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405E" w14:textId="104136B6" w:rsidR="00621357" w:rsidRDefault="00A02459" w:rsidP="00CA7723">
      <w:pPr>
        <w:jc w:val="center"/>
        <w:rPr>
          <w:rFonts w:ascii="Arial" w:hAnsi="Arial" w:cs="Arial"/>
          <w:b/>
          <w:sz w:val="32"/>
          <w:szCs w:val="32"/>
        </w:rPr>
      </w:pPr>
      <w:r w:rsidRPr="006476A3">
        <w:rPr>
          <w:rFonts w:ascii="Arial" w:hAnsi="Arial" w:cs="Arial"/>
          <w:noProof/>
          <w:u w:val="single"/>
          <w:lang w:eastAsia="en-GB"/>
        </w:rPr>
        <mc:AlternateContent>
          <mc:Choice Requires="wps">
            <w:drawing>
              <wp:anchor distT="0" distB="0" distL="114300" distR="114300" simplePos="0" relativeHeight="251678719" behindDoc="0" locked="0" layoutInCell="1" allowOverlap="1" wp14:anchorId="7EB62CC3" wp14:editId="25B9C80A">
                <wp:simplePos x="0" y="0"/>
                <wp:positionH relativeFrom="column">
                  <wp:posOffset>1133475</wp:posOffset>
                </wp:positionH>
                <wp:positionV relativeFrom="paragraph">
                  <wp:posOffset>-271145</wp:posOffset>
                </wp:positionV>
                <wp:extent cx="559498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3985"/>
                        </a:xfrm>
                        <a:prstGeom prst="rect">
                          <a:avLst/>
                        </a:prstGeom>
                        <a:noFill/>
                        <a:ln w="9525">
                          <a:noFill/>
                          <a:miter lim="800000"/>
                          <a:headEnd/>
                          <a:tailEnd/>
                        </a:ln>
                      </wps:spPr>
                      <wps:txbx>
                        <w:txbxContent>
                          <w:p w14:paraId="66EAC269" w14:textId="77777777" w:rsidR="00712851" w:rsidRPr="00FD2B00" w:rsidRDefault="00FD2B00" w:rsidP="006476A3">
                            <w:pPr>
                              <w:spacing w:after="0" w:line="240" w:lineRule="auto"/>
                              <w:rPr>
                                <w:rFonts w:ascii="Arial" w:hAnsi="Arial" w:cs="Arial"/>
                                <w:b/>
                                <w:color w:val="000000" w:themeColor="text1"/>
                                <w:sz w:val="68"/>
                                <w:szCs w:val="68"/>
                              </w:rPr>
                            </w:pPr>
                            <w:r w:rsidRPr="00FD2B00">
                              <w:rPr>
                                <w:rFonts w:ascii="Arial" w:hAnsi="Arial" w:cs="Arial"/>
                                <w:b/>
                                <w:color w:val="000000" w:themeColor="text1"/>
                                <w:sz w:val="68"/>
                                <w:szCs w:val="68"/>
                              </w:rPr>
                              <w:t>Local Child Safeguarding</w:t>
                            </w:r>
                            <w:r w:rsidR="00712851" w:rsidRPr="00FD2B00">
                              <w:rPr>
                                <w:rFonts w:ascii="Arial" w:hAnsi="Arial" w:cs="Arial"/>
                                <w:b/>
                                <w:color w:val="000000" w:themeColor="text1"/>
                                <w:sz w:val="68"/>
                                <w:szCs w:val="68"/>
                              </w:rPr>
                              <w:t xml:space="preserve"> </w:t>
                            </w:r>
                          </w:p>
                          <w:p w14:paraId="169DCC22" w14:textId="5731112E" w:rsidR="00712851" w:rsidRPr="00FD2B00" w:rsidRDefault="00712851" w:rsidP="006476A3">
                            <w:pPr>
                              <w:spacing w:after="0" w:line="240" w:lineRule="auto"/>
                              <w:rPr>
                                <w:rFonts w:ascii="Arial" w:hAnsi="Arial" w:cs="Arial"/>
                                <w:b/>
                                <w:color w:val="000000" w:themeColor="text1"/>
                                <w:sz w:val="68"/>
                                <w:szCs w:val="68"/>
                              </w:rPr>
                            </w:pPr>
                            <w:r w:rsidRPr="00FD2B00">
                              <w:rPr>
                                <w:rFonts w:ascii="Arial" w:hAnsi="Arial" w:cs="Arial"/>
                                <w:b/>
                                <w:color w:val="000000" w:themeColor="text1"/>
                                <w:sz w:val="68"/>
                                <w:szCs w:val="68"/>
                              </w:rPr>
                              <w:t>Practice Reviews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62CC3" id="_x0000_t202" coordsize="21600,21600" o:spt="202" path="m,l,21600r21600,l21600,xe">
                <v:stroke joinstyle="miter"/>
                <v:path gradientshapeok="t" o:connecttype="rect"/>
              </v:shapetype>
              <v:shape id="Text Box 2" o:spid="_x0000_s1026" type="#_x0000_t202" style="position:absolute;left:0;text-align:left;margin-left:89.25pt;margin-top:-21.35pt;width:440.55pt;height:110.55pt;z-index:25167871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" filled="f" stroked="f">
                <v:textbox style="mso-fit-shape-to-text:t">
                  <w:txbxContent>
                    <w:p w14:paraId="66EAC269" w14:textId="77777777" w:rsidR="00712851" w:rsidRPr="00FD2B00" w:rsidRDefault="00FD2B00" w:rsidP="006476A3">
                      <w:pPr>
                        <w:spacing w:after="0" w:line="240" w:lineRule="auto"/>
                        <w:rPr>
                          <w:rFonts w:ascii="Arial" w:hAnsi="Arial" w:cs="Arial"/>
                          <w:b/>
                          <w:color w:val="000000" w:themeColor="text1"/>
                          <w:sz w:val="68"/>
                          <w:szCs w:val="68"/>
                        </w:rPr>
                      </w:pPr>
                      <w:r w:rsidRPr="00FD2B00">
                        <w:rPr>
                          <w:rFonts w:ascii="Arial" w:hAnsi="Arial" w:cs="Arial"/>
                          <w:b/>
                          <w:color w:val="000000" w:themeColor="text1"/>
                          <w:sz w:val="68"/>
                          <w:szCs w:val="68"/>
                        </w:rPr>
                        <w:t>Local Child Safeguarding</w:t>
                      </w:r>
                      <w:r w:rsidR="00712851" w:rsidRPr="00FD2B00">
                        <w:rPr>
                          <w:rFonts w:ascii="Arial" w:hAnsi="Arial" w:cs="Arial"/>
                          <w:b/>
                          <w:color w:val="000000" w:themeColor="text1"/>
                          <w:sz w:val="68"/>
                          <w:szCs w:val="68"/>
                        </w:rPr>
                        <w:t xml:space="preserve"> </w:t>
                      </w:r>
                    </w:p>
                    <w:p w14:paraId="169DCC22" w14:textId="5731112E" w:rsidR="00712851" w:rsidRPr="00FD2B00" w:rsidRDefault="00712851" w:rsidP="006476A3">
                      <w:pPr>
                        <w:spacing w:after="0" w:line="240" w:lineRule="auto"/>
                        <w:rPr>
                          <w:rFonts w:ascii="Arial" w:hAnsi="Arial" w:cs="Arial"/>
                          <w:b/>
                          <w:color w:val="000000" w:themeColor="text1"/>
                          <w:sz w:val="68"/>
                          <w:szCs w:val="68"/>
                        </w:rPr>
                      </w:pPr>
                      <w:r w:rsidRPr="00FD2B00">
                        <w:rPr>
                          <w:rFonts w:ascii="Arial" w:hAnsi="Arial" w:cs="Arial"/>
                          <w:b/>
                          <w:color w:val="000000" w:themeColor="text1"/>
                          <w:sz w:val="68"/>
                          <w:szCs w:val="68"/>
                        </w:rPr>
                        <w:t>Practice Reviews</w:t>
                      </w:r>
                    </w:p>
                  </w:txbxContent>
                </v:textbox>
              </v:shape>
            </w:pict>
          </mc:Fallback>
        </mc:AlternateContent>
      </w:r>
      <w:r w:rsidR="006476A3" w:rsidRPr="00C73CAC">
        <w:rPr>
          <w:rFonts w:ascii="Arial" w:hAnsi="Arial" w:cs="Arial"/>
          <w:noProof/>
          <w:sz w:val="22"/>
          <w:lang w:eastAsia="en-GB"/>
        </w:rPr>
        <mc:AlternateContent>
          <mc:Choice Requires="wps">
            <w:drawing>
              <wp:anchor distT="0" distB="0" distL="114300" distR="114300" simplePos="0" relativeHeight="251673599" behindDoc="0" locked="0" layoutInCell="1" allowOverlap="1" wp14:anchorId="582B4F92" wp14:editId="0AD6A9F6">
                <wp:simplePos x="0" y="0"/>
                <wp:positionH relativeFrom="column">
                  <wp:posOffset>-968375</wp:posOffset>
                </wp:positionH>
                <wp:positionV relativeFrom="paragraph">
                  <wp:posOffset>-967740</wp:posOffset>
                </wp:positionV>
                <wp:extent cx="2103755" cy="108108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0810875"/>
                        </a:xfrm>
                        <a:prstGeom prst="rect">
                          <a:avLst/>
                        </a:prstGeom>
                        <a:solidFill>
                          <a:srgbClr val="8064A2"/>
                        </a:solidFill>
                        <a:ln w="9525">
                          <a:noFill/>
                          <a:miter lim="800000"/>
                          <a:headEnd/>
                          <a:tailEnd/>
                        </a:ln>
                      </wps:spPr>
                      <wps:txbx>
                        <w:txbxContent>
                          <w:p w14:paraId="236AA2E4" w14:textId="77777777" w:rsidR="00FD2B00" w:rsidRDefault="00FD2B00" w:rsidP="00FA6BE8">
                            <w:pPr>
                              <w:widowControl w:val="0"/>
                              <w:spacing w:after="0"/>
                              <w:rPr>
                                <w:rFonts w:asciiTheme="minorHAnsi" w:hAnsiTheme="minorHAnsi" w:cstheme="minorHAnsi"/>
                                <w:color w:val="FFFFFF"/>
                                <w:sz w:val="22"/>
                              </w:rPr>
                            </w:pPr>
                          </w:p>
                          <w:p w14:paraId="4CF7BE99" w14:textId="77777777" w:rsidR="00FD2B00" w:rsidRDefault="00FD2B00" w:rsidP="00FA6BE8">
                            <w:pPr>
                              <w:widowControl w:val="0"/>
                              <w:spacing w:after="0"/>
                              <w:rPr>
                                <w:rFonts w:asciiTheme="minorHAnsi" w:hAnsiTheme="minorHAnsi" w:cstheme="minorHAnsi"/>
                                <w:color w:val="FFFFFF"/>
                                <w:sz w:val="22"/>
                              </w:rPr>
                            </w:pPr>
                          </w:p>
                          <w:p w14:paraId="5757CF25" w14:textId="77777777" w:rsidR="00FD2B00" w:rsidRDefault="00FD2B00" w:rsidP="00FA6BE8">
                            <w:pPr>
                              <w:widowControl w:val="0"/>
                              <w:spacing w:after="0"/>
                              <w:rPr>
                                <w:rFonts w:asciiTheme="minorHAnsi" w:hAnsiTheme="minorHAnsi" w:cstheme="minorHAnsi"/>
                                <w:color w:val="FFFFFF"/>
                                <w:sz w:val="22"/>
                              </w:rPr>
                            </w:pPr>
                          </w:p>
                          <w:p w14:paraId="5EB296EE" w14:textId="77777777" w:rsidR="00FD2B00" w:rsidRDefault="00FD2B00" w:rsidP="00FA6BE8">
                            <w:pPr>
                              <w:widowControl w:val="0"/>
                              <w:spacing w:after="0"/>
                              <w:rPr>
                                <w:rFonts w:asciiTheme="minorHAnsi" w:hAnsiTheme="minorHAnsi" w:cstheme="minorHAnsi"/>
                                <w:color w:val="FFFFFF"/>
                                <w:sz w:val="22"/>
                              </w:rPr>
                            </w:pPr>
                          </w:p>
                          <w:p w14:paraId="04551629" w14:textId="77777777" w:rsidR="00FD2B00" w:rsidRDefault="00FD2B00" w:rsidP="00FA6BE8">
                            <w:pPr>
                              <w:widowControl w:val="0"/>
                              <w:spacing w:after="0"/>
                              <w:rPr>
                                <w:rFonts w:asciiTheme="minorHAnsi" w:hAnsiTheme="minorHAnsi" w:cstheme="minorHAnsi"/>
                                <w:color w:val="FFFFFF"/>
                                <w:sz w:val="22"/>
                              </w:rPr>
                            </w:pPr>
                          </w:p>
                          <w:p w14:paraId="4F3FD35F" w14:textId="77777777" w:rsidR="00FD2B00" w:rsidRDefault="00FD2B00" w:rsidP="00FA6BE8">
                            <w:pPr>
                              <w:widowControl w:val="0"/>
                              <w:spacing w:after="0"/>
                              <w:rPr>
                                <w:rFonts w:asciiTheme="minorHAnsi" w:hAnsiTheme="minorHAnsi" w:cstheme="minorHAnsi"/>
                                <w:color w:val="FFFFFF"/>
                                <w:sz w:val="22"/>
                              </w:rPr>
                            </w:pPr>
                          </w:p>
                          <w:p w14:paraId="5E9CD15B" w14:textId="77777777" w:rsidR="00FD2B00" w:rsidRDefault="00FD2B00" w:rsidP="00FA6BE8">
                            <w:pPr>
                              <w:widowControl w:val="0"/>
                              <w:spacing w:after="0"/>
                              <w:rPr>
                                <w:rFonts w:asciiTheme="minorHAnsi" w:hAnsiTheme="minorHAnsi" w:cstheme="minorHAnsi"/>
                                <w:color w:val="FFFFFF"/>
                                <w:sz w:val="22"/>
                              </w:rPr>
                            </w:pPr>
                          </w:p>
                          <w:p w14:paraId="411874D6" w14:textId="77777777" w:rsidR="00FD2B00" w:rsidRDefault="00FD2B00" w:rsidP="00FA6BE8">
                            <w:pPr>
                              <w:widowControl w:val="0"/>
                              <w:spacing w:after="0"/>
                              <w:rPr>
                                <w:rFonts w:asciiTheme="minorHAnsi" w:hAnsiTheme="minorHAnsi" w:cstheme="minorHAnsi"/>
                                <w:color w:val="FFFFFF"/>
                                <w:sz w:val="22"/>
                              </w:rPr>
                            </w:pPr>
                          </w:p>
                          <w:p w14:paraId="62471B58" w14:textId="77777777" w:rsidR="00FD2B00" w:rsidRDefault="00FD2B00" w:rsidP="00FA6BE8">
                            <w:pPr>
                              <w:widowControl w:val="0"/>
                              <w:spacing w:after="0"/>
                              <w:rPr>
                                <w:rFonts w:asciiTheme="minorHAnsi" w:hAnsiTheme="minorHAnsi" w:cstheme="minorHAnsi"/>
                                <w:color w:val="FFFFFF"/>
                                <w:sz w:val="22"/>
                              </w:rPr>
                            </w:pPr>
                          </w:p>
                          <w:p w14:paraId="5CF0E47F" w14:textId="77777777" w:rsidR="00FD2B00" w:rsidRDefault="00FD2B00" w:rsidP="00FA6BE8">
                            <w:pPr>
                              <w:widowControl w:val="0"/>
                              <w:spacing w:after="0"/>
                              <w:rPr>
                                <w:rFonts w:asciiTheme="minorHAnsi" w:hAnsiTheme="minorHAnsi" w:cstheme="minorHAnsi"/>
                                <w:color w:val="FFFFFF"/>
                                <w:sz w:val="22"/>
                              </w:rPr>
                            </w:pPr>
                          </w:p>
                          <w:p w14:paraId="207ABAB3" w14:textId="77777777" w:rsidR="00FD2B00" w:rsidRDefault="00FD2B00" w:rsidP="00FA6BE8">
                            <w:pPr>
                              <w:widowControl w:val="0"/>
                              <w:spacing w:after="0"/>
                              <w:rPr>
                                <w:rFonts w:asciiTheme="minorHAnsi" w:hAnsiTheme="minorHAnsi" w:cstheme="minorHAnsi"/>
                                <w:color w:val="FFFFFF"/>
                                <w:sz w:val="22"/>
                              </w:rPr>
                            </w:pPr>
                          </w:p>
                          <w:p w14:paraId="1F592159" w14:textId="77777777" w:rsidR="00FD2B00" w:rsidRDefault="00FD2B00" w:rsidP="00FA6BE8">
                            <w:pPr>
                              <w:widowControl w:val="0"/>
                              <w:spacing w:after="0"/>
                              <w:rPr>
                                <w:rFonts w:asciiTheme="minorHAnsi" w:hAnsiTheme="minorHAnsi" w:cstheme="minorHAnsi"/>
                                <w:color w:val="FFFFFF"/>
                                <w:sz w:val="22"/>
                              </w:rPr>
                            </w:pPr>
                          </w:p>
                          <w:p w14:paraId="5B93D642" w14:textId="77777777" w:rsidR="00FD2B00" w:rsidRDefault="00FD2B00" w:rsidP="00FA6BE8">
                            <w:pPr>
                              <w:widowControl w:val="0"/>
                              <w:spacing w:after="0"/>
                              <w:rPr>
                                <w:rFonts w:asciiTheme="minorHAnsi" w:hAnsiTheme="minorHAnsi" w:cstheme="minorHAnsi"/>
                                <w:color w:val="FFFFFF"/>
                                <w:sz w:val="22"/>
                              </w:rPr>
                            </w:pPr>
                          </w:p>
                          <w:p w14:paraId="518F760C" w14:textId="77777777" w:rsidR="00FD2B00" w:rsidRDefault="00FD2B00" w:rsidP="00FA6BE8">
                            <w:pPr>
                              <w:widowControl w:val="0"/>
                              <w:spacing w:after="0"/>
                              <w:rPr>
                                <w:rFonts w:asciiTheme="minorHAnsi" w:hAnsiTheme="minorHAnsi" w:cstheme="minorHAnsi"/>
                                <w:color w:val="FFFFFF"/>
                                <w:sz w:val="22"/>
                              </w:rPr>
                            </w:pPr>
                          </w:p>
                          <w:p w14:paraId="07B07C8F" w14:textId="77777777" w:rsidR="00FD2B00" w:rsidRDefault="00FD2B00" w:rsidP="00FA6BE8">
                            <w:pPr>
                              <w:widowControl w:val="0"/>
                              <w:spacing w:after="0"/>
                              <w:rPr>
                                <w:rFonts w:asciiTheme="minorHAnsi" w:hAnsiTheme="minorHAnsi" w:cstheme="minorHAnsi"/>
                                <w:color w:val="FFFFFF"/>
                                <w:sz w:val="22"/>
                              </w:rPr>
                            </w:pPr>
                          </w:p>
                          <w:p w14:paraId="18A73765" w14:textId="77777777" w:rsidR="00FD2B00" w:rsidRDefault="00FD2B00" w:rsidP="00FA6BE8">
                            <w:pPr>
                              <w:widowControl w:val="0"/>
                              <w:spacing w:after="0"/>
                              <w:rPr>
                                <w:rFonts w:asciiTheme="minorHAnsi" w:hAnsiTheme="minorHAnsi" w:cstheme="minorHAnsi"/>
                                <w:color w:val="FFFFFF"/>
                                <w:sz w:val="22"/>
                              </w:rPr>
                            </w:pPr>
                          </w:p>
                          <w:p w14:paraId="6204CF11" w14:textId="77777777" w:rsidR="00FD2B00" w:rsidRDefault="00FD2B00" w:rsidP="00FA6BE8">
                            <w:pPr>
                              <w:widowControl w:val="0"/>
                              <w:spacing w:after="0"/>
                              <w:rPr>
                                <w:rFonts w:asciiTheme="minorHAnsi" w:hAnsiTheme="minorHAnsi" w:cstheme="minorHAnsi"/>
                                <w:color w:val="FFFFFF"/>
                                <w:sz w:val="22"/>
                              </w:rPr>
                            </w:pPr>
                          </w:p>
                          <w:p w14:paraId="6D88B3E9" w14:textId="77777777" w:rsidR="00FD2B00" w:rsidRDefault="00FD2B00" w:rsidP="00FA6BE8">
                            <w:pPr>
                              <w:widowControl w:val="0"/>
                              <w:spacing w:after="0"/>
                              <w:rPr>
                                <w:rFonts w:asciiTheme="minorHAnsi" w:hAnsiTheme="minorHAnsi" w:cstheme="minorHAnsi"/>
                                <w:color w:val="FFFFFF"/>
                                <w:sz w:val="22"/>
                              </w:rPr>
                            </w:pPr>
                          </w:p>
                          <w:p w14:paraId="306AF1B3" w14:textId="77777777" w:rsidR="00FD2B00" w:rsidRDefault="00FD2B00" w:rsidP="00FA6BE8">
                            <w:pPr>
                              <w:widowControl w:val="0"/>
                              <w:spacing w:after="0"/>
                              <w:rPr>
                                <w:rFonts w:asciiTheme="minorHAnsi" w:hAnsiTheme="minorHAnsi" w:cstheme="minorHAnsi"/>
                                <w:color w:val="FFFFFF"/>
                                <w:sz w:val="22"/>
                              </w:rPr>
                            </w:pPr>
                          </w:p>
                          <w:p w14:paraId="11C723D7" w14:textId="77777777" w:rsidR="00FD2B00" w:rsidRDefault="00FD2B00" w:rsidP="00FA6BE8">
                            <w:pPr>
                              <w:widowControl w:val="0"/>
                              <w:spacing w:after="0"/>
                              <w:rPr>
                                <w:rFonts w:asciiTheme="minorHAnsi" w:hAnsiTheme="minorHAnsi" w:cstheme="minorHAnsi"/>
                                <w:color w:val="FFFFFF"/>
                                <w:sz w:val="22"/>
                              </w:rPr>
                            </w:pPr>
                          </w:p>
                          <w:p w14:paraId="1FB6B158" w14:textId="77777777" w:rsidR="00FD2B00" w:rsidRDefault="00FD2B00" w:rsidP="00FA6BE8">
                            <w:pPr>
                              <w:widowControl w:val="0"/>
                              <w:spacing w:after="0"/>
                              <w:rPr>
                                <w:rFonts w:asciiTheme="minorHAnsi" w:hAnsiTheme="minorHAnsi" w:cstheme="minorHAnsi"/>
                                <w:color w:val="FFFFFF"/>
                                <w:sz w:val="22"/>
                              </w:rPr>
                            </w:pPr>
                          </w:p>
                          <w:p w14:paraId="3EBE4653" w14:textId="77777777" w:rsidR="00FD2B00" w:rsidRDefault="00FD2B00" w:rsidP="00FA6BE8">
                            <w:pPr>
                              <w:widowControl w:val="0"/>
                              <w:spacing w:after="0"/>
                              <w:rPr>
                                <w:rFonts w:asciiTheme="minorHAnsi" w:hAnsiTheme="minorHAnsi" w:cstheme="minorHAnsi"/>
                                <w:color w:val="FFFFFF"/>
                                <w:sz w:val="22"/>
                              </w:rPr>
                            </w:pPr>
                          </w:p>
                          <w:p w14:paraId="249CB153" w14:textId="77777777" w:rsidR="00FD2B00" w:rsidRDefault="00FD2B00" w:rsidP="00FA6BE8">
                            <w:pPr>
                              <w:widowControl w:val="0"/>
                              <w:spacing w:after="0"/>
                              <w:rPr>
                                <w:rFonts w:asciiTheme="minorHAnsi" w:hAnsiTheme="minorHAnsi" w:cstheme="minorHAnsi"/>
                                <w:color w:val="FFFFFF"/>
                                <w:sz w:val="22"/>
                              </w:rPr>
                            </w:pPr>
                          </w:p>
                          <w:p w14:paraId="2A4B8875" w14:textId="77777777" w:rsidR="00FD2B00" w:rsidRDefault="00FD2B00" w:rsidP="00FA6BE8">
                            <w:pPr>
                              <w:widowControl w:val="0"/>
                              <w:spacing w:after="0"/>
                              <w:rPr>
                                <w:rFonts w:asciiTheme="minorHAnsi" w:hAnsiTheme="minorHAnsi" w:cstheme="minorHAnsi"/>
                                <w:color w:val="FFFFFF"/>
                                <w:sz w:val="22"/>
                              </w:rPr>
                            </w:pPr>
                          </w:p>
                          <w:p w14:paraId="2EBEB909" w14:textId="77777777" w:rsidR="00FD2B00" w:rsidRDefault="00FD2B00" w:rsidP="00FA6BE8">
                            <w:pPr>
                              <w:widowControl w:val="0"/>
                              <w:spacing w:after="0"/>
                              <w:rPr>
                                <w:rFonts w:asciiTheme="minorHAnsi" w:hAnsiTheme="minorHAnsi" w:cstheme="minorHAnsi"/>
                                <w:color w:val="FFFFFF"/>
                                <w:sz w:val="22"/>
                              </w:rPr>
                            </w:pPr>
                          </w:p>
                          <w:p w14:paraId="65CD6183" w14:textId="77777777" w:rsidR="00FD2B00" w:rsidRDefault="00FD2B00" w:rsidP="00FA6BE8">
                            <w:pPr>
                              <w:widowControl w:val="0"/>
                              <w:spacing w:after="0"/>
                              <w:rPr>
                                <w:rFonts w:asciiTheme="minorHAnsi" w:hAnsiTheme="minorHAnsi" w:cstheme="minorHAnsi"/>
                                <w:color w:val="FFFFFF"/>
                                <w:sz w:val="22"/>
                              </w:rPr>
                            </w:pPr>
                          </w:p>
                          <w:p w14:paraId="1322D73A" w14:textId="77777777" w:rsidR="00FD2B00" w:rsidRDefault="00FD2B00" w:rsidP="00FA6BE8">
                            <w:pPr>
                              <w:widowControl w:val="0"/>
                              <w:spacing w:after="0"/>
                              <w:rPr>
                                <w:rFonts w:asciiTheme="minorHAnsi" w:hAnsiTheme="minorHAnsi" w:cstheme="minorHAnsi"/>
                                <w:color w:val="FFFFFF"/>
                                <w:sz w:val="22"/>
                              </w:rPr>
                            </w:pPr>
                          </w:p>
                          <w:p w14:paraId="3AA7907B" w14:textId="77777777" w:rsidR="00FD2B00" w:rsidRDefault="00FD2B00" w:rsidP="00FA6BE8">
                            <w:pPr>
                              <w:widowControl w:val="0"/>
                              <w:spacing w:after="0"/>
                              <w:rPr>
                                <w:rFonts w:asciiTheme="minorHAnsi" w:hAnsiTheme="minorHAnsi" w:cstheme="minorHAnsi"/>
                                <w:color w:val="FFFFFF"/>
                                <w:sz w:val="22"/>
                              </w:rPr>
                            </w:pPr>
                          </w:p>
                          <w:p w14:paraId="495E924E" w14:textId="77777777" w:rsidR="00FD2B00" w:rsidRDefault="00FD2B00" w:rsidP="00FA6BE8">
                            <w:pPr>
                              <w:widowControl w:val="0"/>
                              <w:spacing w:after="0"/>
                              <w:rPr>
                                <w:rFonts w:asciiTheme="minorHAnsi" w:hAnsiTheme="minorHAnsi" w:cstheme="minorHAnsi"/>
                                <w:color w:val="FFFFFF"/>
                                <w:sz w:val="22"/>
                              </w:rPr>
                            </w:pPr>
                          </w:p>
                          <w:p w14:paraId="4C1F8916" w14:textId="77777777" w:rsidR="00FD2B00" w:rsidRDefault="00FD2B00" w:rsidP="00FA6BE8">
                            <w:pPr>
                              <w:widowControl w:val="0"/>
                              <w:spacing w:after="0"/>
                              <w:rPr>
                                <w:rFonts w:asciiTheme="minorHAnsi" w:hAnsiTheme="minorHAnsi" w:cstheme="minorHAnsi"/>
                                <w:color w:val="FFFFFF"/>
                                <w:sz w:val="22"/>
                              </w:rPr>
                            </w:pPr>
                          </w:p>
                          <w:p w14:paraId="70DAE728" w14:textId="77777777" w:rsidR="00FD2B00" w:rsidRDefault="00FD2B00" w:rsidP="00FA6BE8">
                            <w:pPr>
                              <w:widowControl w:val="0"/>
                              <w:spacing w:after="0"/>
                              <w:rPr>
                                <w:rFonts w:asciiTheme="minorHAnsi" w:hAnsiTheme="minorHAnsi" w:cstheme="minorHAnsi"/>
                                <w:color w:val="FFFFFF"/>
                                <w:sz w:val="22"/>
                              </w:rPr>
                            </w:pPr>
                          </w:p>
                          <w:p w14:paraId="18E2E564" w14:textId="77777777" w:rsidR="00FD2B00" w:rsidRDefault="00FD2B00" w:rsidP="00FA6BE8">
                            <w:pPr>
                              <w:widowControl w:val="0"/>
                              <w:spacing w:after="0"/>
                              <w:rPr>
                                <w:rFonts w:asciiTheme="minorHAnsi" w:hAnsiTheme="minorHAnsi" w:cstheme="minorHAnsi"/>
                                <w:color w:val="FFFFFF"/>
                                <w:sz w:val="22"/>
                              </w:rPr>
                            </w:pPr>
                          </w:p>
                          <w:p w14:paraId="5386EA8B" w14:textId="77777777" w:rsidR="00FD2B00" w:rsidRDefault="00FD2B00" w:rsidP="00FA6BE8">
                            <w:pPr>
                              <w:widowControl w:val="0"/>
                              <w:spacing w:after="0"/>
                              <w:rPr>
                                <w:rFonts w:asciiTheme="minorHAnsi" w:hAnsiTheme="minorHAnsi" w:cstheme="minorHAnsi"/>
                                <w:color w:val="FFFFFF"/>
                                <w:sz w:val="22"/>
                              </w:rPr>
                            </w:pPr>
                          </w:p>
                          <w:p w14:paraId="79E0BFB1" w14:textId="77777777" w:rsidR="00FD2B00" w:rsidRDefault="00FD2B00" w:rsidP="00FA6BE8">
                            <w:pPr>
                              <w:widowControl w:val="0"/>
                              <w:spacing w:after="0"/>
                              <w:rPr>
                                <w:rFonts w:asciiTheme="minorHAnsi" w:hAnsiTheme="minorHAnsi" w:cstheme="minorHAnsi"/>
                                <w:color w:val="FFFFFF"/>
                                <w:sz w:val="22"/>
                              </w:rPr>
                            </w:pPr>
                          </w:p>
                          <w:p w14:paraId="3E26EA67" w14:textId="77777777" w:rsidR="00FD2B00" w:rsidRDefault="00FD2B00" w:rsidP="00FA6BE8">
                            <w:pPr>
                              <w:widowControl w:val="0"/>
                              <w:spacing w:after="0"/>
                              <w:rPr>
                                <w:rFonts w:asciiTheme="minorHAnsi" w:hAnsiTheme="minorHAnsi" w:cstheme="minorHAnsi"/>
                                <w:color w:val="FFFFFF"/>
                                <w:sz w:val="22"/>
                              </w:rPr>
                            </w:pPr>
                          </w:p>
                          <w:p w14:paraId="75FB4A0E" w14:textId="77777777" w:rsidR="00FD2B00" w:rsidRDefault="00FD2B00" w:rsidP="00FA6BE8">
                            <w:pPr>
                              <w:widowControl w:val="0"/>
                              <w:spacing w:after="0"/>
                              <w:rPr>
                                <w:rFonts w:asciiTheme="minorHAnsi" w:hAnsiTheme="minorHAnsi" w:cstheme="minorHAnsi"/>
                                <w:color w:val="FFFFFF"/>
                                <w:sz w:val="22"/>
                              </w:rPr>
                            </w:pPr>
                          </w:p>
                          <w:p w14:paraId="4454F6B8" w14:textId="77777777" w:rsidR="00FD2B00" w:rsidRDefault="00FD2B00" w:rsidP="00FA6BE8">
                            <w:pPr>
                              <w:widowControl w:val="0"/>
                              <w:spacing w:after="0"/>
                              <w:rPr>
                                <w:rFonts w:asciiTheme="minorHAnsi" w:hAnsiTheme="minorHAnsi" w:cstheme="minorHAnsi"/>
                                <w:color w:val="FFFFFF"/>
                                <w:sz w:val="22"/>
                              </w:rPr>
                            </w:pPr>
                          </w:p>
                          <w:p w14:paraId="492DA800" w14:textId="77777777" w:rsidR="00FD2B00" w:rsidRDefault="00FD2B00" w:rsidP="00FA6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4F92" id="_x0000_s1027" type="#_x0000_t202" style="position:absolute;left:0;text-align:left;margin-left:-76.25pt;margin-top:-76.2pt;width:165.65pt;height:851.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" fillcolor="#8064a2" stroked="f">
                <v:textbox>
                  <w:txbxContent>
                    <w:p w14:paraId="236AA2E4" w14:textId="77777777" w:rsidR="00FD2B00" w:rsidRDefault="00FD2B00" w:rsidP="00FA6BE8">
                      <w:pPr>
                        <w:widowControl w:val="0"/>
                        <w:spacing w:after="0"/>
                        <w:rPr>
                          <w:rFonts w:asciiTheme="minorHAnsi" w:hAnsiTheme="minorHAnsi" w:cstheme="minorHAnsi"/>
                          <w:color w:val="FFFFFF"/>
                          <w:sz w:val="22"/>
                        </w:rPr>
                      </w:pPr>
                    </w:p>
                    <w:p w14:paraId="4CF7BE99" w14:textId="77777777" w:rsidR="00FD2B00" w:rsidRDefault="00FD2B00" w:rsidP="00FA6BE8">
                      <w:pPr>
                        <w:widowControl w:val="0"/>
                        <w:spacing w:after="0"/>
                        <w:rPr>
                          <w:rFonts w:asciiTheme="minorHAnsi" w:hAnsiTheme="minorHAnsi" w:cstheme="minorHAnsi"/>
                          <w:color w:val="FFFFFF"/>
                          <w:sz w:val="22"/>
                        </w:rPr>
                      </w:pPr>
                    </w:p>
                    <w:p w14:paraId="5757CF25" w14:textId="77777777" w:rsidR="00FD2B00" w:rsidRDefault="00FD2B00" w:rsidP="00FA6BE8">
                      <w:pPr>
                        <w:widowControl w:val="0"/>
                        <w:spacing w:after="0"/>
                        <w:rPr>
                          <w:rFonts w:asciiTheme="minorHAnsi" w:hAnsiTheme="minorHAnsi" w:cstheme="minorHAnsi"/>
                          <w:color w:val="FFFFFF"/>
                          <w:sz w:val="22"/>
                        </w:rPr>
                      </w:pPr>
                    </w:p>
                    <w:p w14:paraId="5EB296EE" w14:textId="77777777" w:rsidR="00FD2B00" w:rsidRDefault="00FD2B00" w:rsidP="00FA6BE8">
                      <w:pPr>
                        <w:widowControl w:val="0"/>
                        <w:spacing w:after="0"/>
                        <w:rPr>
                          <w:rFonts w:asciiTheme="minorHAnsi" w:hAnsiTheme="minorHAnsi" w:cstheme="minorHAnsi"/>
                          <w:color w:val="FFFFFF"/>
                          <w:sz w:val="22"/>
                        </w:rPr>
                      </w:pPr>
                    </w:p>
                    <w:p w14:paraId="04551629" w14:textId="77777777" w:rsidR="00FD2B00" w:rsidRDefault="00FD2B00" w:rsidP="00FA6BE8">
                      <w:pPr>
                        <w:widowControl w:val="0"/>
                        <w:spacing w:after="0"/>
                        <w:rPr>
                          <w:rFonts w:asciiTheme="minorHAnsi" w:hAnsiTheme="minorHAnsi" w:cstheme="minorHAnsi"/>
                          <w:color w:val="FFFFFF"/>
                          <w:sz w:val="22"/>
                        </w:rPr>
                      </w:pPr>
                    </w:p>
                    <w:p w14:paraId="4F3FD35F" w14:textId="77777777" w:rsidR="00FD2B00" w:rsidRDefault="00FD2B00" w:rsidP="00FA6BE8">
                      <w:pPr>
                        <w:widowControl w:val="0"/>
                        <w:spacing w:after="0"/>
                        <w:rPr>
                          <w:rFonts w:asciiTheme="minorHAnsi" w:hAnsiTheme="minorHAnsi" w:cstheme="minorHAnsi"/>
                          <w:color w:val="FFFFFF"/>
                          <w:sz w:val="22"/>
                        </w:rPr>
                      </w:pPr>
                    </w:p>
                    <w:p w14:paraId="5E9CD15B" w14:textId="77777777" w:rsidR="00FD2B00" w:rsidRDefault="00FD2B00" w:rsidP="00FA6BE8">
                      <w:pPr>
                        <w:widowControl w:val="0"/>
                        <w:spacing w:after="0"/>
                        <w:rPr>
                          <w:rFonts w:asciiTheme="minorHAnsi" w:hAnsiTheme="minorHAnsi" w:cstheme="minorHAnsi"/>
                          <w:color w:val="FFFFFF"/>
                          <w:sz w:val="22"/>
                        </w:rPr>
                      </w:pPr>
                    </w:p>
                    <w:p w14:paraId="411874D6" w14:textId="77777777" w:rsidR="00FD2B00" w:rsidRDefault="00FD2B00" w:rsidP="00FA6BE8">
                      <w:pPr>
                        <w:widowControl w:val="0"/>
                        <w:spacing w:after="0"/>
                        <w:rPr>
                          <w:rFonts w:asciiTheme="minorHAnsi" w:hAnsiTheme="minorHAnsi" w:cstheme="minorHAnsi"/>
                          <w:color w:val="FFFFFF"/>
                          <w:sz w:val="22"/>
                        </w:rPr>
                      </w:pPr>
                    </w:p>
                    <w:p w14:paraId="62471B58" w14:textId="77777777" w:rsidR="00FD2B00" w:rsidRDefault="00FD2B00" w:rsidP="00FA6BE8">
                      <w:pPr>
                        <w:widowControl w:val="0"/>
                        <w:spacing w:after="0"/>
                        <w:rPr>
                          <w:rFonts w:asciiTheme="minorHAnsi" w:hAnsiTheme="minorHAnsi" w:cstheme="minorHAnsi"/>
                          <w:color w:val="FFFFFF"/>
                          <w:sz w:val="22"/>
                        </w:rPr>
                      </w:pPr>
                    </w:p>
                    <w:p w14:paraId="5CF0E47F" w14:textId="77777777" w:rsidR="00FD2B00" w:rsidRDefault="00FD2B00" w:rsidP="00FA6BE8">
                      <w:pPr>
                        <w:widowControl w:val="0"/>
                        <w:spacing w:after="0"/>
                        <w:rPr>
                          <w:rFonts w:asciiTheme="minorHAnsi" w:hAnsiTheme="minorHAnsi" w:cstheme="minorHAnsi"/>
                          <w:color w:val="FFFFFF"/>
                          <w:sz w:val="22"/>
                        </w:rPr>
                      </w:pPr>
                    </w:p>
                    <w:p w14:paraId="207ABAB3" w14:textId="77777777" w:rsidR="00FD2B00" w:rsidRDefault="00FD2B00" w:rsidP="00FA6BE8">
                      <w:pPr>
                        <w:widowControl w:val="0"/>
                        <w:spacing w:after="0"/>
                        <w:rPr>
                          <w:rFonts w:asciiTheme="minorHAnsi" w:hAnsiTheme="minorHAnsi" w:cstheme="minorHAnsi"/>
                          <w:color w:val="FFFFFF"/>
                          <w:sz w:val="22"/>
                        </w:rPr>
                      </w:pPr>
                    </w:p>
                    <w:p w14:paraId="1F592159" w14:textId="77777777" w:rsidR="00FD2B00" w:rsidRDefault="00FD2B00" w:rsidP="00FA6BE8">
                      <w:pPr>
                        <w:widowControl w:val="0"/>
                        <w:spacing w:after="0"/>
                        <w:rPr>
                          <w:rFonts w:asciiTheme="minorHAnsi" w:hAnsiTheme="minorHAnsi" w:cstheme="minorHAnsi"/>
                          <w:color w:val="FFFFFF"/>
                          <w:sz w:val="22"/>
                        </w:rPr>
                      </w:pPr>
                    </w:p>
                    <w:p w14:paraId="5B93D642" w14:textId="77777777" w:rsidR="00FD2B00" w:rsidRDefault="00FD2B00" w:rsidP="00FA6BE8">
                      <w:pPr>
                        <w:widowControl w:val="0"/>
                        <w:spacing w:after="0"/>
                        <w:rPr>
                          <w:rFonts w:asciiTheme="minorHAnsi" w:hAnsiTheme="minorHAnsi" w:cstheme="minorHAnsi"/>
                          <w:color w:val="FFFFFF"/>
                          <w:sz w:val="22"/>
                        </w:rPr>
                      </w:pPr>
                    </w:p>
                    <w:p w14:paraId="518F760C" w14:textId="77777777" w:rsidR="00FD2B00" w:rsidRDefault="00FD2B00" w:rsidP="00FA6BE8">
                      <w:pPr>
                        <w:widowControl w:val="0"/>
                        <w:spacing w:after="0"/>
                        <w:rPr>
                          <w:rFonts w:asciiTheme="minorHAnsi" w:hAnsiTheme="minorHAnsi" w:cstheme="minorHAnsi"/>
                          <w:color w:val="FFFFFF"/>
                          <w:sz w:val="22"/>
                        </w:rPr>
                      </w:pPr>
                    </w:p>
                    <w:p w14:paraId="07B07C8F" w14:textId="77777777" w:rsidR="00FD2B00" w:rsidRDefault="00FD2B00" w:rsidP="00FA6BE8">
                      <w:pPr>
                        <w:widowControl w:val="0"/>
                        <w:spacing w:after="0"/>
                        <w:rPr>
                          <w:rFonts w:asciiTheme="minorHAnsi" w:hAnsiTheme="minorHAnsi" w:cstheme="minorHAnsi"/>
                          <w:color w:val="FFFFFF"/>
                          <w:sz w:val="22"/>
                        </w:rPr>
                      </w:pPr>
                    </w:p>
                    <w:p w14:paraId="18A73765" w14:textId="77777777" w:rsidR="00FD2B00" w:rsidRDefault="00FD2B00" w:rsidP="00FA6BE8">
                      <w:pPr>
                        <w:widowControl w:val="0"/>
                        <w:spacing w:after="0"/>
                        <w:rPr>
                          <w:rFonts w:asciiTheme="minorHAnsi" w:hAnsiTheme="minorHAnsi" w:cstheme="minorHAnsi"/>
                          <w:color w:val="FFFFFF"/>
                          <w:sz w:val="22"/>
                        </w:rPr>
                      </w:pPr>
                    </w:p>
                    <w:p w14:paraId="6204CF11" w14:textId="77777777" w:rsidR="00FD2B00" w:rsidRDefault="00FD2B00" w:rsidP="00FA6BE8">
                      <w:pPr>
                        <w:widowControl w:val="0"/>
                        <w:spacing w:after="0"/>
                        <w:rPr>
                          <w:rFonts w:asciiTheme="minorHAnsi" w:hAnsiTheme="minorHAnsi" w:cstheme="minorHAnsi"/>
                          <w:color w:val="FFFFFF"/>
                          <w:sz w:val="22"/>
                        </w:rPr>
                      </w:pPr>
                    </w:p>
                    <w:p w14:paraId="6D88B3E9" w14:textId="77777777" w:rsidR="00FD2B00" w:rsidRDefault="00FD2B00" w:rsidP="00FA6BE8">
                      <w:pPr>
                        <w:widowControl w:val="0"/>
                        <w:spacing w:after="0"/>
                        <w:rPr>
                          <w:rFonts w:asciiTheme="minorHAnsi" w:hAnsiTheme="minorHAnsi" w:cstheme="minorHAnsi"/>
                          <w:color w:val="FFFFFF"/>
                          <w:sz w:val="22"/>
                        </w:rPr>
                      </w:pPr>
                    </w:p>
                    <w:p w14:paraId="306AF1B3" w14:textId="77777777" w:rsidR="00FD2B00" w:rsidRDefault="00FD2B00" w:rsidP="00FA6BE8">
                      <w:pPr>
                        <w:widowControl w:val="0"/>
                        <w:spacing w:after="0"/>
                        <w:rPr>
                          <w:rFonts w:asciiTheme="minorHAnsi" w:hAnsiTheme="minorHAnsi" w:cstheme="minorHAnsi"/>
                          <w:color w:val="FFFFFF"/>
                          <w:sz w:val="22"/>
                        </w:rPr>
                      </w:pPr>
                    </w:p>
                    <w:p w14:paraId="11C723D7" w14:textId="77777777" w:rsidR="00FD2B00" w:rsidRDefault="00FD2B00" w:rsidP="00FA6BE8">
                      <w:pPr>
                        <w:widowControl w:val="0"/>
                        <w:spacing w:after="0"/>
                        <w:rPr>
                          <w:rFonts w:asciiTheme="minorHAnsi" w:hAnsiTheme="minorHAnsi" w:cstheme="minorHAnsi"/>
                          <w:color w:val="FFFFFF"/>
                          <w:sz w:val="22"/>
                        </w:rPr>
                      </w:pPr>
                    </w:p>
                    <w:p w14:paraId="1FB6B158" w14:textId="77777777" w:rsidR="00FD2B00" w:rsidRDefault="00FD2B00" w:rsidP="00FA6BE8">
                      <w:pPr>
                        <w:widowControl w:val="0"/>
                        <w:spacing w:after="0"/>
                        <w:rPr>
                          <w:rFonts w:asciiTheme="minorHAnsi" w:hAnsiTheme="minorHAnsi" w:cstheme="minorHAnsi"/>
                          <w:color w:val="FFFFFF"/>
                          <w:sz w:val="22"/>
                        </w:rPr>
                      </w:pPr>
                    </w:p>
                    <w:p w14:paraId="3EBE4653" w14:textId="77777777" w:rsidR="00FD2B00" w:rsidRDefault="00FD2B00" w:rsidP="00FA6BE8">
                      <w:pPr>
                        <w:widowControl w:val="0"/>
                        <w:spacing w:after="0"/>
                        <w:rPr>
                          <w:rFonts w:asciiTheme="minorHAnsi" w:hAnsiTheme="minorHAnsi" w:cstheme="minorHAnsi"/>
                          <w:color w:val="FFFFFF"/>
                          <w:sz w:val="22"/>
                        </w:rPr>
                      </w:pPr>
                    </w:p>
                    <w:p w14:paraId="249CB153" w14:textId="77777777" w:rsidR="00FD2B00" w:rsidRDefault="00FD2B00" w:rsidP="00FA6BE8">
                      <w:pPr>
                        <w:widowControl w:val="0"/>
                        <w:spacing w:after="0"/>
                        <w:rPr>
                          <w:rFonts w:asciiTheme="minorHAnsi" w:hAnsiTheme="minorHAnsi" w:cstheme="minorHAnsi"/>
                          <w:color w:val="FFFFFF"/>
                          <w:sz w:val="22"/>
                        </w:rPr>
                      </w:pPr>
                    </w:p>
                    <w:p w14:paraId="2A4B8875" w14:textId="77777777" w:rsidR="00FD2B00" w:rsidRDefault="00FD2B00" w:rsidP="00FA6BE8">
                      <w:pPr>
                        <w:widowControl w:val="0"/>
                        <w:spacing w:after="0"/>
                        <w:rPr>
                          <w:rFonts w:asciiTheme="minorHAnsi" w:hAnsiTheme="minorHAnsi" w:cstheme="minorHAnsi"/>
                          <w:color w:val="FFFFFF"/>
                          <w:sz w:val="22"/>
                        </w:rPr>
                      </w:pPr>
                    </w:p>
                    <w:p w14:paraId="2EBEB909" w14:textId="77777777" w:rsidR="00FD2B00" w:rsidRDefault="00FD2B00" w:rsidP="00FA6BE8">
                      <w:pPr>
                        <w:widowControl w:val="0"/>
                        <w:spacing w:after="0"/>
                        <w:rPr>
                          <w:rFonts w:asciiTheme="minorHAnsi" w:hAnsiTheme="minorHAnsi" w:cstheme="minorHAnsi"/>
                          <w:color w:val="FFFFFF"/>
                          <w:sz w:val="22"/>
                        </w:rPr>
                      </w:pPr>
                    </w:p>
                    <w:p w14:paraId="65CD6183" w14:textId="77777777" w:rsidR="00FD2B00" w:rsidRDefault="00FD2B00" w:rsidP="00FA6BE8">
                      <w:pPr>
                        <w:widowControl w:val="0"/>
                        <w:spacing w:after="0"/>
                        <w:rPr>
                          <w:rFonts w:asciiTheme="minorHAnsi" w:hAnsiTheme="minorHAnsi" w:cstheme="minorHAnsi"/>
                          <w:color w:val="FFFFFF"/>
                          <w:sz w:val="22"/>
                        </w:rPr>
                      </w:pPr>
                    </w:p>
                    <w:p w14:paraId="1322D73A" w14:textId="77777777" w:rsidR="00FD2B00" w:rsidRDefault="00FD2B00" w:rsidP="00FA6BE8">
                      <w:pPr>
                        <w:widowControl w:val="0"/>
                        <w:spacing w:after="0"/>
                        <w:rPr>
                          <w:rFonts w:asciiTheme="minorHAnsi" w:hAnsiTheme="minorHAnsi" w:cstheme="minorHAnsi"/>
                          <w:color w:val="FFFFFF"/>
                          <w:sz w:val="22"/>
                        </w:rPr>
                      </w:pPr>
                    </w:p>
                    <w:p w14:paraId="3AA7907B" w14:textId="77777777" w:rsidR="00FD2B00" w:rsidRDefault="00FD2B00" w:rsidP="00FA6BE8">
                      <w:pPr>
                        <w:widowControl w:val="0"/>
                        <w:spacing w:after="0"/>
                        <w:rPr>
                          <w:rFonts w:asciiTheme="minorHAnsi" w:hAnsiTheme="minorHAnsi" w:cstheme="minorHAnsi"/>
                          <w:color w:val="FFFFFF"/>
                          <w:sz w:val="22"/>
                        </w:rPr>
                      </w:pPr>
                    </w:p>
                    <w:p w14:paraId="495E924E" w14:textId="77777777" w:rsidR="00FD2B00" w:rsidRDefault="00FD2B00" w:rsidP="00FA6BE8">
                      <w:pPr>
                        <w:widowControl w:val="0"/>
                        <w:spacing w:after="0"/>
                        <w:rPr>
                          <w:rFonts w:asciiTheme="minorHAnsi" w:hAnsiTheme="minorHAnsi" w:cstheme="minorHAnsi"/>
                          <w:color w:val="FFFFFF"/>
                          <w:sz w:val="22"/>
                        </w:rPr>
                      </w:pPr>
                    </w:p>
                    <w:p w14:paraId="4C1F8916" w14:textId="77777777" w:rsidR="00FD2B00" w:rsidRDefault="00FD2B00" w:rsidP="00FA6BE8">
                      <w:pPr>
                        <w:widowControl w:val="0"/>
                        <w:spacing w:after="0"/>
                        <w:rPr>
                          <w:rFonts w:asciiTheme="minorHAnsi" w:hAnsiTheme="minorHAnsi" w:cstheme="minorHAnsi"/>
                          <w:color w:val="FFFFFF"/>
                          <w:sz w:val="22"/>
                        </w:rPr>
                      </w:pPr>
                    </w:p>
                    <w:p w14:paraId="70DAE728" w14:textId="77777777" w:rsidR="00FD2B00" w:rsidRDefault="00FD2B00" w:rsidP="00FA6BE8">
                      <w:pPr>
                        <w:widowControl w:val="0"/>
                        <w:spacing w:after="0"/>
                        <w:rPr>
                          <w:rFonts w:asciiTheme="minorHAnsi" w:hAnsiTheme="minorHAnsi" w:cstheme="minorHAnsi"/>
                          <w:color w:val="FFFFFF"/>
                          <w:sz w:val="22"/>
                        </w:rPr>
                      </w:pPr>
                    </w:p>
                    <w:p w14:paraId="18E2E564" w14:textId="77777777" w:rsidR="00FD2B00" w:rsidRDefault="00FD2B00" w:rsidP="00FA6BE8">
                      <w:pPr>
                        <w:widowControl w:val="0"/>
                        <w:spacing w:after="0"/>
                        <w:rPr>
                          <w:rFonts w:asciiTheme="minorHAnsi" w:hAnsiTheme="minorHAnsi" w:cstheme="minorHAnsi"/>
                          <w:color w:val="FFFFFF"/>
                          <w:sz w:val="22"/>
                        </w:rPr>
                      </w:pPr>
                    </w:p>
                    <w:p w14:paraId="5386EA8B" w14:textId="77777777" w:rsidR="00FD2B00" w:rsidRDefault="00FD2B00" w:rsidP="00FA6BE8">
                      <w:pPr>
                        <w:widowControl w:val="0"/>
                        <w:spacing w:after="0"/>
                        <w:rPr>
                          <w:rFonts w:asciiTheme="minorHAnsi" w:hAnsiTheme="minorHAnsi" w:cstheme="minorHAnsi"/>
                          <w:color w:val="FFFFFF"/>
                          <w:sz w:val="22"/>
                        </w:rPr>
                      </w:pPr>
                    </w:p>
                    <w:p w14:paraId="79E0BFB1" w14:textId="77777777" w:rsidR="00FD2B00" w:rsidRDefault="00FD2B00" w:rsidP="00FA6BE8">
                      <w:pPr>
                        <w:widowControl w:val="0"/>
                        <w:spacing w:after="0"/>
                        <w:rPr>
                          <w:rFonts w:asciiTheme="minorHAnsi" w:hAnsiTheme="minorHAnsi" w:cstheme="minorHAnsi"/>
                          <w:color w:val="FFFFFF"/>
                          <w:sz w:val="22"/>
                        </w:rPr>
                      </w:pPr>
                    </w:p>
                    <w:p w14:paraId="3E26EA67" w14:textId="77777777" w:rsidR="00FD2B00" w:rsidRDefault="00FD2B00" w:rsidP="00FA6BE8">
                      <w:pPr>
                        <w:widowControl w:val="0"/>
                        <w:spacing w:after="0"/>
                        <w:rPr>
                          <w:rFonts w:asciiTheme="minorHAnsi" w:hAnsiTheme="minorHAnsi" w:cstheme="minorHAnsi"/>
                          <w:color w:val="FFFFFF"/>
                          <w:sz w:val="22"/>
                        </w:rPr>
                      </w:pPr>
                    </w:p>
                    <w:p w14:paraId="75FB4A0E" w14:textId="77777777" w:rsidR="00FD2B00" w:rsidRDefault="00FD2B00" w:rsidP="00FA6BE8">
                      <w:pPr>
                        <w:widowControl w:val="0"/>
                        <w:spacing w:after="0"/>
                        <w:rPr>
                          <w:rFonts w:asciiTheme="minorHAnsi" w:hAnsiTheme="minorHAnsi" w:cstheme="minorHAnsi"/>
                          <w:color w:val="FFFFFF"/>
                          <w:sz w:val="22"/>
                        </w:rPr>
                      </w:pPr>
                    </w:p>
                    <w:p w14:paraId="4454F6B8" w14:textId="77777777" w:rsidR="00FD2B00" w:rsidRDefault="00FD2B00" w:rsidP="00FA6BE8">
                      <w:pPr>
                        <w:widowControl w:val="0"/>
                        <w:spacing w:after="0"/>
                        <w:rPr>
                          <w:rFonts w:asciiTheme="minorHAnsi" w:hAnsiTheme="minorHAnsi" w:cstheme="minorHAnsi"/>
                          <w:color w:val="FFFFFF"/>
                          <w:sz w:val="22"/>
                        </w:rPr>
                      </w:pPr>
                    </w:p>
                    <w:p w14:paraId="492DA800" w14:textId="77777777" w:rsidR="00FD2B00" w:rsidRDefault="00FD2B00" w:rsidP="00FA6BE8"/>
                  </w:txbxContent>
                </v:textbox>
              </v:shape>
            </w:pict>
          </mc:Fallback>
        </mc:AlternateContent>
      </w:r>
      <w:r w:rsidR="00632D6D">
        <w:rPr>
          <w:rFonts w:ascii="Arial" w:hAnsi="Arial" w:cs="Arial"/>
          <w:b/>
          <w:sz w:val="32"/>
          <w:szCs w:val="32"/>
        </w:rPr>
        <w:t xml:space="preserve"> </w:t>
      </w:r>
    </w:p>
    <w:p w14:paraId="4AFE4125" w14:textId="054AEE53" w:rsidR="00621357" w:rsidRDefault="00621357" w:rsidP="00CA7723">
      <w:pPr>
        <w:jc w:val="center"/>
        <w:rPr>
          <w:rFonts w:ascii="Arial" w:hAnsi="Arial" w:cs="Arial"/>
          <w:b/>
          <w:sz w:val="32"/>
          <w:szCs w:val="32"/>
        </w:rPr>
      </w:pPr>
    </w:p>
    <w:p w14:paraId="145C07CE" w14:textId="68F78DDB" w:rsidR="00A80C60" w:rsidRDefault="00A80C60" w:rsidP="00FB4EA7">
      <w:pPr>
        <w:jc w:val="center"/>
        <w:rPr>
          <w:noProof/>
          <w:lang w:eastAsia="en-GB"/>
        </w:rPr>
      </w:pPr>
    </w:p>
    <w:p w14:paraId="3A58B3FC" w14:textId="35FB648B" w:rsidR="00590D63" w:rsidRDefault="00AD4C15" w:rsidP="00FB4EA7">
      <w:pPr>
        <w:jc w:val="center"/>
        <w:rPr>
          <w:noProof/>
          <w:lang w:eastAsia="en-GB"/>
        </w:rPr>
      </w:pPr>
      <w:r>
        <w:rPr>
          <w:noProof/>
          <w:lang w:eastAsia="en-GB"/>
        </w:rPr>
        <mc:AlternateContent>
          <mc:Choice Requires="wps">
            <w:drawing>
              <wp:anchor distT="0" distB="0" distL="114300" distR="114300" simplePos="0" relativeHeight="251675134" behindDoc="0" locked="0" layoutInCell="1" allowOverlap="1" wp14:anchorId="03E64047" wp14:editId="7EC737A0">
                <wp:simplePos x="0" y="0"/>
                <wp:positionH relativeFrom="column">
                  <wp:posOffset>-421005</wp:posOffset>
                </wp:positionH>
                <wp:positionV relativeFrom="paragraph">
                  <wp:posOffset>13970</wp:posOffset>
                </wp:positionV>
                <wp:extent cx="6705600" cy="6525895"/>
                <wp:effectExtent l="152400" t="152400" r="171450" b="179705"/>
                <wp:wrapNone/>
                <wp:docPr id="15" name="Oval 15"/>
                <wp:cNvGraphicFramePr/>
                <a:graphic xmlns:a="http://schemas.openxmlformats.org/drawingml/2006/main">
                  <a:graphicData uri="http://schemas.microsoft.com/office/word/2010/wordprocessingShape">
                    <wps:wsp>
                      <wps:cNvSpPr/>
                      <wps:spPr>
                        <a:xfrm>
                          <a:off x="0" y="0"/>
                          <a:ext cx="6705600" cy="6525895"/>
                        </a:xfrm>
                        <a:prstGeom prst="ellipse">
                          <a:avLst/>
                        </a:prstGeom>
                        <a:solidFill>
                          <a:schemeClr val="bg1"/>
                        </a:solidFill>
                        <a:ln w="3175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82613" id="Oval 15" o:spid="_x0000_s1026" style="position:absolute;margin-left:-33.15pt;margin-top:1.1pt;width:528pt;height:513.85pt;z-index:251675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" fillcolor="white [3212]" strokecolor="black [3213]" strokeweight="25pt">
                <v:stroke dashstyle="3 1" joinstyle="miter"/>
              </v:oval>
            </w:pict>
          </mc:Fallback>
        </mc:AlternateContent>
      </w:r>
    </w:p>
    <w:p w14:paraId="77FD9699" w14:textId="0130E0D3" w:rsidR="00590D63" w:rsidRDefault="00C10A7E" w:rsidP="00FB4EA7">
      <w:pPr>
        <w:jc w:val="center"/>
        <w:rPr>
          <w:noProof/>
          <w:lang w:eastAsia="en-GB"/>
        </w:rPr>
      </w:pPr>
      <w:r w:rsidRPr="003C666C">
        <w:rPr>
          <w:rFonts w:ascii="Arial" w:hAnsi="Arial" w:cs="Arial"/>
          <w:b/>
          <w:noProof/>
          <w:sz w:val="32"/>
          <w:szCs w:val="32"/>
          <w:lang w:eastAsia="en-GB"/>
        </w:rPr>
        <mc:AlternateContent>
          <mc:Choice Requires="wps">
            <w:drawing>
              <wp:anchor distT="0" distB="0" distL="114300" distR="114300" simplePos="0" relativeHeight="251667455" behindDoc="0" locked="0" layoutInCell="1" allowOverlap="1" wp14:anchorId="1A7E8F1C" wp14:editId="32AFF251">
                <wp:simplePos x="0" y="0"/>
                <wp:positionH relativeFrom="column">
                  <wp:posOffset>-5682615</wp:posOffset>
                </wp:positionH>
                <wp:positionV relativeFrom="paragraph">
                  <wp:posOffset>2540</wp:posOffset>
                </wp:positionV>
                <wp:extent cx="4486275" cy="18002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800225"/>
                        </a:xfrm>
                        <a:prstGeom prst="rect">
                          <a:avLst/>
                        </a:prstGeom>
                        <a:solidFill>
                          <a:srgbClr val="C1B3D1"/>
                        </a:solidFill>
                        <a:ln w="9525">
                          <a:noFill/>
                          <a:miter lim="800000"/>
                          <a:headEnd/>
                          <a:tailEnd/>
                        </a:ln>
                      </wps:spPr>
                      <wps:txbx>
                        <w:txbxContent>
                          <w:p w14:paraId="7FF06626" w14:textId="77777777" w:rsidR="00FD2B00" w:rsidRPr="008A0E39" w:rsidRDefault="00FD2B00" w:rsidP="008A0E39">
                            <w:pPr>
                              <w:spacing w:after="0" w:line="240" w:lineRule="auto"/>
                              <w:jc w:val="center"/>
                              <w:rPr>
                                <w:rFonts w:ascii="Arial" w:hAnsi="Arial" w:cs="Arial"/>
                                <w:b/>
                                <w:color w:val="FFFFFF" w:themeColor="background1"/>
                                <w:sz w:val="56"/>
                                <w:szCs w:val="49"/>
                              </w:rPr>
                            </w:pPr>
                            <w:r w:rsidRPr="008A0E39">
                              <w:rPr>
                                <w:rFonts w:ascii="Arial" w:hAnsi="Arial" w:cs="Arial"/>
                                <w:b/>
                                <w:color w:val="FFFFFF" w:themeColor="background1"/>
                                <w:sz w:val="56"/>
                                <w:szCs w:val="49"/>
                              </w:rPr>
                              <w:t>Local Child Safeguarding Practice Reviews</w:t>
                            </w:r>
                          </w:p>
                          <w:p w14:paraId="2EDBE4C7" w14:textId="35E25D6F" w:rsidR="00FD2B00" w:rsidRPr="008A0E39" w:rsidRDefault="00FD2B00" w:rsidP="008A0E39">
                            <w:pPr>
                              <w:spacing w:after="0" w:line="240" w:lineRule="auto"/>
                              <w:jc w:val="center"/>
                              <w:rPr>
                                <w:rFonts w:ascii="Arial" w:hAnsi="Arial" w:cs="Arial"/>
                                <w:color w:val="FFFFFF" w:themeColor="background1"/>
                                <w:sz w:val="36"/>
                                <w:szCs w:val="40"/>
                              </w:rPr>
                            </w:pPr>
                            <w:r w:rsidRPr="008A0E39">
                              <w:rPr>
                                <w:rFonts w:ascii="Arial" w:hAnsi="Arial" w:cs="Arial"/>
                                <w:color w:val="FFFFFF" w:themeColor="background1"/>
                                <w:sz w:val="36"/>
                                <w:szCs w:val="40"/>
                              </w:rPr>
                              <w:t>Regional Framework and</w:t>
                            </w:r>
                          </w:p>
                          <w:p w14:paraId="448BC6D3" w14:textId="44E47DBC" w:rsidR="00FD2B00" w:rsidRPr="008A0E39" w:rsidRDefault="00FD2B00" w:rsidP="008A0E39">
                            <w:pPr>
                              <w:spacing w:after="0" w:line="240" w:lineRule="auto"/>
                              <w:jc w:val="center"/>
                              <w:rPr>
                                <w:rFonts w:ascii="Arial" w:hAnsi="Arial" w:cs="Arial"/>
                                <w:color w:val="FFFFFF" w:themeColor="background1"/>
                                <w:sz w:val="36"/>
                                <w:szCs w:val="40"/>
                              </w:rPr>
                            </w:pPr>
                            <w:r w:rsidRPr="008A0E39">
                              <w:rPr>
                                <w:rFonts w:ascii="Arial" w:hAnsi="Arial" w:cs="Arial"/>
                                <w:color w:val="FFFFFF" w:themeColor="background1"/>
                                <w:sz w:val="36"/>
                                <w:szCs w:val="40"/>
                              </w:rPr>
                              <w:t>Practice Guidance</w:t>
                            </w:r>
                          </w:p>
                          <w:p w14:paraId="605BE11F" w14:textId="3FD84F22" w:rsidR="00FD2B00" w:rsidRPr="008A0E39" w:rsidRDefault="00FD2B00" w:rsidP="008A0E39">
                            <w:pPr>
                              <w:spacing w:after="0" w:line="240" w:lineRule="auto"/>
                              <w:jc w:val="center"/>
                              <w:rPr>
                                <w:rFonts w:ascii="Arial" w:hAnsi="Arial" w:cs="Arial"/>
                                <w:color w:val="FFFFFF" w:themeColor="background1"/>
                                <w:szCs w:val="20"/>
                              </w:rPr>
                            </w:pPr>
                            <w:r w:rsidRPr="008A0E39">
                              <w:rPr>
                                <w:rFonts w:ascii="Arial" w:hAnsi="Arial" w:cs="Arial"/>
                                <w:color w:val="FFFFFF" w:themeColor="background1"/>
                                <w:szCs w:val="20"/>
                              </w:rPr>
                              <w:t>April 2019</w:t>
                            </w:r>
                          </w:p>
                          <w:p w14:paraId="4077C95B" w14:textId="38FA9344" w:rsidR="00FD2B00" w:rsidRDefault="00FD2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E8F1C" id="_x0000_s1028" type="#_x0000_t202" style="position:absolute;left:0;text-align:left;margin-left:-447.45pt;margin-top:.2pt;width:353.25pt;height:141.7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" fillcolor="#c1b3d1" stroked="f">
                <v:textbox>
                  <w:txbxContent>
                    <w:p w14:paraId="7FF06626" w14:textId="77777777" w:rsidR="00FD2B00" w:rsidRPr="008A0E39" w:rsidRDefault="00FD2B00" w:rsidP="008A0E39">
                      <w:pPr>
                        <w:spacing w:after="0" w:line="240" w:lineRule="auto"/>
                        <w:jc w:val="center"/>
                        <w:rPr>
                          <w:rFonts w:ascii="Arial" w:hAnsi="Arial" w:cs="Arial"/>
                          <w:b/>
                          <w:color w:val="FFFFFF" w:themeColor="background1"/>
                          <w:sz w:val="56"/>
                          <w:szCs w:val="49"/>
                        </w:rPr>
                      </w:pPr>
                      <w:r w:rsidRPr="008A0E39">
                        <w:rPr>
                          <w:rFonts w:ascii="Arial" w:hAnsi="Arial" w:cs="Arial"/>
                          <w:b/>
                          <w:color w:val="FFFFFF" w:themeColor="background1"/>
                          <w:sz w:val="56"/>
                          <w:szCs w:val="49"/>
                        </w:rPr>
                        <w:t>Local Child Safeguarding Practice Reviews</w:t>
                      </w:r>
                    </w:p>
                    <w:p w14:paraId="2EDBE4C7" w14:textId="35E25D6F" w:rsidR="00FD2B00" w:rsidRPr="008A0E39" w:rsidRDefault="00FD2B00" w:rsidP="008A0E39">
                      <w:pPr>
                        <w:spacing w:after="0" w:line="240" w:lineRule="auto"/>
                        <w:jc w:val="center"/>
                        <w:rPr>
                          <w:rFonts w:ascii="Arial" w:hAnsi="Arial" w:cs="Arial"/>
                          <w:color w:val="FFFFFF" w:themeColor="background1"/>
                          <w:sz w:val="36"/>
                          <w:szCs w:val="40"/>
                        </w:rPr>
                      </w:pPr>
                      <w:r w:rsidRPr="008A0E39">
                        <w:rPr>
                          <w:rFonts w:ascii="Arial" w:hAnsi="Arial" w:cs="Arial"/>
                          <w:color w:val="FFFFFF" w:themeColor="background1"/>
                          <w:sz w:val="36"/>
                          <w:szCs w:val="40"/>
                        </w:rPr>
                        <w:t>Regional Framework and</w:t>
                      </w:r>
                    </w:p>
                    <w:p w14:paraId="448BC6D3" w14:textId="44E47DBC" w:rsidR="00FD2B00" w:rsidRPr="008A0E39" w:rsidRDefault="00FD2B00" w:rsidP="008A0E39">
                      <w:pPr>
                        <w:spacing w:after="0" w:line="240" w:lineRule="auto"/>
                        <w:jc w:val="center"/>
                        <w:rPr>
                          <w:rFonts w:ascii="Arial" w:hAnsi="Arial" w:cs="Arial"/>
                          <w:color w:val="FFFFFF" w:themeColor="background1"/>
                          <w:sz w:val="36"/>
                          <w:szCs w:val="40"/>
                        </w:rPr>
                      </w:pPr>
                      <w:r w:rsidRPr="008A0E39">
                        <w:rPr>
                          <w:rFonts w:ascii="Arial" w:hAnsi="Arial" w:cs="Arial"/>
                          <w:color w:val="FFFFFF" w:themeColor="background1"/>
                          <w:sz w:val="36"/>
                          <w:szCs w:val="40"/>
                        </w:rPr>
                        <w:t>Practice Guidance</w:t>
                      </w:r>
                    </w:p>
                    <w:p w14:paraId="605BE11F" w14:textId="3FD84F22" w:rsidR="00FD2B00" w:rsidRPr="008A0E39" w:rsidRDefault="00FD2B00" w:rsidP="008A0E39">
                      <w:pPr>
                        <w:spacing w:after="0" w:line="240" w:lineRule="auto"/>
                        <w:jc w:val="center"/>
                        <w:rPr>
                          <w:rFonts w:ascii="Arial" w:hAnsi="Arial" w:cs="Arial"/>
                          <w:color w:val="FFFFFF" w:themeColor="background1"/>
                          <w:szCs w:val="20"/>
                        </w:rPr>
                      </w:pPr>
                      <w:r w:rsidRPr="008A0E39">
                        <w:rPr>
                          <w:rFonts w:ascii="Arial" w:hAnsi="Arial" w:cs="Arial"/>
                          <w:color w:val="FFFFFF" w:themeColor="background1"/>
                          <w:szCs w:val="20"/>
                        </w:rPr>
                        <w:t>April 2019</w:t>
                      </w:r>
                    </w:p>
                    <w:p w14:paraId="4077C95B" w14:textId="38FA9344" w:rsidR="00FD2B00" w:rsidRDefault="00FD2B00"/>
                  </w:txbxContent>
                </v:textbox>
              </v:shape>
            </w:pict>
          </mc:Fallback>
        </mc:AlternateContent>
      </w:r>
    </w:p>
    <w:p w14:paraId="5687536E" w14:textId="6EA7C9F3" w:rsidR="00590D63" w:rsidRDefault="00590D63" w:rsidP="00FB4EA7">
      <w:pPr>
        <w:jc w:val="center"/>
        <w:rPr>
          <w:noProof/>
          <w:lang w:eastAsia="en-GB"/>
        </w:rPr>
      </w:pPr>
    </w:p>
    <w:p w14:paraId="209899B9" w14:textId="23C24178" w:rsidR="00590D63" w:rsidRDefault="00AD4C15" w:rsidP="00FB4EA7">
      <w:pPr>
        <w:jc w:val="center"/>
        <w:rPr>
          <w:noProof/>
          <w:lang w:eastAsia="en-GB"/>
        </w:rPr>
      </w:pPr>
      <w:r w:rsidRPr="00315AEA">
        <w:rPr>
          <w:rFonts w:ascii="Arial" w:hAnsi="Arial" w:cs="Arial"/>
          <w:b/>
          <w:noProof/>
          <w:sz w:val="32"/>
          <w:szCs w:val="32"/>
          <w:lang w:eastAsia="en-GB"/>
        </w:rPr>
        <mc:AlternateContent>
          <mc:Choice Requires="wps">
            <w:drawing>
              <wp:anchor distT="0" distB="0" distL="114300" distR="114300" simplePos="0" relativeHeight="251676671" behindDoc="0" locked="0" layoutInCell="1" allowOverlap="1" wp14:anchorId="7693B978" wp14:editId="6E565608">
                <wp:simplePos x="0" y="0"/>
                <wp:positionH relativeFrom="column">
                  <wp:posOffset>731520</wp:posOffset>
                </wp:positionH>
                <wp:positionV relativeFrom="paragraph">
                  <wp:posOffset>205105</wp:posOffset>
                </wp:positionV>
                <wp:extent cx="4298950" cy="4288155"/>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4288155"/>
                        </a:xfrm>
                        <a:prstGeom prst="rect">
                          <a:avLst/>
                        </a:prstGeom>
                        <a:solidFill>
                          <a:srgbClr val="FFFFFF"/>
                        </a:solidFill>
                        <a:ln w="9525">
                          <a:noFill/>
                          <a:miter lim="800000"/>
                          <a:headEnd/>
                          <a:tailEnd/>
                        </a:ln>
                      </wps:spPr>
                      <wps:txbx>
                        <w:txbxContent>
                          <w:p w14:paraId="6A917F38" w14:textId="236D302D" w:rsidR="00FD2B00" w:rsidRDefault="00FD2B00" w:rsidP="00315AEA">
                            <w:pPr>
                              <w:jc w:val="center"/>
                            </w:pPr>
                            <w:r w:rsidRPr="00105A36">
                              <w:rPr>
                                <w:rFonts w:ascii="Arial" w:hAnsi="Arial" w:cs="Arial"/>
                                <w:noProof/>
                                <w:sz w:val="22"/>
                                <w:lang w:eastAsia="en-GB"/>
                              </w:rPr>
                              <w:drawing>
                                <wp:inline distT="0" distB="0" distL="0" distR="0" wp14:anchorId="2EDDE92B" wp14:editId="2756A591">
                                  <wp:extent cx="4201969" cy="4113378"/>
                                  <wp:effectExtent l="0" t="0" r="825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regional-map-11.gif"/>
                                          <pic:cNvPicPr/>
                                        </pic:nvPicPr>
                                        <pic:blipFill>
                                          <a:blip r:embed="rId8">
                                            <a:extLst>
                                              <a:ext uri="{28A0092B-C50C-407E-A947-70E740481C1C}">
                                                <a14:useLocalDpi xmlns:a14="http://schemas.microsoft.com/office/drawing/2010/main" val="0"/>
                                              </a:ext>
                                            </a:extLst>
                                          </a:blip>
                                          <a:stretch>
                                            <a:fillRect/>
                                          </a:stretch>
                                        </pic:blipFill>
                                        <pic:spPr>
                                          <a:xfrm>
                                            <a:off x="0" y="0"/>
                                            <a:ext cx="4241697" cy="41522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3B978" id="_x0000_s1029" type="#_x0000_t202" style="position:absolute;left:0;text-align:left;margin-left:57.6pt;margin-top:16.15pt;width:338.5pt;height:337.6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" stroked="f">
                <v:textbox>
                  <w:txbxContent>
                    <w:p w14:paraId="6A917F38" w14:textId="236D302D" w:rsidR="00FD2B00" w:rsidRDefault="00FD2B00" w:rsidP="00315AEA">
                      <w:pPr>
                        <w:jc w:val="center"/>
                      </w:pPr>
                      <w:r w:rsidRPr="00105A36">
                        <w:rPr>
                          <w:rFonts w:ascii="Arial" w:hAnsi="Arial" w:cs="Arial"/>
                          <w:noProof/>
                          <w:sz w:val="22"/>
                          <w:lang w:eastAsia="en-GB"/>
                        </w:rPr>
                        <w:drawing>
                          <wp:inline distT="0" distB="0" distL="0" distR="0" wp14:anchorId="2EDDE92B" wp14:editId="2756A591">
                            <wp:extent cx="4201969" cy="4113378"/>
                            <wp:effectExtent l="0" t="0" r="825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regional-map-11.gif"/>
                                    <pic:cNvPicPr/>
                                  </pic:nvPicPr>
                                  <pic:blipFill>
                                    <a:blip r:embed="rId8">
                                      <a:extLst>
                                        <a:ext uri="{28A0092B-C50C-407E-A947-70E740481C1C}">
                                          <a14:useLocalDpi xmlns:a14="http://schemas.microsoft.com/office/drawing/2010/main" val="0"/>
                                        </a:ext>
                                      </a:extLst>
                                    </a:blip>
                                    <a:stretch>
                                      <a:fillRect/>
                                    </a:stretch>
                                  </pic:blipFill>
                                  <pic:spPr>
                                    <a:xfrm>
                                      <a:off x="0" y="0"/>
                                      <a:ext cx="4241697" cy="4152268"/>
                                    </a:xfrm>
                                    <a:prstGeom prst="rect">
                                      <a:avLst/>
                                    </a:prstGeom>
                                  </pic:spPr>
                                </pic:pic>
                              </a:graphicData>
                            </a:graphic>
                          </wp:inline>
                        </w:drawing>
                      </w:r>
                    </w:p>
                  </w:txbxContent>
                </v:textbox>
              </v:shape>
            </w:pict>
          </mc:Fallback>
        </mc:AlternateContent>
      </w:r>
    </w:p>
    <w:p w14:paraId="194E243A" w14:textId="21CE4CC0" w:rsidR="00590D63" w:rsidRDefault="00590D63" w:rsidP="00FB4EA7">
      <w:pPr>
        <w:jc w:val="center"/>
        <w:rPr>
          <w:noProof/>
          <w:lang w:eastAsia="en-GB"/>
        </w:rPr>
      </w:pPr>
    </w:p>
    <w:p w14:paraId="65D08CA0" w14:textId="2B6CA322" w:rsidR="00590D63" w:rsidRDefault="00590D63" w:rsidP="00FB4EA7">
      <w:pPr>
        <w:jc w:val="center"/>
        <w:rPr>
          <w:noProof/>
          <w:lang w:eastAsia="en-GB"/>
        </w:rPr>
      </w:pPr>
    </w:p>
    <w:p w14:paraId="0CAFC1E0" w14:textId="21570E09" w:rsidR="00590D63" w:rsidRDefault="00590D63" w:rsidP="00FB4EA7">
      <w:pPr>
        <w:jc w:val="center"/>
        <w:rPr>
          <w:noProof/>
          <w:lang w:eastAsia="en-GB"/>
        </w:rPr>
      </w:pPr>
    </w:p>
    <w:p w14:paraId="50A2B437" w14:textId="4163384A" w:rsidR="0053117F" w:rsidRDefault="0053117F" w:rsidP="00FA6BE8">
      <w:pPr>
        <w:jc w:val="center"/>
        <w:rPr>
          <w:rFonts w:ascii="Arial" w:hAnsi="Arial" w:cs="Arial"/>
          <w:u w:val="single"/>
        </w:rPr>
      </w:pPr>
    </w:p>
    <w:p w14:paraId="1CB05B4D" w14:textId="17020DBC" w:rsidR="00FA6BE8" w:rsidRDefault="00FA6BE8">
      <w:pPr>
        <w:rPr>
          <w:rFonts w:ascii="Arial" w:hAnsi="Arial" w:cs="Arial"/>
          <w:u w:val="single"/>
        </w:rPr>
      </w:pPr>
    </w:p>
    <w:p w14:paraId="34AB4AA7" w14:textId="76AB09C7" w:rsidR="00FA6BE8" w:rsidRDefault="00FA6BE8">
      <w:pPr>
        <w:rPr>
          <w:rFonts w:ascii="Arial" w:hAnsi="Arial" w:cs="Arial"/>
          <w:u w:val="single"/>
        </w:rPr>
      </w:pPr>
    </w:p>
    <w:p w14:paraId="2A5BAC8E" w14:textId="02ED71AC" w:rsidR="00FA6BE8" w:rsidRDefault="00FA6BE8">
      <w:pPr>
        <w:rPr>
          <w:rFonts w:ascii="Arial" w:hAnsi="Arial" w:cs="Arial"/>
          <w:u w:val="single"/>
        </w:rPr>
      </w:pPr>
    </w:p>
    <w:p w14:paraId="19F78CCB" w14:textId="77777777" w:rsidR="00FA6BE8" w:rsidRDefault="00FA6BE8">
      <w:pPr>
        <w:rPr>
          <w:rFonts w:ascii="Arial" w:hAnsi="Arial" w:cs="Arial"/>
          <w:u w:val="single"/>
        </w:rPr>
      </w:pPr>
    </w:p>
    <w:p w14:paraId="48E10CFB" w14:textId="77777777" w:rsidR="00FA6BE8" w:rsidRDefault="00FA6BE8">
      <w:pPr>
        <w:rPr>
          <w:rFonts w:ascii="Arial" w:hAnsi="Arial" w:cs="Arial"/>
          <w:u w:val="single"/>
        </w:rPr>
      </w:pPr>
    </w:p>
    <w:p w14:paraId="7CBBCCBA" w14:textId="77777777" w:rsidR="00FA6BE8" w:rsidRDefault="00FA6BE8">
      <w:pPr>
        <w:rPr>
          <w:rFonts w:ascii="Arial" w:hAnsi="Arial" w:cs="Arial"/>
          <w:u w:val="single"/>
        </w:rPr>
      </w:pPr>
    </w:p>
    <w:p w14:paraId="4BA9E9B7" w14:textId="77777777" w:rsidR="00FA6BE8" w:rsidRDefault="00FA6BE8">
      <w:pPr>
        <w:rPr>
          <w:rFonts w:ascii="Arial" w:hAnsi="Arial" w:cs="Arial"/>
          <w:u w:val="single"/>
        </w:rPr>
      </w:pPr>
    </w:p>
    <w:p w14:paraId="5077EBC5" w14:textId="77777777" w:rsidR="00FA6BE8" w:rsidRDefault="00FA6BE8">
      <w:pPr>
        <w:rPr>
          <w:rFonts w:ascii="Arial" w:hAnsi="Arial" w:cs="Arial"/>
          <w:u w:val="single"/>
        </w:rPr>
      </w:pPr>
    </w:p>
    <w:p w14:paraId="239CB9B0" w14:textId="77777777" w:rsidR="00FA6BE8" w:rsidRDefault="00FA6BE8">
      <w:pPr>
        <w:rPr>
          <w:rFonts w:ascii="Arial" w:hAnsi="Arial" w:cs="Arial"/>
          <w:u w:val="single"/>
        </w:rPr>
      </w:pPr>
    </w:p>
    <w:p w14:paraId="4E8C559A" w14:textId="77777777" w:rsidR="00FA6BE8" w:rsidRDefault="00FA6BE8">
      <w:pPr>
        <w:rPr>
          <w:rFonts w:ascii="Arial" w:hAnsi="Arial" w:cs="Arial"/>
          <w:u w:val="single"/>
        </w:rPr>
      </w:pPr>
    </w:p>
    <w:p w14:paraId="78BCC56A" w14:textId="77777777" w:rsidR="00FA6BE8" w:rsidRDefault="00FA6BE8">
      <w:pPr>
        <w:rPr>
          <w:rFonts w:ascii="Arial" w:hAnsi="Arial" w:cs="Arial"/>
          <w:u w:val="single"/>
        </w:rPr>
      </w:pPr>
    </w:p>
    <w:p w14:paraId="7CEE76DB" w14:textId="77777777" w:rsidR="00FA6BE8" w:rsidRDefault="00FA6BE8">
      <w:pPr>
        <w:rPr>
          <w:rFonts w:ascii="Arial" w:hAnsi="Arial" w:cs="Arial"/>
          <w:u w:val="single"/>
        </w:rPr>
      </w:pPr>
    </w:p>
    <w:p w14:paraId="6352996E" w14:textId="77777777" w:rsidR="00FA6BE8" w:rsidRDefault="00FA6BE8">
      <w:pPr>
        <w:rPr>
          <w:rFonts w:ascii="Arial" w:hAnsi="Arial" w:cs="Arial"/>
          <w:u w:val="single"/>
        </w:rPr>
      </w:pPr>
    </w:p>
    <w:p w14:paraId="72D5041F" w14:textId="77777777" w:rsidR="00FA6BE8" w:rsidRDefault="00FA6BE8">
      <w:pPr>
        <w:rPr>
          <w:rFonts w:ascii="Arial" w:hAnsi="Arial" w:cs="Arial"/>
          <w:u w:val="single"/>
        </w:rPr>
      </w:pPr>
    </w:p>
    <w:p w14:paraId="710C206E" w14:textId="4BFD53C1" w:rsidR="00FA6BE8" w:rsidRDefault="00FA6BE8">
      <w:pPr>
        <w:rPr>
          <w:rFonts w:ascii="Arial" w:hAnsi="Arial" w:cs="Arial"/>
          <w:u w:val="single"/>
        </w:rPr>
      </w:pPr>
    </w:p>
    <w:p w14:paraId="2DA5F01F" w14:textId="4B2DAF6E" w:rsidR="00315AEA" w:rsidRDefault="00AD4C15">
      <w:pPr>
        <w:rPr>
          <w:rFonts w:ascii="Arial" w:hAnsi="Arial" w:cs="Arial"/>
          <w:u w:val="single"/>
        </w:rPr>
      </w:pPr>
      <w:r w:rsidRPr="00AD4C15">
        <w:rPr>
          <w:noProof/>
          <w:lang w:eastAsia="en-GB"/>
        </w:rPr>
        <mc:AlternateContent>
          <mc:Choice Requires="wps">
            <w:drawing>
              <wp:anchor distT="0" distB="0" distL="114300" distR="114300" simplePos="0" relativeHeight="251700223" behindDoc="0" locked="0" layoutInCell="1" allowOverlap="1" wp14:anchorId="24D3A91A" wp14:editId="4652BA70">
                <wp:simplePos x="0" y="0"/>
                <wp:positionH relativeFrom="column">
                  <wp:posOffset>1135625</wp:posOffset>
                </wp:positionH>
                <wp:positionV relativeFrom="paragraph">
                  <wp:posOffset>102378</wp:posOffset>
                </wp:positionV>
                <wp:extent cx="5235657" cy="1403985"/>
                <wp:effectExtent l="0" t="0"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657" cy="1403985"/>
                        </a:xfrm>
                        <a:prstGeom prst="rect">
                          <a:avLst/>
                        </a:prstGeom>
                        <a:solidFill>
                          <a:srgbClr val="FFFFFF"/>
                        </a:solidFill>
                        <a:ln w="9525">
                          <a:noFill/>
                          <a:miter lim="800000"/>
                          <a:headEnd/>
                          <a:tailEnd/>
                        </a:ln>
                      </wps:spPr>
                      <wps:txbx>
                        <w:txbxContent>
                          <w:p w14:paraId="2C28F177" w14:textId="16E18759" w:rsidR="00AD4C15" w:rsidRPr="006476A3" w:rsidRDefault="00AD4C15" w:rsidP="00AD4C15">
                            <w:pPr>
                              <w:spacing w:after="0" w:line="240" w:lineRule="auto"/>
                              <w:rPr>
                                <w:rFonts w:ascii="Arial" w:hAnsi="Arial" w:cs="Arial"/>
                                <w:b/>
                                <w:color w:val="8064A2"/>
                                <w:sz w:val="44"/>
                                <w:szCs w:val="40"/>
                              </w:rPr>
                            </w:pPr>
                            <w:r w:rsidRPr="006476A3">
                              <w:rPr>
                                <w:rFonts w:ascii="Arial" w:hAnsi="Arial" w:cs="Arial"/>
                                <w:b/>
                                <w:color w:val="8064A2"/>
                                <w:sz w:val="44"/>
                                <w:szCs w:val="40"/>
                              </w:rPr>
                              <w:t xml:space="preserve">Regional Framework and </w:t>
                            </w:r>
                            <w:r w:rsidRPr="006476A3">
                              <w:rPr>
                                <w:rFonts w:ascii="Arial" w:hAnsi="Arial" w:cs="Arial"/>
                                <w:b/>
                                <w:color w:val="8064A2"/>
                                <w:sz w:val="44"/>
                                <w:szCs w:val="40"/>
                              </w:rPr>
                              <w:br/>
                              <w:t>Practice Guidance</w:t>
                            </w:r>
                          </w:p>
                          <w:p w14:paraId="59619A77" w14:textId="71DBC355" w:rsidR="00AD4C15" w:rsidRDefault="00AD4C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3A91A" id="_x0000_s1030" type="#_x0000_t202" style="position:absolute;margin-left:89.4pt;margin-top:8.05pt;width:412.25pt;height:110.55pt;z-index:25170022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4fJQIAACQ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" stroked="f">
                <v:textbox style="mso-fit-shape-to-text:t">
                  <w:txbxContent>
                    <w:p w14:paraId="2C28F177" w14:textId="16E18759" w:rsidR="00AD4C15" w:rsidRPr="006476A3" w:rsidRDefault="00AD4C15" w:rsidP="00AD4C15">
                      <w:pPr>
                        <w:spacing w:after="0" w:line="240" w:lineRule="auto"/>
                        <w:rPr>
                          <w:rFonts w:ascii="Arial" w:hAnsi="Arial" w:cs="Arial"/>
                          <w:b/>
                          <w:color w:val="8064A2"/>
                          <w:sz w:val="44"/>
                          <w:szCs w:val="40"/>
                        </w:rPr>
                      </w:pPr>
                      <w:r w:rsidRPr="006476A3">
                        <w:rPr>
                          <w:rFonts w:ascii="Arial" w:hAnsi="Arial" w:cs="Arial"/>
                          <w:b/>
                          <w:color w:val="8064A2"/>
                          <w:sz w:val="44"/>
                          <w:szCs w:val="40"/>
                        </w:rPr>
                        <w:t xml:space="preserve">Regional Framework and </w:t>
                      </w:r>
                      <w:r w:rsidRPr="006476A3">
                        <w:rPr>
                          <w:rFonts w:ascii="Arial" w:hAnsi="Arial" w:cs="Arial"/>
                          <w:b/>
                          <w:color w:val="8064A2"/>
                          <w:sz w:val="44"/>
                          <w:szCs w:val="40"/>
                        </w:rPr>
                        <w:br/>
                        <w:t>Practice Guidance</w:t>
                      </w:r>
                    </w:p>
                    <w:p w14:paraId="59619A77" w14:textId="71DBC355" w:rsidR="00AD4C15" w:rsidRDefault="00AD4C15"/>
                  </w:txbxContent>
                </v:textbox>
              </v:shape>
            </w:pict>
          </mc:Fallback>
        </mc:AlternateContent>
      </w:r>
    </w:p>
    <w:p w14:paraId="01CE8689" w14:textId="77777777" w:rsidR="00A02459" w:rsidRDefault="00A02459">
      <w:pPr>
        <w:rPr>
          <w:rFonts w:ascii="Arial" w:hAnsi="Arial" w:cs="Arial"/>
          <w:u w:val="single"/>
        </w:rPr>
      </w:pPr>
    </w:p>
    <w:p w14:paraId="6B0BF90E" w14:textId="77777777" w:rsidR="00A02459" w:rsidRDefault="00A02459">
      <w:pPr>
        <w:rPr>
          <w:rFonts w:ascii="Arial" w:hAnsi="Arial" w:cs="Arial"/>
          <w:u w:val="single"/>
        </w:rPr>
      </w:pPr>
    </w:p>
    <w:p w14:paraId="455E6C46" w14:textId="122CBA4F" w:rsidR="00A02459" w:rsidRDefault="00195ECD">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98175" behindDoc="0" locked="0" layoutInCell="1" allowOverlap="1" wp14:anchorId="58F430B4" wp14:editId="4BFAA8E9">
                <wp:simplePos x="0" y="0"/>
                <wp:positionH relativeFrom="column">
                  <wp:posOffset>4409768</wp:posOffset>
                </wp:positionH>
                <wp:positionV relativeFrom="paragraph">
                  <wp:posOffset>291772</wp:posOffset>
                </wp:positionV>
                <wp:extent cx="1961535" cy="737420"/>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1961535" cy="737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502F5" w14:textId="77777777" w:rsidR="00195ECD" w:rsidRPr="006476A3" w:rsidRDefault="00195ECD" w:rsidP="00195ECD">
                            <w:pPr>
                              <w:spacing w:after="0" w:line="240" w:lineRule="auto"/>
                              <w:jc w:val="right"/>
                              <w:rPr>
                                <w:rFonts w:ascii="Arial" w:hAnsi="Arial" w:cs="Arial"/>
                                <w:b/>
                                <w:color w:val="8064A2"/>
                                <w:sz w:val="44"/>
                                <w:szCs w:val="40"/>
                              </w:rPr>
                            </w:pPr>
                            <w:r w:rsidRPr="006476A3">
                              <w:rPr>
                                <w:rFonts w:ascii="Arial" w:hAnsi="Arial" w:cs="Arial"/>
                                <w:b/>
                                <w:color w:val="8064A2"/>
                                <w:sz w:val="44"/>
                                <w:szCs w:val="40"/>
                              </w:rPr>
                              <w:t>April 2019</w:t>
                            </w:r>
                            <w:r>
                              <w:rPr>
                                <w:rFonts w:ascii="Arial" w:hAnsi="Arial" w:cs="Arial"/>
                                <w:b/>
                                <w:color w:val="8064A2"/>
                                <w:sz w:val="44"/>
                                <w:szCs w:val="40"/>
                              </w:rPr>
                              <w:t xml:space="preserve"> </w:t>
                            </w:r>
                          </w:p>
                          <w:p w14:paraId="543C3B3F" w14:textId="77777777" w:rsidR="00195ECD" w:rsidRDefault="00195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430B4" id="Text Box 17" o:spid="_x0000_s1031" type="#_x0000_t202" style="position:absolute;margin-left:347.25pt;margin-top:22.95pt;width:154.45pt;height:58.05pt;z-index:2516981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" filled="f" stroked="f" strokeweight=".5pt">
                <v:textbox>
                  <w:txbxContent>
                    <w:p w14:paraId="6E2502F5" w14:textId="77777777" w:rsidR="00195ECD" w:rsidRPr="006476A3" w:rsidRDefault="00195ECD" w:rsidP="00195ECD">
                      <w:pPr>
                        <w:spacing w:after="0" w:line="240" w:lineRule="auto"/>
                        <w:jc w:val="right"/>
                        <w:rPr>
                          <w:rFonts w:ascii="Arial" w:hAnsi="Arial" w:cs="Arial"/>
                          <w:b/>
                          <w:color w:val="8064A2"/>
                          <w:sz w:val="44"/>
                          <w:szCs w:val="40"/>
                        </w:rPr>
                      </w:pPr>
                      <w:r w:rsidRPr="006476A3">
                        <w:rPr>
                          <w:rFonts w:ascii="Arial" w:hAnsi="Arial" w:cs="Arial"/>
                          <w:b/>
                          <w:color w:val="8064A2"/>
                          <w:sz w:val="44"/>
                          <w:szCs w:val="40"/>
                        </w:rPr>
                        <w:t>April 2019</w:t>
                      </w:r>
                      <w:r>
                        <w:rPr>
                          <w:rFonts w:ascii="Arial" w:hAnsi="Arial" w:cs="Arial"/>
                          <w:b/>
                          <w:color w:val="8064A2"/>
                          <w:sz w:val="44"/>
                          <w:szCs w:val="40"/>
                        </w:rPr>
                        <w:t xml:space="preserve"> </w:t>
                      </w:r>
                    </w:p>
                    <w:p w14:paraId="543C3B3F" w14:textId="77777777" w:rsidR="00195ECD" w:rsidRDefault="00195ECD"/>
                  </w:txbxContent>
                </v:textbox>
              </v:shape>
            </w:pict>
          </mc:Fallback>
        </mc:AlternateContent>
      </w:r>
    </w:p>
    <w:p w14:paraId="3448936D" w14:textId="0DFA95E1" w:rsidR="00A02459" w:rsidRPr="00A02459" w:rsidRDefault="00A02459" w:rsidP="00A02459">
      <w:pPr>
        <w:pBdr>
          <w:bottom w:val="single" w:sz="4" w:space="1" w:color="auto"/>
        </w:pBdr>
        <w:rPr>
          <w:rFonts w:ascii="Arial" w:hAnsi="Arial" w:cs="Arial"/>
          <w:b/>
          <w:bCs/>
          <w:sz w:val="28"/>
          <w:szCs w:val="28"/>
        </w:rPr>
      </w:pPr>
      <w:r w:rsidRPr="00A02459">
        <w:rPr>
          <w:rFonts w:ascii="Arial" w:hAnsi="Arial" w:cs="Arial"/>
          <w:b/>
          <w:color w:val="000000" w:themeColor="text1"/>
          <w:sz w:val="28"/>
          <w:szCs w:val="28"/>
        </w:rPr>
        <w:t>Contents</w:t>
      </w:r>
    </w:p>
    <w:sdt>
      <w:sdtPr>
        <w:rPr>
          <w:rFonts w:ascii="Arial" w:hAnsi="Arial" w:cs="Arial"/>
          <w:b/>
          <w:bCs/>
        </w:rPr>
        <w:id w:val="-317574558"/>
        <w:docPartObj>
          <w:docPartGallery w:val="Table of Contents"/>
          <w:docPartUnique/>
        </w:docPartObj>
      </w:sdtPr>
      <w:sdtEndPr>
        <w:rPr>
          <w:rFonts w:asciiTheme="minorHAnsi" w:hAnsiTheme="minorHAnsi" w:cstheme="minorHAnsi"/>
          <w:b w:val="0"/>
          <w:bCs w:val="0"/>
          <w:noProof/>
          <w:sz w:val="22"/>
        </w:rPr>
      </w:sdtEndPr>
      <w:sdtContent>
        <w:p w14:paraId="4158BB7E" w14:textId="755ADD0B" w:rsidR="008A0E39" w:rsidRPr="008A0E39" w:rsidRDefault="008A0E39" w:rsidP="00ED2129">
          <w:pPr>
            <w:pStyle w:val="TOC1"/>
            <w:rPr>
              <w:rFonts w:ascii="Arial" w:hAnsi="Arial" w:cs="Arial"/>
              <w:sz w:val="22"/>
            </w:rPr>
          </w:pPr>
        </w:p>
        <w:p w14:paraId="23F4EEF7" w14:textId="77777777" w:rsidR="00846F67" w:rsidRPr="00846F67" w:rsidRDefault="0053117F" w:rsidP="00846F67">
          <w:pPr>
            <w:pStyle w:val="TOC1"/>
            <w:rPr>
              <w:rFonts w:asciiTheme="minorHAnsi" w:eastAsiaTheme="minorEastAsia" w:hAnsiTheme="minorHAnsi" w:cstheme="minorHAnsi"/>
              <w:noProof/>
              <w:sz w:val="22"/>
              <w:lang w:eastAsia="en-GB"/>
            </w:rPr>
          </w:pPr>
          <w:r w:rsidRPr="00846F67">
            <w:rPr>
              <w:rFonts w:asciiTheme="minorHAnsi" w:hAnsiTheme="minorHAnsi" w:cstheme="minorHAnsi"/>
              <w:sz w:val="22"/>
            </w:rPr>
            <w:fldChar w:fldCharType="begin"/>
          </w:r>
          <w:r w:rsidRPr="00846F67">
            <w:rPr>
              <w:rFonts w:asciiTheme="minorHAnsi" w:hAnsiTheme="minorHAnsi" w:cstheme="minorHAnsi"/>
              <w:sz w:val="22"/>
            </w:rPr>
            <w:instrText xml:space="preserve"> TOC \o "1-3" \h \z \u </w:instrText>
          </w:r>
          <w:r w:rsidRPr="00846F67">
            <w:rPr>
              <w:rFonts w:asciiTheme="minorHAnsi" w:hAnsiTheme="minorHAnsi" w:cstheme="minorHAnsi"/>
              <w:sz w:val="22"/>
            </w:rPr>
            <w:fldChar w:fldCharType="separate"/>
          </w:r>
          <w:hyperlink w:anchor="_Toc7518780" w:history="1">
            <w:r w:rsidR="00846F67" w:rsidRPr="00846F67">
              <w:rPr>
                <w:rStyle w:val="Hyperlink"/>
                <w:rFonts w:asciiTheme="minorHAnsi" w:hAnsiTheme="minorHAnsi" w:cstheme="minorHAnsi"/>
                <w:noProof/>
                <w:sz w:val="22"/>
              </w:rPr>
              <w:t>Who is the Guidance for?</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3</w:t>
            </w:r>
            <w:r w:rsidR="00846F67" w:rsidRPr="00846F67">
              <w:rPr>
                <w:rFonts w:asciiTheme="minorHAnsi" w:hAnsiTheme="minorHAnsi" w:cstheme="minorHAnsi"/>
                <w:noProof/>
                <w:webHidden/>
                <w:sz w:val="22"/>
              </w:rPr>
              <w:fldChar w:fldCharType="end"/>
            </w:r>
          </w:hyperlink>
        </w:p>
        <w:p w14:paraId="3DD02B24" w14:textId="77777777" w:rsidR="00846F67" w:rsidRDefault="00846F67" w:rsidP="00846F67">
          <w:pPr>
            <w:pStyle w:val="TOC1"/>
            <w:rPr>
              <w:rStyle w:val="Hyperlink"/>
              <w:rFonts w:asciiTheme="minorHAnsi" w:hAnsiTheme="minorHAnsi" w:cstheme="minorHAnsi"/>
              <w:noProof/>
              <w:sz w:val="22"/>
            </w:rPr>
          </w:pPr>
        </w:p>
        <w:p w14:paraId="068038C0" w14:textId="77777777" w:rsidR="00846F67" w:rsidRDefault="00964136" w:rsidP="00846F67">
          <w:pPr>
            <w:pStyle w:val="TOC1"/>
            <w:rPr>
              <w:rStyle w:val="Hyperlink"/>
              <w:rFonts w:asciiTheme="minorHAnsi" w:hAnsiTheme="minorHAnsi" w:cstheme="minorHAnsi"/>
              <w:noProof/>
              <w:sz w:val="22"/>
            </w:rPr>
          </w:pPr>
          <w:hyperlink w:anchor="_Toc7518781" w:history="1">
            <w:r w:rsidR="00846F67" w:rsidRPr="00846F67">
              <w:rPr>
                <w:rStyle w:val="Hyperlink"/>
                <w:rFonts w:asciiTheme="minorHAnsi" w:hAnsiTheme="minorHAnsi" w:cstheme="minorHAnsi"/>
                <w:noProof/>
                <w:sz w:val="22"/>
              </w:rPr>
              <w:t>About this Guidance</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3</w:t>
            </w:r>
            <w:r w:rsidR="00846F67" w:rsidRPr="00846F67">
              <w:rPr>
                <w:rFonts w:asciiTheme="minorHAnsi" w:hAnsiTheme="minorHAnsi" w:cstheme="minorHAnsi"/>
                <w:noProof/>
                <w:webHidden/>
                <w:sz w:val="22"/>
              </w:rPr>
              <w:fldChar w:fldCharType="end"/>
            </w:r>
          </w:hyperlink>
        </w:p>
        <w:p w14:paraId="179EF7C7" w14:textId="77777777" w:rsidR="00846F67" w:rsidRPr="00846F67" w:rsidRDefault="00846F67" w:rsidP="00846F67">
          <w:pPr>
            <w:spacing w:after="0" w:line="240" w:lineRule="auto"/>
            <w:rPr>
              <w:noProof/>
            </w:rPr>
          </w:pPr>
        </w:p>
        <w:p w14:paraId="000DC804"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782" w:history="1">
            <w:r w:rsidR="00846F67" w:rsidRPr="00846F67">
              <w:rPr>
                <w:rStyle w:val="Hyperlink"/>
                <w:rFonts w:asciiTheme="minorHAnsi" w:hAnsiTheme="minorHAnsi" w:cstheme="minorHAnsi"/>
                <w:noProof/>
                <w:sz w:val="22"/>
              </w:rPr>
              <w:t>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Introduction and Context</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4</w:t>
            </w:r>
            <w:r w:rsidR="00846F67" w:rsidRPr="00846F67">
              <w:rPr>
                <w:rFonts w:asciiTheme="minorHAnsi" w:hAnsiTheme="minorHAnsi" w:cstheme="minorHAnsi"/>
                <w:noProof/>
                <w:webHidden/>
                <w:sz w:val="22"/>
              </w:rPr>
              <w:fldChar w:fldCharType="end"/>
            </w:r>
          </w:hyperlink>
        </w:p>
        <w:p w14:paraId="2BBEDFA7"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83" w:history="1">
            <w:r w:rsidR="00846F67" w:rsidRPr="00846F67">
              <w:rPr>
                <w:rStyle w:val="Hyperlink"/>
                <w:rFonts w:asciiTheme="minorHAnsi" w:hAnsiTheme="minorHAnsi" w:cstheme="minorHAnsi"/>
                <w:noProof/>
                <w:sz w:val="22"/>
              </w:rPr>
              <w:t>1.1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Introduction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4</w:t>
            </w:r>
            <w:r w:rsidR="00846F67" w:rsidRPr="00846F67">
              <w:rPr>
                <w:rFonts w:asciiTheme="minorHAnsi" w:hAnsiTheme="minorHAnsi" w:cstheme="minorHAnsi"/>
                <w:noProof/>
                <w:webHidden/>
                <w:sz w:val="22"/>
              </w:rPr>
              <w:fldChar w:fldCharType="end"/>
            </w:r>
          </w:hyperlink>
        </w:p>
        <w:p w14:paraId="5496C4DD"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84" w:history="1">
            <w:r w:rsidR="00846F67" w:rsidRPr="00846F67">
              <w:rPr>
                <w:rStyle w:val="Hyperlink"/>
                <w:rFonts w:asciiTheme="minorHAnsi" w:hAnsiTheme="minorHAnsi" w:cstheme="minorHAnsi"/>
                <w:noProof/>
                <w:sz w:val="22"/>
              </w:rPr>
              <w:t xml:space="preserve">1.2. </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Purpose and Criteria for Child Safeguarding Practice Reviews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4</w:t>
            </w:r>
            <w:r w:rsidR="00846F67" w:rsidRPr="00846F67">
              <w:rPr>
                <w:rFonts w:asciiTheme="minorHAnsi" w:hAnsiTheme="minorHAnsi" w:cstheme="minorHAnsi"/>
                <w:noProof/>
                <w:webHidden/>
                <w:sz w:val="22"/>
              </w:rPr>
              <w:fldChar w:fldCharType="end"/>
            </w:r>
          </w:hyperlink>
        </w:p>
        <w:p w14:paraId="370B266E"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85" w:history="1">
            <w:r w:rsidR="00846F67" w:rsidRPr="00846F67">
              <w:rPr>
                <w:rStyle w:val="Hyperlink"/>
                <w:rFonts w:asciiTheme="minorHAnsi" w:hAnsiTheme="minorHAnsi" w:cstheme="minorHAnsi"/>
                <w:noProof/>
                <w:sz w:val="22"/>
              </w:rPr>
              <w:t>1.3.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Definition of a Serious Child Safeguarding Case</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5</w:t>
            </w:r>
            <w:r w:rsidR="00846F67" w:rsidRPr="00846F67">
              <w:rPr>
                <w:rFonts w:asciiTheme="minorHAnsi" w:hAnsiTheme="minorHAnsi" w:cstheme="minorHAnsi"/>
                <w:noProof/>
                <w:webHidden/>
                <w:sz w:val="22"/>
              </w:rPr>
              <w:fldChar w:fldCharType="end"/>
            </w:r>
          </w:hyperlink>
        </w:p>
        <w:p w14:paraId="41CE2320"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86" w:history="1">
            <w:r w:rsidR="00846F67" w:rsidRPr="00846F67">
              <w:rPr>
                <w:rStyle w:val="Hyperlink"/>
                <w:rFonts w:asciiTheme="minorHAnsi" w:hAnsiTheme="minorHAnsi" w:cstheme="minorHAnsi"/>
                <w:noProof/>
                <w:sz w:val="22"/>
              </w:rPr>
              <w:t>1.4.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Criteria for a local safeguarding practice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5</w:t>
            </w:r>
            <w:r w:rsidR="00846F67" w:rsidRPr="00846F67">
              <w:rPr>
                <w:rFonts w:asciiTheme="minorHAnsi" w:hAnsiTheme="minorHAnsi" w:cstheme="minorHAnsi"/>
                <w:noProof/>
                <w:webHidden/>
                <w:sz w:val="22"/>
              </w:rPr>
              <w:fldChar w:fldCharType="end"/>
            </w:r>
          </w:hyperlink>
        </w:p>
        <w:p w14:paraId="1C266250"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87" w:history="1">
            <w:r w:rsidR="00846F67" w:rsidRPr="00846F67">
              <w:rPr>
                <w:rStyle w:val="Hyperlink"/>
                <w:rFonts w:asciiTheme="minorHAnsi" w:hAnsiTheme="minorHAnsi" w:cstheme="minorHAnsi"/>
                <w:noProof/>
                <w:sz w:val="22"/>
              </w:rPr>
              <w:t>1.5.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Approach and Principles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6</w:t>
            </w:r>
            <w:r w:rsidR="00846F67" w:rsidRPr="00846F67">
              <w:rPr>
                <w:rFonts w:asciiTheme="minorHAnsi" w:hAnsiTheme="minorHAnsi" w:cstheme="minorHAnsi"/>
                <w:noProof/>
                <w:webHidden/>
                <w:sz w:val="22"/>
              </w:rPr>
              <w:fldChar w:fldCharType="end"/>
            </w:r>
          </w:hyperlink>
        </w:p>
        <w:p w14:paraId="079648D2" w14:textId="77777777" w:rsidR="00846F67" w:rsidRDefault="00964136" w:rsidP="00846F67">
          <w:pPr>
            <w:pStyle w:val="TOC2"/>
            <w:rPr>
              <w:rStyle w:val="Hyperlink"/>
              <w:rFonts w:asciiTheme="minorHAnsi" w:hAnsiTheme="minorHAnsi" w:cstheme="minorHAnsi"/>
              <w:noProof/>
              <w:sz w:val="22"/>
            </w:rPr>
          </w:pPr>
          <w:hyperlink w:anchor="_Toc7518788" w:history="1">
            <w:r w:rsidR="00846F67" w:rsidRPr="00846F67">
              <w:rPr>
                <w:rStyle w:val="Hyperlink"/>
                <w:rFonts w:asciiTheme="minorHAnsi" w:hAnsiTheme="minorHAnsi" w:cstheme="minorHAnsi"/>
                <w:noProof/>
                <w:sz w:val="22"/>
              </w:rPr>
              <w:t>1.6</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Strategic Leadership and Governance</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7</w:t>
            </w:r>
            <w:r w:rsidR="00846F67" w:rsidRPr="00846F67">
              <w:rPr>
                <w:rFonts w:asciiTheme="minorHAnsi" w:hAnsiTheme="minorHAnsi" w:cstheme="minorHAnsi"/>
                <w:noProof/>
                <w:webHidden/>
                <w:sz w:val="22"/>
              </w:rPr>
              <w:fldChar w:fldCharType="end"/>
            </w:r>
          </w:hyperlink>
        </w:p>
        <w:p w14:paraId="48945E5D" w14:textId="77777777" w:rsidR="00846F67" w:rsidRPr="00846F67" w:rsidRDefault="00846F67" w:rsidP="00846F67">
          <w:pPr>
            <w:spacing w:after="0" w:line="240" w:lineRule="auto"/>
            <w:rPr>
              <w:noProof/>
            </w:rPr>
          </w:pPr>
        </w:p>
        <w:p w14:paraId="2B7444C8"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789" w:history="1">
            <w:r w:rsidR="00846F67" w:rsidRPr="00846F67">
              <w:rPr>
                <w:rStyle w:val="Hyperlink"/>
                <w:rFonts w:asciiTheme="minorHAnsi" w:hAnsiTheme="minorHAnsi" w:cstheme="minorHAnsi"/>
                <w:noProof/>
                <w:sz w:val="22"/>
              </w:rPr>
              <w:t>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Information Sharing</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_Toc7518789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8</w:t>
            </w:r>
            <w:r w:rsidR="00846F67" w:rsidRPr="00846F67">
              <w:rPr>
                <w:rFonts w:asciiTheme="minorHAnsi" w:hAnsiTheme="minorHAnsi" w:cstheme="minorHAnsi"/>
                <w:noProof/>
                <w:webHidden/>
                <w:sz w:val="22"/>
              </w:rPr>
              <w:fldChar w:fldCharType="end"/>
            </w:r>
          </w:hyperlink>
        </w:p>
        <w:p w14:paraId="7EF50427" w14:textId="77777777" w:rsidR="00846F67" w:rsidRDefault="00846F67" w:rsidP="00846F67">
          <w:pPr>
            <w:pStyle w:val="TOC1"/>
            <w:rPr>
              <w:rStyle w:val="Hyperlink"/>
              <w:rFonts w:asciiTheme="minorHAnsi" w:hAnsiTheme="minorHAnsi" w:cstheme="minorHAnsi"/>
              <w:noProof/>
              <w:sz w:val="22"/>
            </w:rPr>
          </w:pPr>
        </w:p>
        <w:p w14:paraId="267F71BE"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790" w:history="1">
            <w:r w:rsidR="00846F67" w:rsidRPr="00846F67">
              <w:rPr>
                <w:rStyle w:val="Hyperlink"/>
                <w:rFonts w:asciiTheme="minorHAnsi" w:hAnsiTheme="minorHAnsi" w:cstheme="minorHAnsi"/>
                <w:noProof/>
                <w:sz w:val="22"/>
              </w:rPr>
              <w:t>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Timescale for Completion of the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9</w:t>
            </w:r>
            <w:r w:rsidR="00846F67" w:rsidRPr="00846F67">
              <w:rPr>
                <w:rFonts w:asciiTheme="minorHAnsi" w:hAnsiTheme="minorHAnsi" w:cstheme="minorHAnsi"/>
                <w:noProof/>
                <w:webHidden/>
                <w:sz w:val="22"/>
              </w:rPr>
              <w:fldChar w:fldCharType="end"/>
            </w:r>
          </w:hyperlink>
        </w:p>
        <w:p w14:paraId="18AD3B5D" w14:textId="77777777" w:rsidR="00846F67" w:rsidRDefault="00846F67" w:rsidP="00846F67">
          <w:pPr>
            <w:pStyle w:val="TOC1"/>
            <w:rPr>
              <w:rStyle w:val="Hyperlink"/>
              <w:rFonts w:asciiTheme="minorHAnsi" w:hAnsiTheme="minorHAnsi" w:cstheme="minorHAnsi"/>
              <w:noProof/>
              <w:sz w:val="22"/>
            </w:rPr>
          </w:pPr>
        </w:p>
        <w:p w14:paraId="023B4BA3"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791" w:history="1">
            <w:r w:rsidR="00846F67" w:rsidRPr="00846F67">
              <w:rPr>
                <w:rStyle w:val="Hyperlink"/>
                <w:rFonts w:asciiTheme="minorHAnsi" w:hAnsiTheme="minorHAnsi" w:cstheme="minorHAnsi"/>
                <w:noProof/>
                <w:sz w:val="22"/>
              </w:rPr>
              <w:t>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Deciding whether to Convene a Child Safeguarding Practice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10</w:t>
            </w:r>
            <w:r w:rsidR="00846F67" w:rsidRPr="00846F67">
              <w:rPr>
                <w:rFonts w:asciiTheme="minorHAnsi" w:hAnsiTheme="minorHAnsi" w:cstheme="minorHAnsi"/>
                <w:noProof/>
                <w:webHidden/>
                <w:sz w:val="22"/>
              </w:rPr>
              <w:fldChar w:fldCharType="end"/>
            </w:r>
          </w:hyperlink>
        </w:p>
        <w:p w14:paraId="37D155E0"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2" w:history="1">
            <w:r w:rsidR="00846F67" w:rsidRPr="00846F67">
              <w:rPr>
                <w:rStyle w:val="Hyperlink"/>
                <w:rFonts w:asciiTheme="minorHAnsi" w:hAnsiTheme="minorHAnsi" w:cstheme="minorHAnsi"/>
                <w:noProof/>
                <w:sz w:val="22"/>
              </w:rPr>
              <w:t>4.1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Referral</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10</w:t>
            </w:r>
            <w:r w:rsidR="00846F67" w:rsidRPr="00846F67">
              <w:rPr>
                <w:rFonts w:asciiTheme="minorHAnsi" w:hAnsiTheme="minorHAnsi" w:cstheme="minorHAnsi"/>
                <w:noProof/>
                <w:webHidden/>
                <w:sz w:val="22"/>
              </w:rPr>
              <w:fldChar w:fldCharType="end"/>
            </w:r>
          </w:hyperlink>
        </w:p>
        <w:p w14:paraId="74D84BEA"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3" w:history="1">
            <w:r w:rsidR="00846F67" w:rsidRPr="00846F67">
              <w:rPr>
                <w:rStyle w:val="Hyperlink"/>
                <w:rFonts w:asciiTheme="minorHAnsi" w:hAnsiTheme="minorHAnsi" w:cstheme="minorHAnsi"/>
                <w:noProof/>
                <w:sz w:val="22"/>
              </w:rPr>
              <w:t>4.2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Rapid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10</w:t>
            </w:r>
            <w:r w:rsidR="00846F67" w:rsidRPr="00846F67">
              <w:rPr>
                <w:rFonts w:asciiTheme="minorHAnsi" w:hAnsiTheme="minorHAnsi" w:cstheme="minorHAnsi"/>
                <w:noProof/>
                <w:webHidden/>
                <w:sz w:val="22"/>
              </w:rPr>
              <w:fldChar w:fldCharType="end"/>
            </w:r>
          </w:hyperlink>
        </w:p>
        <w:p w14:paraId="28E5432D"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4" w:history="1">
            <w:r w:rsidR="00846F67" w:rsidRPr="00846F67">
              <w:rPr>
                <w:rStyle w:val="Hyperlink"/>
                <w:rFonts w:asciiTheme="minorHAnsi" w:hAnsiTheme="minorHAnsi" w:cstheme="minorHAnsi"/>
                <w:noProof/>
                <w:sz w:val="22"/>
              </w:rPr>
              <w:t>4.3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Initial Scoping, Information Sharing and the Securing of Records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10</w:t>
            </w:r>
            <w:r w:rsidR="00846F67" w:rsidRPr="00846F67">
              <w:rPr>
                <w:rFonts w:asciiTheme="minorHAnsi" w:hAnsiTheme="minorHAnsi" w:cstheme="minorHAnsi"/>
                <w:noProof/>
                <w:webHidden/>
                <w:sz w:val="22"/>
              </w:rPr>
              <w:fldChar w:fldCharType="end"/>
            </w:r>
          </w:hyperlink>
        </w:p>
        <w:p w14:paraId="7E4ECFDD"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5" w:history="1">
            <w:r w:rsidR="00846F67" w:rsidRPr="00846F67">
              <w:rPr>
                <w:rStyle w:val="Hyperlink"/>
                <w:rFonts w:asciiTheme="minorHAnsi" w:hAnsiTheme="minorHAnsi" w:cstheme="minorHAnsi"/>
                <w:noProof/>
                <w:sz w:val="22"/>
              </w:rPr>
              <w:t>4.4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Setting the Date of the Rapid Review Meeting</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11</w:t>
            </w:r>
            <w:r w:rsidR="00846F67" w:rsidRPr="00846F67">
              <w:rPr>
                <w:rFonts w:asciiTheme="minorHAnsi" w:hAnsiTheme="minorHAnsi" w:cstheme="minorHAnsi"/>
                <w:noProof/>
                <w:webHidden/>
                <w:sz w:val="22"/>
              </w:rPr>
              <w:fldChar w:fldCharType="end"/>
            </w:r>
          </w:hyperlink>
        </w:p>
        <w:p w14:paraId="30894C2B"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6" w:history="1">
            <w:r w:rsidR="00846F67" w:rsidRPr="00846F67">
              <w:rPr>
                <w:rStyle w:val="Hyperlink"/>
                <w:rFonts w:asciiTheme="minorHAnsi" w:hAnsiTheme="minorHAnsi" w:cstheme="minorHAnsi"/>
                <w:noProof/>
                <w:sz w:val="22"/>
              </w:rPr>
              <w:t>4.5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Documentation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11</w:t>
            </w:r>
            <w:r w:rsidR="00846F67" w:rsidRPr="00846F67">
              <w:rPr>
                <w:rFonts w:asciiTheme="minorHAnsi" w:hAnsiTheme="minorHAnsi" w:cstheme="minorHAnsi"/>
                <w:noProof/>
                <w:webHidden/>
                <w:sz w:val="22"/>
              </w:rPr>
              <w:fldChar w:fldCharType="end"/>
            </w:r>
          </w:hyperlink>
        </w:p>
        <w:p w14:paraId="1E3BE344"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7" w:history="1">
            <w:r w:rsidR="00846F67" w:rsidRPr="00846F67">
              <w:rPr>
                <w:rStyle w:val="Hyperlink"/>
                <w:rFonts w:asciiTheme="minorHAnsi" w:hAnsiTheme="minorHAnsi" w:cstheme="minorHAnsi"/>
                <w:noProof/>
                <w:sz w:val="22"/>
              </w:rPr>
              <w:t>4.6</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Rapid Review Meeting</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11</w:t>
            </w:r>
            <w:r w:rsidR="00846F67" w:rsidRPr="00846F67">
              <w:rPr>
                <w:rFonts w:asciiTheme="minorHAnsi" w:hAnsiTheme="minorHAnsi" w:cstheme="minorHAnsi"/>
                <w:noProof/>
                <w:webHidden/>
                <w:sz w:val="22"/>
              </w:rPr>
              <w:fldChar w:fldCharType="end"/>
            </w:r>
          </w:hyperlink>
        </w:p>
        <w:p w14:paraId="7A8A72C7" w14:textId="77777777" w:rsidR="00846F67" w:rsidRPr="00846F67" w:rsidRDefault="00964136" w:rsidP="00846F67">
          <w:pPr>
            <w:pStyle w:val="TOC2"/>
            <w:rPr>
              <w:rFonts w:asciiTheme="minorHAnsi" w:eastAsiaTheme="minorEastAsia" w:hAnsiTheme="minorHAnsi" w:cstheme="minorHAnsi"/>
              <w:noProof/>
              <w:sz w:val="22"/>
              <w:lang w:eastAsia="en-GB"/>
            </w:rPr>
          </w:pPr>
          <w:hyperlink w:anchor="_Toc7518798" w:history="1">
            <w:r w:rsidR="00846F67" w:rsidRPr="00846F67">
              <w:rPr>
                <w:rStyle w:val="Hyperlink"/>
                <w:rFonts w:asciiTheme="minorHAnsi" w:hAnsiTheme="minorHAnsi" w:cstheme="minorHAnsi"/>
                <w:noProof/>
                <w:sz w:val="22"/>
              </w:rPr>
              <w:t>4.7</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Sharing the Outcome of the Rapid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12</w:t>
            </w:r>
            <w:r w:rsidR="00846F67" w:rsidRPr="00846F67">
              <w:rPr>
                <w:rFonts w:asciiTheme="minorHAnsi" w:hAnsiTheme="minorHAnsi" w:cstheme="minorHAnsi"/>
                <w:noProof/>
                <w:webHidden/>
                <w:sz w:val="22"/>
              </w:rPr>
              <w:fldChar w:fldCharType="end"/>
            </w:r>
          </w:hyperlink>
        </w:p>
        <w:p w14:paraId="48CB278A" w14:textId="77777777" w:rsidR="00846F67" w:rsidRDefault="00846F67" w:rsidP="00846F67">
          <w:pPr>
            <w:pStyle w:val="TOC1"/>
            <w:rPr>
              <w:rStyle w:val="Hyperlink"/>
              <w:rFonts w:asciiTheme="minorHAnsi" w:hAnsiTheme="minorHAnsi" w:cstheme="minorHAnsi"/>
              <w:noProof/>
              <w:sz w:val="22"/>
            </w:rPr>
          </w:pPr>
        </w:p>
        <w:p w14:paraId="2C623CA6"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799" w:history="1">
            <w:r w:rsidR="00846F67" w:rsidRPr="00846F67">
              <w:rPr>
                <w:rStyle w:val="Hyperlink"/>
                <w:rFonts w:asciiTheme="minorHAnsi" w:hAnsiTheme="minorHAnsi" w:cstheme="minorHAnsi"/>
                <w:noProof/>
                <w:sz w:val="22"/>
              </w:rPr>
              <w:t>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Agreeing the Scope and Terms of Reference</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_Toc7518799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13</w:t>
            </w:r>
            <w:r w:rsidR="00846F67" w:rsidRPr="00846F67">
              <w:rPr>
                <w:rFonts w:asciiTheme="minorHAnsi" w:hAnsiTheme="minorHAnsi" w:cstheme="minorHAnsi"/>
                <w:noProof/>
                <w:webHidden/>
                <w:sz w:val="22"/>
              </w:rPr>
              <w:fldChar w:fldCharType="end"/>
            </w:r>
          </w:hyperlink>
        </w:p>
        <w:p w14:paraId="4FBD65A0"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0" w:history="1">
            <w:r w:rsidR="00846F67" w:rsidRPr="00846F67">
              <w:rPr>
                <w:rStyle w:val="Hyperlink"/>
                <w:rFonts w:asciiTheme="minorHAnsi" w:hAnsiTheme="minorHAnsi" w:cstheme="minorHAnsi"/>
                <w:noProof/>
                <w:sz w:val="22"/>
              </w:rPr>
              <w:t>5.2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Time Period</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13</w:t>
            </w:r>
            <w:r w:rsidR="00846F67" w:rsidRPr="00846F67">
              <w:rPr>
                <w:rFonts w:asciiTheme="minorHAnsi" w:hAnsiTheme="minorHAnsi" w:cstheme="minorHAnsi"/>
                <w:noProof/>
                <w:webHidden/>
                <w:sz w:val="22"/>
              </w:rPr>
              <w:fldChar w:fldCharType="end"/>
            </w:r>
          </w:hyperlink>
        </w:p>
        <w:p w14:paraId="2FF0833E"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1" w:history="1">
            <w:r w:rsidR="00846F67" w:rsidRPr="00846F67">
              <w:rPr>
                <w:rStyle w:val="Hyperlink"/>
                <w:rFonts w:asciiTheme="minorHAnsi" w:hAnsiTheme="minorHAnsi" w:cstheme="minorHAnsi"/>
                <w:noProof/>
                <w:sz w:val="22"/>
              </w:rPr>
              <w:t>5.3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Focus of the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13</w:t>
            </w:r>
            <w:r w:rsidR="00846F67" w:rsidRPr="00846F67">
              <w:rPr>
                <w:rFonts w:asciiTheme="minorHAnsi" w:hAnsiTheme="minorHAnsi" w:cstheme="minorHAnsi"/>
                <w:noProof/>
                <w:webHidden/>
                <w:sz w:val="22"/>
              </w:rPr>
              <w:fldChar w:fldCharType="end"/>
            </w:r>
          </w:hyperlink>
        </w:p>
        <w:p w14:paraId="38E7AC61"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2" w:history="1">
            <w:r w:rsidR="00846F67" w:rsidRPr="00846F67">
              <w:rPr>
                <w:rStyle w:val="Hyperlink"/>
                <w:rFonts w:asciiTheme="minorHAnsi" w:hAnsiTheme="minorHAnsi" w:cstheme="minorHAnsi"/>
                <w:noProof/>
                <w:sz w:val="22"/>
              </w:rPr>
              <w:t>5.5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Engaging Children and Family Members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13</w:t>
            </w:r>
            <w:r w:rsidR="00846F67" w:rsidRPr="00846F67">
              <w:rPr>
                <w:rFonts w:asciiTheme="minorHAnsi" w:hAnsiTheme="minorHAnsi" w:cstheme="minorHAnsi"/>
                <w:noProof/>
                <w:webHidden/>
                <w:sz w:val="22"/>
              </w:rPr>
              <w:fldChar w:fldCharType="end"/>
            </w:r>
          </w:hyperlink>
        </w:p>
        <w:p w14:paraId="2ACCCA53"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3" w:history="1">
            <w:r w:rsidR="00846F67" w:rsidRPr="00846F67">
              <w:rPr>
                <w:rStyle w:val="Hyperlink"/>
                <w:rFonts w:asciiTheme="minorHAnsi" w:hAnsiTheme="minorHAnsi" w:cstheme="minorHAnsi"/>
                <w:noProof/>
                <w:sz w:val="22"/>
              </w:rPr>
              <w:t>5.6</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Parallel Investigations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13</w:t>
            </w:r>
            <w:r w:rsidR="00846F67" w:rsidRPr="00846F67">
              <w:rPr>
                <w:rFonts w:asciiTheme="minorHAnsi" w:hAnsiTheme="minorHAnsi" w:cstheme="minorHAnsi"/>
                <w:noProof/>
                <w:webHidden/>
                <w:sz w:val="22"/>
              </w:rPr>
              <w:fldChar w:fldCharType="end"/>
            </w:r>
          </w:hyperlink>
        </w:p>
        <w:p w14:paraId="34B8C149" w14:textId="77777777" w:rsidR="00846F67" w:rsidRDefault="00846F67" w:rsidP="00846F67">
          <w:pPr>
            <w:pStyle w:val="TOC1"/>
            <w:rPr>
              <w:rStyle w:val="Hyperlink"/>
              <w:rFonts w:asciiTheme="minorHAnsi" w:hAnsiTheme="minorHAnsi" w:cstheme="minorHAnsi"/>
              <w:noProof/>
              <w:sz w:val="22"/>
            </w:rPr>
          </w:pPr>
        </w:p>
        <w:p w14:paraId="0D7A97C4"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04" w:history="1">
            <w:r w:rsidR="00846F67" w:rsidRPr="00846F67">
              <w:rPr>
                <w:rStyle w:val="Hyperlink"/>
                <w:rFonts w:asciiTheme="minorHAnsi" w:hAnsiTheme="minorHAnsi" w:cstheme="minorHAnsi"/>
                <w:noProof/>
                <w:sz w:val="22"/>
              </w:rPr>
              <w:t>6.</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Appointing the Lead Reviewer and Review Team</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15</w:t>
            </w:r>
            <w:r w:rsidR="00846F67" w:rsidRPr="00846F67">
              <w:rPr>
                <w:rFonts w:asciiTheme="minorHAnsi" w:hAnsiTheme="minorHAnsi" w:cstheme="minorHAnsi"/>
                <w:noProof/>
                <w:webHidden/>
                <w:sz w:val="22"/>
              </w:rPr>
              <w:fldChar w:fldCharType="end"/>
            </w:r>
          </w:hyperlink>
        </w:p>
        <w:p w14:paraId="331CE3DD"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5" w:history="1">
            <w:r w:rsidR="00846F67" w:rsidRPr="00846F67">
              <w:rPr>
                <w:rStyle w:val="Hyperlink"/>
                <w:rFonts w:asciiTheme="minorHAnsi" w:hAnsiTheme="minorHAnsi" w:cstheme="minorHAnsi"/>
                <w:noProof/>
                <w:sz w:val="22"/>
              </w:rPr>
              <w:t>6.1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Lead Reviewer</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15</w:t>
            </w:r>
            <w:r w:rsidR="00846F67" w:rsidRPr="00846F67">
              <w:rPr>
                <w:rFonts w:asciiTheme="minorHAnsi" w:hAnsiTheme="minorHAnsi" w:cstheme="minorHAnsi"/>
                <w:noProof/>
                <w:webHidden/>
                <w:sz w:val="22"/>
              </w:rPr>
              <w:fldChar w:fldCharType="end"/>
            </w:r>
          </w:hyperlink>
        </w:p>
        <w:p w14:paraId="765E6ED2"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6" w:history="1">
            <w:r w:rsidR="00846F67" w:rsidRPr="00846F67">
              <w:rPr>
                <w:rStyle w:val="Hyperlink"/>
                <w:rFonts w:asciiTheme="minorHAnsi" w:hAnsiTheme="minorHAnsi" w:cstheme="minorHAnsi"/>
                <w:noProof/>
                <w:sz w:val="22"/>
              </w:rPr>
              <w:t>6.2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Review Team</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15</w:t>
            </w:r>
            <w:r w:rsidR="00846F67" w:rsidRPr="00846F67">
              <w:rPr>
                <w:rFonts w:asciiTheme="minorHAnsi" w:hAnsiTheme="minorHAnsi" w:cstheme="minorHAnsi"/>
                <w:noProof/>
                <w:webHidden/>
                <w:sz w:val="22"/>
              </w:rPr>
              <w:fldChar w:fldCharType="end"/>
            </w:r>
          </w:hyperlink>
        </w:p>
        <w:p w14:paraId="2EDBD36E" w14:textId="77777777" w:rsidR="00846F67" w:rsidRDefault="00846F67" w:rsidP="00846F67">
          <w:pPr>
            <w:pStyle w:val="TOC1"/>
            <w:rPr>
              <w:rStyle w:val="Hyperlink"/>
              <w:rFonts w:asciiTheme="minorHAnsi" w:hAnsiTheme="minorHAnsi" w:cstheme="minorHAnsi"/>
              <w:noProof/>
              <w:sz w:val="22"/>
            </w:rPr>
          </w:pPr>
        </w:p>
        <w:p w14:paraId="1FCE70D1"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07" w:history="1">
            <w:r w:rsidR="00846F67" w:rsidRPr="00846F67">
              <w:rPr>
                <w:rStyle w:val="Hyperlink"/>
                <w:rFonts w:asciiTheme="minorHAnsi" w:hAnsiTheme="minorHAnsi" w:cstheme="minorHAnsi"/>
                <w:noProof/>
                <w:sz w:val="22"/>
              </w:rPr>
              <w:t>7.</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Engaging Children and Family Members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16</w:t>
            </w:r>
            <w:r w:rsidR="00846F67" w:rsidRPr="00846F67">
              <w:rPr>
                <w:rFonts w:asciiTheme="minorHAnsi" w:hAnsiTheme="minorHAnsi" w:cstheme="minorHAnsi"/>
                <w:noProof/>
                <w:webHidden/>
                <w:sz w:val="22"/>
              </w:rPr>
              <w:fldChar w:fldCharType="end"/>
            </w:r>
          </w:hyperlink>
        </w:p>
        <w:p w14:paraId="4DCAC570"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8" w:history="1">
            <w:r w:rsidR="00846F67" w:rsidRPr="00846F67">
              <w:rPr>
                <w:rStyle w:val="Hyperlink"/>
                <w:rFonts w:asciiTheme="minorHAnsi" w:hAnsiTheme="minorHAnsi" w:cstheme="minorHAnsi"/>
                <w:noProof/>
                <w:sz w:val="22"/>
              </w:rPr>
              <w:t>7.1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Approach and Principles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16</w:t>
            </w:r>
            <w:r w:rsidR="00846F67" w:rsidRPr="00846F67">
              <w:rPr>
                <w:rFonts w:asciiTheme="minorHAnsi" w:hAnsiTheme="minorHAnsi" w:cstheme="minorHAnsi"/>
                <w:noProof/>
                <w:webHidden/>
                <w:sz w:val="22"/>
              </w:rPr>
              <w:fldChar w:fldCharType="end"/>
            </w:r>
          </w:hyperlink>
        </w:p>
        <w:p w14:paraId="7705266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09" w:history="1">
            <w:r w:rsidR="00846F67" w:rsidRPr="00846F67">
              <w:rPr>
                <w:rStyle w:val="Hyperlink"/>
                <w:rFonts w:asciiTheme="minorHAnsi" w:hAnsiTheme="minorHAnsi" w:cstheme="minorHAnsi"/>
                <w:noProof/>
                <w:sz w:val="22"/>
              </w:rPr>
              <w:t>7.2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Identifying the Family Network</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_Toc7518809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16</w:t>
            </w:r>
            <w:r w:rsidR="00846F67" w:rsidRPr="00846F67">
              <w:rPr>
                <w:rFonts w:asciiTheme="minorHAnsi" w:hAnsiTheme="minorHAnsi" w:cstheme="minorHAnsi"/>
                <w:noProof/>
                <w:webHidden/>
                <w:sz w:val="22"/>
              </w:rPr>
              <w:fldChar w:fldCharType="end"/>
            </w:r>
          </w:hyperlink>
        </w:p>
        <w:p w14:paraId="1B9F8A5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0" w:history="1">
            <w:r w:rsidR="00846F67" w:rsidRPr="00846F67">
              <w:rPr>
                <w:rStyle w:val="Hyperlink"/>
                <w:rFonts w:asciiTheme="minorHAnsi" w:hAnsiTheme="minorHAnsi" w:cstheme="minorHAnsi"/>
                <w:noProof/>
                <w:sz w:val="22"/>
              </w:rPr>
              <w:t>7.3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Making Initial Contact with the Family</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16</w:t>
            </w:r>
            <w:r w:rsidR="00846F67" w:rsidRPr="00846F67">
              <w:rPr>
                <w:rFonts w:asciiTheme="minorHAnsi" w:hAnsiTheme="minorHAnsi" w:cstheme="minorHAnsi"/>
                <w:noProof/>
                <w:webHidden/>
                <w:sz w:val="22"/>
              </w:rPr>
              <w:fldChar w:fldCharType="end"/>
            </w:r>
          </w:hyperlink>
        </w:p>
        <w:p w14:paraId="528B4A14"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1" w:history="1">
            <w:r w:rsidR="00846F67" w:rsidRPr="00846F67">
              <w:rPr>
                <w:rStyle w:val="Hyperlink"/>
                <w:rFonts w:asciiTheme="minorHAnsi" w:hAnsiTheme="minorHAnsi" w:cstheme="minorHAnsi"/>
                <w:noProof/>
                <w:sz w:val="22"/>
              </w:rPr>
              <w:t>7.4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Conversations with Family Members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16</w:t>
            </w:r>
            <w:r w:rsidR="00846F67" w:rsidRPr="00846F67">
              <w:rPr>
                <w:rFonts w:asciiTheme="minorHAnsi" w:hAnsiTheme="minorHAnsi" w:cstheme="minorHAnsi"/>
                <w:noProof/>
                <w:webHidden/>
                <w:sz w:val="22"/>
              </w:rPr>
              <w:fldChar w:fldCharType="end"/>
            </w:r>
          </w:hyperlink>
        </w:p>
        <w:p w14:paraId="424AE87F" w14:textId="77777777" w:rsidR="00846F67" w:rsidRDefault="00846F67" w:rsidP="00846F67">
          <w:pPr>
            <w:pStyle w:val="TOC1"/>
            <w:rPr>
              <w:rStyle w:val="Hyperlink"/>
              <w:rFonts w:asciiTheme="minorHAnsi" w:hAnsiTheme="minorHAnsi" w:cstheme="minorHAnsi"/>
              <w:noProof/>
              <w:sz w:val="22"/>
            </w:rPr>
          </w:pPr>
        </w:p>
        <w:p w14:paraId="44A5C1A0"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12" w:history="1">
            <w:r w:rsidR="00846F67" w:rsidRPr="00846F67">
              <w:rPr>
                <w:rStyle w:val="Hyperlink"/>
                <w:rFonts w:asciiTheme="minorHAnsi" w:hAnsiTheme="minorHAnsi" w:cstheme="minorHAnsi"/>
                <w:noProof/>
                <w:sz w:val="22"/>
              </w:rPr>
              <w:t>8.</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Methodology</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17</w:t>
            </w:r>
            <w:r w:rsidR="00846F67" w:rsidRPr="00846F67">
              <w:rPr>
                <w:rFonts w:asciiTheme="minorHAnsi" w:hAnsiTheme="minorHAnsi" w:cstheme="minorHAnsi"/>
                <w:noProof/>
                <w:webHidden/>
                <w:sz w:val="22"/>
              </w:rPr>
              <w:fldChar w:fldCharType="end"/>
            </w:r>
          </w:hyperlink>
        </w:p>
        <w:p w14:paraId="2601E13B"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3" w:history="1">
            <w:r w:rsidR="00846F67" w:rsidRPr="00846F67">
              <w:rPr>
                <w:rStyle w:val="Hyperlink"/>
                <w:rFonts w:asciiTheme="minorHAnsi" w:hAnsiTheme="minorHAnsi" w:cstheme="minorHAnsi"/>
                <w:noProof/>
                <w:sz w:val="22"/>
              </w:rPr>
              <w:t>8.1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‘Systems Methodology’ and Expectations of Agencies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17</w:t>
            </w:r>
            <w:r w:rsidR="00846F67" w:rsidRPr="00846F67">
              <w:rPr>
                <w:rFonts w:asciiTheme="minorHAnsi" w:hAnsiTheme="minorHAnsi" w:cstheme="minorHAnsi"/>
                <w:noProof/>
                <w:webHidden/>
                <w:sz w:val="22"/>
              </w:rPr>
              <w:fldChar w:fldCharType="end"/>
            </w:r>
          </w:hyperlink>
        </w:p>
        <w:p w14:paraId="312A6090"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4" w:history="1">
            <w:r w:rsidR="00846F67" w:rsidRPr="00846F67">
              <w:rPr>
                <w:rStyle w:val="Hyperlink"/>
                <w:rFonts w:asciiTheme="minorHAnsi" w:hAnsiTheme="minorHAnsi" w:cstheme="minorHAnsi"/>
                <w:noProof/>
                <w:sz w:val="22"/>
              </w:rPr>
              <w:t>8.2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Agency Action and Expectations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17</w:t>
            </w:r>
            <w:r w:rsidR="00846F67" w:rsidRPr="00846F67">
              <w:rPr>
                <w:rFonts w:asciiTheme="minorHAnsi" w:hAnsiTheme="minorHAnsi" w:cstheme="minorHAnsi"/>
                <w:noProof/>
                <w:webHidden/>
                <w:sz w:val="22"/>
              </w:rPr>
              <w:fldChar w:fldCharType="end"/>
            </w:r>
          </w:hyperlink>
        </w:p>
        <w:p w14:paraId="41C73CC5"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5" w:history="1">
            <w:r w:rsidR="00846F67" w:rsidRPr="00846F67">
              <w:rPr>
                <w:rStyle w:val="Hyperlink"/>
                <w:rFonts w:asciiTheme="minorHAnsi" w:hAnsiTheme="minorHAnsi" w:cstheme="minorHAnsi"/>
                <w:noProof/>
                <w:sz w:val="22"/>
              </w:rPr>
              <w:t>8.3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Information Collection and Collation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17</w:t>
            </w:r>
            <w:r w:rsidR="00846F67" w:rsidRPr="00846F67">
              <w:rPr>
                <w:rFonts w:asciiTheme="minorHAnsi" w:hAnsiTheme="minorHAnsi" w:cstheme="minorHAnsi"/>
                <w:noProof/>
                <w:webHidden/>
                <w:sz w:val="22"/>
              </w:rPr>
              <w:fldChar w:fldCharType="end"/>
            </w:r>
          </w:hyperlink>
        </w:p>
        <w:p w14:paraId="13731DD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6" w:history="1">
            <w:r w:rsidR="00846F67" w:rsidRPr="00846F67">
              <w:rPr>
                <w:rStyle w:val="Hyperlink"/>
                <w:rFonts w:asciiTheme="minorHAnsi" w:hAnsiTheme="minorHAnsi" w:cstheme="minorHAnsi"/>
                <w:noProof/>
                <w:sz w:val="22"/>
              </w:rPr>
              <w:t>8.4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Chronologies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17</w:t>
            </w:r>
            <w:r w:rsidR="00846F67" w:rsidRPr="00846F67">
              <w:rPr>
                <w:rFonts w:asciiTheme="minorHAnsi" w:hAnsiTheme="minorHAnsi" w:cstheme="minorHAnsi"/>
                <w:noProof/>
                <w:webHidden/>
                <w:sz w:val="22"/>
              </w:rPr>
              <w:fldChar w:fldCharType="end"/>
            </w:r>
          </w:hyperlink>
        </w:p>
        <w:p w14:paraId="424CBDDC"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7" w:history="1">
            <w:r w:rsidR="00846F67" w:rsidRPr="00846F67">
              <w:rPr>
                <w:rStyle w:val="Hyperlink"/>
                <w:rFonts w:asciiTheme="minorHAnsi" w:hAnsiTheme="minorHAnsi" w:cstheme="minorHAnsi"/>
                <w:noProof/>
                <w:sz w:val="22"/>
              </w:rPr>
              <w:t>8.5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Information Reports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18</w:t>
            </w:r>
            <w:r w:rsidR="00846F67" w:rsidRPr="00846F67">
              <w:rPr>
                <w:rFonts w:asciiTheme="minorHAnsi" w:hAnsiTheme="minorHAnsi" w:cstheme="minorHAnsi"/>
                <w:noProof/>
                <w:webHidden/>
                <w:sz w:val="22"/>
              </w:rPr>
              <w:fldChar w:fldCharType="end"/>
            </w:r>
          </w:hyperlink>
        </w:p>
        <w:p w14:paraId="151C8B53"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8" w:history="1">
            <w:r w:rsidR="00846F67" w:rsidRPr="00846F67">
              <w:rPr>
                <w:rStyle w:val="Hyperlink"/>
                <w:rFonts w:asciiTheme="minorHAnsi" w:hAnsiTheme="minorHAnsi" w:cstheme="minorHAnsi"/>
                <w:noProof/>
                <w:sz w:val="22"/>
              </w:rPr>
              <w:t>8.6</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Review Team Quality Assurance of Agency Submissions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18</w:t>
            </w:r>
            <w:r w:rsidR="00846F67" w:rsidRPr="00846F67">
              <w:rPr>
                <w:rFonts w:asciiTheme="minorHAnsi" w:hAnsiTheme="minorHAnsi" w:cstheme="minorHAnsi"/>
                <w:noProof/>
                <w:webHidden/>
                <w:sz w:val="22"/>
              </w:rPr>
              <w:fldChar w:fldCharType="end"/>
            </w:r>
          </w:hyperlink>
        </w:p>
        <w:p w14:paraId="03199FEF"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19" w:history="1">
            <w:r w:rsidR="00846F67" w:rsidRPr="00846F67">
              <w:rPr>
                <w:rStyle w:val="Hyperlink"/>
                <w:rFonts w:asciiTheme="minorHAnsi" w:hAnsiTheme="minorHAnsi" w:cstheme="minorHAnsi"/>
                <w:noProof/>
                <w:sz w:val="22"/>
              </w:rPr>
              <w:t>8.7</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Establishing Key Themes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_Toc7518819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18</w:t>
            </w:r>
            <w:r w:rsidR="00846F67" w:rsidRPr="00846F67">
              <w:rPr>
                <w:rFonts w:asciiTheme="minorHAnsi" w:hAnsiTheme="minorHAnsi" w:cstheme="minorHAnsi"/>
                <w:noProof/>
                <w:webHidden/>
                <w:sz w:val="22"/>
              </w:rPr>
              <w:fldChar w:fldCharType="end"/>
            </w:r>
          </w:hyperlink>
        </w:p>
        <w:p w14:paraId="091950D2"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0" w:history="1">
            <w:r w:rsidR="00846F67" w:rsidRPr="00846F67">
              <w:rPr>
                <w:rStyle w:val="Hyperlink"/>
                <w:rFonts w:asciiTheme="minorHAnsi" w:hAnsiTheme="minorHAnsi" w:cstheme="minorHAnsi"/>
                <w:noProof/>
                <w:sz w:val="22"/>
              </w:rPr>
              <w:t>8.8</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Reflective Learning Workshop</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18</w:t>
            </w:r>
            <w:r w:rsidR="00846F67" w:rsidRPr="00846F67">
              <w:rPr>
                <w:rFonts w:asciiTheme="minorHAnsi" w:hAnsiTheme="minorHAnsi" w:cstheme="minorHAnsi"/>
                <w:noProof/>
                <w:webHidden/>
                <w:sz w:val="22"/>
              </w:rPr>
              <w:fldChar w:fldCharType="end"/>
            </w:r>
          </w:hyperlink>
        </w:p>
        <w:p w14:paraId="2B3E363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1" w:history="1">
            <w:r w:rsidR="00846F67" w:rsidRPr="00846F67">
              <w:rPr>
                <w:rStyle w:val="Hyperlink"/>
                <w:rFonts w:asciiTheme="minorHAnsi" w:hAnsiTheme="minorHAnsi" w:cstheme="minorHAnsi"/>
                <w:noProof/>
                <w:sz w:val="22"/>
              </w:rPr>
              <w:t>8.9</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Preparing for the Learning Workshop</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19</w:t>
            </w:r>
            <w:r w:rsidR="00846F67" w:rsidRPr="00846F67">
              <w:rPr>
                <w:rFonts w:asciiTheme="minorHAnsi" w:hAnsiTheme="minorHAnsi" w:cstheme="minorHAnsi"/>
                <w:noProof/>
                <w:webHidden/>
                <w:sz w:val="22"/>
              </w:rPr>
              <w:fldChar w:fldCharType="end"/>
            </w:r>
          </w:hyperlink>
        </w:p>
        <w:p w14:paraId="0CB30071"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2" w:history="1">
            <w:r w:rsidR="00846F67" w:rsidRPr="00846F67">
              <w:rPr>
                <w:rStyle w:val="Hyperlink"/>
                <w:rFonts w:asciiTheme="minorHAnsi" w:hAnsiTheme="minorHAnsi" w:cstheme="minorHAnsi"/>
                <w:noProof/>
                <w:sz w:val="22"/>
              </w:rPr>
              <w:t>8.10</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Structure of the Learning Workshop</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19</w:t>
            </w:r>
            <w:r w:rsidR="00846F67" w:rsidRPr="00846F67">
              <w:rPr>
                <w:rFonts w:asciiTheme="minorHAnsi" w:hAnsiTheme="minorHAnsi" w:cstheme="minorHAnsi"/>
                <w:noProof/>
                <w:webHidden/>
                <w:sz w:val="22"/>
              </w:rPr>
              <w:fldChar w:fldCharType="end"/>
            </w:r>
          </w:hyperlink>
        </w:p>
        <w:p w14:paraId="4A24AE2D"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3" w:history="1">
            <w:r w:rsidR="00846F67" w:rsidRPr="00846F67">
              <w:rPr>
                <w:rStyle w:val="Hyperlink"/>
                <w:rFonts w:asciiTheme="minorHAnsi" w:hAnsiTheme="minorHAnsi" w:cstheme="minorHAnsi"/>
                <w:noProof/>
                <w:sz w:val="22"/>
              </w:rPr>
              <w:t>8.11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Conversations with Key Practitioners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20</w:t>
            </w:r>
            <w:r w:rsidR="00846F67" w:rsidRPr="00846F67">
              <w:rPr>
                <w:rFonts w:asciiTheme="minorHAnsi" w:hAnsiTheme="minorHAnsi" w:cstheme="minorHAnsi"/>
                <w:noProof/>
                <w:webHidden/>
                <w:sz w:val="22"/>
              </w:rPr>
              <w:fldChar w:fldCharType="end"/>
            </w:r>
          </w:hyperlink>
        </w:p>
        <w:p w14:paraId="7C3AE29A"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4" w:history="1">
            <w:r w:rsidR="00846F67" w:rsidRPr="00846F67">
              <w:rPr>
                <w:rStyle w:val="Hyperlink"/>
                <w:rFonts w:asciiTheme="minorHAnsi" w:hAnsiTheme="minorHAnsi" w:cstheme="minorHAnsi"/>
                <w:noProof/>
                <w:sz w:val="22"/>
              </w:rPr>
              <w:t>8.12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Practitioner Feedback Event</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20</w:t>
            </w:r>
            <w:r w:rsidR="00846F67" w:rsidRPr="00846F67">
              <w:rPr>
                <w:rFonts w:asciiTheme="minorHAnsi" w:hAnsiTheme="minorHAnsi" w:cstheme="minorHAnsi"/>
                <w:noProof/>
                <w:webHidden/>
                <w:sz w:val="22"/>
              </w:rPr>
              <w:fldChar w:fldCharType="end"/>
            </w:r>
          </w:hyperlink>
        </w:p>
        <w:p w14:paraId="4EC61931" w14:textId="77777777" w:rsidR="00846F67" w:rsidRDefault="00846F67" w:rsidP="00846F67">
          <w:pPr>
            <w:pStyle w:val="TOC1"/>
            <w:rPr>
              <w:rStyle w:val="Hyperlink"/>
              <w:rFonts w:asciiTheme="minorHAnsi" w:hAnsiTheme="minorHAnsi" w:cstheme="minorHAnsi"/>
              <w:noProof/>
              <w:sz w:val="22"/>
            </w:rPr>
          </w:pPr>
        </w:p>
        <w:p w14:paraId="7A1425E7"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25" w:history="1">
            <w:r w:rsidR="00846F67" w:rsidRPr="00846F67">
              <w:rPr>
                <w:rStyle w:val="Hyperlink"/>
                <w:rFonts w:asciiTheme="minorHAnsi" w:hAnsiTheme="minorHAnsi" w:cstheme="minorHAnsi"/>
                <w:noProof/>
                <w:sz w:val="22"/>
              </w:rPr>
              <w:t>9.</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Report</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21</w:t>
            </w:r>
            <w:r w:rsidR="00846F67" w:rsidRPr="00846F67">
              <w:rPr>
                <w:rFonts w:asciiTheme="minorHAnsi" w:hAnsiTheme="minorHAnsi" w:cstheme="minorHAnsi"/>
                <w:noProof/>
                <w:webHidden/>
                <w:sz w:val="22"/>
              </w:rPr>
              <w:fldChar w:fldCharType="end"/>
            </w:r>
          </w:hyperlink>
        </w:p>
        <w:p w14:paraId="71FF07C6"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6" w:history="1">
            <w:r w:rsidR="00846F67" w:rsidRPr="00846F67">
              <w:rPr>
                <w:rStyle w:val="Hyperlink"/>
                <w:rFonts w:asciiTheme="minorHAnsi" w:hAnsiTheme="minorHAnsi" w:cstheme="minorHAnsi"/>
                <w:noProof/>
                <w:sz w:val="22"/>
              </w:rPr>
              <w:t>9.1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The Report</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21</w:t>
            </w:r>
            <w:r w:rsidR="00846F67" w:rsidRPr="00846F67">
              <w:rPr>
                <w:rFonts w:asciiTheme="minorHAnsi" w:hAnsiTheme="minorHAnsi" w:cstheme="minorHAnsi"/>
                <w:noProof/>
                <w:webHidden/>
                <w:sz w:val="22"/>
              </w:rPr>
              <w:fldChar w:fldCharType="end"/>
            </w:r>
          </w:hyperlink>
        </w:p>
        <w:p w14:paraId="5FDA36AE"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7" w:history="1">
            <w:r w:rsidR="00846F67" w:rsidRPr="00846F67">
              <w:rPr>
                <w:rStyle w:val="Hyperlink"/>
                <w:rFonts w:asciiTheme="minorHAnsi" w:hAnsiTheme="minorHAnsi" w:cstheme="minorHAnsi"/>
                <w:noProof/>
                <w:sz w:val="22"/>
              </w:rPr>
              <w:t>9.2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Developing the Recommendations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21</w:t>
            </w:r>
            <w:r w:rsidR="00846F67" w:rsidRPr="00846F67">
              <w:rPr>
                <w:rFonts w:asciiTheme="minorHAnsi" w:hAnsiTheme="minorHAnsi" w:cstheme="minorHAnsi"/>
                <w:noProof/>
                <w:webHidden/>
                <w:sz w:val="22"/>
              </w:rPr>
              <w:fldChar w:fldCharType="end"/>
            </w:r>
          </w:hyperlink>
        </w:p>
        <w:p w14:paraId="20C14A77" w14:textId="77777777" w:rsidR="00846F67" w:rsidRDefault="00846F67" w:rsidP="00846F67">
          <w:pPr>
            <w:pStyle w:val="TOC1"/>
            <w:rPr>
              <w:rStyle w:val="Hyperlink"/>
              <w:rFonts w:asciiTheme="minorHAnsi" w:hAnsiTheme="minorHAnsi" w:cstheme="minorHAnsi"/>
              <w:noProof/>
              <w:sz w:val="22"/>
            </w:rPr>
          </w:pPr>
        </w:p>
        <w:p w14:paraId="5170A5E0"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28" w:history="1">
            <w:r w:rsidR="00846F67" w:rsidRPr="00846F67">
              <w:rPr>
                <w:rStyle w:val="Hyperlink"/>
                <w:rFonts w:asciiTheme="minorHAnsi" w:hAnsiTheme="minorHAnsi" w:cstheme="minorHAnsi"/>
                <w:noProof/>
                <w:sz w:val="22"/>
              </w:rPr>
              <w:t>10.</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Publication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23</w:t>
            </w:r>
            <w:r w:rsidR="00846F67" w:rsidRPr="00846F67">
              <w:rPr>
                <w:rFonts w:asciiTheme="minorHAnsi" w:hAnsiTheme="minorHAnsi" w:cstheme="minorHAnsi"/>
                <w:noProof/>
                <w:webHidden/>
                <w:sz w:val="22"/>
              </w:rPr>
              <w:fldChar w:fldCharType="end"/>
            </w:r>
          </w:hyperlink>
        </w:p>
        <w:p w14:paraId="69985518"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29" w:history="1">
            <w:r w:rsidR="00846F67" w:rsidRPr="00846F67">
              <w:rPr>
                <w:rStyle w:val="Hyperlink"/>
                <w:rFonts w:asciiTheme="minorHAnsi" w:hAnsiTheme="minorHAnsi" w:cstheme="minorHAnsi"/>
                <w:noProof/>
                <w:sz w:val="22"/>
              </w:rPr>
              <w:t>10.2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Preparing for Publication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_Toc7518829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23</w:t>
            </w:r>
            <w:r w:rsidR="00846F67" w:rsidRPr="00846F67">
              <w:rPr>
                <w:rFonts w:asciiTheme="minorHAnsi" w:hAnsiTheme="minorHAnsi" w:cstheme="minorHAnsi"/>
                <w:noProof/>
                <w:webHidden/>
                <w:sz w:val="22"/>
              </w:rPr>
              <w:fldChar w:fldCharType="end"/>
            </w:r>
          </w:hyperlink>
        </w:p>
        <w:p w14:paraId="140567F1"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0" w:history="1">
            <w:r w:rsidR="00846F67" w:rsidRPr="00846F67">
              <w:rPr>
                <w:rStyle w:val="Hyperlink"/>
                <w:rFonts w:asciiTheme="minorHAnsi" w:hAnsiTheme="minorHAnsi" w:cstheme="minorHAnsi"/>
                <w:noProof/>
                <w:sz w:val="22"/>
              </w:rPr>
              <w:t>10.3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Managing the Impact of Publication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_Toc7518830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23</w:t>
            </w:r>
            <w:r w:rsidR="00846F67" w:rsidRPr="00846F67">
              <w:rPr>
                <w:rFonts w:asciiTheme="minorHAnsi" w:hAnsiTheme="minorHAnsi" w:cstheme="minorHAnsi"/>
                <w:noProof/>
                <w:webHidden/>
                <w:sz w:val="22"/>
              </w:rPr>
              <w:fldChar w:fldCharType="end"/>
            </w:r>
          </w:hyperlink>
        </w:p>
        <w:p w14:paraId="2E714372"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1" w:history="1">
            <w:r w:rsidR="00846F67" w:rsidRPr="00846F67">
              <w:rPr>
                <w:rStyle w:val="Hyperlink"/>
                <w:rFonts w:asciiTheme="minorHAnsi" w:hAnsiTheme="minorHAnsi" w:cstheme="minorHAnsi"/>
                <w:noProof/>
                <w:sz w:val="22"/>
              </w:rPr>
              <w:t>10.4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Media Strategy</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_Toc7518831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23</w:t>
            </w:r>
            <w:r w:rsidR="00846F67" w:rsidRPr="00846F67">
              <w:rPr>
                <w:rFonts w:asciiTheme="minorHAnsi" w:hAnsiTheme="minorHAnsi" w:cstheme="minorHAnsi"/>
                <w:noProof/>
                <w:webHidden/>
                <w:sz w:val="22"/>
              </w:rPr>
              <w:fldChar w:fldCharType="end"/>
            </w:r>
          </w:hyperlink>
        </w:p>
        <w:p w14:paraId="4A353D6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2" w:history="1">
            <w:r w:rsidR="00846F67" w:rsidRPr="00846F67">
              <w:rPr>
                <w:rStyle w:val="Hyperlink"/>
                <w:rFonts w:asciiTheme="minorHAnsi" w:hAnsiTheme="minorHAnsi" w:cstheme="minorHAnsi"/>
                <w:noProof/>
                <w:sz w:val="22"/>
              </w:rPr>
              <w:t>10.5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Formal Publication</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_Toc7518832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23</w:t>
            </w:r>
            <w:r w:rsidR="00846F67" w:rsidRPr="00846F67">
              <w:rPr>
                <w:rFonts w:asciiTheme="minorHAnsi" w:hAnsiTheme="minorHAnsi" w:cstheme="minorHAnsi"/>
                <w:noProof/>
                <w:webHidden/>
                <w:sz w:val="22"/>
              </w:rPr>
              <w:fldChar w:fldCharType="end"/>
            </w:r>
          </w:hyperlink>
        </w:p>
        <w:p w14:paraId="32526CA8" w14:textId="77777777" w:rsidR="00846F67" w:rsidRDefault="00846F67" w:rsidP="00846F67">
          <w:pPr>
            <w:pStyle w:val="TOC1"/>
            <w:rPr>
              <w:rStyle w:val="Hyperlink"/>
              <w:rFonts w:asciiTheme="minorHAnsi" w:hAnsiTheme="minorHAnsi" w:cstheme="minorHAnsi"/>
              <w:noProof/>
              <w:sz w:val="22"/>
            </w:rPr>
          </w:pPr>
        </w:p>
        <w:p w14:paraId="7781CC8B"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33" w:history="1">
            <w:r w:rsidR="00846F67" w:rsidRPr="00846F67">
              <w:rPr>
                <w:rStyle w:val="Hyperlink"/>
                <w:rFonts w:asciiTheme="minorHAnsi" w:hAnsiTheme="minorHAnsi" w:cstheme="minorHAnsi"/>
                <w:noProof/>
                <w:sz w:val="22"/>
              </w:rPr>
              <w:t>11.</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Embedding Learning</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_Toc7518833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24</w:t>
            </w:r>
            <w:r w:rsidR="00846F67" w:rsidRPr="00846F67">
              <w:rPr>
                <w:rFonts w:asciiTheme="minorHAnsi" w:hAnsiTheme="minorHAnsi" w:cstheme="minorHAnsi"/>
                <w:noProof/>
                <w:webHidden/>
                <w:sz w:val="22"/>
              </w:rPr>
              <w:fldChar w:fldCharType="end"/>
            </w:r>
          </w:hyperlink>
        </w:p>
        <w:p w14:paraId="4990E3CF"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4" w:history="1">
            <w:r w:rsidR="00846F67" w:rsidRPr="00846F67">
              <w:rPr>
                <w:rStyle w:val="Hyperlink"/>
                <w:rFonts w:asciiTheme="minorHAnsi" w:hAnsiTheme="minorHAnsi" w:cstheme="minorHAnsi"/>
                <w:noProof/>
                <w:sz w:val="22"/>
              </w:rPr>
              <w:t>11.2</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Capturing Improvements and Taking Corrective Action while the Review is in Progress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_Toc7518834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24</w:t>
            </w:r>
            <w:r w:rsidR="00846F67" w:rsidRPr="00846F67">
              <w:rPr>
                <w:rFonts w:asciiTheme="minorHAnsi" w:hAnsiTheme="minorHAnsi" w:cstheme="minorHAnsi"/>
                <w:noProof/>
                <w:webHidden/>
                <w:sz w:val="22"/>
              </w:rPr>
              <w:fldChar w:fldCharType="end"/>
            </w:r>
          </w:hyperlink>
        </w:p>
        <w:p w14:paraId="56806B04"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5" w:history="1">
            <w:r w:rsidR="00846F67" w:rsidRPr="00846F67">
              <w:rPr>
                <w:rStyle w:val="Hyperlink"/>
                <w:rFonts w:asciiTheme="minorHAnsi" w:hAnsiTheme="minorHAnsi" w:cstheme="minorHAnsi"/>
                <w:noProof/>
                <w:sz w:val="22"/>
              </w:rPr>
              <w:t>11.3</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Disseminating and Sharing Learning from the Review</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_Toc7518835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24</w:t>
            </w:r>
            <w:r w:rsidR="00846F67" w:rsidRPr="00846F67">
              <w:rPr>
                <w:rFonts w:asciiTheme="minorHAnsi" w:hAnsiTheme="minorHAnsi" w:cstheme="minorHAnsi"/>
                <w:noProof/>
                <w:webHidden/>
                <w:sz w:val="22"/>
              </w:rPr>
              <w:fldChar w:fldCharType="end"/>
            </w:r>
          </w:hyperlink>
        </w:p>
        <w:p w14:paraId="17966B19"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6" w:history="1">
            <w:r w:rsidR="00846F67" w:rsidRPr="00846F67">
              <w:rPr>
                <w:rStyle w:val="Hyperlink"/>
                <w:rFonts w:asciiTheme="minorHAnsi" w:eastAsia="Times New Roman" w:hAnsiTheme="minorHAnsi" w:cstheme="minorHAnsi"/>
                <w:noProof/>
                <w:sz w:val="22"/>
                <w:lang w:eastAsia="en-GB" w:bidi="hi-IN"/>
              </w:rPr>
              <w:t>11.4</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eastAsia="Times New Roman" w:hAnsiTheme="minorHAnsi" w:cstheme="minorHAnsi"/>
                <w:noProof/>
                <w:sz w:val="22"/>
                <w:lang w:eastAsia="en-GB" w:bidi="hi-IN"/>
              </w:rPr>
              <w:t>Monitoring Progress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_Toc7518836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24</w:t>
            </w:r>
            <w:r w:rsidR="00846F67" w:rsidRPr="00846F67">
              <w:rPr>
                <w:rFonts w:asciiTheme="minorHAnsi" w:hAnsiTheme="minorHAnsi" w:cstheme="minorHAnsi"/>
                <w:noProof/>
                <w:webHidden/>
                <w:sz w:val="22"/>
              </w:rPr>
              <w:fldChar w:fldCharType="end"/>
            </w:r>
          </w:hyperlink>
        </w:p>
        <w:p w14:paraId="00974E1E" w14:textId="77777777" w:rsidR="00846F67" w:rsidRPr="00846F67" w:rsidRDefault="00964136" w:rsidP="00846F67">
          <w:pPr>
            <w:pStyle w:val="TOC3"/>
            <w:rPr>
              <w:rFonts w:asciiTheme="minorHAnsi" w:eastAsiaTheme="minorEastAsia" w:hAnsiTheme="minorHAnsi" w:cstheme="minorHAnsi"/>
              <w:noProof/>
              <w:sz w:val="22"/>
              <w:lang w:eastAsia="en-GB"/>
            </w:rPr>
          </w:pPr>
          <w:hyperlink w:anchor="_Toc7518837" w:history="1">
            <w:r w:rsidR="00846F67" w:rsidRPr="00846F67">
              <w:rPr>
                <w:rStyle w:val="Hyperlink"/>
                <w:rFonts w:asciiTheme="minorHAnsi" w:hAnsiTheme="minorHAnsi" w:cstheme="minorHAnsi"/>
                <w:noProof/>
                <w:sz w:val="22"/>
              </w:rPr>
              <w:t>11.5</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Taking into Account Learning from National Reviews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_Toc7518837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24</w:t>
            </w:r>
            <w:r w:rsidR="00846F67" w:rsidRPr="00846F67">
              <w:rPr>
                <w:rFonts w:asciiTheme="minorHAnsi" w:hAnsiTheme="minorHAnsi" w:cstheme="minorHAnsi"/>
                <w:noProof/>
                <w:webHidden/>
                <w:sz w:val="22"/>
              </w:rPr>
              <w:fldChar w:fldCharType="end"/>
            </w:r>
          </w:hyperlink>
        </w:p>
        <w:p w14:paraId="1F1F3011" w14:textId="77777777" w:rsidR="00846F67" w:rsidRDefault="00846F67" w:rsidP="00846F67">
          <w:pPr>
            <w:pStyle w:val="TOC1"/>
            <w:rPr>
              <w:rStyle w:val="Hyperlink"/>
              <w:rFonts w:asciiTheme="minorHAnsi" w:hAnsiTheme="minorHAnsi" w:cstheme="minorHAnsi"/>
              <w:noProof/>
              <w:sz w:val="22"/>
            </w:rPr>
          </w:pPr>
        </w:p>
        <w:p w14:paraId="479C7292" w14:textId="77777777" w:rsidR="00846F67" w:rsidRPr="00846F67" w:rsidRDefault="00964136" w:rsidP="00846F67">
          <w:pPr>
            <w:pStyle w:val="TOC1"/>
            <w:rPr>
              <w:rFonts w:asciiTheme="minorHAnsi" w:eastAsiaTheme="minorEastAsia" w:hAnsiTheme="minorHAnsi" w:cstheme="minorHAnsi"/>
              <w:noProof/>
              <w:sz w:val="22"/>
              <w:lang w:eastAsia="en-GB"/>
            </w:rPr>
          </w:pPr>
          <w:hyperlink w:anchor="_Toc7518838" w:history="1">
            <w:r w:rsidR="00846F67" w:rsidRPr="00846F67">
              <w:rPr>
                <w:rStyle w:val="Hyperlink"/>
                <w:rFonts w:asciiTheme="minorHAnsi" w:hAnsiTheme="minorHAnsi" w:cstheme="minorHAnsi"/>
                <w:noProof/>
                <w:sz w:val="22"/>
              </w:rPr>
              <w:t xml:space="preserve">12. </w:t>
            </w:r>
            <w:r w:rsidR="00846F67" w:rsidRPr="00846F67">
              <w:rPr>
                <w:rFonts w:asciiTheme="minorHAnsi" w:eastAsiaTheme="minorEastAsia" w:hAnsiTheme="minorHAnsi" w:cstheme="minorHAnsi"/>
                <w:noProof/>
                <w:sz w:val="22"/>
                <w:lang w:eastAsia="en-GB"/>
              </w:rPr>
              <w:tab/>
            </w:r>
            <w:r w:rsidR="00846F67" w:rsidRPr="00846F67">
              <w:rPr>
                <w:rStyle w:val="Hyperlink"/>
                <w:rFonts w:asciiTheme="minorHAnsi" w:hAnsiTheme="minorHAnsi" w:cstheme="minorHAnsi"/>
                <w:noProof/>
                <w:sz w:val="22"/>
              </w:rPr>
              <w:t>Appendices and Supporting Documents</w:t>
            </w:r>
            <w:r w:rsidR="00846F67" w:rsidRPr="00846F67">
              <w:rPr>
                <w:rFonts w:asciiTheme="minorHAnsi" w:hAnsiTheme="minorHAnsi" w:cstheme="minorHAnsi"/>
                <w:noProof/>
                <w:webHidden/>
                <w:sz w:val="22"/>
              </w:rPr>
              <w:tab/>
            </w:r>
            <w:r w:rsidR="00846F67" w:rsidRPr="00846F67">
              <w:rPr>
                <w:rFonts w:asciiTheme="minorHAnsi" w:hAnsiTheme="minorHAnsi" w:cstheme="minorHAnsi"/>
                <w:noProof/>
                <w:webHidden/>
                <w:sz w:val="22"/>
              </w:rPr>
              <w:fldChar w:fldCharType="begin"/>
            </w:r>
            <w:r w:rsidR="00846F67" w:rsidRPr="00846F67">
              <w:rPr>
                <w:rFonts w:asciiTheme="minorHAnsi" w:hAnsiTheme="minorHAnsi" w:cstheme="minorHAnsi"/>
                <w:noProof/>
                <w:webHidden/>
                <w:sz w:val="22"/>
              </w:rPr>
              <w:instrText xml:space="preserve"> PAGEREF _Toc7518838 \h </w:instrText>
            </w:r>
            <w:r w:rsidR="00846F67" w:rsidRPr="00846F67">
              <w:rPr>
                <w:rFonts w:asciiTheme="minorHAnsi" w:hAnsiTheme="minorHAnsi" w:cstheme="minorHAnsi"/>
                <w:noProof/>
                <w:webHidden/>
                <w:sz w:val="22"/>
              </w:rPr>
            </w:r>
            <w:r w:rsidR="00846F67" w:rsidRPr="00846F67">
              <w:rPr>
                <w:rFonts w:asciiTheme="minorHAnsi" w:hAnsiTheme="minorHAnsi" w:cstheme="minorHAnsi"/>
                <w:noProof/>
                <w:webHidden/>
                <w:sz w:val="22"/>
              </w:rPr>
              <w:fldChar w:fldCharType="separate"/>
            </w:r>
            <w:r w:rsidR="002C153D">
              <w:rPr>
                <w:rFonts w:asciiTheme="minorHAnsi" w:hAnsiTheme="minorHAnsi" w:cstheme="minorHAnsi"/>
                <w:noProof/>
                <w:webHidden/>
                <w:sz w:val="22"/>
              </w:rPr>
              <w:t>25</w:t>
            </w:r>
            <w:r w:rsidR="00846F67" w:rsidRPr="00846F67">
              <w:rPr>
                <w:rFonts w:asciiTheme="minorHAnsi" w:hAnsiTheme="minorHAnsi" w:cstheme="minorHAnsi"/>
                <w:noProof/>
                <w:webHidden/>
                <w:sz w:val="22"/>
              </w:rPr>
              <w:fldChar w:fldCharType="end"/>
            </w:r>
          </w:hyperlink>
        </w:p>
        <w:p w14:paraId="6D6D2961" w14:textId="4FF01B2A" w:rsidR="0053117F" w:rsidRPr="00846F67" w:rsidRDefault="0053117F" w:rsidP="00846F67">
          <w:pPr>
            <w:spacing w:after="0" w:line="240" w:lineRule="auto"/>
            <w:rPr>
              <w:rFonts w:asciiTheme="minorHAnsi" w:hAnsiTheme="minorHAnsi" w:cstheme="minorHAnsi"/>
              <w:sz w:val="22"/>
            </w:rPr>
          </w:pPr>
          <w:r w:rsidRPr="00846F67">
            <w:rPr>
              <w:rFonts w:asciiTheme="minorHAnsi" w:hAnsiTheme="minorHAnsi" w:cstheme="minorHAnsi"/>
              <w:b/>
              <w:bCs/>
              <w:noProof/>
              <w:sz w:val="22"/>
            </w:rPr>
            <w:fldChar w:fldCharType="end"/>
          </w:r>
        </w:p>
      </w:sdtContent>
    </w:sdt>
    <w:p w14:paraId="7728C67D" w14:textId="77777777" w:rsidR="0053117F" w:rsidRPr="00ED2129" w:rsidRDefault="0053117F" w:rsidP="00ED2129">
      <w:pPr>
        <w:spacing w:after="0" w:line="240" w:lineRule="auto"/>
        <w:jc w:val="both"/>
        <w:rPr>
          <w:rFonts w:ascii="Arial" w:hAnsi="Arial" w:cs="Arial"/>
          <w:b/>
          <w:sz w:val="22"/>
        </w:rPr>
      </w:pPr>
    </w:p>
    <w:p w14:paraId="0DC70919" w14:textId="77777777" w:rsidR="00AF0546" w:rsidRPr="00ED2129" w:rsidRDefault="00AF0546" w:rsidP="00ED2129">
      <w:pPr>
        <w:spacing w:after="0" w:line="240" w:lineRule="auto"/>
        <w:jc w:val="both"/>
        <w:rPr>
          <w:rFonts w:ascii="Arial" w:hAnsi="Arial" w:cs="Arial"/>
          <w:b/>
          <w:sz w:val="22"/>
        </w:rPr>
      </w:pPr>
    </w:p>
    <w:p w14:paraId="27B4B829" w14:textId="77777777" w:rsidR="00AF0546" w:rsidRDefault="00AF0546" w:rsidP="00ED2129">
      <w:pPr>
        <w:spacing w:after="0" w:line="240" w:lineRule="auto"/>
        <w:jc w:val="both"/>
        <w:rPr>
          <w:rFonts w:ascii="Arial" w:hAnsi="Arial" w:cs="Arial"/>
          <w:b/>
          <w:sz w:val="22"/>
        </w:rPr>
      </w:pPr>
    </w:p>
    <w:p w14:paraId="5B09B996" w14:textId="77777777" w:rsidR="00AF0546" w:rsidRDefault="00AF0546" w:rsidP="00ED2129">
      <w:pPr>
        <w:spacing w:after="0" w:line="240" w:lineRule="auto"/>
        <w:jc w:val="both"/>
        <w:rPr>
          <w:rFonts w:ascii="Arial" w:hAnsi="Arial" w:cs="Arial"/>
          <w:b/>
          <w:sz w:val="22"/>
        </w:rPr>
      </w:pPr>
    </w:p>
    <w:p w14:paraId="1F218E47" w14:textId="77777777" w:rsidR="00AF0546" w:rsidRDefault="00AF0546" w:rsidP="00ED2129">
      <w:pPr>
        <w:spacing w:after="0" w:line="240" w:lineRule="auto"/>
        <w:jc w:val="both"/>
        <w:rPr>
          <w:rFonts w:ascii="Arial" w:hAnsi="Arial" w:cs="Arial"/>
          <w:b/>
          <w:sz w:val="22"/>
        </w:rPr>
      </w:pPr>
    </w:p>
    <w:p w14:paraId="655C0B03" w14:textId="77777777" w:rsidR="00AF0546" w:rsidRDefault="00AF0546" w:rsidP="00ED2129">
      <w:pPr>
        <w:spacing w:after="0" w:line="240" w:lineRule="auto"/>
        <w:jc w:val="both"/>
        <w:rPr>
          <w:rFonts w:ascii="Arial" w:hAnsi="Arial" w:cs="Arial"/>
          <w:b/>
          <w:sz w:val="22"/>
        </w:rPr>
      </w:pPr>
    </w:p>
    <w:p w14:paraId="171F6E66" w14:textId="77777777" w:rsidR="00AF0546" w:rsidRDefault="00AF0546" w:rsidP="00ED2129">
      <w:pPr>
        <w:spacing w:after="0" w:line="240" w:lineRule="auto"/>
        <w:jc w:val="both"/>
        <w:rPr>
          <w:rFonts w:ascii="Arial" w:hAnsi="Arial" w:cs="Arial"/>
          <w:b/>
          <w:sz w:val="22"/>
        </w:rPr>
      </w:pPr>
    </w:p>
    <w:p w14:paraId="2BDAFFA5" w14:textId="77777777" w:rsidR="00AF0546" w:rsidRDefault="00AF0546" w:rsidP="00ED2129">
      <w:pPr>
        <w:spacing w:after="0" w:line="240" w:lineRule="auto"/>
        <w:jc w:val="both"/>
        <w:rPr>
          <w:rFonts w:ascii="Arial" w:hAnsi="Arial" w:cs="Arial"/>
          <w:b/>
          <w:sz w:val="22"/>
        </w:rPr>
      </w:pPr>
    </w:p>
    <w:p w14:paraId="0B8E2673" w14:textId="77777777" w:rsidR="00AF0546" w:rsidRDefault="00AF0546" w:rsidP="00ED2129">
      <w:pPr>
        <w:spacing w:after="0" w:line="240" w:lineRule="auto"/>
        <w:jc w:val="both"/>
        <w:rPr>
          <w:rFonts w:ascii="Arial" w:hAnsi="Arial" w:cs="Arial"/>
          <w:b/>
          <w:sz w:val="22"/>
        </w:rPr>
      </w:pPr>
    </w:p>
    <w:p w14:paraId="6B234A5D" w14:textId="77777777" w:rsidR="00CF1D31" w:rsidRDefault="00CF1D31" w:rsidP="00ED2129">
      <w:pPr>
        <w:spacing w:after="0" w:line="240" w:lineRule="auto"/>
        <w:jc w:val="both"/>
        <w:rPr>
          <w:rFonts w:ascii="Arial" w:hAnsi="Arial" w:cs="Arial"/>
          <w:b/>
          <w:sz w:val="22"/>
        </w:rPr>
      </w:pPr>
    </w:p>
    <w:p w14:paraId="43E8CEC4" w14:textId="77777777" w:rsidR="00CF1D31" w:rsidRDefault="00CF1D31" w:rsidP="00ED2129">
      <w:pPr>
        <w:spacing w:after="0" w:line="240" w:lineRule="auto"/>
        <w:jc w:val="both"/>
        <w:rPr>
          <w:rFonts w:ascii="Arial" w:hAnsi="Arial" w:cs="Arial"/>
          <w:b/>
          <w:sz w:val="22"/>
        </w:rPr>
      </w:pPr>
    </w:p>
    <w:p w14:paraId="55510E24" w14:textId="77777777" w:rsidR="00CF1D31" w:rsidRDefault="00CF1D31" w:rsidP="00ED2129">
      <w:pPr>
        <w:spacing w:after="0" w:line="240" w:lineRule="auto"/>
        <w:jc w:val="both"/>
        <w:rPr>
          <w:rFonts w:ascii="Arial" w:hAnsi="Arial" w:cs="Arial"/>
          <w:b/>
          <w:sz w:val="22"/>
        </w:rPr>
      </w:pPr>
    </w:p>
    <w:p w14:paraId="21986C39" w14:textId="77777777" w:rsidR="00CF1D31" w:rsidRDefault="00CF1D31" w:rsidP="00ED2129">
      <w:pPr>
        <w:spacing w:after="0" w:line="240" w:lineRule="auto"/>
        <w:jc w:val="both"/>
        <w:rPr>
          <w:rFonts w:ascii="Arial" w:hAnsi="Arial" w:cs="Arial"/>
          <w:b/>
          <w:sz w:val="22"/>
        </w:rPr>
      </w:pPr>
    </w:p>
    <w:p w14:paraId="6F7C84D2" w14:textId="77777777" w:rsidR="00CF1D31" w:rsidRDefault="00CF1D31" w:rsidP="00ED2129">
      <w:pPr>
        <w:spacing w:after="0" w:line="240" w:lineRule="auto"/>
        <w:jc w:val="both"/>
        <w:rPr>
          <w:rFonts w:ascii="Arial" w:hAnsi="Arial" w:cs="Arial"/>
          <w:b/>
          <w:sz w:val="22"/>
        </w:rPr>
      </w:pPr>
    </w:p>
    <w:p w14:paraId="17005C62" w14:textId="77777777" w:rsidR="00CF1D31" w:rsidRDefault="00CF1D31" w:rsidP="00ED2129">
      <w:pPr>
        <w:spacing w:after="0" w:line="240" w:lineRule="auto"/>
        <w:jc w:val="both"/>
        <w:rPr>
          <w:rFonts w:ascii="Arial" w:hAnsi="Arial" w:cs="Arial"/>
          <w:b/>
          <w:sz w:val="22"/>
        </w:rPr>
      </w:pPr>
    </w:p>
    <w:p w14:paraId="03E4EB41" w14:textId="77777777" w:rsidR="00CF1D31" w:rsidRDefault="00CF1D31" w:rsidP="00ED2129">
      <w:pPr>
        <w:spacing w:after="0" w:line="240" w:lineRule="auto"/>
        <w:jc w:val="both"/>
        <w:rPr>
          <w:rFonts w:ascii="Arial" w:hAnsi="Arial" w:cs="Arial"/>
          <w:b/>
          <w:sz w:val="22"/>
        </w:rPr>
      </w:pPr>
    </w:p>
    <w:p w14:paraId="0021D351" w14:textId="77777777" w:rsidR="00CF1D31" w:rsidRDefault="00CF1D31" w:rsidP="00ED2129">
      <w:pPr>
        <w:spacing w:after="0" w:line="240" w:lineRule="auto"/>
        <w:jc w:val="both"/>
        <w:rPr>
          <w:rFonts w:ascii="Arial" w:hAnsi="Arial" w:cs="Arial"/>
          <w:b/>
          <w:sz w:val="22"/>
        </w:rPr>
      </w:pPr>
    </w:p>
    <w:p w14:paraId="2CB46E78" w14:textId="77777777" w:rsidR="00CF1D31" w:rsidRDefault="00CF1D31" w:rsidP="00ED2129">
      <w:pPr>
        <w:spacing w:after="0" w:line="240" w:lineRule="auto"/>
        <w:jc w:val="both"/>
        <w:rPr>
          <w:rFonts w:ascii="Arial" w:hAnsi="Arial" w:cs="Arial"/>
          <w:b/>
          <w:sz w:val="22"/>
        </w:rPr>
      </w:pPr>
    </w:p>
    <w:p w14:paraId="748AC34A" w14:textId="77777777" w:rsidR="00632D6D" w:rsidRDefault="00632D6D" w:rsidP="00ED2129">
      <w:pPr>
        <w:spacing w:after="0" w:line="240" w:lineRule="auto"/>
        <w:jc w:val="both"/>
        <w:rPr>
          <w:rFonts w:ascii="Arial" w:hAnsi="Arial" w:cs="Arial"/>
          <w:b/>
          <w:sz w:val="22"/>
        </w:rPr>
      </w:pPr>
    </w:p>
    <w:p w14:paraId="0A72E745" w14:textId="77777777" w:rsidR="00632D6D" w:rsidRDefault="00632D6D" w:rsidP="00ED2129">
      <w:pPr>
        <w:spacing w:after="0" w:line="240" w:lineRule="auto"/>
        <w:jc w:val="both"/>
        <w:rPr>
          <w:rFonts w:ascii="Arial" w:hAnsi="Arial" w:cs="Arial"/>
          <w:b/>
          <w:sz w:val="22"/>
        </w:rPr>
      </w:pPr>
    </w:p>
    <w:p w14:paraId="751EFF6E" w14:textId="77777777" w:rsidR="00632D6D" w:rsidRDefault="00632D6D" w:rsidP="00ED2129">
      <w:pPr>
        <w:spacing w:after="0" w:line="240" w:lineRule="auto"/>
        <w:jc w:val="both"/>
        <w:rPr>
          <w:rFonts w:ascii="Arial" w:hAnsi="Arial" w:cs="Arial"/>
          <w:b/>
          <w:sz w:val="22"/>
        </w:rPr>
      </w:pPr>
    </w:p>
    <w:p w14:paraId="413A1619" w14:textId="77777777" w:rsidR="00632D6D" w:rsidRDefault="00632D6D" w:rsidP="00ED2129">
      <w:pPr>
        <w:spacing w:after="0" w:line="240" w:lineRule="auto"/>
        <w:jc w:val="both"/>
        <w:rPr>
          <w:rFonts w:ascii="Arial" w:hAnsi="Arial" w:cs="Arial"/>
          <w:b/>
          <w:sz w:val="22"/>
        </w:rPr>
      </w:pPr>
    </w:p>
    <w:p w14:paraId="20FEB33C" w14:textId="77777777" w:rsidR="00CF1D31" w:rsidRDefault="00CF1D31" w:rsidP="00ED2129">
      <w:pPr>
        <w:spacing w:after="0" w:line="240" w:lineRule="auto"/>
        <w:jc w:val="both"/>
        <w:rPr>
          <w:rFonts w:ascii="Arial" w:hAnsi="Arial" w:cs="Arial"/>
          <w:b/>
          <w:sz w:val="22"/>
        </w:rPr>
      </w:pPr>
    </w:p>
    <w:p w14:paraId="662ECB27" w14:textId="77777777" w:rsidR="00CF1D31" w:rsidRDefault="00CF1D31" w:rsidP="00ED2129">
      <w:pPr>
        <w:spacing w:after="0" w:line="240" w:lineRule="auto"/>
        <w:jc w:val="both"/>
        <w:rPr>
          <w:rFonts w:ascii="Arial" w:hAnsi="Arial" w:cs="Arial"/>
          <w:b/>
          <w:sz w:val="22"/>
        </w:rPr>
      </w:pPr>
    </w:p>
    <w:p w14:paraId="2C348683" w14:textId="77777777" w:rsidR="00CF1D31" w:rsidRDefault="00CF1D31" w:rsidP="00ED2129">
      <w:pPr>
        <w:spacing w:after="0" w:line="240" w:lineRule="auto"/>
        <w:jc w:val="both"/>
        <w:rPr>
          <w:rFonts w:ascii="Arial" w:hAnsi="Arial" w:cs="Arial"/>
          <w:b/>
          <w:sz w:val="22"/>
        </w:rPr>
      </w:pPr>
    </w:p>
    <w:p w14:paraId="76192647" w14:textId="77777777" w:rsidR="00CF1D31" w:rsidRDefault="00CF1D31" w:rsidP="00ED2129">
      <w:pPr>
        <w:spacing w:after="0" w:line="240" w:lineRule="auto"/>
        <w:jc w:val="both"/>
        <w:rPr>
          <w:rFonts w:ascii="Arial" w:hAnsi="Arial" w:cs="Arial"/>
          <w:b/>
          <w:sz w:val="22"/>
        </w:rPr>
      </w:pPr>
    </w:p>
    <w:p w14:paraId="09C9F4B6" w14:textId="77777777" w:rsidR="00CA1CD5" w:rsidRDefault="00CA1CD5" w:rsidP="00ED2129">
      <w:pPr>
        <w:spacing w:after="0" w:line="240" w:lineRule="auto"/>
        <w:jc w:val="both"/>
        <w:rPr>
          <w:rFonts w:ascii="Arial" w:hAnsi="Arial" w:cs="Arial"/>
          <w:b/>
          <w:sz w:val="22"/>
        </w:rPr>
      </w:pPr>
    </w:p>
    <w:p w14:paraId="3DDE7811" w14:textId="77777777" w:rsidR="00CF1D31" w:rsidRDefault="00CF1D31" w:rsidP="00ED2129">
      <w:pPr>
        <w:spacing w:after="0" w:line="240" w:lineRule="auto"/>
        <w:jc w:val="both"/>
        <w:rPr>
          <w:rFonts w:ascii="Arial" w:hAnsi="Arial" w:cs="Arial"/>
          <w:b/>
          <w:sz w:val="22"/>
        </w:rPr>
      </w:pPr>
    </w:p>
    <w:p w14:paraId="1AB0EAD6" w14:textId="77777777" w:rsidR="00CF1D31" w:rsidRDefault="00CF1D31" w:rsidP="00ED2129">
      <w:pPr>
        <w:spacing w:after="0" w:line="240" w:lineRule="auto"/>
        <w:jc w:val="both"/>
        <w:rPr>
          <w:rFonts w:ascii="Arial" w:hAnsi="Arial" w:cs="Arial"/>
          <w:b/>
          <w:sz w:val="22"/>
        </w:rPr>
      </w:pPr>
    </w:p>
    <w:p w14:paraId="102DD23C" w14:textId="77777777" w:rsidR="00CF1D31" w:rsidRDefault="00CF1D31" w:rsidP="00ED2129">
      <w:pPr>
        <w:spacing w:after="0" w:line="240" w:lineRule="auto"/>
        <w:jc w:val="both"/>
        <w:rPr>
          <w:rFonts w:ascii="Arial" w:hAnsi="Arial" w:cs="Arial"/>
          <w:b/>
          <w:sz w:val="22"/>
        </w:rPr>
      </w:pPr>
    </w:p>
    <w:p w14:paraId="48E70E01" w14:textId="77777777" w:rsidR="00CF1D31" w:rsidRDefault="00CF1D31" w:rsidP="00ED2129">
      <w:pPr>
        <w:spacing w:after="0" w:line="240" w:lineRule="auto"/>
        <w:jc w:val="both"/>
        <w:rPr>
          <w:rFonts w:ascii="Arial" w:hAnsi="Arial" w:cs="Arial"/>
          <w:b/>
          <w:sz w:val="22"/>
        </w:rPr>
      </w:pPr>
    </w:p>
    <w:p w14:paraId="7613E0E9" w14:textId="77777777" w:rsidR="00846F67" w:rsidRDefault="00846F67" w:rsidP="00ED2129">
      <w:pPr>
        <w:spacing w:after="0" w:line="240" w:lineRule="auto"/>
        <w:jc w:val="both"/>
        <w:rPr>
          <w:rFonts w:ascii="Arial" w:hAnsi="Arial" w:cs="Arial"/>
          <w:b/>
          <w:sz w:val="22"/>
        </w:rPr>
      </w:pPr>
    </w:p>
    <w:p w14:paraId="63111DC5" w14:textId="77777777" w:rsidR="00CF1D31" w:rsidRDefault="00CF1D31" w:rsidP="00ED2129">
      <w:pPr>
        <w:spacing w:after="0" w:line="240" w:lineRule="auto"/>
        <w:jc w:val="both"/>
        <w:rPr>
          <w:rFonts w:ascii="Arial" w:hAnsi="Arial" w:cs="Arial"/>
          <w:b/>
          <w:sz w:val="22"/>
        </w:rPr>
      </w:pPr>
    </w:p>
    <w:p w14:paraId="0BEAF2C8" w14:textId="16D7C8B4" w:rsidR="006575DC" w:rsidRPr="00AF0546" w:rsidRDefault="006575DC" w:rsidP="00CA1CD5">
      <w:pPr>
        <w:pStyle w:val="Heading1"/>
        <w:pBdr>
          <w:bottom w:val="single" w:sz="4" w:space="1" w:color="auto"/>
        </w:pBdr>
        <w:spacing w:before="0" w:line="240" w:lineRule="auto"/>
        <w:jc w:val="both"/>
        <w:rPr>
          <w:rFonts w:ascii="Arial" w:hAnsi="Arial" w:cs="Arial"/>
          <w:color w:val="000000" w:themeColor="text1"/>
        </w:rPr>
      </w:pPr>
      <w:bookmarkStart w:id="0" w:name="_Toc7518780"/>
      <w:r w:rsidRPr="00AF0546">
        <w:rPr>
          <w:rFonts w:ascii="Arial" w:hAnsi="Arial" w:cs="Arial"/>
          <w:color w:val="000000" w:themeColor="text1"/>
        </w:rPr>
        <w:t>Who is the Guidance for?</w:t>
      </w:r>
      <w:bookmarkEnd w:id="0"/>
    </w:p>
    <w:p w14:paraId="039CC6BC" w14:textId="77777777" w:rsidR="00AF0546" w:rsidRPr="00105A36" w:rsidRDefault="00AF0546" w:rsidP="00CA1CD5">
      <w:pPr>
        <w:spacing w:after="0" w:line="240" w:lineRule="auto"/>
        <w:jc w:val="both"/>
        <w:rPr>
          <w:rFonts w:ascii="Arial" w:hAnsi="Arial" w:cs="Arial"/>
          <w:b/>
          <w:sz w:val="22"/>
        </w:rPr>
      </w:pPr>
    </w:p>
    <w:p w14:paraId="3A4775D5" w14:textId="00B930F0" w:rsidR="006575DC" w:rsidRDefault="006575DC" w:rsidP="00CA1CD5">
      <w:pPr>
        <w:spacing w:after="0" w:line="240" w:lineRule="auto"/>
        <w:jc w:val="both"/>
        <w:rPr>
          <w:rFonts w:ascii="Arial" w:hAnsi="Arial" w:cs="Arial"/>
          <w:sz w:val="22"/>
        </w:rPr>
      </w:pPr>
      <w:r w:rsidRPr="00105A36">
        <w:rPr>
          <w:rFonts w:ascii="Arial" w:hAnsi="Arial" w:cs="Arial"/>
          <w:sz w:val="22"/>
        </w:rPr>
        <w:t xml:space="preserve">This regional practice guidance should be read by local safeguarding partners, and all agencies involved in the new Multi-Agency Safeguarding Arrangements, that replaced   Local Safeguarding Children Boards.  The guidance is particularly aimed at those involved in undertaking or contributing to Local Child Safeguarding Practice Reviews, such as Independent Lead Reviewers, </w:t>
      </w:r>
      <w:r w:rsidR="00DE0B90" w:rsidRPr="00105A36">
        <w:rPr>
          <w:rFonts w:ascii="Arial" w:hAnsi="Arial" w:cs="Arial"/>
          <w:sz w:val="22"/>
        </w:rPr>
        <w:t xml:space="preserve">Review Team members, those </w:t>
      </w:r>
      <w:r w:rsidRPr="00105A36">
        <w:rPr>
          <w:rFonts w:ascii="Arial" w:hAnsi="Arial" w:cs="Arial"/>
          <w:sz w:val="22"/>
        </w:rPr>
        <w:t xml:space="preserve">providing information reports </w:t>
      </w:r>
      <w:r w:rsidR="00DE0B90" w:rsidRPr="00105A36">
        <w:rPr>
          <w:rFonts w:ascii="Arial" w:hAnsi="Arial" w:cs="Arial"/>
          <w:sz w:val="22"/>
        </w:rPr>
        <w:t xml:space="preserve">on behalf of their organisation as well as those responsible for quality assuring and embedding the learning from the review process. </w:t>
      </w:r>
    </w:p>
    <w:p w14:paraId="32D59DB8" w14:textId="77777777" w:rsidR="00AF0546" w:rsidRPr="00AF0546" w:rsidRDefault="00AF0546" w:rsidP="00CA1CD5">
      <w:pPr>
        <w:pStyle w:val="Heading1"/>
        <w:pBdr>
          <w:bottom w:val="single" w:sz="4" w:space="1" w:color="auto"/>
        </w:pBdr>
        <w:spacing w:before="0" w:line="240" w:lineRule="auto"/>
        <w:jc w:val="both"/>
        <w:rPr>
          <w:rFonts w:ascii="Arial" w:hAnsi="Arial" w:cs="Arial"/>
          <w:sz w:val="22"/>
          <w:szCs w:val="22"/>
        </w:rPr>
      </w:pPr>
    </w:p>
    <w:p w14:paraId="2EC35670" w14:textId="5258F8A3" w:rsidR="006575DC" w:rsidRPr="00AF0546" w:rsidRDefault="006575DC" w:rsidP="00CA1CD5">
      <w:pPr>
        <w:pStyle w:val="Heading1"/>
        <w:pBdr>
          <w:bottom w:val="single" w:sz="4" w:space="1" w:color="auto"/>
        </w:pBdr>
        <w:spacing w:before="0" w:line="240" w:lineRule="auto"/>
        <w:jc w:val="both"/>
        <w:rPr>
          <w:rFonts w:ascii="Arial" w:hAnsi="Arial" w:cs="Arial"/>
          <w:color w:val="000000" w:themeColor="text1"/>
        </w:rPr>
      </w:pPr>
      <w:bookmarkStart w:id="1" w:name="_Toc7518781"/>
      <w:r w:rsidRPr="00AF0546">
        <w:rPr>
          <w:rFonts w:ascii="Arial" w:hAnsi="Arial" w:cs="Arial"/>
          <w:color w:val="000000" w:themeColor="text1"/>
        </w:rPr>
        <w:t>About this Guidance</w:t>
      </w:r>
      <w:bookmarkEnd w:id="1"/>
    </w:p>
    <w:p w14:paraId="5A909D83" w14:textId="77777777" w:rsidR="00AF0546" w:rsidRPr="00105A36" w:rsidRDefault="00AF0546" w:rsidP="00CA1CD5">
      <w:pPr>
        <w:spacing w:after="0" w:line="240" w:lineRule="auto"/>
        <w:jc w:val="both"/>
        <w:rPr>
          <w:rFonts w:ascii="Arial" w:hAnsi="Arial" w:cs="Arial"/>
          <w:b/>
          <w:sz w:val="22"/>
        </w:rPr>
      </w:pPr>
    </w:p>
    <w:p w14:paraId="734D7E99" w14:textId="77A4C824" w:rsidR="006575DC" w:rsidRDefault="00DE0B90" w:rsidP="00CA1CD5">
      <w:pPr>
        <w:spacing w:after="0" w:line="240" w:lineRule="auto"/>
        <w:jc w:val="both"/>
        <w:rPr>
          <w:rFonts w:ascii="Arial" w:hAnsi="Arial" w:cs="Arial"/>
          <w:sz w:val="22"/>
        </w:rPr>
      </w:pPr>
      <w:r w:rsidRPr="00105A36">
        <w:rPr>
          <w:rFonts w:ascii="Arial" w:hAnsi="Arial" w:cs="Arial"/>
          <w:sz w:val="22"/>
        </w:rPr>
        <w:t xml:space="preserve">This guidance </w:t>
      </w:r>
      <w:r w:rsidR="00416813" w:rsidRPr="00105A36">
        <w:rPr>
          <w:rFonts w:ascii="Arial" w:hAnsi="Arial" w:cs="Arial"/>
          <w:sz w:val="22"/>
        </w:rPr>
        <w:t xml:space="preserve">provides </w:t>
      </w:r>
      <w:r w:rsidRPr="00105A36">
        <w:rPr>
          <w:rFonts w:ascii="Arial" w:hAnsi="Arial" w:cs="Arial"/>
          <w:sz w:val="22"/>
        </w:rPr>
        <w:t xml:space="preserve">Multi-Agency Safeguarding Arrangements across the wider West Midlands region </w:t>
      </w:r>
      <w:r w:rsidR="00416813" w:rsidRPr="00105A36">
        <w:rPr>
          <w:rFonts w:ascii="Arial" w:hAnsi="Arial" w:cs="Arial"/>
          <w:sz w:val="22"/>
        </w:rPr>
        <w:t xml:space="preserve">with </w:t>
      </w:r>
      <w:r w:rsidR="00411A42" w:rsidRPr="00105A36">
        <w:rPr>
          <w:rFonts w:ascii="Arial" w:hAnsi="Arial" w:cs="Arial"/>
          <w:sz w:val="22"/>
        </w:rPr>
        <w:t xml:space="preserve">a </w:t>
      </w:r>
      <w:r w:rsidR="00416813" w:rsidRPr="00105A36">
        <w:rPr>
          <w:rFonts w:ascii="Arial" w:hAnsi="Arial" w:cs="Arial"/>
          <w:sz w:val="22"/>
        </w:rPr>
        <w:t xml:space="preserve">framework </w:t>
      </w:r>
      <w:r w:rsidRPr="00105A36">
        <w:rPr>
          <w:rFonts w:ascii="Arial" w:hAnsi="Arial" w:cs="Arial"/>
          <w:sz w:val="22"/>
        </w:rPr>
        <w:t xml:space="preserve">for the commissioning and dissemination of learning </w:t>
      </w:r>
      <w:r w:rsidR="00416813" w:rsidRPr="00105A36">
        <w:rPr>
          <w:rFonts w:ascii="Arial" w:hAnsi="Arial" w:cs="Arial"/>
          <w:sz w:val="22"/>
        </w:rPr>
        <w:t xml:space="preserve">from Local Child Safeguarding Practice Reviews. It should be read alongside the relevant statutory guidance set out in </w:t>
      </w:r>
      <w:r w:rsidR="00416813" w:rsidRPr="00105A36">
        <w:rPr>
          <w:rFonts w:ascii="Arial" w:hAnsi="Arial" w:cs="Arial"/>
          <w:i/>
          <w:sz w:val="22"/>
        </w:rPr>
        <w:t xml:space="preserve">Working Together </w:t>
      </w:r>
      <w:r w:rsidR="00411A42" w:rsidRPr="00105A36">
        <w:rPr>
          <w:rFonts w:ascii="Arial" w:hAnsi="Arial" w:cs="Arial"/>
          <w:i/>
          <w:sz w:val="22"/>
        </w:rPr>
        <w:t xml:space="preserve">to Safeguard Children </w:t>
      </w:r>
      <w:r w:rsidR="00416813" w:rsidRPr="00105A36">
        <w:rPr>
          <w:rFonts w:ascii="Arial" w:hAnsi="Arial" w:cs="Arial"/>
          <w:i/>
          <w:sz w:val="22"/>
        </w:rPr>
        <w:t>(2018)</w:t>
      </w:r>
      <w:r w:rsidR="00105A36" w:rsidRPr="00105A36">
        <w:rPr>
          <w:rFonts w:ascii="Arial" w:hAnsi="Arial" w:cs="Arial"/>
          <w:sz w:val="22"/>
        </w:rPr>
        <w:t xml:space="preserve"> and</w:t>
      </w:r>
      <w:r w:rsidR="00416813" w:rsidRPr="00105A36">
        <w:rPr>
          <w:rFonts w:ascii="Arial" w:hAnsi="Arial" w:cs="Arial"/>
          <w:sz w:val="22"/>
        </w:rPr>
        <w:t xml:space="preserve"> the </w:t>
      </w:r>
      <w:r w:rsidR="00416813" w:rsidRPr="00105A36">
        <w:rPr>
          <w:rFonts w:ascii="Arial" w:hAnsi="Arial" w:cs="Arial"/>
          <w:i/>
          <w:sz w:val="22"/>
        </w:rPr>
        <w:t>Working Together: transitional guidance (2018)</w:t>
      </w:r>
      <w:r w:rsidR="00416813" w:rsidRPr="00105A36">
        <w:rPr>
          <w:rFonts w:ascii="Arial" w:hAnsi="Arial" w:cs="Arial"/>
          <w:sz w:val="22"/>
        </w:rPr>
        <w:t xml:space="preserve"> </w:t>
      </w:r>
    </w:p>
    <w:p w14:paraId="481058D6" w14:textId="77777777" w:rsidR="00AF0546" w:rsidRPr="00105A36" w:rsidRDefault="00AF0546" w:rsidP="00CA1CD5">
      <w:pPr>
        <w:spacing w:after="0" w:line="240" w:lineRule="auto"/>
        <w:jc w:val="both"/>
        <w:rPr>
          <w:rFonts w:ascii="Arial" w:hAnsi="Arial" w:cs="Arial"/>
          <w:sz w:val="22"/>
        </w:rPr>
      </w:pPr>
    </w:p>
    <w:p w14:paraId="13ACA942" w14:textId="1BD88E51" w:rsidR="00416813" w:rsidRPr="00105A36" w:rsidRDefault="00416813" w:rsidP="00CA1CD5">
      <w:pPr>
        <w:spacing w:after="0" w:line="240" w:lineRule="auto"/>
        <w:jc w:val="both"/>
        <w:rPr>
          <w:rFonts w:ascii="Arial" w:hAnsi="Arial" w:cs="Arial"/>
          <w:sz w:val="22"/>
        </w:rPr>
      </w:pPr>
      <w:r w:rsidRPr="00105A36">
        <w:rPr>
          <w:rFonts w:ascii="Arial" w:hAnsi="Arial" w:cs="Arial"/>
          <w:sz w:val="22"/>
        </w:rPr>
        <w:t xml:space="preserve">The framework and guidance has been endorsed by safeguarding partners </w:t>
      </w:r>
      <w:r w:rsidR="00385981" w:rsidRPr="00105A36">
        <w:rPr>
          <w:rFonts w:ascii="Arial" w:hAnsi="Arial" w:cs="Arial"/>
          <w:sz w:val="22"/>
        </w:rPr>
        <w:t>across the fourteen local authorities detailed below</w:t>
      </w:r>
      <w:r w:rsidR="00411A42" w:rsidRPr="00105A36">
        <w:rPr>
          <w:rFonts w:ascii="Arial" w:hAnsi="Arial" w:cs="Arial"/>
          <w:sz w:val="22"/>
        </w:rPr>
        <w:t>:</w:t>
      </w:r>
      <w:r w:rsidR="00385981" w:rsidRPr="00105A36">
        <w:rPr>
          <w:rFonts w:ascii="Arial" w:hAnsi="Arial" w:cs="Arial"/>
          <w:sz w:val="22"/>
        </w:rPr>
        <w:t xml:space="preserve"> the regional guidance </w:t>
      </w:r>
      <w:r w:rsidRPr="00105A36">
        <w:rPr>
          <w:rFonts w:ascii="Arial" w:hAnsi="Arial" w:cs="Arial"/>
          <w:sz w:val="22"/>
        </w:rPr>
        <w:t xml:space="preserve">will be </w:t>
      </w:r>
      <w:r w:rsidR="00385981" w:rsidRPr="00105A36">
        <w:rPr>
          <w:rFonts w:ascii="Arial" w:hAnsi="Arial" w:cs="Arial"/>
          <w:sz w:val="22"/>
        </w:rPr>
        <w:t>reviewed and</w:t>
      </w:r>
      <w:r w:rsidRPr="00105A36">
        <w:rPr>
          <w:rFonts w:ascii="Arial" w:hAnsi="Arial" w:cs="Arial"/>
          <w:sz w:val="22"/>
        </w:rPr>
        <w:t xml:space="preserve"> updated to reflect changes national guidance</w:t>
      </w:r>
      <w:r w:rsidR="00385981" w:rsidRPr="00105A36">
        <w:rPr>
          <w:rFonts w:ascii="Arial" w:hAnsi="Arial" w:cs="Arial"/>
          <w:sz w:val="22"/>
        </w:rPr>
        <w:t xml:space="preserve"> and emerging good practice. </w:t>
      </w:r>
      <w:r w:rsidRPr="00105A36">
        <w:rPr>
          <w:rFonts w:ascii="Arial" w:hAnsi="Arial" w:cs="Arial"/>
          <w:sz w:val="22"/>
        </w:rPr>
        <w:t xml:space="preserve">  </w:t>
      </w:r>
    </w:p>
    <w:p w14:paraId="362CDE0A" w14:textId="77777777" w:rsidR="00AF0546" w:rsidRDefault="00AF0546" w:rsidP="00CA1CD5">
      <w:pPr>
        <w:spacing w:after="0" w:line="240" w:lineRule="auto"/>
        <w:jc w:val="both"/>
        <w:rPr>
          <w:rFonts w:ascii="Arial" w:hAnsi="Arial" w:cs="Arial"/>
          <w:b/>
          <w:sz w:val="22"/>
        </w:rPr>
      </w:pPr>
    </w:p>
    <w:p w14:paraId="0C945D9F" w14:textId="77777777" w:rsidR="00AF0546" w:rsidRDefault="00AF0546" w:rsidP="00CA1CD5">
      <w:pPr>
        <w:spacing w:after="0" w:line="240" w:lineRule="auto"/>
        <w:jc w:val="both"/>
        <w:rPr>
          <w:rFonts w:ascii="Arial" w:hAnsi="Arial" w:cs="Arial"/>
          <w:b/>
          <w:sz w:val="22"/>
        </w:rPr>
      </w:pPr>
    </w:p>
    <w:p w14:paraId="7EFEB176" w14:textId="2CED6628" w:rsidR="006575DC" w:rsidRDefault="00385981" w:rsidP="00CA1CD5">
      <w:pPr>
        <w:spacing w:after="0" w:line="240" w:lineRule="auto"/>
        <w:jc w:val="center"/>
        <w:rPr>
          <w:rFonts w:ascii="Arial" w:hAnsi="Arial" w:cs="Arial"/>
          <w:b/>
          <w:sz w:val="22"/>
        </w:rPr>
      </w:pPr>
      <w:r w:rsidRPr="00105A36">
        <w:rPr>
          <w:rFonts w:ascii="Arial" w:hAnsi="Arial" w:cs="Arial"/>
          <w:noProof/>
          <w:sz w:val="22"/>
          <w:lang w:eastAsia="en-GB"/>
        </w:rPr>
        <w:drawing>
          <wp:inline distT="0" distB="0" distL="0" distR="0" wp14:anchorId="2A74DD75" wp14:editId="0E729977">
            <wp:extent cx="4654899" cy="455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s-regional-map-11.gif"/>
                    <pic:cNvPicPr/>
                  </pic:nvPicPr>
                  <pic:blipFill>
                    <a:blip r:embed="rId8">
                      <a:extLst>
                        <a:ext uri="{28A0092B-C50C-407E-A947-70E740481C1C}">
                          <a14:useLocalDpi xmlns:a14="http://schemas.microsoft.com/office/drawing/2010/main" val="0"/>
                        </a:ext>
                      </a:extLst>
                    </a:blip>
                    <a:stretch>
                      <a:fillRect/>
                    </a:stretch>
                  </pic:blipFill>
                  <pic:spPr>
                    <a:xfrm>
                      <a:off x="0" y="0"/>
                      <a:ext cx="4752270" cy="4652078"/>
                    </a:xfrm>
                    <a:prstGeom prst="rect">
                      <a:avLst/>
                    </a:prstGeom>
                  </pic:spPr>
                </pic:pic>
              </a:graphicData>
            </a:graphic>
          </wp:inline>
        </w:drawing>
      </w:r>
    </w:p>
    <w:p w14:paraId="2F65EAD2" w14:textId="77777777" w:rsidR="0053117F" w:rsidRDefault="0053117F" w:rsidP="00CA1CD5">
      <w:pPr>
        <w:pStyle w:val="Heading1"/>
        <w:spacing w:before="0" w:line="240" w:lineRule="auto"/>
        <w:jc w:val="both"/>
        <w:rPr>
          <w:rFonts w:ascii="Arial" w:hAnsi="Arial" w:cs="Arial"/>
          <w:color w:val="000000" w:themeColor="text1"/>
        </w:rPr>
      </w:pPr>
    </w:p>
    <w:p w14:paraId="51D31ED0" w14:textId="77777777" w:rsidR="0053117F" w:rsidRDefault="0053117F" w:rsidP="00CA1CD5">
      <w:pPr>
        <w:jc w:val="both"/>
      </w:pPr>
    </w:p>
    <w:p w14:paraId="2D72FA3E" w14:textId="77777777" w:rsidR="00FA5566" w:rsidRPr="00AF0546" w:rsidRDefault="002C141D" w:rsidP="00CA1CD5">
      <w:pPr>
        <w:pStyle w:val="Heading1"/>
        <w:pBdr>
          <w:bottom w:val="single" w:sz="4" w:space="1" w:color="auto"/>
        </w:pBdr>
        <w:spacing w:before="0" w:line="240" w:lineRule="auto"/>
        <w:ind w:left="851" w:hanging="851"/>
        <w:jc w:val="both"/>
        <w:rPr>
          <w:rFonts w:ascii="Arial" w:hAnsi="Arial" w:cs="Arial"/>
          <w:color w:val="000000" w:themeColor="text1"/>
        </w:rPr>
      </w:pPr>
      <w:bookmarkStart w:id="2" w:name="_Toc7518782"/>
      <w:r w:rsidRPr="00AF0546">
        <w:rPr>
          <w:rFonts w:ascii="Arial" w:hAnsi="Arial" w:cs="Arial"/>
          <w:color w:val="000000" w:themeColor="text1"/>
        </w:rPr>
        <w:t>1.</w:t>
      </w:r>
      <w:r w:rsidRPr="00AF0546">
        <w:rPr>
          <w:rFonts w:ascii="Arial" w:hAnsi="Arial" w:cs="Arial"/>
          <w:color w:val="000000" w:themeColor="text1"/>
        </w:rPr>
        <w:tab/>
      </w:r>
      <w:r w:rsidR="00FA5566" w:rsidRPr="00AF0546">
        <w:rPr>
          <w:rFonts w:ascii="Arial" w:hAnsi="Arial" w:cs="Arial"/>
          <w:color w:val="000000" w:themeColor="text1"/>
        </w:rPr>
        <w:t>Introduction and Context</w:t>
      </w:r>
      <w:bookmarkEnd w:id="2"/>
    </w:p>
    <w:p w14:paraId="79E25234" w14:textId="77777777" w:rsidR="00AF0546" w:rsidRPr="00632D6D" w:rsidRDefault="00AF0546" w:rsidP="00CA1CD5">
      <w:pPr>
        <w:pStyle w:val="ListParagraph"/>
        <w:spacing w:after="0" w:line="240" w:lineRule="auto"/>
        <w:ind w:left="851" w:hanging="851"/>
        <w:jc w:val="both"/>
        <w:rPr>
          <w:rFonts w:ascii="Arial" w:hAnsi="Arial" w:cs="Arial"/>
          <w:b/>
          <w:sz w:val="22"/>
        </w:rPr>
      </w:pPr>
    </w:p>
    <w:p w14:paraId="2EF6E415" w14:textId="2C484CF9" w:rsidR="0040002F" w:rsidRPr="00632D6D" w:rsidRDefault="00632D6D" w:rsidP="00CA1CD5">
      <w:pPr>
        <w:pStyle w:val="Heading2"/>
        <w:spacing w:before="0" w:line="240" w:lineRule="auto"/>
        <w:jc w:val="both"/>
        <w:rPr>
          <w:color w:val="000000" w:themeColor="text1"/>
          <w:sz w:val="22"/>
          <w:szCs w:val="22"/>
        </w:rPr>
      </w:pPr>
      <w:bookmarkStart w:id="3" w:name="_Toc7518783"/>
      <w:r w:rsidRPr="00632D6D">
        <w:rPr>
          <w:color w:val="000000" w:themeColor="text1"/>
          <w:sz w:val="22"/>
          <w:szCs w:val="22"/>
        </w:rPr>
        <w:t>1.1</w:t>
      </w:r>
      <w:r w:rsidRPr="00632D6D">
        <w:rPr>
          <w:color w:val="000000" w:themeColor="text1"/>
          <w:sz w:val="22"/>
          <w:szCs w:val="22"/>
        </w:rPr>
        <w:tab/>
      </w:r>
      <w:r w:rsidR="0040002F" w:rsidRPr="00632D6D">
        <w:rPr>
          <w:color w:val="000000" w:themeColor="text1"/>
          <w:sz w:val="22"/>
          <w:szCs w:val="22"/>
        </w:rPr>
        <w:t>Introduction</w:t>
      </w:r>
      <w:bookmarkEnd w:id="3"/>
    </w:p>
    <w:p w14:paraId="7A78946A" w14:textId="77777777" w:rsidR="00AF0546" w:rsidRPr="00632D6D" w:rsidRDefault="00AF0546" w:rsidP="00CA1CD5">
      <w:pPr>
        <w:pStyle w:val="ListParagraph"/>
        <w:spacing w:after="0" w:line="240" w:lineRule="auto"/>
        <w:ind w:left="851" w:hanging="851"/>
        <w:jc w:val="both"/>
        <w:rPr>
          <w:rFonts w:ascii="Arial" w:hAnsi="Arial" w:cs="Arial"/>
          <w:b/>
          <w:sz w:val="22"/>
        </w:rPr>
      </w:pPr>
    </w:p>
    <w:p w14:paraId="352BCE42" w14:textId="776E1B4D" w:rsidR="00AF0546" w:rsidRPr="00632D6D" w:rsidRDefault="0040002F" w:rsidP="00123430">
      <w:pPr>
        <w:pStyle w:val="ListParagraph"/>
        <w:numPr>
          <w:ilvl w:val="2"/>
          <w:numId w:val="16"/>
        </w:numPr>
        <w:spacing w:after="0" w:line="240" w:lineRule="auto"/>
        <w:jc w:val="both"/>
        <w:rPr>
          <w:rFonts w:ascii="Arial" w:hAnsi="Arial" w:cs="Arial"/>
          <w:sz w:val="22"/>
        </w:rPr>
      </w:pPr>
      <w:r w:rsidRPr="00632D6D">
        <w:rPr>
          <w:rFonts w:ascii="Arial" w:hAnsi="Arial" w:cs="Arial"/>
          <w:sz w:val="22"/>
        </w:rPr>
        <w:t xml:space="preserve">The Children and Social Work Act 2017 introduced a new legal framework in respect of local safeguarding arrangements for children. Responsibility for how a system learns lessons from serious child safeguarding incidents now rests at a national level with the </w:t>
      </w:r>
      <w:r w:rsidR="004A491E" w:rsidRPr="00632D6D">
        <w:rPr>
          <w:rFonts w:ascii="Arial" w:hAnsi="Arial" w:cs="Arial"/>
          <w:sz w:val="22"/>
        </w:rPr>
        <w:t>Child Safeguarding Practice Review</w:t>
      </w:r>
      <w:r w:rsidRPr="00632D6D">
        <w:rPr>
          <w:rFonts w:ascii="Arial" w:hAnsi="Arial" w:cs="Arial"/>
          <w:sz w:val="22"/>
        </w:rPr>
        <w:t xml:space="preserve"> Panel and at a local level with the</w:t>
      </w:r>
      <w:r w:rsidR="00204B7B" w:rsidRPr="00632D6D">
        <w:rPr>
          <w:rFonts w:ascii="Arial" w:hAnsi="Arial" w:cs="Arial"/>
          <w:sz w:val="22"/>
        </w:rPr>
        <w:t xml:space="preserve"> three</w:t>
      </w:r>
      <w:r w:rsidRPr="00632D6D">
        <w:rPr>
          <w:rFonts w:ascii="Arial" w:hAnsi="Arial" w:cs="Arial"/>
          <w:sz w:val="22"/>
        </w:rPr>
        <w:t xml:space="preserve"> </w:t>
      </w:r>
      <w:r w:rsidR="004A491E" w:rsidRPr="00632D6D">
        <w:rPr>
          <w:rFonts w:ascii="Arial" w:hAnsi="Arial" w:cs="Arial"/>
          <w:sz w:val="22"/>
        </w:rPr>
        <w:t>Safeguarding P</w:t>
      </w:r>
      <w:r w:rsidRPr="00632D6D">
        <w:rPr>
          <w:rFonts w:ascii="Arial" w:hAnsi="Arial" w:cs="Arial"/>
          <w:sz w:val="22"/>
        </w:rPr>
        <w:t>artners (</w:t>
      </w:r>
      <w:r w:rsidR="00687844" w:rsidRPr="00632D6D">
        <w:rPr>
          <w:rFonts w:ascii="Arial" w:hAnsi="Arial" w:cs="Arial"/>
          <w:sz w:val="22"/>
        </w:rPr>
        <w:t>clinical commissioning groups</w:t>
      </w:r>
      <w:r w:rsidRPr="00632D6D">
        <w:rPr>
          <w:rFonts w:ascii="Arial" w:hAnsi="Arial" w:cs="Arial"/>
          <w:sz w:val="22"/>
        </w:rPr>
        <w:t xml:space="preserve">, police and local authorities). Local areas will no longer conduct </w:t>
      </w:r>
      <w:r w:rsidR="004A491E" w:rsidRPr="00632D6D">
        <w:rPr>
          <w:rFonts w:ascii="Arial" w:hAnsi="Arial" w:cs="Arial"/>
          <w:sz w:val="22"/>
        </w:rPr>
        <w:t>Serious Case Reviews</w:t>
      </w:r>
      <w:r w:rsidRPr="00632D6D">
        <w:rPr>
          <w:rFonts w:ascii="Arial" w:hAnsi="Arial" w:cs="Arial"/>
          <w:sz w:val="22"/>
        </w:rPr>
        <w:t xml:space="preserve">. Instead, they need to consider whether to conduct a </w:t>
      </w:r>
      <w:r w:rsidR="004A491E" w:rsidRPr="00632D6D">
        <w:rPr>
          <w:rFonts w:ascii="Arial" w:hAnsi="Arial" w:cs="Arial"/>
          <w:i/>
          <w:sz w:val="22"/>
        </w:rPr>
        <w:t>L</w:t>
      </w:r>
      <w:r w:rsidRPr="00632D6D">
        <w:rPr>
          <w:rFonts w:ascii="Arial" w:hAnsi="Arial" w:cs="Arial"/>
          <w:i/>
          <w:sz w:val="22"/>
        </w:rPr>
        <w:t xml:space="preserve">ocal </w:t>
      </w:r>
      <w:r w:rsidR="004A491E" w:rsidRPr="00632D6D">
        <w:rPr>
          <w:rFonts w:ascii="Arial" w:hAnsi="Arial" w:cs="Arial"/>
          <w:i/>
          <w:sz w:val="22"/>
        </w:rPr>
        <w:t>C</w:t>
      </w:r>
      <w:r w:rsidRPr="00632D6D">
        <w:rPr>
          <w:rFonts w:ascii="Arial" w:hAnsi="Arial" w:cs="Arial"/>
          <w:i/>
          <w:sz w:val="22"/>
        </w:rPr>
        <w:t xml:space="preserve">hild </w:t>
      </w:r>
      <w:r w:rsidR="004A491E" w:rsidRPr="00632D6D">
        <w:rPr>
          <w:rFonts w:ascii="Arial" w:hAnsi="Arial" w:cs="Arial"/>
          <w:i/>
          <w:sz w:val="22"/>
        </w:rPr>
        <w:t>S</w:t>
      </w:r>
      <w:r w:rsidRPr="00632D6D">
        <w:rPr>
          <w:rFonts w:ascii="Arial" w:hAnsi="Arial" w:cs="Arial"/>
          <w:i/>
          <w:sz w:val="22"/>
        </w:rPr>
        <w:t xml:space="preserve">afeguarding </w:t>
      </w:r>
      <w:r w:rsidR="004A491E" w:rsidRPr="00632D6D">
        <w:rPr>
          <w:rFonts w:ascii="Arial" w:hAnsi="Arial" w:cs="Arial"/>
          <w:i/>
          <w:sz w:val="22"/>
        </w:rPr>
        <w:t>P</w:t>
      </w:r>
      <w:r w:rsidRPr="00632D6D">
        <w:rPr>
          <w:rFonts w:ascii="Arial" w:hAnsi="Arial" w:cs="Arial"/>
          <w:i/>
          <w:sz w:val="22"/>
        </w:rPr>
        <w:t xml:space="preserve">ractice </w:t>
      </w:r>
      <w:r w:rsidR="004A491E" w:rsidRPr="00632D6D">
        <w:rPr>
          <w:rFonts w:ascii="Arial" w:hAnsi="Arial" w:cs="Arial"/>
          <w:i/>
          <w:sz w:val="22"/>
        </w:rPr>
        <w:t>R</w:t>
      </w:r>
      <w:r w:rsidRPr="00632D6D">
        <w:rPr>
          <w:rFonts w:ascii="Arial" w:hAnsi="Arial" w:cs="Arial"/>
          <w:i/>
          <w:sz w:val="22"/>
        </w:rPr>
        <w:t>eview</w:t>
      </w:r>
      <w:r w:rsidRPr="00632D6D">
        <w:rPr>
          <w:rFonts w:ascii="Arial" w:hAnsi="Arial" w:cs="Arial"/>
          <w:sz w:val="22"/>
        </w:rPr>
        <w:t xml:space="preserve"> in cases where abuse or neglect of a child is known or suspected and the child has died or been seriously harmed.</w:t>
      </w:r>
    </w:p>
    <w:p w14:paraId="182BD64E" w14:textId="0491D8F5" w:rsidR="00AF0546" w:rsidRPr="00632D6D" w:rsidRDefault="00632D6D" w:rsidP="00CA1CD5">
      <w:pPr>
        <w:pStyle w:val="ListParagraph"/>
        <w:tabs>
          <w:tab w:val="left" w:pos="1275"/>
        </w:tabs>
        <w:spacing w:after="0" w:line="240" w:lineRule="auto"/>
        <w:ind w:left="851" w:hanging="851"/>
        <w:jc w:val="both"/>
        <w:rPr>
          <w:rFonts w:ascii="Arial" w:hAnsi="Arial" w:cs="Arial"/>
          <w:sz w:val="22"/>
        </w:rPr>
      </w:pPr>
      <w:r w:rsidRPr="00632D6D">
        <w:rPr>
          <w:rFonts w:ascii="Arial" w:hAnsi="Arial" w:cs="Arial"/>
          <w:sz w:val="22"/>
        </w:rPr>
        <w:tab/>
      </w:r>
      <w:r w:rsidRPr="00632D6D">
        <w:rPr>
          <w:rFonts w:ascii="Arial" w:hAnsi="Arial" w:cs="Arial"/>
          <w:sz w:val="22"/>
        </w:rPr>
        <w:tab/>
      </w:r>
    </w:p>
    <w:p w14:paraId="0EE4B793" w14:textId="4B1FA14A" w:rsidR="0040002F" w:rsidRPr="00632D6D" w:rsidRDefault="0040002F" w:rsidP="00123430">
      <w:pPr>
        <w:pStyle w:val="ListParagraph"/>
        <w:numPr>
          <w:ilvl w:val="2"/>
          <w:numId w:val="16"/>
        </w:numPr>
        <w:spacing w:after="0" w:line="240" w:lineRule="auto"/>
        <w:jc w:val="both"/>
        <w:rPr>
          <w:rFonts w:ascii="Arial" w:hAnsi="Arial" w:cs="Arial"/>
          <w:sz w:val="22"/>
        </w:rPr>
      </w:pPr>
      <w:r w:rsidRPr="00632D6D">
        <w:rPr>
          <w:rFonts w:ascii="Arial" w:hAnsi="Arial" w:cs="Arial"/>
          <w:sz w:val="22"/>
        </w:rPr>
        <w:t xml:space="preserve">This guidance </w:t>
      </w:r>
      <w:r w:rsidR="004A491E" w:rsidRPr="00632D6D">
        <w:rPr>
          <w:rFonts w:ascii="Arial" w:hAnsi="Arial" w:cs="Arial"/>
          <w:sz w:val="22"/>
        </w:rPr>
        <w:t xml:space="preserve">outlines </w:t>
      </w:r>
      <w:r w:rsidRPr="00632D6D">
        <w:rPr>
          <w:rFonts w:ascii="Arial" w:hAnsi="Arial" w:cs="Arial"/>
          <w:sz w:val="22"/>
        </w:rPr>
        <w:t xml:space="preserve">a shared </w:t>
      </w:r>
      <w:r w:rsidR="00687844" w:rsidRPr="00632D6D">
        <w:rPr>
          <w:rFonts w:ascii="Arial" w:hAnsi="Arial" w:cs="Arial"/>
          <w:sz w:val="22"/>
        </w:rPr>
        <w:t>regional</w:t>
      </w:r>
      <w:r w:rsidRPr="00632D6D">
        <w:rPr>
          <w:rFonts w:ascii="Arial" w:hAnsi="Arial" w:cs="Arial"/>
          <w:sz w:val="22"/>
        </w:rPr>
        <w:t xml:space="preserve"> process for commissioning and undertaking </w:t>
      </w:r>
      <w:r w:rsidR="004A491E" w:rsidRPr="00632D6D">
        <w:rPr>
          <w:rFonts w:ascii="Arial" w:hAnsi="Arial" w:cs="Arial"/>
          <w:sz w:val="22"/>
        </w:rPr>
        <w:t>L</w:t>
      </w:r>
      <w:r w:rsidRPr="00632D6D">
        <w:rPr>
          <w:rFonts w:ascii="Arial" w:hAnsi="Arial" w:cs="Arial"/>
          <w:sz w:val="22"/>
        </w:rPr>
        <w:t xml:space="preserve">ocal </w:t>
      </w:r>
      <w:r w:rsidR="004A491E" w:rsidRPr="00632D6D">
        <w:rPr>
          <w:rFonts w:ascii="Arial" w:hAnsi="Arial" w:cs="Arial"/>
          <w:sz w:val="22"/>
        </w:rPr>
        <w:t>C</w:t>
      </w:r>
      <w:r w:rsidRPr="00632D6D">
        <w:rPr>
          <w:rFonts w:ascii="Arial" w:hAnsi="Arial" w:cs="Arial"/>
          <w:sz w:val="22"/>
        </w:rPr>
        <w:t xml:space="preserve">hild </w:t>
      </w:r>
      <w:r w:rsidR="004A491E" w:rsidRPr="00632D6D">
        <w:rPr>
          <w:rFonts w:ascii="Arial" w:hAnsi="Arial" w:cs="Arial"/>
          <w:sz w:val="22"/>
        </w:rPr>
        <w:t>S</w:t>
      </w:r>
      <w:r w:rsidRPr="00632D6D">
        <w:rPr>
          <w:rFonts w:ascii="Arial" w:hAnsi="Arial" w:cs="Arial"/>
          <w:sz w:val="22"/>
        </w:rPr>
        <w:t xml:space="preserve">afeguarding </w:t>
      </w:r>
      <w:r w:rsidR="004A491E" w:rsidRPr="00632D6D">
        <w:rPr>
          <w:rFonts w:ascii="Arial" w:hAnsi="Arial" w:cs="Arial"/>
          <w:sz w:val="22"/>
        </w:rPr>
        <w:t>P</w:t>
      </w:r>
      <w:r w:rsidRPr="00632D6D">
        <w:rPr>
          <w:rFonts w:ascii="Arial" w:hAnsi="Arial" w:cs="Arial"/>
          <w:sz w:val="22"/>
        </w:rPr>
        <w:t xml:space="preserve">ractice </w:t>
      </w:r>
      <w:r w:rsidR="004A491E" w:rsidRPr="00632D6D">
        <w:rPr>
          <w:rFonts w:ascii="Arial" w:hAnsi="Arial" w:cs="Arial"/>
          <w:sz w:val="22"/>
        </w:rPr>
        <w:t>R</w:t>
      </w:r>
      <w:r w:rsidRPr="00632D6D">
        <w:rPr>
          <w:rFonts w:ascii="Arial" w:hAnsi="Arial" w:cs="Arial"/>
          <w:sz w:val="22"/>
        </w:rPr>
        <w:t xml:space="preserve">eviews </w:t>
      </w:r>
      <w:r w:rsidR="00621357" w:rsidRPr="00632D6D">
        <w:rPr>
          <w:rFonts w:ascii="Arial" w:hAnsi="Arial" w:cs="Arial"/>
          <w:sz w:val="22"/>
        </w:rPr>
        <w:t xml:space="preserve">in the wider West Midlands area. </w:t>
      </w:r>
      <w:r w:rsidRPr="00632D6D">
        <w:rPr>
          <w:rFonts w:ascii="Arial" w:hAnsi="Arial" w:cs="Arial"/>
          <w:sz w:val="22"/>
        </w:rPr>
        <w:t xml:space="preserve">This makes real the regional commitment to being an improving and learning system, determined to make best use of scarce and precious resources (human and financial) in the best interests of children and families. Indeed, </w:t>
      </w:r>
      <w:r w:rsidR="004A491E" w:rsidRPr="00632D6D">
        <w:rPr>
          <w:rFonts w:ascii="Arial" w:hAnsi="Arial" w:cs="Arial"/>
          <w:sz w:val="22"/>
        </w:rPr>
        <w:t xml:space="preserve">a </w:t>
      </w:r>
      <w:r w:rsidRPr="00632D6D">
        <w:rPr>
          <w:rFonts w:ascii="Arial" w:hAnsi="Arial" w:cs="Arial"/>
          <w:sz w:val="22"/>
        </w:rPr>
        <w:t>shared approach across the wider West Midlands area:</w:t>
      </w:r>
    </w:p>
    <w:p w14:paraId="776341F0" w14:textId="77777777" w:rsidR="0040002F" w:rsidRPr="00632D6D" w:rsidRDefault="0040002F" w:rsidP="00123430">
      <w:pPr>
        <w:pStyle w:val="ListParagraph"/>
        <w:numPr>
          <w:ilvl w:val="0"/>
          <w:numId w:val="4"/>
        </w:numPr>
        <w:spacing w:after="0" w:line="240" w:lineRule="auto"/>
        <w:ind w:left="1134" w:hanging="283"/>
        <w:jc w:val="both"/>
        <w:rPr>
          <w:rFonts w:ascii="Arial" w:hAnsi="Arial" w:cs="Arial"/>
          <w:sz w:val="22"/>
        </w:rPr>
      </w:pPr>
      <w:r w:rsidRPr="00632D6D">
        <w:rPr>
          <w:rFonts w:ascii="Arial" w:hAnsi="Arial" w:cs="Arial"/>
          <w:sz w:val="22"/>
        </w:rPr>
        <w:t>reduces the burden on agencies whose work covers more than one local authority area as staff only need to understand and work to one set of guidance and templates;</w:t>
      </w:r>
      <w:r w:rsidR="004A491E" w:rsidRPr="00632D6D">
        <w:rPr>
          <w:rFonts w:ascii="Arial" w:hAnsi="Arial" w:cs="Arial"/>
          <w:sz w:val="22"/>
        </w:rPr>
        <w:t xml:space="preserve"> and</w:t>
      </w:r>
    </w:p>
    <w:p w14:paraId="35E59597" w14:textId="77777777" w:rsidR="0040002F" w:rsidRPr="00632D6D" w:rsidRDefault="0040002F" w:rsidP="00123430">
      <w:pPr>
        <w:pStyle w:val="ListParagraph"/>
        <w:numPr>
          <w:ilvl w:val="0"/>
          <w:numId w:val="4"/>
        </w:numPr>
        <w:spacing w:after="0" w:line="240" w:lineRule="auto"/>
        <w:ind w:left="1134" w:hanging="283"/>
        <w:jc w:val="both"/>
        <w:rPr>
          <w:rFonts w:ascii="Arial" w:hAnsi="Arial" w:cs="Arial"/>
          <w:sz w:val="22"/>
        </w:rPr>
      </w:pPr>
      <w:r w:rsidRPr="00632D6D">
        <w:rPr>
          <w:rFonts w:ascii="Arial" w:hAnsi="Arial" w:cs="Arial"/>
          <w:sz w:val="22"/>
        </w:rPr>
        <w:t>allows practitioners from across the region to provide peer support to those outside their area as everyone is working to the same framework and guidance.</w:t>
      </w:r>
    </w:p>
    <w:p w14:paraId="7F8BAADA" w14:textId="77777777" w:rsidR="00AF0546" w:rsidRPr="00632D6D" w:rsidRDefault="00AF0546" w:rsidP="00CA1CD5">
      <w:pPr>
        <w:pStyle w:val="ListParagraph"/>
        <w:spacing w:after="0" w:line="240" w:lineRule="auto"/>
        <w:ind w:left="1134"/>
        <w:jc w:val="both"/>
        <w:rPr>
          <w:rFonts w:ascii="Arial" w:hAnsi="Arial" w:cs="Arial"/>
          <w:sz w:val="22"/>
        </w:rPr>
      </w:pPr>
    </w:p>
    <w:p w14:paraId="43A89001" w14:textId="2BB393F4" w:rsidR="009D725B" w:rsidRPr="00632D6D" w:rsidRDefault="009D725B" w:rsidP="00123430">
      <w:pPr>
        <w:pStyle w:val="ListParagraph"/>
        <w:numPr>
          <w:ilvl w:val="2"/>
          <w:numId w:val="16"/>
        </w:numPr>
        <w:tabs>
          <w:tab w:val="left" w:pos="0"/>
        </w:tabs>
        <w:spacing w:after="0" w:line="240" w:lineRule="auto"/>
        <w:ind w:left="851" w:hanging="851"/>
        <w:jc w:val="both"/>
        <w:rPr>
          <w:rFonts w:ascii="Arial" w:hAnsi="Arial" w:cs="Arial"/>
          <w:color w:val="000000"/>
          <w:sz w:val="22"/>
        </w:rPr>
      </w:pPr>
      <w:r w:rsidRPr="00632D6D">
        <w:rPr>
          <w:rFonts w:ascii="Arial" w:hAnsi="Arial" w:cs="Arial"/>
          <w:color w:val="000000"/>
          <w:sz w:val="22"/>
        </w:rPr>
        <w:t xml:space="preserve">This guidance provides professionals with a step by step guide to follow when undertaking or participating in a </w:t>
      </w:r>
      <w:r w:rsidR="004A491E" w:rsidRPr="00632D6D">
        <w:rPr>
          <w:rFonts w:ascii="Arial" w:hAnsi="Arial" w:cs="Arial"/>
          <w:color w:val="000000"/>
          <w:sz w:val="22"/>
        </w:rPr>
        <w:t>Local Child Safeguarding Practice Review</w:t>
      </w:r>
      <w:r w:rsidRPr="00632D6D">
        <w:rPr>
          <w:rFonts w:ascii="Arial" w:hAnsi="Arial" w:cs="Arial"/>
          <w:color w:val="000000"/>
          <w:sz w:val="22"/>
        </w:rPr>
        <w:t xml:space="preserve">. </w:t>
      </w:r>
      <w:r w:rsidRPr="00632D6D">
        <w:rPr>
          <w:rFonts w:ascii="Arial" w:hAnsi="Arial" w:cs="Arial"/>
          <w:sz w:val="22"/>
        </w:rPr>
        <w:t xml:space="preserve">It describes the approach, order of events and related timescales whilst also highlighting the key statutory elements outlined in </w:t>
      </w:r>
      <w:r w:rsidRPr="00632D6D">
        <w:rPr>
          <w:rFonts w:ascii="Arial" w:hAnsi="Arial" w:cs="Arial"/>
          <w:i/>
          <w:sz w:val="22"/>
        </w:rPr>
        <w:t>Working Together to Safeguard Children 2018.</w:t>
      </w:r>
      <w:r w:rsidRPr="00632D6D">
        <w:rPr>
          <w:rFonts w:ascii="Arial" w:hAnsi="Arial" w:cs="Arial"/>
          <w:sz w:val="22"/>
        </w:rPr>
        <w:t xml:space="preserve"> </w:t>
      </w:r>
      <w:r w:rsidRPr="00632D6D">
        <w:rPr>
          <w:rFonts w:ascii="Arial" w:hAnsi="Arial" w:cs="Arial"/>
          <w:color w:val="000000"/>
          <w:sz w:val="22"/>
        </w:rPr>
        <w:t xml:space="preserve">It also outlines responsibilities for key people at every stage of the process and includes template documents and letters. </w:t>
      </w:r>
    </w:p>
    <w:p w14:paraId="2C26641C" w14:textId="77777777" w:rsidR="00AF0546" w:rsidRPr="00632D6D" w:rsidRDefault="00AF0546" w:rsidP="00CA1CD5">
      <w:pPr>
        <w:pStyle w:val="ListParagraph"/>
        <w:tabs>
          <w:tab w:val="left" w:pos="0"/>
        </w:tabs>
        <w:spacing w:after="0" w:line="240" w:lineRule="auto"/>
        <w:jc w:val="both"/>
        <w:rPr>
          <w:rFonts w:ascii="Arial" w:hAnsi="Arial" w:cs="Arial"/>
          <w:color w:val="000000"/>
          <w:sz w:val="22"/>
        </w:rPr>
      </w:pPr>
    </w:p>
    <w:p w14:paraId="34A96183" w14:textId="7241D62B" w:rsidR="0040002F" w:rsidRPr="00632D6D" w:rsidRDefault="00271429" w:rsidP="00CA1CD5">
      <w:pPr>
        <w:pStyle w:val="Heading2"/>
        <w:spacing w:before="0" w:line="240" w:lineRule="auto"/>
        <w:jc w:val="both"/>
        <w:rPr>
          <w:color w:val="000000" w:themeColor="text1"/>
          <w:sz w:val="22"/>
          <w:szCs w:val="22"/>
        </w:rPr>
      </w:pPr>
      <w:bookmarkStart w:id="4" w:name="_Toc7518784"/>
      <w:r w:rsidRPr="00632D6D">
        <w:rPr>
          <w:color w:val="000000" w:themeColor="text1"/>
          <w:sz w:val="22"/>
          <w:szCs w:val="22"/>
        </w:rPr>
        <w:t>1.2.</w:t>
      </w:r>
      <w:r w:rsidR="00AF0546" w:rsidRPr="00632D6D">
        <w:rPr>
          <w:color w:val="000000" w:themeColor="text1"/>
          <w:sz w:val="22"/>
          <w:szCs w:val="22"/>
        </w:rPr>
        <w:t xml:space="preserve"> </w:t>
      </w:r>
      <w:r w:rsidR="00AF0546" w:rsidRPr="00632D6D">
        <w:rPr>
          <w:color w:val="000000" w:themeColor="text1"/>
          <w:sz w:val="22"/>
          <w:szCs w:val="22"/>
        </w:rPr>
        <w:tab/>
      </w:r>
      <w:r w:rsidR="0040002F" w:rsidRPr="00632D6D">
        <w:rPr>
          <w:color w:val="000000" w:themeColor="text1"/>
          <w:sz w:val="22"/>
          <w:szCs w:val="22"/>
        </w:rPr>
        <w:t xml:space="preserve">Purpose and </w:t>
      </w:r>
      <w:r w:rsidR="004A491E" w:rsidRPr="00632D6D">
        <w:rPr>
          <w:color w:val="000000" w:themeColor="text1"/>
          <w:sz w:val="22"/>
          <w:szCs w:val="22"/>
        </w:rPr>
        <w:t>C</w:t>
      </w:r>
      <w:r w:rsidR="0040002F" w:rsidRPr="00632D6D">
        <w:rPr>
          <w:color w:val="000000" w:themeColor="text1"/>
          <w:sz w:val="22"/>
          <w:szCs w:val="22"/>
        </w:rPr>
        <w:t xml:space="preserve">riteria for </w:t>
      </w:r>
      <w:r w:rsidR="004A491E" w:rsidRPr="00632D6D">
        <w:rPr>
          <w:color w:val="000000" w:themeColor="text1"/>
          <w:sz w:val="22"/>
          <w:szCs w:val="22"/>
        </w:rPr>
        <w:t>Child Safeguarding Practice Review</w:t>
      </w:r>
      <w:r w:rsidR="0040002F" w:rsidRPr="00632D6D">
        <w:rPr>
          <w:color w:val="000000" w:themeColor="text1"/>
          <w:sz w:val="22"/>
          <w:szCs w:val="22"/>
        </w:rPr>
        <w:t>s</w:t>
      </w:r>
      <w:bookmarkEnd w:id="4"/>
    </w:p>
    <w:p w14:paraId="69A48FCB" w14:textId="77777777" w:rsidR="00AF0546" w:rsidRPr="00632D6D" w:rsidRDefault="00AF0546" w:rsidP="00CA1CD5">
      <w:pPr>
        <w:spacing w:after="0" w:line="240" w:lineRule="auto"/>
        <w:jc w:val="both"/>
        <w:rPr>
          <w:rFonts w:ascii="Arial" w:hAnsi="Arial" w:cs="Arial"/>
          <w:b/>
          <w:sz w:val="22"/>
        </w:rPr>
      </w:pPr>
    </w:p>
    <w:p w14:paraId="521244F9" w14:textId="04BE33BD" w:rsidR="00AF0546" w:rsidRPr="00632D6D" w:rsidRDefault="00CF1D31" w:rsidP="00CA1CD5">
      <w:pPr>
        <w:spacing w:after="0" w:line="240" w:lineRule="auto"/>
        <w:ind w:left="851" w:hanging="851"/>
        <w:jc w:val="both"/>
        <w:rPr>
          <w:rFonts w:ascii="Arial" w:hAnsi="Arial" w:cs="Arial"/>
          <w:sz w:val="22"/>
        </w:rPr>
      </w:pPr>
      <w:r w:rsidRPr="00632D6D">
        <w:rPr>
          <w:rFonts w:ascii="Arial" w:hAnsi="Arial" w:cs="Arial"/>
          <w:sz w:val="22"/>
        </w:rPr>
        <w:t>1.2.1</w:t>
      </w:r>
      <w:r w:rsidR="00271429" w:rsidRPr="00632D6D">
        <w:rPr>
          <w:rFonts w:ascii="Arial" w:hAnsi="Arial" w:cs="Arial"/>
          <w:sz w:val="22"/>
        </w:rPr>
        <w:tab/>
      </w:r>
      <w:r w:rsidR="0024064B" w:rsidRPr="00632D6D">
        <w:rPr>
          <w:rFonts w:ascii="Arial" w:hAnsi="Arial" w:cs="Arial"/>
          <w:sz w:val="22"/>
        </w:rPr>
        <w:t>The purpose of a child safeguarding practice review is to explore how practice can be improved through changes to the system itself. Reviews should seek to understand both why mistakes were made and to comprehend whether mistakes made on one case frequently happen elsewhere and to understand why.</w:t>
      </w:r>
      <w:r w:rsidR="0024064B" w:rsidRPr="00632D6D">
        <w:rPr>
          <w:rStyle w:val="FootnoteReference"/>
          <w:rFonts w:ascii="Arial" w:hAnsi="Arial" w:cs="Arial"/>
          <w:sz w:val="22"/>
        </w:rPr>
        <w:footnoteReference w:id="1"/>
      </w:r>
    </w:p>
    <w:p w14:paraId="1701DC52" w14:textId="77777777" w:rsidR="00AF0546" w:rsidRPr="00632D6D" w:rsidRDefault="00AF0546" w:rsidP="00CA1CD5">
      <w:pPr>
        <w:spacing w:after="0" w:line="240" w:lineRule="auto"/>
        <w:ind w:left="851" w:hanging="851"/>
        <w:jc w:val="both"/>
        <w:rPr>
          <w:rFonts w:ascii="Arial" w:hAnsi="Arial" w:cs="Arial"/>
          <w:sz w:val="22"/>
        </w:rPr>
      </w:pPr>
    </w:p>
    <w:p w14:paraId="6697C10F" w14:textId="647D85D2" w:rsidR="0024064B" w:rsidRPr="00632D6D" w:rsidRDefault="00271429" w:rsidP="00CA1CD5">
      <w:pPr>
        <w:spacing w:after="0" w:line="240" w:lineRule="auto"/>
        <w:ind w:left="851" w:hanging="851"/>
        <w:jc w:val="both"/>
        <w:rPr>
          <w:rFonts w:ascii="Arial" w:hAnsi="Arial" w:cs="Arial"/>
          <w:sz w:val="22"/>
        </w:rPr>
      </w:pPr>
      <w:r w:rsidRPr="00632D6D">
        <w:rPr>
          <w:rFonts w:ascii="Arial" w:hAnsi="Arial" w:cs="Arial"/>
          <w:sz w:val="22"/>
        </w:rPr>
        <w:t>1</w:t>
      </w:r>
      <w:r w:rsidR="00492E4F" w:rsidRPr="00632D6D">
        <w:rPr>
          <w:rFonts w:ascii="Arial" w:hAnsi="Arial" w:cs="Arial"/>
          <w:sz w:val="22"/>
        </w:rPr>
        <w:t>.</w:t>
      </w:r>
      <w:r w:rsidR="00CF1D31" w:rsidRPr="00632D6D">
        <w:rPr>
          <w:rFonts w:ascii="Arial" w:hAnsi="Arial" w:cs="Arial"/>
          <w:sz w:val="22"/>
        </w:rPr>
        <w:t>2.2</w:t>
      </w:r>
      <w:r w:rsidR="00492E4F" w:rsidRPr="00632D6D">
        <w:rPr>
          <w:rFonts w:ascii="Arial" w:hAnsi="Arial" w:cs="Arial"/>
          <w:sz w:val="22"/>
        </w:rPr>
        <w:tab/>
      </w:r>
      <w:r w:rsidR="0024064B" w:rsidRPr="00632D6D">
        <w:rPr>
          <w:rFonts w:ascii="Arial" w:hAnsi="Arial" w:cs="Arial"/>
          <w:sz w:val="22"/>
        </w:rPr>
        <w:t>Holding organisations and their leaders to account for the quality of services, and individuals to account for not meeting professional standards are essential pre-requisites for public confidence in the national safeguarding system. Regulatory bodies for the professions hold this key role. Reviews are not designed for this purpose and will not be used in this way. Nevertheless, where reviews identify any actual or potential errors or violations, they should ensure that proper lines of accountability are followed to ensure that those responsible are held to account.</w:t>
      </w:r>
    </w:p>
    <w:p w14:paraId="3FBBF3C3" w14:textId="77777777" w:rsidR="0053117F" w:rsidRDefault="0053117F" w:rsidP="00CA1CD5">
      <w:pPr>
        <w:spacing w:after="0" w:line="240" w:lineRule="auto"/>
        <w:ind w:left="720" w:hanging="720"/>
        <w:jc w:val="both"/>
        <w:rPr>
          <w:rFonts w:ascii="Arial" w:hAnsi="Arial" w:cs="Arial"/>
          <w:sz w:val="22"/>
        </w:rPr>
      </w:pPr>
    </w:p>
    <w:p w14:paraId="23BDABD5" w14:textId="77777777" w:rsidR="00CA1CD5" w:rsidRDefault="00CA1CD5" w:rsidP="00CA1CD5">
      <w:pPr>
        <w:spacing w:after="0" w:line="240" w:lineRule="auto"/>
        <w:ind w:left="720" w:hanging="720"/>
        <w:jc w:val="both"/>
        <w:rPr>
          <w:rFonts w:ascii="Arial" w:hAnsi="Arial" w:cs="Arial"/>
          <w:sz w:val="22"/>
        </w:rPr>
      </w:pPr>
    </w:p>
    <w:p w14:paraId="60BE50FF" w14:textId="77777777" w:rsidR="00CA1CD5" w:rsidRPr="00632D6D" w:rsidRDefault="00CA1CD5" w:rsidP="00CA1CD5">
      <w:pPr>
        <w:spacing w:after="0" w:line="240" w:lineRule="auto"/>
        <w:ind w:left="720" w:hanging="720"/>
        <w:jc w:val="both"/>
        <w:rPr>
          <w:rFonts w:ascii="Arial" w:hAnsi="Arial" w:cs="Arial"/>
          <w:sz w:val="22"/>
        </w:rPr>
      </w:pPr>
    </w:p>
    <w:p w14:paraId="52FA6552" w14:textId="443927E8" w:rsidR="00AF0546" w:rsidRPr="00632D6D" w:rsidRDefault="00271429" w:rsidP="00CA1CD5">
      <w:pPr>
        <w:pStyle w:val="Heading2"/>
        <w:spacing w:before="0" w:line="240" w:lineRule="auto"/>
        <w:ind w:left="851" w:hanging="851"/>
        <w:jc w:val="both"/>
        <w:rPr>
          <w:rFonts w:ascii="Arial" w:hAnsi="Arial" w:cs="Arial"/>
          <w:color w:val="000000" w:themeColor="text1"/>
          <w:sz w:val="22"/>
          <w:szCs w:val="22"/>
        </w:rPr>
      </w:pPr>
      <w:bookmarkStart w:id="5" w:name="_Toc7518785"/>
      <w:r w:rsidRPr="00632D6D">
        <w:rPr>
          <w:rFonts w:ascii="Arial" w:hAnsi="Arial" w:cs="Arial"/>
          <w:color w:val="000000" w:themeColor="text1"/>
          <w:sz w:val="22"/>
          <w:szCs w:val="22"/>
        </w:rPr>
        <w:t>1.</w:t>
      </w:r>
      <w:r w:rsidR="00492E4F" w:rsidRPr="00632D6D">
        <w:rPr>
          <w:rFonts w:ascii="Arial" w:hAnsi="Arial" w:cs="Arial"/>
          <w:color w:val="000000" w:themeColor="text1"/>
          <w:sz w:val="22"/>
          <w:szCs w:val="22"/>
        </w:rPr>
        <w:t>3.</w:t>
      </w:r>
      <w:r w:rsidR="00492E4F" w:rsidRPr="00632D6D">
        <w:rPr>
          <w:rFonts w:ascii="Arial" w:hAnsi="Arial" w:cs="Arial"/>
          <w:color w:val="000000" w:themeColor="text1"/>
          <w:sz w:val="22"/>
          <w:szCs w:val="22"/>
        </w:rPr>
        <w:tab/>
      </w:r>
      <w:r w:rsidR="0040002F" w:rsidRPr="00632D6D">
        <w:rPr>
          <w:rFonts w:ascii="Arial" w:hAnsi="Arial" w:cs="Arial"/>
          <w:color w:val="000000" w:themeColor="text1"/>
          <w:sz w:val="22"/>
          <w:szCs w:val="22"/>
        </w:rPr>
        <w:t xml:space="preserve">Definition of a </w:t>
      </w:r>
      <w:r w:rsidR="004A491E" w:rsidRPr="00632D6D">
        <w:rPr>
          <w:rFonts w:ascii="Arial" w:hAnsi="Arial" w:cs="Arial"/>
          <w:color w:val="000000" w:themeColor="text1"/>
          <w:sz w:val="22"/>
          <w:szCs w:val="22"/>
        </w:rPr>
        <w:t>S</w:t>
      </w:r>
      <w:r w:rsidR="0040002F" w:rsidRPr="00632D6D">
        <w:rPr>
          <w:rFonts w:ascii="Arial" w:hAnsi="Arial" w:cs="Arial"/>
          <w:color w:val="000000" w:themeColor="text1"/>
          <w:sz w:val="22"/>
          <w:szCs w:val="22"/>
        </w:rPr>
        <w:t xml:space="preserve">erious </w:t>
      </w:r>
      <w:r w:rsidR="004A491E" w:rsidRPr="00632D6D">
        <w:rPr>
          <w:rFonts w:ascii="Arial" w:hAnsi="Arial" w:cs="Arial"/>
          <w:color w:val="000000" w:themeColor="text1"/>
          <w:sz w:val="22"/>
          <w:szCs w:val="22"/>
        </w:rPr>
        <w:t>C</w:t>
      </w:r>
      <w:r w:rsidR="0040002F" w:rsidRPr="00632D6D">
        <w:rPr>
          <w:rFonts w:ascii="Arial" w:hAnsi="Arial" w:cs="Arial"/>
          <w:color w:val="000000" w:themeColor="text1"/>
          <w:sz w:val="22"/>
          <w:szCs w:val="22"/>
        </w:rPr>
        <w:t xml:space="preserve">hild </w:t>
      </w:r>
      <w:r w:rsidR="004A491E" w:rsidRPr="00632D6D">
        <w:rPr>
          <w:rFonts w:ascii="Arial" w:hAnsi="Arial" w:cs="Arial"/>
          <w:color w:val="000000" w:themeColor="text1"/>
          <w:sz w:val="22"/>
          <w:szCs w:val="22"/>
        </w:rPr>
        <w:t>S</w:t>
      </w:r>
      <w:r w:rsidR="0040002F" w:rsidRPr="00632D6D">
        <w:rPr>
          <w:rFonts w:ascii="Arial" w:hAnsi="Arial" w:cs="Arial"/>
          <w:color w:val="000000" w:themeColor="text1"/>
          <w:sz w:val="22"/>
          <w:szCs w:val="22"/>
        </w:rPr>
        <w:t xml:space="preserve">afeguarding </w:t>
      </w:r>
      <w:r w:rsidR="004A491E" w:rsidRPr="00632D6D">
        <w:rPr>
          <w:rFonts w:ascii="Arial" w:hAnsi="Arial" w:cs="Arial"/>
          <w:color w:val="000000" w:themeColor="text1"/>
          <w:sz w:val="22"/>
          <w:szCs w:val="22"/>
        </w:rPr>
        <w:t>C</w:t>
      </w:r>
      <w:r w:rsidR="0040002F" w:rsidRPr="00632D6D">
        <w:rPr>
          <w:rFonts w:ascii="Arial" w:hAnsi="Arial" w:cs="Arial"/>
          <w:color w:val="000000" w:themeColor="text1"/>
          <w:sz w:val="22"/>
          <w:szCs w:val="22"/>
        </w:rPr>
        <w:t>ase</w:t>
      </w:r>
      <w:bookmarkEnd w:id="5"/>
    </w:p>
    <w:p w14:paraId="4E929468" w14:textId="77777777" w:rsidR="00492E4F" w:rsidRPr="00632D6D" w:rsidRDefault="00492E4F" w:rsidP="00CA1CD5">
      <w:pPr>
        <w:pStyle w:val="Heading2"/>
        <w:spacing w:before="0" w:line="240" w:lineRule="auto"/>
        <w:ind w:left="851" w:hanging="851"/>
        <w:jc w:val="both"/>
        <w:rPr>
          <w:rFonts w:ascii="Arial" w:hAnsi="Arial" w:cs="Arial"/>
          <w:b w:val="0"/>
          <w:color w:val="000000" w:themeColor="text1"/>
          <w:sz w:val="22"/>
          <w:szCs w:val="22"/>
        </w:rPr>
      </w:pPr>
    </w:p>
    <w:p w14:paraId="0C438102" w14:textId="5C498CD2" w:rsidR="0040002F" w:rsidRPr="00632D6D" w:rsidRDefault="00492E4F" w:rsidP="00CA1CD5">
      <w:pPr>
        <w:spacing w:after="0" w:line="240" w:lineRule="auto"/>
        <w:ind w:left="851" w:hanging="851"/>
        <w:jc w:val="both"/>
        <w:rPr>
          <w:rFonts w:ascii="Arial" w:hAnsi="Arial" w:cs="Arial"/>
          <w:sz w:val="22"/>
        </w:rPr>
      </w:pPr>
      <w:r w:rsidRPr="00632D6D">
        <w:rPr>
          <w:rFonts w:ascii="Arial" w:hAnsi="Arial" w:cs="Arial"/>
          <w:sz w:val="22"/>
        </w:rPr>
        <w:t>1</w:t>
      </w:r>
      <w:r w:rsidR="00271429" w:rsidRPr="00632D6D">
        <w:rPr>
          <w:rFonts w:ascii="Arial" w:hAnsi="Arial" w:cs="Arial"/>
          <w:sz w:val="22"/>
        </w:rPr>
        <w:t>.3.1</w:t>
      </w:r>
      <w:r w:rsidR="00CF1D31" w:rsidRPr="00632D6D">
        <w:rPr>
          <w:rFonts w:ascii="Arial" w:hAnsi="Arial" w:cs="Arial"/>
          <w:sz w:val="22"/>
        </w:rPr>
        <w:tab/>
      </w:r>
      <w:r w:rsidR="0040002F" w:rsidRPr="00632D6D">
        <w:rPr>
          <w:rFonts w:ascii="Arial" w:hAnsi="Arial" w:cs="Arial"/>
          <w:i/>
          <w:sz w:val="22"/>
        </w:rPr>
        <w:t xml:space="preserve">Working Together 2018 </w:t>
      </w:r>
      <w:r w:rsidR="0040002F" w:rsidRPr="00632D6D">
        <w:rPr>
          <w:rFonts w:ascii="Arial" w:hAnsi="Arial" w:cs="Arial"/>
          <w:sz w:val="22"/>
        </w:rPr>
        <w:t xml:space="preserve">defines serious child safeguarding cases </w:t>
      </w:r>
      <w:r w:rsidR="004A491E" w:rsidRPr="00632D6D">
        <w:rPr>
          <w:rFonts w:ascii="Arial" w:hAnsi="Arial" w:cs="Arial"/>
          <w:sz w:val="22"/>
        </w:rPr>
        <w:t xml:space="preserve">as </w:t>
      </w:r>
      <w:r w:rsidR="0040002F" w:rsidRPr="00632D6D">
        <w:rPr>
          <w:rFonts w:ascii="Arial" w:hAnsi="Arial" w:cs="Arial"/>
          <w:sz w:val="22"/>
        </w:rPr>
        <w:t xml:space="preserve">those in which: </w:t>
      </w:r>
    </w:p>
    <w:p w14:paraId="3BDD58D1" w14:textId="30484CE3" w:rsidR="00492E4F" w:rsidRPr="00632D6D" w:rsidRDefault="0040002F" w:rsidP="00CA1CD5">
      <w:pPr>
        <w:spacing w:after="0" w:line="240" w:lineRule="auto"/>
        <w:ind w:left="851"/>
        <w:jc w:val="both"/>
        <w:rPr>
          <w:rFonts w:ascii="Arial" w:hAnsi="Arial" w:cs="Arial"/>
          <w:sz w:val="22"/>
        </w:rPr>
      </w:pPr>
      <w:r w:rsidRPr="00632D6D">
        <w:rPr>
          <w:rFonts w:ascii="Arial" w:hAnsi="Arial" w:cs="Arial"/>
          <w:sz w:val="22"/>
        </w:rPr>
        <w:t xml:space="preserve">abuse or neglect of a child is known or suspected </w:t>
      </w:r>
      <w:r w:rsidRPr="00632D6D">
        <w:rPr>
          <w:rFonts w:ascii="Arial" w:hAnsi="Arial" w:cs="Arial"/>
          <w:sz w:val="22"/>
          <w:u w:val="single"/>
        </w:rPr>
        <w:t xml:space="preserve">and </w:t>
      </w:r>
      <w:r w:rsidRPr="00632D6D">
        <w:rPr>
          <w:rFonts w:ascii="Arial" w:hAnsi="Arial" w:cs="Arial"/>
          <w:sz w:val="22"/>
        </w:rPr>
        <w:t xml:space="preserve"> the child has died or been seriously harmed.</w:t>
      </w:r>
    </w:p>
    <w:p w14:paraId="55736DAD" w14:textId="77777777" w:rsidR="00492E4F" w:rsidRPr="00632D6D" w:rsidRDefault="00492E4F" w:rsidP="00CA1CD5">
      <w:pPr>
        <w:spacing w:after="0" w:line="240" w:lineRule="auto"/>
        <w:ind w:left="851" w:hanging="851"/>
        <w:jc w:val="both"/>
        <w:rPr>
          <w:rFonts w:ascii="Arial" w:hAnsi="Arial" w:cs="Arial"/>
          <w:sz w:val="22"/>
        </w:rPr>
      </w:pPr>
    </w:p>
    <w:p w14:paraId="76B41C08" w14:textId="6BB0FF62" w:rsidR="0040002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1.3.2</w:t>
      </w:r>
      <w:r w:rsidR="00492E4F" w:rsidRPr="00632D6D">
        <w:rPr>
          <w:rFonts w:ascii="Arial" w:hAnsi="Arial" w:cs="Arial"/>
          <w:sz w:val="22"/>
        </w:rPr>
        <w:tab/>
      </w:r>
      <w:r w:rsidR="00CE6A7B" w:rsidRPr="00632D6D">
        <w:rPr>
          <w:rFonts w:ascii="Arial" w:hAnsi="Arial" w:cs="Arial"/>
          <w:sz w:val="22"/>
        </w:rPr>
        <w:t>S</w:t>
      </w:r>
      <w:r w:rsidR="0040002F" w:rsidRPr="00632D6D">
        <w:rPr>
          <w:rFonts w:ascii="Arial" w:hAnsi="Arial" w:cs="Arial"/>
          <w:sz w:val="22"/>
        </w:rPr>
        <w:t xml:space="preserve">erious harm includes (but is not limited to) impairment of physical health </w:t>
      </w:r>
      <w:r w:rsidR="0040002F" w:rsidRPr="00632D6D">
        <w:rPr>
          <w:rFonts w:ascii="Arial" w:hAnsi="Arial" w:cs="Arial"/>
          <w:b/>
          <w:sz w:val="22"/>
          <w:u w:val="single"/>
        </w:rPr>
        <w:t>and</w:t>
      </w:r>
      <w:r w:rsidR="0040002F" w:rsidRPr="00632D6D">
        <w:rPr>
          <w:rFonts w:ascii="Arial" w:hAnsi="Arial" w:cs="Arial"/>
          <w:sz w:val="22"/>
        </w:rPr>
        <w:t xml:space="preserve"> serious / long-term impairment of a child’s mental</w:t>
      </w:r>
      <w:r w:rsidR="005A1A11" w:rsidRPr="00632D6D">
        <w:rPr>
          <w:rFonts w:ascii="Arial" w:hAnsi="Arial" w:cs="Arial"/>
          <w:sz w:val="22"/>
        </w:rPr>
        <w:t xml:space="preserve"> </w:t>
      </w:r>
      <w:r w:rsidR="0040002F" w:rsidRPr="00632D6D">
        <w:rPr>
          <w:rFonts w:ascii="Arial" w:hAnsi="Arial" w:cs="Arial"/>
          <w:sz w:val="22"/>
        </w:rPr>
        <w:t>health or intellectual, emotional, social or behavioural development.</w:t>
      </w:r>
      <w:r w:rsidR="00D853B8" w:rsidRPr="00632D6D">
        <w:rPr>
          <w:rStyle w:val="FootnoteReference"/>
          <w:rFonts w:ascii="Arial" w:hAnsi="Arial" w:cs="Arial"/>
          <w:sz w:val="22"/>
        </w:rPr>
        <w:footnoteReference w:id="2"/>
      </w:r>
      <w:r w:rsidR="0040002F" w:rsidRPr="00632D6D">
        <w:rPr>
          <w:rFonts w:ascii="Arial" w:hAnsi="Arial" w:cs="Arial"/>
          <w:sz w:val="22"/>
        </w:rPr>
        <w:t xml:space="preserve"> </w:t>
      </w:r>
    </w:p>
    <w:p w14:paraId="63CDDD4D" w14:textId="77777777" w:rsidR="00492E4F" w:rsidRPr="00632D6D" w:rsidRDefault="00492E4F" w:rsidP="00CA1CD5">
      <w:pPr>
        <w:spacing w:after="0" w:line="240" w:lineRule="auto"/>
        <w:ind w:left="851" w:hanging="851"/>
        <w:jc w:val="both"/>
        <w:rPr>
          <w:rFonts w:ascii="Arial" w:hAnsi="Arial" w:cs="Arial"/>
          <w:sz w:val="22"/>
        </w:rPr>
      </w:pPr>
    </w:p>
    <w:p w14:paraId="1930B9F1" w14:textId="017B5D7A" w:rsidR="00492E4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1.3.3</w:t>
      </w:r>
      <w:r w:rsidRPr="00632D6D">
        <w:rPr>
          <w:rFonts w:ascii="Arial" w:hAnsi="Arial" w:cs="Arial"/>
          <w:sz w:val="22"/>
        </w:rPr>
        <w:tab/>
      </w:r>
      <w:r w:rsidR="0040002F" w:rsidRPr="00632D6D">
        <w:rPr>
          <w:rFonts w:ascii="Arial" w:hAnsi="Arial" w:cs="Arial"/>
          <w:i/>
          <w:sz w:val="22"/>
        </w:rPr>
        <w:t>Working Together 2018</w:t>
      </w:r>
      <w:r w:rsidR="0040002F" w:rsidRPr="00632D6D">
        <w:rPr>
          <w:rFonts w:ascii="Arial" w:hAnsi="Arial" w:cs="Arial"/>
          <w:sz w:val="22"/>
        </w:rPr>
        <w:t xml:space="preserve"> advises that consideration be given to whether impairment is likely to be long-term, even if this is not immediately obvious. Even if a child recovers, serious harm may still have occurred.</w:t>
      </w:r>
    </w:p>
    <w:p w14:paraId="04BF6886" w14:textId="77777777" w:rsidR="00492E4F" w:rsidRPr="00632D6D" w:rsidRDefault="00492E4F" w:rsidP="00CA1CD5">
      <w:pPr>
        <w:spacing w:after="0" w:line="240" w:lineRule="auto"/>
        <w:ind w:left="851" w:hanging="851"/>
        <w:jc w:val="both"/>
        <w:rPr>
          <w:rFonts w:ascii="Arial" w:hAnsi="Arial" w:cs="Arial"/>
          <w:sz w:val="22"/>
        </w:rPr>
      </w:pPr>
    </w:p>
    <w:p w14:paraId="1A3C3E52" w14:textId="6EF4A47F" w:rsidR="0040002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1.3.4</w:t>
      </w:r>
      <w:r w:rsidRPr="00632D6D">
        <w:rPr>
          <w:rFonts w:ascii="Arial" w:hAnsi="Arial" w:cs="Arial"/>
          <w:sz w:val="22"/>
        </w:rPr>
        <w:tab/>
      </w:r>
      <w:r w:rsidR="0040002F" w:rsidRPr="00632D6D">
        <w:rPr>
          <w:rFonts w:ascii="Arial" w:hAnsi="Arial" w:cs="Arial"/>
          <w:sz w:val="22"/>
        </w:rPr>
        <w:t>Child perpetrators may be the subject of a review, if the definition of a serious child safeguarding case is met.</w:t>
      </w:r>
    </w:p>
    <w:p w14:paraId="09C0BD0B" w14:textId="77777777" w:rsidR="00AF0546" w:rsidRPr="00632D6D" w:rsidRDefault="00AF0546" w:rsidP="00CA1CD5">
      <w:pPr>
        <w:spacing w:after="0" w:line="240" w:lineRule="auto"/>
        <w:ind w:left="851" w:hanging="851"/>
        <w:jc w:val="both"/>
        <w:rPr>
          <w:rFonts w:ascii="Arial" w:hAnsi="Arial" w:cs="Arial"/>
          <w:sz w:val="22"/>
        </w:rPr>
      </w:pPr>
    </w:p>
    <w:p w14:paraId="142F8D29" w14:textId="3A57990B" w:rsidR="0040002F" w:rsidRPr="00632D6D" w:rsidRDefault="00CA314E" w:rsidP="00CA1CD5">
      <w:pPr>
        <w:pStyle w:val="Heading2"/>
        <w:spacing w:before="0" w:line="240" w:lineRule="auto"/>
        <w:ind w:left="851" w:hanging="851"/>
        <w:jc w:val="both"/>
        <w:rPr>
          <w:rFonts w:ascii="Arial" w:hAnsi="Arial" w:cs="Arial"/>
          <w:color w:val="000000" w:themeColor="text1"/>
          <w:sz w:val="22"/>
          <w:szCs w:val="22"/>
        </w:rPr>
      </w:pPr>
      <w:bookmarkStart w:id="6" w:name="_Toc7518786"/>
      <w:r w:rsidRPr="00632D6D">
        <w:rPr>
          <w:rFonts w:ascii="Arial" w:hAnsi="Arial" w:cs="Arial"/>
          <w:color w:val="000000" w:themeColor="text1"/>
          <w:sz w:val="22"/>
          <w:szCs w:val="22"/>
        </w:rPr>
        <w:t>1.</w:t>
      </w:r>
      <w:r w:rsidR="00271429" w:rsidRPr="00632D6D">
        <w:rPr>
          <w:rFonts w:ascii="Arial" w:hAnsi="Arial" w:cs="Arial"/>
          <w:color w:val="000000" w:themeColor="text1"/>
          <w:sz w:val="22"/>
          <w:szCs w:val="22"/>
        </w:rPr>
        <w:t>4.</w:t>
      </w:r>
      <w:r w:rsidR="00271429" w:rsidRPr="00632D6D">
        <w:rPr>
          <w:rFonts w:ascii="Arial" w:hAnsi="Arial" w:cs="Arial"/>
          <w:color w:val="000000" w:themeColor="text1"/>
          <w:sz w:val="22"/>
          <w:szCs w:val="22"/>
        </w:rPr>
        <w:tab/>
      </w:r>
      <w:r w:rsidR="0040002F" w:rsidRPr="00632D6D">
        <w:rPr>
          <w:rFonts w:ascii="Arial" w:hAnsi="Arial" w:cs="Arial"/>
          <w:color w:val="000000" w:themeColor="text1"/>
          <w:sz w:val="22"/>
          <w:szCs w:val="22"/>
        </w:rPr>
        <w:t>Criteria for a local safeguarding practice review</w:t>
      </w:r>
      <w:bookmarkEnd w:id="6"/>
    </w:p>
    <w:p w14:paraId="4B8CC66B" w14:textId="77777777" w:rsidR="00492E4F" w:rsidRPr="00632D6D" w:rsidRDefault="00492E4F" w:rsidP="00CA1CD5">
      <w:pPr>
        <w:spacing w:after="0" w:line="240" w:lineRule="auto"/>
        <w:ind w:left="851" w:hanging="851"/>
        <w:jc w:val="both"/>
        <w:rPr>
          <w:rFonts w:ascii="Arial" w:hAnsi="Arial" w:cs="Arial"/>
          <w:sz w:val="22"/>
        </w:rPr>
      </w:pPr>
    </w:p>
    <w:p w14:paraId="7F47084D" w14:textId="38E4E245" w:rsidR="0040002F" w:rsidRPr="00632D6D" w:rsidRDefault="00271429" w:rsidP="00CA1CD5">
      <w:pPr>
        <w:spacing w:after="0" w:line="240" w:lineRule="auto"/>
        <w:ind w:left="851" w:hanging="851"/>
        <w:jc w:val="both"/>
        <w:rPr>
          <w:rFonts w:ascii="Arial" w:hAnsi="Arial" w:cs="Arial"/>
          <w:sz w:val="22"/>
        </w:rPr>
      </w:pPr>
      <w:r w:rsidRPr="00632D6D">
        <w:rPr>
          <w:rFonts w:ascii="Arial" w:hAnsi="Arial" w:cs="Arial"/>
          <w:sz w:val="22"/>
        </w:rPr>
        <w:t>1</w:t>
      </w:r>
      <w:r w:rsidR="00CA314E" w:rsidRPr="00632D6D">
        <w:rPr>
          <w:rFonts w:ascii="Arial" w:hAnsi="Arial" w:cs="Arial"/>
          <w:sz w:val="22"/>
        </w:rPr>
        <w:t>.4.1</w:t>
      </w:r>
      <w:r w:rsidRPr="00632D6D">
        <w:rPr>
          <w:rFonts w:ascii="Arial" w:hAnsi="Arial" w:cs="Arial"/>
          <w:sz w:val="22"/>
        </w:rPr>
        <w:tab/>
      </w:r>
      <w:r w:rsidR="004A491E" w:rsidRPr="00632D6D">
        <w:rPr>
          <w:rFonts w:ascii="Arial" w:hAnsi="Arial" w:cs="Arial"/>
          <w:sz w:val="22"/>
        </w:rPr>
        <w:t>Safeguarding Partners</w:t>
      </w:r>
      <w:r w:rsidR="0040002F" w:rsidRPr="00632D6D">
        <w:rPr>
          <w:rFonts w:ascii="Arial" w:hAnsi="Arial" w:cs="Arial"/>
          <w:sz w:val="22"/>
        </w:rPr>
        <w:t xml:space="preserve"> are required</w:t>
      </w:r>
      <w:r w:rsidR="0040002F" w:rsidRPr="00632D6D">
        <w:rPr>
          <w:rStyle w:val="FootnoteReference"/>
          <w:rFonts w:ascii="Arial" w:hAnsi="Arial" w:cs="Arial"/>
          <w:sz w:val="22"/>
        </w:rPr>
        <w:footnoteReference w:id="3"/>
      </w:r>
      <w:r w:rsidR="0040002F" w:rsidRPr="00632D6D">
        <w:rPr>
          <w:rFonts w:ascii="Arial" w:hAnsi="Arial" w:cs="Arial"/>
          <w:sz w:val="22"/>
        </w:rPr>
        <w:t xml:space="preserve"> to consider certain criteria and guidance when determining whether to carry out a </w:t>
      </w:r>
      <w:r w:rsidR="004A491E" w:rsidRPr="00632D6D">
        <w:rPr>
          <w:rFonts w:ascii="Arial" w:hAnsi="Arial" w:cs="Arial"/>
          <w:sz w:val="22"/>
        </w:rPr>
        <w:t>L</w:t>
      </w:r>
      <w:r w:rsidR="0040002F" w:rsidRPr="00632D6D">
        <w:rPr>
          <w:rFonts w:ascii="Arial" w:hAnsi="Arial" w:cs="Arial"/>
          <w:sz w:val="22"/>
        </w:rPr>
        <w:t xml:space="preserve">ocal </w:t>
      </w:r>
      <w:r w:rsidR="004A491E" w:rsidRPr="00632D6D">
        <w:rPr>
          <w:rFonts w:ascii="Arial" w:hAnsi="Arial" w:cs="Arial"/>
          <w:sz w:val="22"/>
        </w:rPr>
        <w:t>Child Safeguarding Practice Review</w:t>
      </w:r>
      <w:r w:rsidR="0040002F" w:rsidRPr="00632D6D">
        <w:rPr>
          <w:rFonts w:ascii="Arial" w:hAnsi="Arial" w:cs="Arial"/>
          <w:sz w:val="22"/>
        </w:rPr>
        <w:t xml:space="preserve">. They </w:t>
      </w:r>
      <w:r w:rsidR="0040002F" w:rsidRPr="00632D6D">
        <w:rPr>
          <w:rFonts w:ascii="Arial" w:hAnsi="Arial" w:cs="Arial"/>
          <w:b/>
          <w:sz w:val="22"/>
          <w:u w:val="single"/>
        </w:rPr>
        <w:t>must take into account</w:t>
      </w:r>
      <w:r w:rsidR="0040002F" w:rsidRPr="00632D6D">
        <w:rPr>
          <w:rFonts w:ascii="Arial" w:hAnsi="Arial" w:cs="Arial"/>
          <w:sz w:val="22"/>
        </w:rPr>
        <w:t xml:space="preserve"> whether the case: </w:t>
      </w:r>
    </w:p>
    <w:p w14:paraId="63166AD5" w14:textId="77777777" w:rsidR="0040002F" w:rsidRPr="00632D6D" w:rsidRDefault="0040002F" w:rsidP="00123430">
      <w:pPr>
        <w:pStyle w:val="ListParagraph"/>
        <w:numPr>
          <w:ilvl w:val="0"/>
          <w:numId w:val="6"/>
        </w:numPr>
        <w:spacing w:after="0" w:line="240" w:lineRule="auto"/>
        <w:ind w:left="1134" w:hanging="283"/>
        <w:jc w:val="both"/>
        <w:rPr>
          <w:rFonts w:ascii="Arial" w:hAnsi="Arial" w:cs="Arial"/>
          <w:sz w:val="22"/>
        </w:rPr>
      </w:pPr>
      <w:r w:rsidRPr="00632D6D">
        <w:rPr>
          <w:rFonts w:ascii="Arial" w:hAnsi="Arial" w:cs="Arial"/>
          <w:sz w:val="22"/>
        </w:rPr>
        <w:t xml:space="preserve">highlights or may highlight improvements needed to safeguard and promote the welfare of children, including where those improvements have been previously identified; </w:t>
      </w:r>
    </w:p>
    <w:p w14:paraId="6E0D46C4" w14:textId="77777777" w:rsidR="0040002F" w:rsidRPr="00632D6D" w:rsidRDefault="0040002F" w:rsidP="00123430">
      <w:pPr>
        <w:pStyle w:val="ListParagraph"/>
        <w:numPr>
          <w:ilvl w:val="0"/>
          <w:numId w:val="6"/>
        </w:numPr>
        <w:spacing w:after="0" w:line="240" w:lineRule="auto"/>
        <w:ind w:left="1134" w:hanging="283"/>
        <w:jc w:val="both"/>
        <w:rPr>
          <w:rFonts w:ascii="Arial" w:hAnsi="Arial" w:cs="Arial"/>
          <w:sz w:val="22"/>
        </w:rPr>
      </w:pPr>
      <w:r w:rsidRPr="00632D6D">
        <w:rPr>
          <w:rFonts w:ascii="Arial" w:hAnsi="Arial" w:cs="Arial"/>
          <w:sz w:val="22"/>
        </w:rPr>
        <w:t xml:space="preserve">highlights or may highlight recurrent themes in the safeguarding and promotion of the welfare of children; </w:t>
      </w:r>
    </w:p>
    <w:p w14:paraId="0E60C1CB" w14:textId="77777777" w:rsidR="0040002F" w:rsidRPr="00632D6D" w:rsidRDefault="0040002F" w:rsidP="00123430">
      <w:pPr>
        <w:pStyle w:val="ListParagraph"/>
        <w:numPr>
          <w:ilvl w:val="0"/>
          <w:numId w:val="6"/>
        </w:numPr>
        <w:spacing w:after="0" w:line="240" w:lineRule="auto"/>
        <w:ind w:left="1134" w:hanging="283"/>
        <w:jc w:val="both"/>
        <w:rPr>
          <w:rFonts w:ascii="Arial" w:hAnsi="Arial" w:cs="Arial"/>
          <w:sz w:val="22"/>
        </w:rPr>
      </w:pPr>
      <w:r w:rsidRPr="00632D6D">
        <w:rPr>
          <w:rFonts w:ascii="Arial" w:hAnsi="Arial" w:cs="Arial"/>
          <w:sz w:val="22"/>
        </w:rPr>
        <w:t xml:space="preserve">highlights or may highlight concerns regarding two or more organisations or agencies working together effectively to safeguard and promote the welfare of children; </w:t>
      </w:r>
    </w:p>
    <w:p w14:paraId="30F75480" w14:textId="77777777" w:rsidR="0040002F" w:rsidRPr="00632D6D" w:rsidRDefault="0040002F" w:rsidP="00123430">
      <w:pPr>
        <w:pStyle w:val="ListParagraph"/>
        <w:numPr>
          <w:ilvl w:val="0"/>
          <w:numId w:val="6"/>
        </w:numPr>
        <w:spacing w:after="0" w:line="240" w:lineRule="auto"/>
        <w:ind w:left="1134" w:hanging="283"/>
        <w:jc w:val="both"/>
        <w:rPr>
          <w:rFonts w:ascii="Arial" w:hAnsi="Arial" w:cs="Arial"/>
          <w:sz w:val="22"/>
        </w:rPr>
      </w:pPr>
      <w:r w:rsidRPr="00632D6D">
        <w:rPr>
          <w:rFonts w:ascii="Arial" w:hAnsi="Arial" w:cs="Arial"/>
          <w:sz w:val="22"/>
        </w:rPr>
        <w:t xml:space="preserve">is one which the </w:t>
      </w:r>
      <w:r w:rsidR="004A491E" w:rsidRPr="00632D6D">
        <w:rPr>
          <w:rFonts w:ascii="Arial" w:hAnsi="Arial" w:cs="Arial"/>
          <w:sz w:val="22"/>
        </w:rPr>
        <w:t>Child Safeguarding Practice Review</w:t>
      </w:r>
      <w:r w:rsidRPr="00632D6D">
        <w:rPr>
          <w:rFonts w:ascii="Arial" w:hAnsi="Arial" w:cs="Arial"/>
          <w:sz w:val="22"/>
        </w:rPr>
        <w:t xml:space="preserve"> Panel have considered and concluded </w:t>
      </w:r>
      <w:r w:rsidR="000C4BA9" w:rsidRPr="00632D6D">
        <w:rPr>
          <w:rFonts w:ascii="Arial" w:hAnsi="Arial" w:cs="Arial"/>
          <w:sz w:val="22"/>
        </w:rPr>
        <w:t xml:space="preserve">that </w:t>
      </w:r>
      <w:r w:rsidRPr="00632D6D">
        <w:rPr>
          <w:rFonts w:ascii="Arial" w:hAnsi="Arial" w:cs="Arial"/>
          <w:sz w:val="22"/>
        </w:rPr>
        <w:t>a local review may be more appropriate.</w:t>
      </w:r>
    </w:p>
    <w:p w14:paraId="0A36B793" w14:textId="77777777" w:rsidR="00492E4F" w:rsidRPr="00632D6D" w:rsidRDefault="00492E4F" w:rsidP="00CA1CD5">
      <w:pPr>
        <w:pStyle w:val="ListParagraph"/>
        <w:spacing w:after="0" w:line="240" w:lineRule="auto"/>
        <w:ind w:left="1134"/>
        <w:jc w:val="both"/>
        <w:rPr>
          <w:rFonts w:ascii="Arial" w:hAnsi="Arial" w:cs="Arial"/>
          <w:sz w:val="22"/>
        </w:rPr>
      </w:pPr>
    </w:p>
    <w:p w14:paraId="1B717E7B" w14:textId="0495CFFA" w:rsidR="0040002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1.4.2</w:t>
      </w:r>
      <w:r w:rsidRPr="00632D6D">
        <w:rPr>
          <w:rFonts w:ascii="Arial" w:hAnsi="Arial" w:cs="Arial"/>
          <w:sz w:val="22"/>
        </w:rPr>
        <w:tab/>
      </w:r>
      <w:r w:rsidR="0040002F" w:rsidRPr="00632D6D">
        <w:rPr>
          <w:rFonts w:ascii="Arial" w:hAnsi="Arial" w:cs="Arial"/>
          <w:sz w:val="22"/>
        </w:rPr>
        <w:t xml:space="preserve">They should also </w:t>
      </w:r>
      <w:r w:rsidR="0040002F" w:rsidRPr="00632D6D">
        <w:rPr>
          <w:rFonts w:ascii="Arial" w:hAnsi="Arial" w:cs="Arial"/>
          <w:b/>
          <w:sz w:val="22"/>
          <w:u w:val="single"/>
        </w:rPr>
        <w:t>have regard to</w:t>
      </w:r>
      <w:r w:rsidR="0040002F" w:rsidRPr="00632D6D">
        <w:rPr>
          <w:rFonts w:ascii="Arial" w:hAnsi="Arial" w:cs="Arial"/>
          <w:sz w:val="22"/>
        </w:rPr>
        <w:t xml:space="preserve"> the following circumstances:</w:t>
      </w:r>
    </w:p>
    <w:p w14:paraId="6C0DEF33" w14:textId="77777777" w:rsidR="0040002F" w:rsidRPr="00632D6D" w:rsidRDefault="0040002F" w:rsidP="00123430">
      <w:pPr>
        <w:pStyle w:val="ListParagraph"/>
        <w:numPr>
          <w:ilvl w:val="0"/>
          <w:numId w:val="3"/>
        </w:numPr>
        <w:spacing w:after="0" w:line="240" w:lineRule="auto"/>
        <w:ind w:left="1134" w:hanging="283"/>
        <w:jc w:val="both"/>
        <w:rPr>
          <w:rFonts w:ascii="Arial" w:hAnsi="Arial" w:cs="Arial"/>
          <w:sz w:val="22"/>
        </w:rPr>
      </w:pPr>
      <w:r w:rsidRPr="00632D6D">
        <w:rPr>
          <w:rFonts w:ascii="Arial" w:hAnsi="Arial" w:cs="Arial"/>
          <w:sz w:val="22"/>
        </w:rPr>
        <w:t xml:space="preserve">where the </w:t>
      </w:r>
      <w:r w:rsidR="004A491E" w:rsidRPr="00632D6D">
        <w:rPr>
          <w:rFonts w:ascii="Arial" w:hAnsi="Arial" w:cs="Arial"/>
          <w:sz w:val="22"/>
        </w:rPr>
        <w:t>Safeguarding Partners</w:t>
      </w:r>
      <w:r w:rsidRPr="00632D6D">
        <w:rPr>
          <w:rFonts w:ascii="Arial" w:hAnsi="Arial" w:cs="Arial"/>
          <w:sz w:val="22"/>
        </w:rPr>
        <w:t xml:space="preserve"> have cause for concern about the actions of a single agency;</w:t>
      </w:r>
    </w:p>
    <w:p w14:paraId="6D9E7268" w14:textId="77777777" w:rsidR="0040002F" w:rsidRPr="00632D6D" w:rsidRDefault="0040002F" w:rsidP="00123430">
      <w:pPr>
        <w:pStyle w:val="ListParagraph"/>
        <w:numPr>
          <w:ilvl w:val="0"/>
          <w:numId w:val="3"/>
        </w:numPr>
        <w:spacing w:after="0" w:line="240" w:lineRule="auto"/>
        <w:ind w:left="1134" w:hanging="283"/>
        <w:jc w:val="both"/>
        <w:rPr>
          <w:rFonts w:ascii="Arial" w:hAnsi="Arial" w:cs="Arial"/>
          <w:sz w:val="22"/>
        </w:rPr>
      </w:pPr>
      <w:r w:rsidRPr="00632D6D">
        <w:rPr>
          <w:rFonts w:ascii="Arial" w:hAnsi="Arial" w:cs="Arial"/>
          <w:sz w:val="22"/>
        </w:rPr>
        <w:t xml:space="preserve">where there has been no agency involvement and this gives the </w:t>
      </w:r>
      <w:r w:rsidR="004A491E" w:rsidRPr="00632D6D">
        <w:rPr>
          <w:rFonts w:ascii="Arial" w:hAnsi="Arial" w:cs="Arial"/>
          <w:sz w:val="22"/>
        </w:rPr>
        <w:t>Safeguarding Partners</w:t>
      </w:r>
      <w:r w:rsidRPr="00632D6D">
        <w:rPr>
          <w:rFonts w:ascii="Arial" w:hAnsi="Arial" w:cs="Arial"/>
          <w:sz w:val="22"/>
        </w:rPr>
        <w:t xml:space="preserve"> cause for concern; </w:t>
      </w:r>
    </w:p>
    <w:p w14:paraId="7297FBC9" w14:textId="77777777" w:rsidR="0040002F" w:rsidRPr="00632D6D" w:rsidRDefault="0040002F" w:rsidP="00123430">
      <w:pPr>
        <w:pStyle w:val="ListParagraph"/>
        <w:numPr>
          <w:ilvl w:val="0"/>
          <w:numId w:val="3"/>
        </w:numPr>
        <w:spacing w:after="0" w:line="240" w:lineRule="auto"/>
        <w:ind w:left="1134" w:hanging="283"/>
        <w:jc w:val="both"/>
        <w:rPr>
          <w:rFonts w:ascii="Arial" w:hAnsi="Arial" w:cs="Arial"/>
          <w:sz w:val="22"/>
        </w:rPr>
      </w:pPr>
      <w:r w:rsidRPr="00632D6D">
        <w:rPr>
          <w:rFonts w:ascii="Arial" w:hAnsi="Arial" w:cs="Arial"/>
          <w:sz w:val="22"/>
        </w:rPr>
        <w:t xml:space="preserve">where more than one local authority, police area or clinical commissioning group is involved, including in cases where families have moved around; </w:t>
      </w:r>
    </w:p>
    <w:p w14:paraId="4BA33F89" w14:textId="77777777" w:rsidR="0040002F" w:rsidRPr="00632D6D" w:rsidRDefault="0040002F" w:rsidP="00123430">
      <w:pPr>
        <w:pStyle w:val="ListParagraph"/>
        <w:numPr>
          <w:ilvl w:val="0"/>
          <w:numId w:val="3"/>
        </w:numPr>
        <w:spacing w:after="0" w:line="240" w:lineRule="auto"/>
        <w:ind w:left="1134" w:hanging="283"/>
        <w:jc w:val="both"/>
        <w:rPr>
          <w:rFonts w:ascii="Arial" w:hAnsi="Arial" w:cs="Arial"/>
          <w:sz w:val="22"/>
        </w:rPr>
      </w:pPr>
      <w:r w:rsidRPr="00632D6D">
        <w:rPr>
          <w:rFonts w:ascii="Arial" w:hAnsi="Arial" w:cs="Arial"/>
          <w:sz w:val="22"/>
        </w:rPr>
        <w:t>where the case may raise issues relating to safeguarding or promoting the welfare of children in institutional settings.</w:t>
      </w:r>
      <w:r w:rsidRPr="00632D6D">
        <w:rPr>
          <w:rStyle w:val="FootnoteReference"/>
          <w:rFonts w:ascii="Arial" w:hAnsi="Arial" w:cs="Arial"/>
          <w:sz w:val="22"/>
        </w:rPr>
        <w:footnoteReference w:id="4"/>
      </w:r>
    </w:p>
    <w:p w14:paraId="36F8DED2" w14:textId="77777777" w:rsidR="00492E4F" w:rsidRPr="00632D6D" w:rsidRDefault="00492E4F" w:rsidP="00CA1CD5">
      <w:pPr>
        <w:pStyle w:val="ListParagraph"/>
        <w:spacing w:after="0" w:line="240" w:lineRule="auto"/>
        <w:ind w:left="1134"/>
        <w:jc w:val="both"/>
        <w:rPr>
          <w:rFonts w:ascii="Arial" w:hAnsi="Arial" w:cs="Arial"/>
          <w:sz w:val="22"/>
        </w:rPr>
      </w:pPr>
    </w:p>
    <w:p w14:paraId="50C94BCD" w14:textId="2EAFA832" w:rsidR="0040002F" w:rsidRDefault="00CA314E" w:rsidP="00CA1CD5">
      <w:pPr>
        <w:spacing w:after="0" w:line="240" w:lineRule="auto"/>
        <w:ind w:left="851" w:hanging="851"/>
        <w:jc w:val="both"/>
        <w:rPr>
          <w:rFonts w:ascii="Arial" w:hAnsi="Arial" w:cs="Arial"/>
          <w:sz w:val="22"/>
        </w:rPr>
      </w:pPr>
      <w:r w:rsidRPr="00632D6D">
        <w:rPr>
          <w:rFonts w:ascii="Arial" w:hAnsi="Arial" w:cs="Arial"/>
          <w:sz w:val="22"/>
        </w:rPr>
        <w:t>1.4.3</w:t>
      </w:r>
      <w:r w:rsidRPr="00632D6D">
        <w:rPr>
          <w:rFonts w:ascii="Arial" w:hAnsi="Arial" w:cs="Arial"/>
          <w:sz w:val="22"/>
        </w:rPr>
        <w:tab/>
      </w:r>
      <w:r w:rsidR="0040002F" w:rsidRPr="00632D6D">
        <w:rPr>
          <w:rFonts w:ascii="Arial" w:hAnsi="Arial" w:cs="Arial"/>
          <w:sz w:val="22"/>
        </w:rPr>
        <w:t xml:space="preserve">Meeting the criteria does not mean a local </w:t>
      </w:r>
      <w:r w:rsidR="004A491E" w:rsidRPr="00632D6D">
        <w:rPr>
          <w:rFonts w:ascii="Arial" w:hAnsi="Arial" w:cs="Arial"/>
          <w:sz w:val="22"/>
        </w:rPr>
        <w:t>Child Safeguarding Practice Review</w:t>
      </w:r>
      <w:r w:rsidR="0040002F" w:rsidRPr="00632D6D">
        <w:rPr>
          <w:rFonts w:ascii="Arial" w:hAnsi="Arial" w:cs="Arial"/>
          <w:sz w:val="22"/>
        </w:rPr>
        <w:t xml:space="preserve"> must automatically be undertaken. Instead, the process outlined in this document will be followed to determine whether a review is appropriate (i.e. whether there is potential to identify improvements.)</w:t>
      </w:r>
    </w:p>
    <w:p w14:paraId="00363D67" w14:textId="77777777" w:rsidR="00CA1CD5" w:rsidRPr="00632D6D" w:rsidRDefault="00CA1CD5" w:rsidP="00CA1CD5">
      <w:pPr>
        <w:spacing w:after="0" w:line="240" w:lineRule="auto"/>
        <w:ind w:left="851" w:hanging="851"/>
        <w:jc w:val="both"/>
        <w:rPr>
          <w:rFonts w:ascii="Arial" w:hAnsi="Arial" w:cs="Arial"/>
          <w:sz w:val="22"/>
        </w:rPr>
      </w:pPr>
    </w:p>
    <w:p w14:paraId="556DD9ED" w14:textId="3818B97B" w:rsidR="0040002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1.4.4</w:t>
      </w:r>
      <w:r w:rsidRPr="00632D6D">
        <w:rPr>
          <w:rFonts w:ascii="Arial" w:hAnsi="Arial" w:cs="Arial"/>
          <w:sz w:val="22"/>
        </w:rPr>
        <w:tab/>
      </w:r>
      <w:r w:rsidR="0040002F" w:rsidRPr="00632D6D">
        <w:rPr>
          <w:rFonts w:ascii="Arial" w:hAnsi="Arial" w:cs="Arial"/>
          <w:sz w:val="22"/>
        </w:rPr>
        <w:t xml:space="preserve">Child safeguarding reviews may also be undertaken for cases which do not meet the definition of a ‘serious child safeguarding case’ if they raise issues of importance that could generate learning. </w:t>
      </w:r>
      <w:r w:rsidR="0040002F" w:rsidRPr="00632D6D">
        <w:rPr>
          <w:rFonts w:ascii="Arial" w:hAnsi="Arial" w:cs="Arial"/>
          <w:i/>
          <w:sz w:val="22"/>
        </w:rPr>
        <w:t>Working Together 2018</w:t>
      </w:r>
      <w:r w:rsidR="0040002F" w:rsidRPr="00632D6D">
        <w:rPr>
          <w:rFonts w:ascii="Arial" w:hAnsi="Arial" w:cs="Arial"/>
          <w:sz w:val="22"/>
        </w:rPr>
        <w:t xml:space="preserve">, for example, suggests they might take place where there has been good practice, poor practice or where there have been ‘near miss’ events. </w:t>
      </w:r>
    </w:p>
    <w:p w14:paraId="559EE105" w14:textId="77777777" w:rsidR="00271429" w:rsidRPr="00632D6D" w:rsidRDefault="00271429" w:rsidP="00CA1CD5">
      <w:pPr>
        <w:spacing w:after="0" w:line="240" w:lineRule="auto"/>
        <w:ind w:left="851" w:hanging="851"/>
        <w:jc w:val="both"/>
        <w:rPr>
          <w:rFonts w:ascii="Arial" w:hAnsi="Arial" w:cs="Arial"/>
          <w:sz w:val="22"/>
        </w:rPr>
      </w:pPr>
    </w:p>
    <w:p w14:paraId="724E4CDC" w14:textId="350EE047" w:rsidR="0040002F"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1.4.5</w:t>
      </w:r>
      <w:r w:rsidRPr="00632D6D">
        <w:rPr>
          <w:rFonts w:ascii="Arial" w:hAnsi="Arial" w:cs="Arial"/>
          <w:sz w:val="22"/>
        </w:rPr>
        <w:tab/>
      </w:r>
      <w:r w:rsidR="0040002F" w:rsidRPr="00632D6D">
        <w:rPr>
          <w:rFonts w:ascii="Arial" w:hAnsi="Arial" w:cs="Arial"/>
          <w:sz w:val="22"/>
        </w:rPr>
        <w:t xml:space="preserve">Alternative learning reviews will always be considered if the decision is not to proceed with a formal </w:t>
      </w:r>
      <w:r w:rsidR="004A491E" w:rsidRPr="00632D6D">
        <w:rPr>
          <w:rFonts w:ascii="Arial" w:hAnsi="Arial" w:cs="Arial"/>
          <w:sz w:val="22"/>
        </w:rPr>
        <w:t>Child Safeguarding Practice Review</w:t>
      </w:r>
      <w:r w:rsidR="0040002F" w:rsidRPr="00632D6D">
        <w:rPr>
          <w:rFonts w:ascii="Arial" w:hAnsi="Arial" w:cs="Arial"/>
          <w:sz w:val="22"/>
        </w:rPr>
        <w:t xml:space="preserve">. </w:t>
      </w:r>
      <w:r w:rsidR="00530B44" w:rsidRPr="00CA1CD5">
        <w:rPr>
          <w:rFonts w:ascii="Arial" w:hAnsi="Arial" w:cs="Arial"/>
          <w:i/>
          <w:color w:val="8064A2"/>
          <w:sz w:val="22"/>
        </w:rPr>
        <w:t>Appendix 1</w:t>
      </w:r>
      <w:r w:rsidR="00530B44" w:rsidRPr="00632D6D">
        <w:rPr>
          <w:rFonts w:ascii="Arial" w:hAnsi="Arial" w:cs="Arial"/>
          <w:sz w:val="22"/>
        </w:rPr>
        <w:t xml:space="preserve"> provides a summary of the different review and audit methodologies that may be used to identify and disseminate learning.</w:t>
      </w:r>
    </w:p>
    <w:p w14:paraId="214C79AF" w14:textId="454E3904" w:rsidR="0024064B" w:rsidRPr="00632D6D" w:rsidRDefault="0024064B" w:rsidP="00CA1CD5">
      <w:pPr>
        <w:spacing w:after="0" w:line="240" w:lineRule="auto"/>
        <w:ind w:left="851" w:hanging="851"/>
        <w:jc w:val="both"/>
        <w:rPr>
          <w:rFonts w:ascii="Arial" w:hAnsi="Arial" w:cs="Arial"/>
          <w:b/>
          <w:sz w:val="22"/>
        </w:rPr>
      </w:pPr>
    </w:p>
    <w:p w14:paraId="40E7861D" w14:textId="321E6EF9" w:rsidR="0040002F" w:rsidRPr="00632D6D" w:rsidRDefault="00CA314E" w:rsidP="00CA1CD5">
      <w:pPr>
        <w:pStyle w:val="Heading2"/>
        <w:spacing w:before="0" w:line="240" w:lineRule="auto"/>
        <w:ind w:left="851" w:hanging="851"/>
        <w:jc w:val="both"/>
        <w:rPr>
          <w:rFonts w:ascii="Arial" w:hAnsi="Arial" w:cs="Arial"/>
          <w:color w:val="000000" w:themeColor="text1"/>
          <w:sz w:val="22"/>
          <w:szCs w:val="22"/>
        </w:rPr>
      </w:pPr>
      <w:bookmarkStart w:id="7" w:name="_Toc7518787"/>
      <w:r w:rsidRPr="00632D6D">
        <w:rPr>
          <w:rFonts w:ascii="Arial" w:hAnsi="Arial" w:cs="Arial"/>
          <w:color w:val="000000" w:themeColor="text1"/>
          <w:sz w:val="22"/>
          <w:szCs w:val="22"/>
        </w:rPr>
        <w:t>1.5</w:t>
      </w:r>
      <w:r w:rsidR="00271429" w:rsidRPr="00632D6D">
        <w:rPr>
          <w:rFonts w:ascii="Arial" w:hAnsi="Arial" w:cs="Arial"/>
          <w:color w:val="000000" w:themeColor="text1"/>
          <w:sz w:val="22"/>
          <w:szCs w:val="22"/>
        </w:rPr>
        <w:t>.</w:t>
      </w:r>
      <w:r w:rsidR="00271429" w:rsidRPr="00632D6D">
        <w:rPr>
          <w:rFonts w:ascii="Arial" w:hAnsi="Arial" w:cs="Arial"/>
          <w:color w:val="000000" w:themeColor="text1"/>
          <w:sz w:val="22"/>
          <w:szCs w:val="22"/>
        </w:rPr>
        <w:tab/>
      </w:r>
      <w:r w:rsidR="0040002F" w:rsidRPr="00632D6D">
        <w:rPr>
          <w:rFonts w:ascii="Arial" w:hAnsi="Arial" w:cs="Arial"/>
          <w:color w:val="000000" w:themeColor="text1"/>
          <w:sz w:val="22"/>
          <w:szCs w:val="22"/>
        </w:rPr>
        <w:t>Approach and Principles</w:t>
      </w:r>
      <w:bookmarkEnd w:id="7"/>
    </w:p>
    <w:p w14:paraId="30AEEC77" w14:textId="77777777" w:rsidR="00271429" w:rsidRPr="00632D6D" w:rsidRDefault="00271429" w:rsidP="00CA1CD5">
      <w:pPr>
        <w:spacing w:after="0" w:line="240" w:lineRule="auto"/>
        <w:ind w:left="851" w:hanging="851"/>
        <w:jc w:val="both"/>
        <w:rPr>
          <w:rFonts w:ascii="Arial" w:hAnsi="Arial" w:cs="Arial"/>
          <w:b/>
          <w:sz w:val="22"/>
        </w:rPr>
      </w:pPr>
    </w:p>
    <w:p w14:paraId="3D8AA0C8" w14:textId="35463D01" w:rsidR="00271429" w:rsidRPr="00632D6D" w:rsidRDefault="00CA314E" w:rsidP="00CA1CD5">
      <w:pPr>
        <w:autoSpaceDE w:val="0"/>
        <w:autoSpaceDN w:val="0"/>
        <w:adjustRightInd w:val="0"/>
        <w:spacing w:after="0" w:line="240" w:lineRule="auto"/>
        <w:ind w:left="851" w:hanging="851"/>
        <w:jc w:val="both"/>
        <w:rPr>
          <w:rFonts w:ascii="Arial" w:hAnsi="Arial" w:cs="Arial"/>
          <w:sz w:val="22"/>
        </w:rPr>
      </w:pPr>
      <w:r w:rsidRPr="00632D6D">
        <w:rPr>
          <w:rFonts w:ascii="Arial" w:hAnsi="Arial" w:cs="Arial"/>
          <w:sz w:val="22"/>
        </w:rPr>
        <w:t>1.5.1</w:t>
      </w:r>
      <w:r w:rsidR="00271429" w:rsidRPr="00632D6D">
        <w:rPr>
          <w:rFonts w:ascii="Arial" w:hAnsi="Arial" w:cs="Arial"/>
          <w:sz w:val="22"/>
        </w:rPr>
        <w:tab/>
      </w:r>
      <w:r w:rsidR="0040002F" w:rsidRPr="00632D6D">
        <w:rPr>
          <w:rFonts w:ascii="Arial" w:hAnsi="Arial" w:cs="Arial"/>
          <w:sz w:val="22"/>
        </w:rPr>
        <w:t>All areas in the wider West Midlands have agreed that the approach will be ‘systems based’</w:t>
      </w:r>
      <w:r w:rsidR="004E634D" w:rsidRPr="00632D6D">
        <w:rPr>
          <w:rFonts w:ascii="Arial" w:hAnsi="Arial" w:cs="Arial"/>
          <w:sz w:val="22"/>
        </w:rPr>
        <w:t xml:space="preserve">. Each case will, however, be </w:t>
      </w:r>
      <w:r w:rsidR="0040002F" w:rsidRPr="00632D6D">
        <w:rPr>
          <w:rFonts w:ascii="Arial" w:hAnsi="Arial" w:cs="Arial"/>
          <w:sz w:val="22"/>
        </w:rPr>
        <w:t>examin</w:t>
      </w:r>
      <w:r w:rsidR="004E634D" w:rsidRPr="00632D6D">
        <w:rPr>
          <w:rFonts w:ascii="Arial" w:hAnsi="Arial" w:cs="Arial"/>
          <w:sz w:val="22"/>
        </w:rPr>
        <w:t>ed</w:t>
      </w:r>
      <w:r w:rsidR="0040002F" w:rsidRPr="00632D6D">
        <w:rPr>
          <w:rFonts w:ascii="Arial" w:hAnsi="Arial" w:cs="Arial"/>
          <w:sz w:val="22"/>
        </w:rPr>
        <w:t xml:space="preserve"> individual</w:t>
      </w:r>
      <w:r w:rsidR="004E634D" w:rsidRPr="00632D6D">
        <w:rPr>
          <w:rFonts w:ascii="Arial" w:hAnsi="Arial" w:cs="Arial"/>
          <w:sz w:val="22"/>
        </w:rPr>
        <w:t>ly to determine t</w:t>
      </w:r>
      <w:r w:rsidR="0040002F" w:rsidRPr="00632D6D">
        <w:rPr>
          <w:rFonts w:ascii="Arial" w:hAnsi="Arial" w:cs="Arial"/>
          <w:sz w:val="22"/>
        </w:rPr>
        <w:t xml:space="preserve">he </w:t>
      </w:r>
      <w:r w:rsidR="004E634D" w:rsidRPr="00632D6D">
        <w:rPr>
          <w:rFonts w:ascii="Arial" w:hAnsi="Arial" w:cs="Arial"/>
          <w:sz w:val="22"/>
        </w:rPr>
        <w:t xml:space="preserve">most appropriate </w:t>
      </w:r>
      <w:r w:rsidR="0040002F" w:rsidRPr="00632D6D">
        <w:rPr>
          <w:rFonts w:ascii="Arial" w:hAnsi="Arial" w:cs="Arial"/>
          <w:sz w:val="22"/>
        </w:rPr>
        <w:t xml:space="preserve">methodology to identify and maximise learning. </w:t>
      </w:r>
    </w:p>
    <w:p w14:paraId="60D44CA8" w14:textId="77777777" w:rsidR="00271429" w:rsidRPr="00632D6D" w:rsidRDefault="00271429" w:rsidP="00CA1CD5">
      <w:pPr>
        <w:autoSpaceDE w:val="0"/>
        <w:autoSpaceDN w:val="0"/>
        <w:adjustRightInd w:val="0"/>
        <w:spacing w:after="0" w:line="240" w:lineRule="auto"/>
        <w:ind w:left="851" w:hanging="851"/>
        <w:jc w:val="both"/>
        <w:rPr>
          <w:rFonts w:ascii="Arial" w:hAnsi="Arial" w:cs="Arial"/>
          <w:sz w:val="22"/>
        </w:rPr>
      </w:pPr>
    </w:p>
    <w:p w14:paraId="3A65F4EB" w14:textId="47185339" w:rsidR="00CA314E" w:rsidRPr="00632D6D" w:rsidRDefault="0040002F" w:rsidP="00123430">
      <w:pPr>
        <w:pStyle w:val="ListParagraph"/>
        <w:numPr>
          <w:ilvl w:val="2"/>
          <w:numId w:val="14"/>
        </w:numPr>
        <w:autoSpaceDE w:val="0"/>
        <w:autoSpaceDN w:val="0"/>
        <w:adjustRightInd w:val="0"/>
        <w:spacing w:after="0" w:line="240" w:lineRule="auto"/>
        <w:ind w:left="851" w:hanging="851"/>
        <w:jc w:val="both"/>
        <w:rPr>
          <w:rFonts w:ascii="Arial" w:hAnsi="Arial" w:cs="Arial"/>
          <w:sz w:val="22"/>
        </w:rPr>
      </w:pPr>
      <w:r w:rsidRPr="00632D6D">
        <w:rPr>
          <w:rFonts w:ascii="Arial" w:hAnsi="Arial" w:cs="Arial"/>
          <w:sz w:val="22"/>
        </w:rPr>
        <w:t xml:space="preserve">All areas will conduct </w:t>
      </w:r>
      <w:r w:rsidR="004A491E" w:rsidRPr="00632D6D">
        <w:rPr>
          <w:rFonts w:ascii="Arial" w:hAnsi="Arial" w:cs="Arial"/>
          <w:sz w:val="22"/>
        </w:rPr>
        <w:t>Child Safeguarding Practice Review</w:t>
      </w:r>
      <w:r w:rsidRPr="00632D6D">
        <w:rPr>
          <w:rFonts w:ascii="Arial" w:hAnsi="Arial" w:cs="Arial"/>
          <w:sz w:val="22"/>
        </w:rPr>
        <w:t>s and other learning reviews in line with good practice</w:t>
      </w:r>
      <w:r w:rsidR="001D4A12" w:rsidRPr="00632D6D">
        <w:rPr>
          <w:rFonts w:ascii="Arial" w:hAnsi="Arial" w:cs="Arial"/>
          <w:sz w:val="22"/>
        </w:rPr>
        <w:t xml:space="preserve"> and the principles of the systems methodology recommended by the Munro Report.</w:t>
      </w:r>
      <w:r w:rsidR="001D4A12" w:rsidRPr="00632D6D">
        <w:rPr>
          <w:rStyle w:val="FootnoteReference"/>
          <w:rFonts w:ascii="Arial" w:hAnsi="Arial" w:cs="Arial"/>
          <w:sz w:val="22"/>
        </w:rPr>
        <w:footnoteReference w:id="5"/>
      </w:r>
      <w:r w:rsidR="001D4A12" w:rsidRPr="00632D6D">
        <w:rPr>
          <w:rFonts w:ascii="Arial" w:hAnsi="Arial" w:cs="Arial"/>
          <w:sz w:val="22"/>
        </w:rPr>
        <w:t xml:space="preserve"> </w:t>
      </w:r>
      <w:r w:rsidR="007E57A1" w:rsidRPr="00632D6D">
        <w:rPr>
          <w:rFonts w:ascii="Arial" w:hAnsi="Arial" w:cs="Arial"/>
          <w:sz w:val="22"/>
        </w:rPr>
        <w:t xml:space="preserve">This includes the advice </w:t>
      </w:r>
      <w:r w:rsidRPr="00632D6D">
        <w:rPr>
          <w:rFonts w:ascii="Arial" w:hAnsi="Arial" w:cs="Arial"/>
          <w:sz w:val="22"/>
        </w:rPr>
        <w:t xml:space="preserve">outlined in </w:t>
      </w:r>
      <w:r w:rsidRPr="00632D6D">
        <w:rPr>
          <w:rFonts w:ascii="Arial" w:hAnsi="Arial" w:cs="Arial"/>
          <w:i/>
          <w:sz w:val="22"/>
        </w:rPr>
        <w:t>Working Together 2018</w:t>
      </w:r>
      <w:r w:rsidRPr="00632D6D">
        <w:rPr>
          <w:rFonts w:ascii="Arial" w:hAnsi="Arial" w:cs="Arial"/>
          <w:sz w:val="22"/>
        </w:rPr>
        <w:t xml:space="preserve"> and its predecessor documents</w:t>
      </w:r>
      <w:r w:rsidR="007E57A1" w:rsidRPr="00632D6D">
        <w:rPr>
          <w:rFonts w:ascii="Arial" w:hAnsi="Arial" w:cs="Arial"/>
          <w:sz w:val="22"/>
        </w:rPr>
        <w:t xml:space="preserve"> as well as the good practice principles described in the SCIE / NSPCC ‘Quality Markers’</w:t>
      </w:r>
      <w:r w:rsidR="007E57A1" w:rsidRPr="00632D6D">
        <w:rPr>
          <w:rStyle w:val="FootnoteReference"/>
          <w:rFonts w:ascii="Arial" w:hAnsi="Arial" w:cs="Arial"/>
          <w:sz w:val="22"/>
        </w:rPr>
        <w:footnoteReference w:id="6"/>
      </w:r>
      <w:r w:rsidRPr="00632D6D">
        <w:rPr>
          <w:rFonts w:ascii="Arial" w:hAnsi="Arial" w:cs="Arial"/>
          <w:sz w:val="22"/>
        </w:rPr>
        <w:t>.</w:t>
      </w:r>
    </w:p>
    <w:p w14:paraId="102D63E3" w14:textId="77777777" w:rsidR="00CA314E" w:rsidRPr="00632D6D" w:rsidRDefault="00CA314E" w:rsidP="00CA1CD5">
      <w:pPr>
        <w:pStyle w:val="ListParagraph"/>
        <w:autoSpaceDE w:val="0"/>
        <w:autoSpaceDN w:val="0"/>
        <w:adjustRightInd w:val="0"/>
        <w:spacing w:after="0" w:line="240" w:lineRule="auto"/>
        <w:ind w:left="851" w:hanging="851"/>
        <w:jc w:val="both"/>
        <w:rPr>
          <w:rFonts w:ascii="Arial" w:hAnsi="Arial" w:cs="Arial"/>
          <w:sz w:val="22"/>
        </w:rPr>
      </w:pPr>
    </w:p>
    <w:p w14:paraId="3E2B630C" w14:textId="77777777" w:rsidR="00CA314E" w:rsidRPr="00632D6D" w:rsidRDefault="0040002F" w:rsidP="00123430">
      <w:pPr>
        <w:pStyle w:val="ListParagraph"/>
        <w:numPr>
          <w:ilvl w:val="2"/>
          <w:numId w:val="14"/>
        </w:numPr>
        <w:autoSpaceDE w:val="0"/>
        <w:autoSpaceDN w:val="0"/>
        <w:adjustRightInd w:val="0"/>
        <w:spacing w:after="0" w:line="240" w:lineRule="auto"/>
        <w:ind w:left="851" w:hanging="851"/>
        <w:jc w:val="both"/>
        <w:rPr>
          <w:rFonts w:ascii="Arial" w:hAnsi="Arial" w:cs="Arial"/>
          <w:sz w:val="22"/>
        </w:rPr>
      </w:pPr>
      <w:r w:rsidRPr="00632D6D">
        <w:rPr>
          <w:rFonts w:ascii="Arial" w:hAnsi="Arial" w:cs="Arial"/>
          <w:sz w:val="22"/>
        </w:rPr>
        <w:t xml:space="preserve">Decisions on whether to undertake a review will be made transparently and the rationale </w:t>
      </w:r>
      <w:r w:rsidR="00343A81" w:rsidRPr="00632D6D">
        <w:rPr>
          <w:rFonts w:ascii="Arial" w:hAnsi="Arial" w:cs="Arial"/>
          <w:sz w:val="22"/>
        </w:rPr>
        <w:t xml:space="preserve">shared with </w:t>
      </w:r>
      <w:r w:rsidR="00C76A81" w:rsidRPr="00632D6D">
        <w:rPr>
          <w:rFonts w:ascii="Arial" w:hAnsi="Arial" w:cs="Arial"/>
          <w:sz w:val="22"/>
        </w:rPr>
        <w:t>all relevant partners</w:t>
      </w:r>
      <w:r w:rsidRPr="00632D6D">
        <w:rPr>
          <w:rFonts w:ascii="Arial" w:hAnsi="Arial" w:cs="Arial"/>
          <w:sz w:val="22"/>
        </w:rPr>
        <w:t xml:space="preserve">, including families. </w:t>
      </w:r>
    </w:p>
    <w:p w14:paraId="4E751EC1" w14:textId="77777777" w:rsidR="00CA314E" w:rsidRPr="00632D6D" w:rsidRDefault="00CA314E" w:rsidP="00CA1CD5">
      <w:pPr>
        <w:pStyle w:val="ListParagraph"/>
        <w:ind w:left="851" w:hanging="851"/>
        <w:jc w:val="both"/>
        <w:rPr>
          <w:rFonts w:ascii="Arial" w:hAnsi="Arial" w:cs="Arial"/>
          <w:sz w:val="22"/>
        </w:rPr>
      </w:pPr>
    </w:p>
    <w:p w14:paraId="5E17A76E" w14:textId="77777777" w:rsidR="00CA314E" w:rsidRPr="00632D6D" w:rsidRDefault="007E57A1" w:rsidP="00123430">
      <w:pPr>
        <w:pStyle w:val="ListParagraph"/>
        <w:numPr>
          <w:ilvl w:val="2"/>
          <w:numId w:val="14"/>
        </w:numPr>
        <w:autoSpaceDE w:val="0"/>
        <w:autoSpaceDN w:val="0"/>
        <w:adjustRightInd w:val="0"/>
        <w:spacing w:after="0" w:line="240" w:lineRule="auto"/>
        <w:ind w:left="851" w:hanging="851"/>
        <w:jc w:val="both"/>
        <w:rPr>
          <w:rFonts w:ascii="Arial" w:hAnsi="Arial" w:cs="Arial"/>
          <w:sz w:val="22"/>
        </w:rPr>
      </w:pPr>
      <w:r w:rsidRPr="00632D6D">
        <w:rPr>
          <w:rFonts w:ascii="Arial" w:hAnsi="Arial" w:cs="Arial"/>
          <w:sz w:val="22"/>
        </w:rPr>
        <w:t>The child will be placed at the centre of the process.</w:t>
      </w:r>
    </w:p>
    <w:p w14:paraId="436D7AAF" w14:textId="77777777" w:rsidR="00CA314E" w:rsidRPr="00632D6D" w:rsidRDefault="00CA314E" w:rsidP="00CA1CD5">
      <w:pPr>
        <w:pStyle w:val="ListParagraph"/>
        <w:ind w:left="851" w:hanging="851"/>
        <w:jc w:val="both"/>
        <w:rPr>
          <w:rFonts w:ascii="Arial" w:hAnsi="Arial" w:cs="Arial"/>
          <w:sz w:val="22"/>
        </w:rPr>
      </w:pPr>
    </w:p>
    <w:p w14:paraId="6F94B71F" w14:textId="4C7F1C4C" w:rsidR="0040002F" w:rsidRPr="00632D6D" w:rsidRDefault="0040002F" w:rsidP="00123430">
      <w:pPr>
        <w:pStyle w:val="ListParagraph"/>
        <w:numPr>
          <w:ilvl w:val="2"/>
          <w:numId w:val="14"/>
        </w:numPr>
        <w:autoSpaceDE w:val="0"/>
        <w:autoSpaceDN w:val="0"/>
        <w:adjustRightInd w:val="0"/>
        <w:spacing w:after="0" w:line="240" w:lineRule="auto"/>
        <w:ind w:left="851" w:hanging="851"/>
        <w:jc w:val="both"/>
        <w:rPr>
          <w:rFonts w:ascii="Arial" w:hAnsi="Arial" w:cs="Arial"/>
          <w:sz w:val="22"/>
        </w:rPr>
      </w:pPr>
      <w:r w:rsidRPr="00632D6D">
        <w:rPr>
          <w:rFonts w:ascii="Arial" w:hAnsi="Arial" w:cs="Arial"/>
          <w:sz w:val="22"/>
        </w:rPr>
        <w:t xml:space="preserve">All reviews </w:t>
      </w:r>
      <w:r w:rsidR="005B2219" w:rsidRPr="00632D6D">
        <w:rPr>
          <w:rFonts w:ascii="Arial" w:hAnsi="Arial" w:cs="Arial"/>
          <w:sz w:val="22"/>
        </w:rPr>
        <w:t xml:space="preserve">will </w:t>
      </w:r>
      <w:r w:rsidRPr="00632D6D">
        <w:rPr>
          <w:rFonts w:ascii="Arial" w:hAnsi="Arial" w:cs="Arial"/>
          <w:sz w:val="22"/>
        </w:rPr>
        <w:t>be proportionate to the circumstances of the case and focus on the potential learning. Specifically a</w:t>
      </w:r>
      <w:r w:rsidRPr="00632D6D">
        <w:rPr>
          <w:rFonts w:ascii="Arial" w:hAnsi="Arial" w:cs="Arial"/>
          <w:color w:val="000000"/>
          <w:sz w:val="22"/>
        </w:rPr>
        <w:t>ll reviews will be conducted in a way which:</w:t>
      </w:r>
    </w:p>
    <w:p w14:paraId="3742227D" w14:textId="77777777" w:rsidR="007E57A1" w:rsidRPr="00632D6D" w:rsidRDefault="007E57A1" w:rsidP="00123430">
      <w:pPr>
        <w:pStyle w:val="ListParagraph"/>
        <w:numPr>
          <w:ilvl w:val="0"/>
          <w:numId w:val="7"/>
        </w:numPr>
        <w:autoSpaceDE w:val="0"/>
        <w:autoSpaceDN w:val="0"/>
        <w:adjustRightInd w:val="0"/>
        <w:spacing w:after="0" w:line="240" w:lineRule="auto"/>
        <w:ind w:left="1276" w:hanging="283"/>
        <w:jc w:val="both"/>
        <w:rPr>
          <w:rFonts w:ascii="Arial" w:hAnsi="Arial" w:cs="Arial"/>
          <w:color w:val="000000"/>
          <w:sz w:val="22"/>
        </w:rPr>
      </w:pPr>
      <w:r w:rsidRPr="00632D6D">
        <w:rPr>
          <w:rFonts w:ascii="Arial" w:hAnsi="Arial" w:cs="Arial"/>
          <w:color w:val="000000"/>
          <w:sz w:val="22"/>
        </w:rPr>
        <w:t>reflects the child’s perspective and family context;</w:t>
      </w:r>
    </w:p>
    <w:p w14:paraId="7F31E38F" w14:textId="77777777" w:rsidR="005B2219" w:rsidRPr="00632D6D" w:rsidRDefault="005B2219" w:rsidP="00123430">
      <w:pPr>
        <w:pStyle w:val="ListParagraph"/>
        <w:numPr>
          <w:ilvl w:val="0"/>
          <w:numId w:val="7"/>
        </w:numPr>
        <w:autoSpaceDE w:val="0"/>
        <w:autoSpaceDN w:val="0"/>
        <w:adjustRightInd w:val="0"/>
        <w:spacing w:after="0" w:line="240" w:lineRule="auto"/>
        <w:ind w:left="1276" w:hanging="283"/>
        <w:jc w:val="both"/>
        <w:rPr>
          <w:rFonts w:ascii="Arial" w:hAnsi="Arial" w:cs="Arial"/>
          <w:color w:val="000000"/>
          <w:sz w:val="22"/>
        </w:rPr>
      </w:pPr>
      <w:r w:rsidRPr="00632D6D">
        <w:rPr>
          <w:rFonts w:ascii="Arial" w:hAnsi="Arial" w:cs="Arial"/>
          <w:color w:val="000000"/>
          <w:sz w:val="22"/>
        </w:rPr>
        <w:t>considers and analyses frontline practice as well as organisational structures and learning;</w:t>
      </w:r>
    </w:p>
    <w:p w14:paraId="37F3D019" w14:textId="77777777" w:rsidR="005B2219" w:rsidRPr="00632D6D" w:rsidRDefault="005B2219" w:rsidP="00123430">
      <w:pPr>
        <w:pStyle w:val="ListParagraph"/>
        <w:numPr>
          <w:ilvl w:val="0"/>
          <w:numId w:val="7"/>
        </w:numPr>
        <w:autoSpaceDE w:val="0"/>
        <w:autoSpaceDN w:val="0"/>
        <w:adjustRightInd w:val="0"/>
        <w:spacing w:after="0" w:line="240" w:lineRule="auto"/>
        <w:ind w:left="1276" w:hanging="283"/>
        <w:jc w:val="both"/>
        <w:rPr>
          <w:rFonts w:ascii="Arial" w:hAnsi="Arial" w:cs="Arial"/>
          <w:color w:val="000000"/>
          <w:sz w:val="22"/>
        </w:rPr>
      </w:pPr>
      <w:r w:rsidRPr="00632D6D">
        <w:rPr>
          <w:rFonts w:ascii="Arial" w:hAnsi="Arial" w:cs="Arial"/>
          <w:color w:val="000000"/>
          <w:sz w:val="22"/>
        </w:rPr>
        <w:t>establishes the reasons why events occurred as they did;</w:t>
      </w:r>
    </w:p>
    <w:p w14:paraId="1F831F55" w14:textId="77777777" w:rsidR="005B2219" w:rsidRPr="00632D6D" w:rsidRDefault="005B2219" w:rsidP="00123430">
      <w:pPr>
        <w:pStyle w:val="ListParagraph"/>
        <w:numPr>
          <w:ilvl w:val="0"/>
          <w:numId w:val="7"/>
        </w:numPr>
        <w:autoSpaceDE w:val="0"/>
        <w:autoSpaceDN w:val="0"/>
        <w:adjustRightInd w:val="0"/>
        <w:spacing w:after="0" w:line="240" w:lineRule="auto"/>
        <w:ind w:left="1276" w:hanging="283"/>
        <w:jc w:val="both"/>
        <w:rPr>
          <w:rFonts w:ascii="Arial" w:hAnsi="Arial" w:cs="Arial"/>
          <w:color w:val="000000"/>
          <w:sz w:val="22"/>
        </w:rPr>
      </w:pPr>
      <w:r w:rsidRPr="00632D6D">
        <w:rPr>
          <w:rFonts w:ascii="Arial" w:hAnsi="Arial" w:cs="Arial"/>
          <w:color w:val="000000"/>
          <w:sz w:val="22"/>
        </w:rPr>
        <w:t>reaches recommendations that will improve outcomes for children.</w:t>
      </w:r>
    </w:p>
    <w:p w14:paraId="2FA555DD" w14:textId="77777777" w:rsidR="00CA314E" w:rsidRPr="00632D6D" w:rsidRDefault="00CA314E" w:rsidP="00CA1CD5">
      <w:pPr>
        <w:pStyle w:val="Default"/>
        <w:ind w:left="851" w:hanging="851"/>
        <w:jc w:val="both"/>
        <w:rPr>
          <w:sz w:val="22"/>
          <w:szCs w:val="22"/>
        </w:rPr>
      </w:pPr>
    </w:p>
    <w:p w14:paraId="0455C7F7" w14:textId="79354E9D" w:rsidR="007E57A1" w:rsidRPr="00632D6D" w:rsidRDefault="007E57A1" w:rsidP="00123430">
      <w:pPr>
        <w:pStyle w:val="Default"/>
        <w:numPr>
          <w:ilvl w:val="2"/>
          <w:numId w:val="14"/>
        </w:numPr>
        <w:ind w:left="851" w:hanging="851"/>
        <w:jc w:val="both"/>
        <w:rPr>
          <w:sz w:val="22"/>
          <w:szCs w:val="22"/>
        </w:rPr>
      </w:pPr>
      <w:r w:rsidRPr="00632D6D">
        <w:rPr>
          <w:sz w:val="22"/>
          <w:szCs w:val="22"/>
        </w:rPr>
        <w:t xml:space="preserve">Families, including surviving children, will be invited to contribute to reviews unless there is a strong reason not to. Steps will be taken to sensitively manage their expectations and ensure they understand how they are going to be involved. </w:t>
      </w:r>
    </w:p>
    <w:p w14:paraId="3D06BE39" w14:textId="77777777" w:rsidR="00CA314E" w:rsidRPr="00632D6D" w:rsidRDefault="00CA314E" w:rsidP="00CA1CD5">
      <w:pPr>
        <w:pStyle w:val="Default"/>
        <w:ind w:left="851" w:hanging="851"/>
        <w:jc w:val="both"/>
        <w:rPr>
          <w:sz w:val="22"/>
          <w:szCs w:val="22"/>
        </w:rPr>
      </w:pPr>
    </w:p>
    <w:p w14:paraId="4417702B" w14:textId="77777777" w:rsidR="00CA314E" w:rsidRPr="00632D6D" w:rsidRDefault="0040002F" w:rsidP="00123430">
      <w:pPr>
        <w:pStyle w:val="Default"/>
        <w:numPr>
          <w:ilvl w:val="2"/>
          <w:numId w:val="14"/>
        </w:numPr>
        <w:ind w:left="851" w:hanging="851"/>
        <w:jc w:val="both"/>
        <w:rPr>
          <w:sz w:val="22"/>
          <w:szCs w:val="22"/>
        </w:rPr>
      </w:pPr>
      <w:r w:rsidRPr="00632D6D">
        <w:rPr>
          <w:sz w:val="22"/>
          <w:szCs w:val="22"/>
        </w:rPr>
        <w:t>Practitioners will be fully involved in reviews and invited to contribute their perspectives without fear of being blamed for actions they took in good faith.</w:t>
      </w:r>
    </w:p>
    <w:p w14:paraId="17A2F7F7" w14:textId="77777777" w:rsidR="00632D6D" w:rsidRPr="00632D6D" w:rsidRDefault="00632D6D" w:rsidP="00CA1CD5">
      <w:pPr>
        <w:pStyle w:val="Default"/>
        <w:ind w:left="851"/>
        <w:jc w:val="both"/>
        <w:rPr>
          <w:sz w:val="22"/>
          <w:szCs w:val="22"/>
        </w:rPr>
      </w:pPr>
    </w:p>
    <w:p w14:paraId="10114E42" w14:textId="52370054" w:rsidR="003B6A55" w:rsidRPr="00632D6D" w:rsidRDefault="003B6A55" w:rsidP="00123430">
      <w:pPr>
        <w:pStyle w:val="Default"/>
        <w:numPr>
          <w:ilvl w:val="2"/>
          <w:numId w:val="14"/>
        </w:numPr>
        <w:ind w:left="851" w:hanging="851"/>
        <w:jc w:val="both"/>
        <w:rPr>
          <w:sz w:val="22"/>
          <w:szCs w:val="22"/>
        </w:rPr>
      </w:pPr>
      <w:r w:rsidRPr="00632D6D">
        <w:rPr>
          <w:sz w:val="22"/>
          <w:szCs w:val="22"/>
        </w:rPr>
        <w:t>All participants in the review process will be asked to declare any potential conflicts of interest and will be expected to sign, and adhere to, a confidentiality agreement.</w:t>
      </w:r>
    </w:p>
    <w:p w14:paraId="17A738E0" w14:textId="77777777" w:rsidR="00271429" w:rsidRDefault="00271429" w:rsidP="00CA1CD5">
      <w:pPr>
        <w:spacing w:after="0" w:line="240" w:lineRule="auto"/>
        <w:ind w:left="851" w:hanging="851"/>
        <w:jc w:val="both"/>
        <w:rPr>
          <w:rFonts w:ascii="Arial" w:hAnsi="Arial" w:cs="Arial"/>
          <w:sz w:val="22"/>
        </w:rPr>
      </w:pPr>
    </w:p>
    <w:p w14:paraId="7DBEC38D" w14:textId="77777777" w:rsidR="00CA1CD5" w:rsidRDefault="00CA1CD5" w:rsidP="00CA1CD5">
      <w:pPr>
        <w:spacing w:after="0" w:line="240" w:lineRule="auto"/>
        <w:ind w:left="851" w:hanging="851"/>
        <w:jc w:val="both"/>
        <w:rPr>
          <w:rFonts w:ascii="Arial" w:hAnsi="Arial" w:cs="Arial"/>
          <w:sz w:val="22"/>
        </w:rPr>
      </w:pPr>
    </w:p>
    <w:p w14:paraId="02F3FC24" w14:textId="7BFD20CA" w:rsidR="0040002F" w:rsidRPr="00632D6D" w:rsidRDefault="00CA314E" w:rsidP="00CA1CD5">
      <w:pPr>
        <w:pStyle w:val="Heading2"/>
        <w:ind w:left="851" w:hanging="851"/>
        <w:jc w:val="both"/>
        <w:rPr>
          <w:rFonts w:ascii="Arial" w:hAnsi="Arial" w:cs="Arial"/>
          <w:color w:val="000000" w:themeColor="text1"/>
          <w:sz w:val="22"/>
          <w:szCs w:val="22"/>
        </w:rPr>
      </w:pPr>
      <w:bookmarkStart w:id="8" w:name="_Toc7518788"/>
      <w:r w:rsidRPr="00632D6D">
        <w:rPr>
          <w:rFonts w:ascii="Arial" w:hAnsi="Arial" w:cs="Arial"/>
          <w:color w:val="000000" w:themeColor="text1"/>
          <w:sz w:val="22"/>
          <w:szCs w:val="22"/>
        </w:rPr>
        <w:t>1.6</w:t>
      </w:r>
      <w:r w:rsidRPr="00632D6D">
        <w:rPr>
          <w:rFonts w:ascii="Arial" w:hAnsi="Arial" w:cs="Arial"/>
          <w:color w:val="000000" w:themeColor="text1"/>
          <w:sz w:val="22"/>
          <w:szCs w:val="22"/>
        </w:rPr>
        <w:tab/>
      </w:r>
      <w:r w:rsidR="0040002F" w:rsidRPr="00632D6D">
        <w:rPr>
          <w:rFonts w:ascii="Arial" w:hAnsi="Arial" w:cs="Arial"/>
          <w:color w:val="000000" w:themeColor="text1"/>
          <w:sz w:val="22"/>
          <w:szCs w:val="22"/>
        </w:rPr>
        <w:t>Strategic Leadership and Governance</w:t>
      </w:r>
      <w:bookmarkEnd w:id="8"/>
      <w:r w:rsidR="0040002F" w:rsidRPr="00632D6D">
        <w:rPr>
          <w:rFonts w:ascii="Arial" w:hAnsi="Arial" w:cs="Arial"/>
          <w:color w:val="000000" w:themeColor="text1"/>
          <w:sz w:val="22"/>
          <w:szCs w:val="22"/>
        </w:rPr>
        <w:t xml:space="preserve"> </w:t>
      </w:r>
    </w:p>
    <w:p w14:paraId="15026829" w14:textId="77777777" w:rsidR="00CA314E" w:rsidRPr="00632D6D" w:rsidRDefault="00CA314E" w:rsidP="00CA1CD5">
      <w:pPr>
        <w:pStyle w:val="ListParagraph"/>
        <w:spacing w:after="0" w:line="240" w:lineRule="auto"/>
        <w:ind w:left="851" w:hanging="851"/>
        <w:jc w:val="both"/>
        <w:rPr>
          <w:rFonts w:ascii="Arial" w:hAnsi="Arial" w:cs="Arial"/>
          <w:b/>
          <w:sz w:val="22"/>
        </w:rPr>
      </w:pPr>
    </w:p>
    <w:p w14:paraId="651CB376" w14:textId="430B3319" w:rsidR="0040002F" w:rsidRPr="00632D6D" w:rsidRDefault="0030783C" w:rsidP="00123430">
      <w:pPr>
        <w:pStyle w:val="ListParagraph"/>
        <w:numPr>
          <w:ilvl w:val="2"/>
          <w:numId w:val="15"/>
        </w:numPr>
        <w:autoSpaceDE w:val="0"/>
        <w:autoSpaceDN w:val="0"/>
        <w:adjustRightInd w:val="0"/>
        <w:spacing w:after="0" w:line="240" w:lineRule="auto"/>
        <w:ind w:left="851" w:hanging="851"/>
        <w:jc w:val="both"/>
        <w:rPr>
          <w:rFonts w:ascii="Arial" w:hAnsi="Arial" w:cs="Arial"/>
          <w:color w:val="000000"/>
          <w:sz w:val="22"/>
        </w:rPr>
      </w:pPr>
      <w:r w:rsidRPr="00632D6D">
        <w:rPr>
          <w:rFonts w:ascii="Arial" w:hAnsi="Arial" w:cs="Arial"/>
          <w:color w:val="000000"/>
          <w:sz w:val="22"/>
        </w:rPr>
        <w:t xml:space="preserve">The National Panel does not have the power to require local safeguarding partners to undertake reviews. Ultimately, the decision to proceed to a local child safeguarding practice review is always a local decision, for which local </w:t>
      </w:r>
      <w:r w:rsidR="004A491E" w:rsidRPr="00632D6D">
        <w:rPr>
          <w:rFonts w:ascii="Arial" w:hAnsi="Arial" w:cs="Arial"/>
          <w:color w:val="000000"/>
          <w:sz w:val="22"/>
        </w:rPr>
        <w:t>Safeguarding Partners</w:t>
      </w:r>
      <w:r w:rsidRPr="00632D6D">
        <w:rPr>
          <w:rFonts w:ascii="Arial" w:hAnsi="Arial" w:cs="Arial"/>
          <w:color w:val="000000"/>
          <w:sz w:val="22"/>
        </w:rPr>
        <w:t xml:space="preserve"> are accountable</w:t>
      </w:r>
      <w:r w:rsidR="00016E05" w:rsidRPr="00632D6D">
        <w:rPr>
          <w:rFonts w:ascii="Arial" w:hAnsi="Arial" w:cs="Arial"/>
          <w:color w:val="000000"/>
          <w:sz w:val="22"/>
        </w:rPr>
        <w:t xml:space="preserve">. This includes </w:t>
      </w:r>
      <w:r w:rsidR="0040002F" w:rsidRPr="00632D6D">
        <w:rPr>
          <w:rFonts w:ascii="Arial" w:hAnsi="Arial" w:cs="Arial"/>
          <w:color w:val="000000"/>
          <w:sz w:val="22"/>
        </w:rPr>
        <w:t>the identification of cases</w:t>
      </w:r>
      <w:r w:rsidR="00343A81" w:rsidRPr="00632D6D">
        <w:rPr>
          <w:rFonts w:ascii="Arial" w:hAnsi="Arial" w:cs="Arial"/>
          <w:color w:val="000000"/>
          <w:sz w:val="22"/>
        </w:rPr>
        <w:t>,</w:t>
      </w:r>
      <w:r w:rsidR="0040002F" w:rsidRPr="00632D6D">
        <w:rPr>
          <w:rFonts w:ascii="Arial" w:hAnsi="Arial" w:cs="Arial"/>
          <w:color w:val="000000"/>
          <w:sz w:val="22"/>
        </w:rPr>
        <w:t xml:space="preserve"> commissioning </w:t>
      </w:r>
      <w:r w:rsidR="00343A81" w:rsidRPr="00632D6D">
        <w:rPr>
          <w:rFonts w:ascii="Arial" w:hAnsi="Arial" w:cs="Arial"/>
          <w:color w:val="000000"/>
          <w:sz w:val="22"/>
        </w:rPr>
        <w:t>and</w:t>
      </w:r>
      <w:r w:rsidR="0040002F" w:rsidRPr="00632D6D">
        <w:rPr>
          <w:rFonts w:ascii="Arial" w:hAnsi="Arial" w:cs="Arial"/>
          <w:color w:val="000000"/>
          <w:sz w:val="22"/>
        </w:rPr>
        <w:t xml:space="preserve"> supervising of reviews</w:t>
      </w:r>
      <w:r w:rsidR="00343A81" w:rsidRPr="00632D6D">
        <w:rPr>
          <w:rFonts w:ascii="Arial" w:hAnsi="Arial" w:cs="Arial"/>
          <w:color w:val="000000"/>
          <w:sz w:val="22"/>
        </w:rPr>
        <w:t>,</w:t>
      </w:r>
      <w:r w:rsidR="0040002F" w:rsidRPr="00632D6D">
        <w:rPr>
          <w:rFonts w:ascii="Arial" w:hAnsi="Arial" w:cs="Arial"/>
          <w:color w:val="000000"/>
          <w:sz w:val="22"/>
        </w:rPr>
        <w:t xml:space="preserve"> </w:t>
      </w:r>
      <w:r w:rsidR="00016E05" w:rsidRPr="00632D6D">
        <w:rPr>
          <w:rFonts w:ascii="Arial" w:hAnsi="Arial" w:cs="Arial"/>
          <w:color w:val="000000"/>
          <w:sz w:val="22"/>
        </w:rPr>
        <w:t>and</w:t>
      </w:r>
      <w:r w:rsidR="0040002F" w:rsidRPr="00632D6D">
        <w:rPr>
          <w:rFonts w:ascii="Arial" w:hAnsi="Arial" w:cs="Arial"/>
          <w:color w:val="000000"/>
          <w:sz w:val="22"/>
        </w:rPr>
        <w:t xml:space="preserve"> the publication of reports and embedding learning.</w:t>
      </w:r>
    </w:p>
    <w:p w14:paraId="69718514" w14:textId="77777777" w:rsidR="00CA314E" w:rsidRPr="00632D6D" w:rsidRDefault="00CA314E" w:rsidP="00CA1CD5">
      <w:pPr>
        <w:pStyle w:val="ListParagraph"/>
        <w:autoSpaceDE w:val="0"/>
        <w:autoSpaceDN w:val="0"/>
        <w:adjustRightInd w:val="0"/>
        <w:spacing w:after="0" w:line="240" w:lineRule="auto"/>
        <w:ind w:left="851" w:hanging="851"/>
        <w:jc w:val="both"/>
        <w:rPr>
          <w:rFonts w:ascii="Arial" w:hAnsi="Arial" w:cs="Arial"/>
          <w:color w:val="000000"/>
          <w:sz w:val="22"/>
        </w:rPr>
      </w:pPr>
    </w:p>
    <w:p w14:paraId="191DB387" w14:textId="28265AC2" w:rsidR="0040002F" w:rsidRPr="00632D6D" w:rsidRDefault="0040002F" w:rsidP="00123430">
      <w:pPr>
        <w:pStyle w:val="ListParagraph"/>
        <w:numPr>
          <w:ilvl w:val="2"/>
          <w:numId w:val="15"/>
        </w:numPr>
        <w:autoSpaceDE w:val="0"/>
        <w:autoSpaceDN w:val="0"/>
        <w:adjustRightInd w:val="0"/>
        <w:spacing w:after="0" w:line="240" w:lineRule="auto"/>
        <w:ind w:left="851" w:hanging="851"/>
        <w:jc w:val="both"/>
        <w:rPr>
          <w:rFonts w:ascii="Arial" w:hAnsi="Arial" w:cs="Arial"/>
          <w:color w:val="000000"/>
          <w:sz w:val="22"/>
        </w:rPr>
      </w:pPr>
      <w:r w:rsidRPr="00632D6D">
        <w:rPr>
          <w:rFonts w:ascii="Arial" w:hAnsi="Arial" w:cs="Arial"/>
          <w:color w:val="000000"/>
          <w:sz w:val="22"/>
        </w:rPr>
        <w:t xml:space="preserve">Many areas will have a standing </w:t>
      </w:r>
      <w:r w:rsidR="004A491E" w:rsidRPr="00632D6D">
        <w:rPr>
          <w:rFonts w:ascii="Arial" w:hAnsi="Arial" w:cs="Arial"/>
          <w:color w:val="000000"/>
          <w:sz w:val="22"/>
        </w:rPr>
        <w:t>Child Safeguarding Practice Review</w:t>
      </w:r>
      <w:r w:rsidRPr="00632D6D">
        <w:rPr>
          <w:rFonts w:ascii="Arial" w:hAnsi="Arial" w:cs="Arial"/>
          <w:color w:val="000000"/>
          <w:sz w:val="22"/>
        </w:rPr>
        <w:t xml:space="preserve"> Group, or equivalent, made up of representatives from the </w:t>
      </w:r>
      <w:r w:rsidR="004A491E" w:rsidRPr="00632D6D">
        <w:rPr>
          <w:rFonts w:ascii="Arial" w:hAnsi="Arial" w:cs="Arial"/>
          <w:color w:val="000000"/>
          <w:sz w:val="22"/>
        </w:rPr>
        <w:t>Safeguarding Partners</w:t>
      </w:r>
      <w:r w:rsidRPr="00632D6D">
        <w:rPr>
          <w:rFonts w:ascii="Arial" w:hAnsi="Arial" w:cs="Arial"/>
          <w:color w:val="000000"/>
          <w:sz w:val="22"/>
        </w:rPr>
        <w:t xml:space="preserve"> in their area along with any relevant safeguarding experts from partner agencies. </w:t>
      </w:r>
      <w:r w:rsidR="00DC753D" w:rsidRPr="00632D6D">
        <w:rPr>
          <w:rFonts w:ascii="Arial" w:hAnsi="Arial" w:cs="Arial"/>
          <w:color w:val="000000"/>
          <w:sz w:val="22"/>
        </w:rPr>
        <w:t>Other</w:t>
      </w:r>
      <w:r w:rsidRPr="00632D6D">
        <w:rPr>
          <w:rFonts w:ascii="Arial" w:hAnsi="Arial" w:cs="Arial"/>
          <w:color w:val="000000"/>
          <w:sz w:val="22"/>
        </w:rPr>
        <w:t xml:space="preserve"> areas may only convene their Group when a serious incident is referred to them. This Group will undertake a rapid review of each serious incident referred to them and will take responsibility for commissioning and overseeing any local </w:t>
      </w:r>
      <w:r w:rsidR="004A491E" w:rsidRPr="00632D6D">
        <w:rPr>
          <w:rFonts w:ascii="Arial" w:hAnsi="Arial" w:cs="Arial"/>
          <w:color w:val="000000"/>
          <w:sz w:val="22"/>
        </w:rPr>
        <w:t>Child Safeguarding Practice Review</w:t>
      </w:r>
      <w:r w:rsidRPr="00632D6D">
        <w:rPr>
          <w:rFonts w:ascii="Arial" w:hAnsi="Arial" w:cs="Arial"/>
          <w:color w:val="000000"/>
          <w:sz w:val="22"/>
        </w:rPr>
        <w:t>s or alternative learning reviews. This will include monitoring case progression, quality assurance and publication of final reports, and ensuring effective oversight of the implementation of learning.</w:t>
      </w:r>
    </w:p>
    <w:p w14:paraId="67DD4A51" w14:textId="77777777" w:rsidR="00271429" w:rsidRPr="00632D6D" w:rsidRDefault="00271429" w:rsidP="00CA1CD5">
      <w:pPr>
        <w:autoSpaceDE w:val="0"/>
        <w:autoSpaceDN w:val="0"/>
        <w:adjustRightInd w:val="0"/>
        <w:spacing w:after="0" w:line="240" w:lineRule="auto"/>
        <w:ind w:left="851" w:hanging="851"/>
        <w:jc w:val="both"/>
        <w:rPr>
          <w:rFonts w:ascii="Arial" w:hAnsi="Arial" w:cs="Arial"/>
          <w:color w:val="000000"/>
          <w:sz w:val="22"/>
        </w:rPr>
      </w:pPr>
    </w:p>
    <w:p w14:paraId="237CFD9D" w14:textId="25B4D0CF" w:rsidR="00A102C4" w:rsidRPr="00632D6D" w:rsidRDefault="00A102C4" w:rsidP="00123430">
      <w:pPr>
        <w:pStyle w:val="ListParagraph"/>
        <w:numPr>
          <w:ilvl w:val="2"/>
          <w:numId w:val="15"/>
        </w:numPr>
        <w:autoSpaceDE w:val="0"/>
        <w:autoSpaceDN w:val="0"/>
        <w:adjustRightInd w:val="0"/>
        <w:spacing w:after="0" w:line="240" w:lineRule="auto"/>
        <w:ind w:left="851" w:hanging="851"/>
        <w:jc w:val="both"/>
        <w:rPr>
          <w:rFonts w:ascii="Arial" w:hAnsi="Arial" w:cs="Arial"/>
          <w:sz w:val="22"/>
        </w:rPr>
      </w:pPr>
      <w:r w:rsidRPr="00632D6D">
        <w:rPr>
          <w:rFonts w:ascii="Arial" w:hAnsi="Arial" w:cs="Arial"/>
          <w:color w:val="000000"/>
          <w:sz w:val="22"/>
        </w:rPr>
        <w:t xml:space="preserve">All decisions related to the commissioning and publication of local </w:t>
      </w:r>
      <w:r w:rsidR="004A491E" w:rsidRPr="00632D6D">
        <w:rPr>
          <w:rFonts w:ascii="Arial" w:hAnsi="Arial" w:cs="Arial"/>
          <w:color w:val="000000"/>
          <w:sz w:val="22"/>
        </w:rPr>
        <w:t>Child Safeguarding Practice Review</w:t>
      </w:r>
      <w:r w:rsidRPr="00632D6D">
        <w:rPr>
          <w:rFonts w:ascii="Arial" w:hAnsi="Arial" w:cs="Arial"/>
          <w:color w:val="000000"/>
          <w:sz w:val="22"/>
        </w:rPr>
        <w:t xml:space="preserve">s will be notified to the national </w:t>
      </w:r>
      <w:r w:rsidR="004A491E" w:rsidRPr="00632D6D">
        <w:rPr>
          <w:rFonts w:ascii="Arial" w:hAnsi="Arial" w:cs="Arial"/>
          <w:sz w:val="22"/>
        </w:rPr>
        <w:t>Child Safeguarding Practice Review</w:t>
      </w:r>
      <w:r w:rsidRPr="00632D6D">
        <w:rPr>
          <w:rFonts w:ascii="Arial" w:hAnsi="Arial" w:cs="Arial"/>
          <w:sz w:val="22"/>
        </w:rPr>
        <w:t xml:space="preserve"> Panel, the Department </w:t>
      </w:r>
      <w:r w:rsidR="00343A81" w:rsidRPr="00632D6D">
        <w:rPr>
          <w:rFonts w:ascii="Arial" w:hAnsi="Arial" w:cs="Arial"/>
          <w:sz w:val="22"/>
        </w:rPr>
        <w:t>for</w:t>
      </w:r>
      <w:r w:rsidRPr="00632D6D">
        <w:rPr>
          <w:rFonts w:ascii="Arial" w:hAnsi="Arial" w:cs="Arial"/>
          <w:sz w:val="22"/>
        </w:rPr>
        <w:t xml:space="preserve"> Education and Ofsted.</w:t>
      </w:r>
      <w:r w:rsidRPr="00632D6D">
        <w:rPr>
          <w:rStyle w:val="FootnoteReference"/>
          <w:rFonts w:ascii="Arial" w:hAnsi="Arial" w:cs="Arial"/>
          <w:sz w:val="22"/>
        </w:rPr>
        <w:footnoteReference w:id="7"/>
      </w:r>
    </w:p>
    <w:p w14:paraId="7E448525" w14:textId="77777777" w:rsidR="00271429" w:rsidRPr="00632D6D" w:rsidRDefault="00271429" w:rsidP="00CA1CD5">
      <w:pPr>
        <w:pStyle w:val="ListParagraph"/>
        <w:autoSpaceDE w:val="0"/>
        <w:autoSpaceDN w:val="0"/>
        <w:adjustRightInd w:val="0"/>
        <w:spacing w:after="0" w:line="240" w:lineRule="auto"/>
        <w:ind w:left="851" w:hanging="851"/>
        <w:jc w:val="both"/>
        <w:rPr>
          <w:rFonts w:ascii="Arial" w:hAnsi="Arial" w:cs="Arial"/>
          <w:sz w:val="22"/>
        </w:rPr>
      </w:pPr>
    </w:p>
    <w:p w14:paraId="14E8EDE1"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46FA7CDF"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12955054"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05376DC7"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3A7B14CE"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1ED9EE71"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299D2318"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0C58127C"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29C9CC75"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3DB55AD4"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716A44F0"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14E3A7CC"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7CA8F347"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7889F781"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5FE914B6"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0BCC65E8"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3B6E3C50"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0F0CAA66"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73F1BCA8"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1BDF5C50"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62E53676"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0E673F10"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29EAF566"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35D50074" w14:textId="77777777" w:rsidR="00CA314E" w:rsidRDefault="00CA314E" w:rsidP="00CA1CD5">
      <w:pPr>
        <w:pStyle w:val="ListParagraph"/>
        <w:autoSpaceDE w:val="0"/>
        <w:autoSpaceDN w:val="0"/>
        <w:adjustRightInd w:val="0"/>
        <w:spacing w:after="0" w:line="240" w:lineRule="auto"/>
        <w:jc w:val="both"/>
        <w:rPr>
          <w:rFonts w:ascii="Arial" w:hAnsi="Arial" w:cs="Arial"/>
          <w:sz w:val="22"/>
        </w:rPr>
      </w:pPr>
    </w:p>
    <w:p w14:paraId="477F3709" w14:textId="77777777" w:rsidR="00CA314E" w:rsidRPr="00271429" w:rsidRDefault="00CA314E" w:rsidP="00CA1CD5">
      <w:pPr>
        <w:pStyle w:val="ListParagraph"/>
        <w:autoSpaceDE w:val="0"/>
        <w:autoSpaceDN w:val="0"/>
        <w:adjustRightInd w:val="0"/>
        <w:spacing w:after="0" w:line="240" w:lineRule="auto"/>
        <w:jc w:val="both"/>
        <w:rPr>
          <w:rFonts w:ascii="Arial" w:hAnsi="Arial" w:cs="Arial"/>
          <w:sz w:val="22"/>
        </w:rPr>
      </w:pPr>
    </w:p>
    <w:p w14:paraId="0D1A3306" w14:textId="77777777" w:rsidR="00FA5566" w:rsidRPr="00CA314E" w:rsidRDefault="002C141D" w:rsidP="00CA1CD5">
      <w:pPr>
        <w:pStyle w:val="Heading1"/>
        <w:pBdr>
          <w:bottom w:val="single" w:sz="4" w:space="1" w:color="auto"/>
        </w:pBdr>
        <w:ind w:left="851" w:hanging="851"/>
        <w:jc w:val="both"/>
        <w:rPr>
          <w:rFonts w:ascii="Arial" w:hAnsi="Arial" w:cs="Arial"/>
          <w:color w:val="000000" w:themeColor="text1"/>
        </w:rPr>
      </w:pPr>
      <w:bookmarkStart w:id="9" w:name="_Toc7518789"/>
      <w:r w:rsidRPr="00CA314E">
        <w:rPr>
          <w:rFonts w:ascii="Arial" w:hAnsi="Arial" w:cs="Arial"/>
          <w:color w:val="000000" w:themeColor="text1"/>
        </w:rPr>
        <w:t>2.</w:t>
      </w:r>
      <w:r w:rsidRPr="00CA314E">
        <w:rPr>
          <w:rFonts w:ascii="Arial" w:hAnsi="Arial" w:cs="Arial"/>
          <w:color w:val="000000" w:themeColor="text1"/>
        </w:rPr>
        <w:tab/>
      </w:r>
      <w:r w:rsidR="00FA5566" w:rsidRPr="00CA314E">
        <w:rPr>
          <w:rFonts w:ascii="Arial" w:hAnsi="Arial" w:cs="Arial"/>
          <w:color w:val="000000" w:themeColor="text1"/>
        </w:rPr>
        <w:t>Information Sharing</w:t>
      </w:r>
      <w:bookmarkEnd w:id="9"/>
      <w:r w:rsidR="00FA5566" w:rsidRPr="00CA314E">
        <w:rPr>
          <w:rFonts w:ascii="Arial" w:hAnsi="Arial" w:cs="Arial"/>
          <w:color w:val="000000" w:themeColor="text1"/>
        </w:rPr>
        <w:t xml:space="preserve"> </w:t>
      </w:r>
    </w:p>
    <w:p w14:paraId="766F2663" w14:textId="77777777" w:rsidR="00CA314E" w:rsidRDefault="00CA314E" w:rsidP="00CA1CD5">
      <w:pPr>
        <w:spacing w:after="0" w:line="240" w:lineRule="auto"/>
        <w:ind w:left="851" w:hanging="851"/>
        <w:jc w:val="both"/>
        <w:rPr>
          <w:rFonts w:ascii="Arial" w:hAnsi="Arial" w:cs="Arial"/>
          <w:color w:val="000000"/>
          <w:sz w:val="22"/>
        </w:rPr>
      </w:pPr>
    </w:p>
    <w:p w14:paraId="41242F7E" w14:textId="57FBB04F" w:rsidR="00343A2F" w:rsidRPr="00632D6D" w:rsidRDefault="00343A2F" w:rsidP="00CA1CD5">
      <w:pPr>
        <w:spacing w:after="0" w:line="240" w:lineRule="auto"/>
        <w:ind w:left="851" w:hanging="851"/>
        <w:jc w:val="both"/>
        <w:rPr>
          <w:rFonts w:ascii="Arial" w:hAnsi="Arial" w:cs="Arial"/>
          <w:color w:val="000000"/>
          <w:sz w:val="22"/>
        </w:rPr>
      </w:pPr>
      <w:r w:rsidRPr="00632D6D">
        <w:rPr>
          <w:rFonts w:ascii="Arial" w:hAnsi="Arial" w:cs="Arial"/>
          <w:color w:val="000000"/>
          <w:sz w:val="22"/>
        </w:rPr>
        <w:t>2.1</w:t>
      </w:r>
      <w:r w:rsidR="00CA314E" w:rsidRPr="00632D6D">
        <w:rPr>
          <w:rFonts w:ascii="Arial" w:hAnsi="Arial" w:cs="Arial"/>
          <w:color w:val="000000"/>
          <w:sz w:val="22"/>
        </w:rPr>
        <w:t>.1</w:t>
      </w:r>
      <w:r w:rsidRPr="00632D6D">
        <w:rPr>
          <w:rFonts w:ascii="Arial" w:hAnsi="Arial" w:cs="Arial"/>
          <w:color w:val="000000"/>
          <w:sz w:val="22"/>
        </w:rPr>
        <w:tab/>
        <w:t xml:space="preserve">Information sharing is essential to safeguard and promote the welfare of children and young people. Effective </w:t>
      </w:r>
      <w:r w:rsidR="004A491E" w:rsidRPr="00632D6D">
        <w:rPr>
          <w:rFonts w:ascii="Arial" w:hAnsi="Arial" w:cs="Arial"/>
          <w:color w:val="000000"/>
          <w:sz w:val="22"/>
        </w:rPr>
        <w:t>Child Safeguarding Practice Review</w:t>
      </w:r>
      <w:r w:rsidRPr="00632D6D">
        <w:rPr>
          <w:rFonts w:ascii="Arial" w:hAnsi="Arial" w:cs="Arial"/>
          <w:color w:val="000000"/>
          <w:sz w:val="22"/>
        </w:rPr>
        <w:t xml:space="preserve">s are equally dependent on all relevant partners sharing the information they hold about the case and associated professional practice. </w:t>
      </w:r>
    </w:p>
    <w:p w14:paraId="6DA7B36B" w14:textId="77777777" w:rsidR="00CA314E" w:rsidRPr="00632D6D" w:rsidRDefault="00CA314E" w:rsidP="00CA1CD5">
      <w:pPr>
        <w:spacing w:after="0" w:line="240" w:lineRule="auto"/>
        <w:ind w:left="851" w:hanging="851"/>
        <w:jc w:val="both"/>
        <w:rPr>
          <w:rFonts w:ascii="Arial" w:hAnsi="Arial" w:cs="Arial"/>
          <w:color w:val="000000"/>
          <w:sz w:val="22"/>
        </w:rPr>
      </w:pPr>
    </w:p>
    <w:p w14:paraId="4671AE43" w14:textId="77777777" w:rsidR="00CA314E" w:rsidRPr="00632D6D" w:rsidRDefault="00CA314E" w:rsidP="00CA1CD5">
      <w:pPr>
        <w:spacing w:after="0" w:line="240" w:lineRule="auto"/>
        <w:ind w:left="851" w:hanging="851"/>
        <w:jc w:val="both"/>
        <w:rPr>
          <w:rFonts w:ascii="Arial" w:hAnsi="Arial" w:cs="Arial"/>
          <w:color w:val="000000"/>
          <w:sz w:val="22"/>
        </w:rPr>
      </w:pPr>
      <w:r w:rsidRPr="00632D6D">
        <w:rPr>
          <w:rFonts w:ascii="Arial" w:hAnsi="Arial" w:cs="Arial"/>
          <w:color w:val="000000"/>
          <w:sz w:val="22"/>
        </w:rPr>
        <w:t>2.1.2</w:t>
      </w:r>
      <w:r w:rsidRPr="00632D6D">
        <w:rPr>
          <w:rFonts w:ascii="Arial" w:hAnsi="Arial" w:cs="Arial"/>
          <w:color w:val="000000"/>
          <w:sz w:val="22"/>
        </w:rPr>
        <w:tab/>
      </w:r>
      <w:r w:rsidR="00343A2F" w:rsidRPr="00632D6D">
        <w:rPr>
          <w:rFonts w:ascii="Arial" w:hAnsi="Arial" w:cs="Arial"/>
          <w:color w:val="000000"/>
          <w:sz w:val="22"/>
        </w:rPr>
        <w:t xml:space="preserve">The </w:t>
      </w:r>
      <w:r w:rsidR="004A491E" w:rsidRPr="00632D6D">
        <w:rPr>
          <w:rFonts w:ascii="Arial" w:hAnsi="Arial" w:cs="Arial"/>
          <w:color w:val="000000"/>
          <w:sz w:val="22"/>
        </w:rPr>
        <w:t>Safeguarding Partners</w:t>
      </w:r>
      <w:r w:rsidR="00343A2F" w:rsidRPr="00632D6D">
        <w:rPr>
          <w:rFonts w:ascii="Arial" w:hAnsi="Arial" w:cs="Arial"/>
          <w:color w:val="000000"/>
          <w:sz w:val="22"/>
        </w:rPr>
        <w:t xml:space="preserve"> have the formal authority to request information to support both national and local </w:t>
      </w:r>
      <w:r w:rsidR="004A491E" w:rsidRPr="00632D6D">
        <w:rPr>
          <w:rFonts w:ascii="Arial" w:hAnsi="Arial" w:cs="Arial"/>
          <w:color w:val="000000"/>
          <w:sz w:val="22"/>
        </w:rPr>
        <w:t>Child Safeguarding Practice Review</w:t>
      </w:r>
      <w:r w:rsidR="00343A2F" w:rsidRPr="00632D6D">
        <w:rPr>
          <w:rFonts w:ascii="Arial" w:hAnsi="Arial" w:cs="Arial"/>
          <w:color w:val="000000"/>
          <w:sz w:val="22"/>
        </w:rPr>
        <w:t>s and the power to take legal action if information is withheld without good reason.</w:t>
      </w:r>
    </w:p>
    <w:p w14:paraId="68D432C8" w14:textId="77777777" w:rsidR="00CA314E" w:rsidRPr="00632D6D" w:rsidRDefault="00CA314E" w:rsidP="00CA1CD5">
      <w:pPr>
        <w:spacing w:after="0" w:line="240" w:lineRule="auto"/>
        <w:ind w:left="851" w:hanging="851"/>
        <w:jc w:val="both"/>
        <w:rPr>
          <w:rFonts w:ascii="Arial" w:hAnsi="Arial" w:cs="Arial"/>
          <w:color w:val="000000"/>
          <w:sz w:val="22"/>
        </w:rPr>
      </w:pPr>
    </w:p>
    <w:p w14:paraId="171C1F22" w14:textId="2FAD24BC" w:rsidR="00343A2F" w:rsidRPr="00632D6D" w:rsidRDefault="00CA314E" w:rsidP="00CA1CD5">
      <w:pPr>
        <w:spacing w:after="0" w:line="240" w:lineRule="auto"/>
        <w:ind w:left="851" w:hanging="851"/>
        <w:jc w:val="both"/>
        <w:rPr>
          <w:rFonts w:ascii="Arial" w:hAnsi="Arial" w:cs="Arial"/>
          <w:color w:val="000000"/>
          <w:sz w:val="22"/>
        </w:rPr>
      </w:pPr>
      <w:r w:rsidRPr="00632D6D">
        <w:rPr>
          <w:rFonts w:ascii="Arial" w:hAnsi="Arial" w:cs="Arial"/>
          <w:color w:val="000000"/>
          <w:sz w:val="22"/>
        </w:rPr>
        <w:t>2.1.3</w:t>
      </w:r>
      <w:r w:rsidRPr="00632D6D">
        <w:rPr>
          <w:rFonts w:ascii="Arial" w:hAnsi="Arial" w:cs="Arial"/>
          <w:color w:val="000000"/>
          <w:sz w:val="22"/>
        </w:rPr>
        <w:tab/>
      </w:r>
      <w:r w:rsidR="00343A2F" w:rsidRPr="00632D6D">
        <w:rPr>
          <w:rFonts w:ascii="Arial" w:hAnsi="Arial" w:cs="Arial"/>
          <w:color w:val="000000"/>
          <w:sz w:val="22"/>
        </w:rPr>
        <w:t>All agencies will be expected to share relevant information within the timescales requested. This may, when necessary, include sharing information without consent (such as where there is an ongoing police investigation). This includes information about parents, guardians and other family members as well as the child(ren) who are subject of the review.</w:t>
      </w:r>
    </w:p>
    <w:p w14:paraId="2067005D" w14:textId="77777777" w:rsidR="00CA314E" w:rsidRPr="00632D6D" w:rsidRDefault="00CA314E" w:rsidP="00CA1CD5">
      <w:pPr>
        <w:spacing w:after="0" w:line="240" w:lineRule="auto"/>
        <w:ind w:left="851" w:hanging="851"/>
        <w:jc w:val="both"/>
        <w:rPr>
          <w:rFonts w:ascii="Arial" w:hAnsi="Arial" w:cs="Arial"/>
          <w:color w:val="000000"/>
          <w:sz w:val="22"/>
        </w:rPr>
      </w:pPr>
    </w:p>
    <w:p w14:paraId="2CE32708" w14:textId="103D8465" w:rsidR="00343A2F" w:rsidRPr="00632D6D" w:rsidRDefault="00CA314E" w:rsidP="00CA1CD5">
      <w:pPr>
        <w:spacing w:after="0" w:line="240" w:lineRule="auto"/>
        <w:ind w:left="851" w:hanging="851"/>
        <w:jc w:val="both"/>
        <w:rPr>
          <w:rFonts w:ascii="Arial" w:hAnsi="Arial" w:cs="Arial"/>
          <w:sz w:val="22"/>
        </w:rPr>
      </w:pPr>
      <w:r w:rsidRPr="00632D6D">
        <w:rPr>
          <w:rFonts w:ascii="Arial" w:hAnsi="Arial" w:cs="Arial"/>
          <w:color w:val="000000"/>
          <w:sz w:val="22"/>
        </w:rPr>
        <w:t>2.1.4</w:t>
      </w:r>
      <w:r w:rsidRPr="00632D6D">
        <w:rPr>
          <w:rFonts w:ascii="Arial" w:hAnsi="Arial" w:cs="Arial"/>
          <w:color w:val="000000"/>
          <w:sz w:val="22"/>
        </w:rPr>
        <w:tab/>
      </w:r>
      <w:r w:rsidR="00343A2F" w:rsidRPr="00632D6D">
        <w:rPr>
          <w:rFonts w:ascii="Arial" w:hAnsi="Arial" w:cs="Arial"/>
          <w:color w:val="000000"/>
          <w:sz w:val="22"/>
        </w:rPr>
        <w:t xml:space="preserve">Where a request is for health records this applies to </w:t>
      </w:r>
      <w:r w:rsidR="00343A2F" w:rsidRPr="00632D6D">
        <w:rPr>
          <w:rFonts w:ascii="Arial" w:hAnsi="Arial" w:cs="Arial"/>
          <w:sz w:val="22"/>
        </w:rPr>
        <w:t>all records of NHS commissioned care whether provided under the NHS or in the independent or voluntary sector.</w:t>
      </w:r>
    </w:p>
    <w:p w14:paraId="230CCBE5" w14:textId="77777777" w:rsidR="00CA314E" w:rsidRPr="00632D6D" w:rsidRDefault="00CA314E" w:rsidP="00CA1CD5">
      <w:pPr>
        <w:spacing w:after="0" w:line="240" w:lineRule="auto"/>
        <w:ind w:left="851" w:hanging="851"/>
        <w:jc w:val="both"/>
        <w:rPr>
          <w:rFonts w:ascii="Arial" w:hAnsi="Arial" w:cs="Arial"/>
          <w:sz w:val="22"/>
        </w:rPr>
      </w:pPr>
    </w:p>
    <w:p w14:paraId="215D22EB" w14:textId="490B2E1E" w:rsidR="00343A2F" w:rsidRPr="00632D6D" w:rsidRDefault="00CA314E" w:rsidP="00CA1CD5">
      <w:pPr>
        <w:spacing w:after="0" w:line="240" w:lineRule="auto"/>
        <w:ind w:left="851" w:hanging="851"/>
        <w:jc w:val="both"/>
        <w:rPr>
          <w:rFonts w:ascii="Arial" w:hAnsi="Arial" w:cs="Arial"/>
          <w:color w:val="000000"/>
          <w:sz w:val="22"/>
        </w:rPr>
      </w:pPr>
      <w:r w:rsidRPr="00632D6D">
        <w:rPr>
          <w:rFonts w:ascii="Arial" w:hAnsi="Arial" w:cs="Arial"/>
          <w:sz w:val="22"/>
        </w:rPr>
        <w:t>2.1.5</w:t>
      </w:r>
      <w:r w:rsidRPr="00632D6D">
        <w:rPr>
          <w:rFonts w:ascii="Arial" w:hAnsi="Arial" w:cs="Arial"/>
          <w:sz w:val="22"/>
        </w:rPr>
        <w:tab/>
      </w:r>
      <w:r w:rsidR="00343A2F" w:rsidRPr="00632D6D">
        <w:rPr>
          <w:rFonts w:ascii="Arial" w:hAnsi="Arial" w:cs="Arial"/>
          <w:color w:val="000000"/>
          <w:sz w:val="22"/>
        </w:rPr>
        <w:t xml:space="preserve">When making requests for information, the </w:t>
      </w:r>
      <w:r w:rsidR="004A491E" w:rsidRPr="00632D6D">
        <w:rPr>
          <w:rFonts w:ascii="Arial" w:hAnsi="Arial" w:cs="Arial"/>
          <w:color w:val="000000"/>
          <w:sz w:val="22"/>
        </w:rPr>
        <w:t>Safeguarding Partners</w:t>
      </w:r>
      <w:r w:rsidR="00343A2F" w:rsidRPr="00632D6D">
        <w:rPr>
          <w:rFonts w:ascii="Arial" w:hAnsi="Arial" w:cs="Arial"/>
          <w:color w:val="000000"/>
          <w:sz w:val="22"/>
        </w:rPr>
        <w:t xml:space="preserve"> will consider their responsibilities under the relevant information law and have regard to guidance provided by the Information Commissioner’s Office. </w:t>
      </w:r>
    </w:p>
    <w:p w14:paraId="4CF50359" w14:textId="77777777" w:rsidR="00CA314E" w:rsidRPr="00632D6D" w:rsidRDefault="00CA314E" w:rsidP="00CA1CD5">
      <w:pPr>
        <w:spacing w:after="0" w:line="240" w:lineRule="auto"/>
        <w:ind w:left="851" w:hanging="851"/>
        <w:jc w:val="both"/>
        <w:rPr>
          <w:rFonts w:ascii="Arial" w:hAnsi="Arial" w:cs="Arial"/>
          <w:color w:val="000000"/>
          <w:sz w:val="22"/>
        </w:rPr>
      </w:pPr>
    </w:p>
    <w:p w14:paraId="0D115004" w14:textId="68F5EC69" w:rsidR="00343A2F" w:rsidRPr="00632D6D" w:rsidRDefault="00CA314E" w:rsidP="00CA1CD5">
      <w:pPr>
        <w:spacing w:after="0" w:line="240" w:lineRule="auto"/>
        <w:ind w:left="851" w:hanging="851"/>
        <w:jc w:val="both"/>
        <w:rPr>
          <w:rFonts w:ascii="Arial" w:hAnsi="Arial" w:cs="Arial"/>
          <w:bCs/>
          <w:color w:val="000000"/>
          <w:sz w:val="22"/>
        </w:rPr>
      </w:pPr>
      <w:r w:rsidRPr="00632D6D">
        <w:rPr>
          <w:rFonts w:ascii="Arial" w:hAnsi="Arial" w:cs="Arial"/>
          <w:color w:val="000000"/>
          <w:sz w:val="22"/>
        </w:rPr>
        <w:t>2.1.6</w:t>
      </w:r>
      <w:r w:rsidRPr="00632D6D">
        <w:rPr>
          <w:rFonts w:ascii="Arial" w:hAnsi="Arial" w:cs="Arial"/>
          <w:color w:val="000000"/>
          <w:sz w:val="22"/>
        </w:rPr>
        <w:tab/>
      </w:r>
      <w:r w:rsidR="00343A2F" w:rsidRPr="00632D6D">
        <w:rPr>
          <w:rFonts w:ascii="Arial" w:hAnsi="Arial" w:cs="Arial"/>
          <w:color w:val="000000"/>
          <w:sz w:val="22"/>
        </w:rPr>
        <w:t>Good practice principles around information sharing will always be followed, particularly around ‘how’ information is shared. For example, when responding to requests for information, agencies should:</w:t>
      </w:r>
      <w:r w:rsidR="00343A2F" w:rsidRPr="00632D6D">
        <w:rPr>
          <w:rFonts w:ascii="Arial" w:hAnsi="Arial" w:cs="Arial"/>
          <w:bCs/>
          <w:color w:val="000000"/>
          <w:sz w:val="22"/>
        </w:rPr>
        <w:t xml:space="preserve"> </w:t>
      </w:r>
    </w:p>
    <w:p w14:paraId="6C37573B"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color w:val="000000"/>
          <w:sz w:val="22"/>
        </w:rPr>
      </w:pPr>
      <w:r w:rsidRPr="00632D6D">
        <w:rPr>
          <w:rFonts w:ascii="Arial" w:hAnsi="Arial" w:cs="Arial"/>
          <w:color w:val="000000"/>
          <w:sz w:val="22"/>
        </w:rPr>
        <w:t>Identify how much information to share;</w:t>
      </w:r>
    </w:p>
    <w:p w14:paraId="221A71F7"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color w:val="000000"/>
          <w:sz w:val="22"/>
        </w:rPr>
      </w:pPr>
      <w:r w:rsidRPr="00632D6D">
        <w:rPr>
          <w:rFonts w:ascii="Arial" w:hAnsi="Arial" w:cs="Arial"/>
          <w:color w:val="000000"/>
          <w:sz w:val="22"/>
        </w:rPr>
        <w:t>Distinguish fact from opinion;</w:t>
      </w:r>
    </w:p>
    <w:p w14:paraId="6B92CA33"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color w:val="000000"/>
          <w:sz w:val="22"/>
        </w:rPr>
      </w:pPr>
      <w:r w:rsidRPr="00632D6D">
        <w:rPr>
          <w:rFonts w:ascii="Arial" w:hAnsi="Arial" w:cs="Arial"/>
          <w:color w:val="000000"/>
          <w:sz w:val="22"/>
        </w:rPr>
        <w:t>Ensure that they give the right information to the right individual;</w:t>
      </w:r>
    </w:p>
    <w:p w14:paraId="7963EC94"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color w:val="000000"/>
          <w:sz w:val="22"/>
        </w:rPr>
      </w:pPr>
      <w:r w:rsidRPr="00632D6D">
        <w:rPr>
          <w:rFonts w:ascii="Arial" w:hAnsi="Arial" w:cs="Arial"/>
          <w:color w:val="000000"/>
          <w:sz w:val="22"/>
        </w:rPr>
        <w:t>Ensure that they share information securely;</w:t>
      </w:r>
    </w:p>
    <w:p w14:paraId="0977D2E5"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color w:val="000000"/>
          <w:sz w:val="22"/>
        </w:rPr>
      </w:pPr>
      <w:r w:rsidRPr="00632D6D">
        <w:rPr>
          <w:rFonts w:ascii="Arial" w:hAnsi="Arial" w:cs="Arial"/>
          <w:color w:val="000000"/>
          <w:sz w:val="22"/>
        </w:rPr>
        <w:t xml:space="preserve">Where possible, be transparent with the individual, informing them that that the information has been shared (as long as doing so does not create or increase the risk of harm); </w:t>
      </w:r>
    </w:p>
    <w:p w14:paraId="54E248AC" w14:textId="77777777" w:rsidR="00343A2F" w:rsidRPr="00632D6D" w:rsidRDefault="00343A2F" w:rsidP="00123430">
      <w:pPr>
        <w:pStyle w:val="ListParagraph"/>
        <w:numPr>
          <w:ilvl w:val="0"/>
          <w:numId w:val="11"/>
        </w:numPr>
        <w:spacing w:after="0" w:line="240" w:lineRule="auto"/>
        <w:ind w:left="1134" w:hanging="283"/>
        <w:jc w:val="both"/>
        <w:rPr>
          <w:rFonts w:ascii="Arial" w:hAnsi="Arial" w:cs="Arial"/>
          <w:bCs/>
          <w:sz w:val="22"/>
        </w:rPr>
      </w:pPr>
      <w:r w:rsidRPr="00632D6D">
        <w:rPr>
          <w:rFonts w:ascii="Arial" w:hAnsi="Arial" w:cs="Arial"/>
          <w:color w:val="000000"/>
          <w:sz w:val="22"/>
        </w:rPr>
        <w:t>Record all information sharing decisions and reasons in line with organisation</w:t>
      </w:r>
      <w:r w:rsidR="00CF7483" w:rsidRPr="00632D6D">
        <w:rPr>
          <w:rFonts w:ascii="Arial" w:hAnsi="Arial" w:cs="Arial"/>
          <w:color w:val="000000"/>
          <w:sz w:val="22"/>
        </w:rPr>
        <w:t>al</w:t>
      </w:r>
      <w:r w:rsidRPr="00632D6D">
        <w:rPr>
          <w:rFonts w:ascii="Arial" w:hAnsi="Arial" w:cs="Arial"/>
          <w:color w:val="000000"/>
          <w:sz w:val="22"/>
        </w:rPr>
        <w:t xml:space="preserve"> procedures.</w:t>
      </w:r>
    </w:p>
    <w:p w14:paraId="3FDF7864" w14:textId="77777777" w:rsidR="00CA314E" w:rsidRPr="00632D6D" w:rsidRDefault="00CA314E" w:rsidP="00CA1CD5">
      <w:pPr>
        <w:pStyle w:val="ListParagraph"/>
        <w:spacing w:after="0" w:line="240" w:lineRule="auto"/>
        <w:ind w:left="851" w:hanging="851"/>
        <w:jc w:val="both"/>
        <w:rPr>
          <w:rFonts w:ascii="Arial" w:hAnsi="Arial" w:cs="Arial"/>
          <w:bCs/>
          <w:sz w:val="22"/>
        </w:rPr>
      </w:pPr>
    </w:p>
    <w:p w14:paraId="080AD225" w14:textId="3017B0DB" w:rsidR="00343A2F" w:rsidRPr="00632D6D" w:rsidRDefault="00CA314E" w:rsidP="00CA1CD5">
      <w:pPr>
        <w:spacing w:after="0" w:line="240" w:lineRule="auto"/>
        <w:ind w:left="851" w:hanging="851"/>
        <w:jc w:val="both"/>
        <w:rPr>
          <w:rFonts w:ascii="Arial" w:hAnsi="Arial" w:cs="Arial"/>
          <w:bCs/>
          <w:sz w:val="22"/>
        </w:rPr>
      </w:pPr>
      <w:r w:rsidRPr="00632D6D">
        <w:rPr>
          <w:rFonts w:ascii="Arial" w:hAnsi="Arial" w:cs="Arial"/>
          <w:bCs/>
          <w:sz w:val="22"/>
        </w:rPr>
        <w:t>2.1.7</w:t>
      </w:r>
      <w:r w:rsidRPr="00632D6D">
        <w:rPr>
          <w:rFonts w:ascii="Arial" w:hAnsi="Arial" w:cs="Arial"/>
          <w:bCs/>
          <w:sz w:val="22"/>
        </w:rPr>
        <w:tab/>
      </w:r>
      <w:r w:rsidR="00343A2F" w:rsidRPr="00632D6D">
        <w:rPr>
          <w:rFonts w:ascii="Arial" w:hAnsi="Arial" w:cs="Arial"/>
          <w:bCs/>
          <w:sz w:val="22"/>
        </w:rPr>
        <w:t xml:space="preserve">In the case of any disagreement or failure to comply with a formal information request, the Independent Lead Reviewer or a Review Team member will refer the issue to the </w:t>
      </w:r>
      <w:r w:rsidR="004A491E" w:rsidRPr="00632D6D">
        <w:rPr>
          <w:rFonts w:ascii="Arial" w:hAnsi="Arial" w:cs="Arial"/>
          <w:bCs/>
          <w:sz w:val="22"/>
        </w:rPr>
        <w:t>Child Safeguarding Practice Review</w:t>
      </w:r>
      <w:r w:rsidR="00343A2F" w:rsidRPr="00632D6D">
        <w:rPr>
          <w:rFonts w:ascii="Arial" w:hAnsi="Arial" w:cs="Arial"/>
          <w:bCs/>
          <w:sz w:val="22"/>
        </w:rPr>
        <w:t xml:space="preserve"> Group (or local equivalent) who will seek to resolve this with the strategic Safeguarding Lead for the agency concerned. If a prompt resolution cannot be found, the issue will be escalated to the </w:t>
      </w:r>
      <w:r w:rsidR="004A491E" w:rsidRPr="00632D6D">
        <w:rPr>
          <w:rFonts w:ascii="Arial" w:hAnsi="Arial" w:cs="Arial"/>
          <w:bCs/>
          <w:sz w:val="22"/>
        </w:rPr>
        <w:t>Safeguarding Partners</w:t>
      </w:r>
      <w:r w:rsidR="00343A2F" w:rsidRPr="00632D6D">
        <w:rPr>
          <w:rFonts w:ascii="Arial" w:hAnsi="Arial" w:cs="Arial"/>
          <w:bCs/>
          <w:sz w:val="22"/>
        </w:rPr>
        <w:t xml:space="preserve"> for formal action.</w:t>
      </w:r>
    </w:p>
    <w:p w14:paraId="17E88BAA" w14:textId="77777777" w:rsidR="00CA314E" w:rsidRPr="00632D6D" w:rsidRDefault="00CA314E" w:rsidP="00CA1CD5">
      <w:pPr>
        <w:spacing w:after="0" w:line="240" w:lineRule="auto"/>
        <w:ind w:left="851" w:hanging="851"/>
        <w:jc w:val="both"/>
        <w:rPr>
          <w:rFonts w:ascii="Arial" w:hAnsi="Arial" w:cs="Arial"/>
          <w:bCs/>
          <w:sz w:val="22"/>
        </w:rPr>
      </w:pPr>
    </w:p>
    <w:p w14:paraId="4F42C4E2" w14:textId="77777777" w:rsidR="00CA314E" w:rsidRPr="00632D6D" w:rsidRDefault="00CA314E" w:rsidP="00CA1CD5">
      <w:pPr>
        <w:spacing w:after="0" w:line="240" w:lineRule="auto"/>
        <w:ind w:left="851" w:hanging="851"/>
        <w:jc w:val="both"/>
        <w:rPr>
          <w:rFonts w:ascii="Arial" w:hAnsi="Arial" w:cs="Arial"/>
          <w:bCs/>
          <w:sz w:val="22"/>
        </w:rPr>
      </w:pPr>
    </w:p>
    <w:p w14:paraId="4F8800EB" w14:textId="77777777" w:rsidR="00CA314E" w:rsidRPr="00632D6D" w:rsidRDefault="00CA314E" w:rsidP="00CA1CD5">
      <w:pPr>
        <w:spacing w:after="0" w:line="240" w:lineRule="auto"/>
        <w:ind w:left="851" w:hanging="851"/>
        <w:jc w:val="both"/>
        <w:rPr>
          <w:rFonts w:ascii="Arial" w:hAnsi="Arial" w:cs="Arial"/>
          <w:bCs/>
          <w:sz w:val="22"/>
        </w:rPr>
      </w:pPr>
    </w:p>
    <w:p w14:paraId="2F982A03" w14:textId="77777777" w:rsidR="00CA314E" w:rsidRPr="00632D6D" w:rsidRDefault="00CA314E" w:rsidP="00CA1CD5">
      <w:pPr>
        <w:spacing w:after="0" w:line="240" w:lineRule="auto"/>
        <w:ind w:left="851" w:hanging="851"/>
        <w:jc w:val="both"/>
        <w:rPr>
          <w:rFonts w:ascii="Arial" w:hAnsi="Arial" w:cs="Arial"/>
          <w:bCs/>
          <w:sz w:val="22"/>
        </w:rPr>
      </w:pPr>
    </w:p>
    <w:p w14:paraId="7B908B7B" w14:textId="77777777" w:rsidR="00CA314E" w:rsidRPr="00632D6D" w:rsidRDefault="00CA314E" w:rsidP="00CA1CD5">
      <w:pPr>
        <w:spacing w:after="0" w:line="240" w:lineRule="auto"/>
        <w:ind w:left="851" w:hanging="851"/>
        <w:jc w:val="both"/>
        <w:rPr>
          <w:rFonts w:ascii="Arial" w:hAnsi="Arial" w:cs="Arial"/>
          <w:bCs/>
          <w:sz w:val="22"/>
        </w:rPr>
      </w:pPr>
    </w:p>
    <w:p w14:paraId="7343D814" w14:textId="77777777" w:rsidR="00CA314E" w:rsidRPr="00632D6D" w:rsidRDefault="00CA314E" w:rsidP="00CA1CD5">
      <w:pPr>
        <w:spacing w:after="0" w:line="240" w:lineRule="auto"/>
        <w:ind w:left="851" w:hanging="851"/>
        <w:jc w:val="both"/>
        <w:rPr>
          <w:rFonts w:ascii="Arial" w:hAnsi="Arial" w:cs="Arial"/>
          <w:bCs/>
          <w:sz w:val="22"/>
        </w:rPr>
      </w:pPr>
    </w:p>
    <w:p w14:paraId="0CC574C6" w14:textId="77777777" w:rsidR="00CA314E" w:rsidRPr="00632D6D" w:rsidRDefault="00CA314E" w:rsidP="00CA1CD5">
      <w:pPr>
        <w:spacing w:after="0" w:line="240" w:lineRule="auto"/>
        <w:ind w:left="851" w:hanging="851"/>
        <w:jc w:val="both"/>
        <w:rPr>
          <w:rFonts w:ascii="Arial" w:hAnsi="Arial" w:cs="Arial"/>
          <w:bCs/>
          <w:sz w:val="22"/>
        </w:rPr>
      </w:pPr>
    </w:p>
    <w:p w14:paraId="0E1D8D00" w14:textId="77777777" w:rsidR="00CA314E" w:rsidRPr="00632D6D" w:rsidRDefault="00CA314E" w:rsidP="00CA1CD5">
      <w:pPr>
        <w:spacing w:after="0" w:line="240" w:lineRule="auto"/>
        <w:ind w:left="851" w:hanging="851"/>
        <w:jc w:val="both"/>
        <w:rPr>
          <w:rFonts w:ascii="Arial" w:hAnsi="Arial" w:cs="Arial"/>
          <w:bCs/>
          <w:sz w:val="22"/>
        </w:rPr>
      </w:pPr>
    </w:p>
    <w:p w14:paraId="1EB6EDE7" w14:textId="77777777" w:rsidR="00CA314E" w:rsidRPr="00632D6D" w:rsidRDefault="00CA314E" w:rsidP="00CA1CD5">
      <w:pPr>
        <w:spacing w:after="0" w:line="240" w:lineRule="auto"/>
        <w:ind w:left="851" w:hanging="851"/>
        <w:jc w:val="both"/>
        <w:rPr>
          <w:rFonts w:ascii="Arial" w:hAnsi="Arial" w:cs="Arial"/>
          <w:bCs/>
          <w:sz w:val="22"/>
        </w:rPr>
      </w:pPr>
    </w:p>
    <w:p w14:paraId="6AD17388" w14:textId="77777777" w:rsidR="00CA314E" w:rsidRPr="00632D6D" w:rsidRDefault="00CA314E" w:rsidP="00CA1CD5">
      <w:pPr>
        <w:spacing w:after="0" w:line="240" w:lineRule="auto"/>
        <w:ind w:left="851" w:hanging="851"/>
        <w:jc w:val="both"/>
        <w:rPr>
          <w:rFonts w:ascii="Arial" w:hAnsi="Arial" w:cs="Arial"/>
          <w:bCs/>
          <w:sz w:val="22"/>
        </w:rPr>
      </w:pPr>
    </w:p>
    <w:p w14:paraId="222C78E2" w14:textId="77777777" w:rsidR="00FA5566" w:rsidRPr="00632D6D" w:rsidRDefault="002C141D" w:rsidP="00CA1CD5">
      <w:pPr>
        <w:pStyle w:val="Heading1"/>
        <w:pBdr>
          <w:bottom w:val="single" w:sz="4" w:space="1" w:color="auto"/>
        </w:pBdr>
        <w:ind w:left="851" w:hanging="851"/>
        <w:jc w:val="both"/>
        <w:rPr>
          <w:rFonts w:ascii="Arial" w:hAnsi="Arial" w:cs="Arial"/>
          <w:color w:val="000000" w:themeColor="text1"/>
        </w:rPr>
      </w:pPr>
      <w:bookmarkStart w:id="10" w:name="_Toc7518790"/>
      <w:r w:rsidRPr="00632D6D">
        <w:rPr>
          <w:rFonts w:ascii="Arial" w:hAnsi="Arial" w:cs="Arial"/>
          <w:color w:val="000000" w:themeColor="text1"/>
        </w:rPr>
        <w:t>3.</w:t>
      </w:r>
      <w:r w:rsidRPr="00632D6D">
        <w:rPr>
          <w:rFonts w:ascii="Arial" w:hAnsi="Arial" w:cs="Arial"/>
          <w:color w:val="000000" w:themeColor="text1"/>
        </w:rPr>
        <w:tab/>
      </w:r>
      <w:r w:rsidR="003B109E" w:rsidRPr="00632D6D">
        <w:rPr>
          <w:rFonts w:ascii="Arial" w:hAnsi="Arial" w:cs="Arial"/>
          <w:color w:val="000000" w:themeColor="text1"/>
        </w:rPr>
        <w:t>Timescale</w:t>
      </w:r>
      <w:r w:rsidR="00A102C4" w:rsidRPr="00632D6D">
        <w:rPr>
          <w:rFonts w:ascii="Arial" w:hAnsi="Arial" w:cs="Arial"/>
          <w:color w:val="000000" w:themeColor="text1"/>
        </w:rPr>
        <w:t xml:space="preserve"> for </w:t>
      </w:r>
      <w:r w:rsidR="00343A81" w:rsidRPr="00632D6D">
        <w:rPr>
          <w:rFonts w:ascii="Arial" w:hAnsi="Arial" w:cs="Arial"/>
          <w:color w:val="000000" w:themeColor="text1"/>
        </w:rPr>
        <w:t>C</w:t>
      </w:r>
      <w:r w:rsidR="00A102C4" w:rsidRPr="00632D6D">
        <w:rPr>
          <w:rFonts w:ascii="Arial" w:hAnsi="Arial" w:cs="Arial"/>
          <w:color w:val="000000" w:themeColor="text1"/>
        </w:rPr>
        <w:t xml:space="preserve">ompletion of the </w:t>
      </w:r>
      <w:r w:rsidR="00343A81" w:rsidRPr="00632D6D">
        <w:rPr>
          <w:rFonts w:ascii="Arial" w:hAnsi="Arial" w:cs="Arial"/>
          <w:color w:val="000000" w:themeColor="text1"/>
        </w:rPr>
        <w:t>R</w:t>
      </w:r>
      <w:r w:rsidR="00A102C4" w:rsidRPr="00632D6D">
        <w:rPr>
          <w:rFonts w:ascii="Arial" w:hAnsi="Arial" w:cs="Arial"/>
          <w:color w:val="000000" w:themeColor="text1"/>
        </w:rPr>
        <w:t>eview</w:t>
      </w:r>
      <w:bookmarkEnd w:id="10"/>
    </w:p>
    <w:p w14:paraId="07007051" w14:textId="77777777" w:rsidR="00CA314E" w:rsidRPr="00632D6D" w:rsidRDefault="00CA314E" w:rsidP="00CA1CD5">
      <w:pPr>
        <w:shd w:val="clear" w:color="auto" w:fill="FFFFFF"/>
        <w:spacing w:after="0" w:line="240" w:lineRule="auto"/>
        <w:ind w:left="851" w:hanging="851"/>
        <w:jc w:val="both"/>
        <w:rPr>
          <w:rFonts w:ascii="Arial" w:eastAsia="Times New Roman" w:hAnsi="Arial" w:cs="Arial"/>
          <w:color w:val="000000"/>
          <w:sz w:val="22"/>
          <w:lang w:val="en" w:eastAsia="en-GB"/>
        </w:rPr>
      </w:pPr>
    </w:p>
    <w:p w14:paraId="36E17F8F" w14:textId="518655AB" w:rsidR="00CA314E" w:rsidRPr="00632D6D" w:rsidRDefault="00CA314E" w:rsidP="00CA1CD5">
      <w:pPr>
        <w:shd w:val="clear" w:color="auto" w:fill="FFFFFF"/>
        <w:spacing w:after="0" w:line="240" w:lineRule="auto"/>
        <w:ind w:left="851" w:hanging="851"/>
        <w:jc w:val="both"/>
        <w:rPr>
          <w:rFonts w:ascii="Arial" w:eastAsia="Times New Roman" w:hAnsi="Arial" w:cs="Arial"/>
          <w:color w:val="000000"/>
          <w:sz w:val="22"/>
          <w:lang w:val="en" w:eastAsia="en-GB"/>
        </w:rPr>
      </w:pPr>
      <w:r w:rsidRPr="00632D6D">
        <w:rPr>
          <w:rFonts w:ascii="Arial" w:eastAsia="Times New Roman" w:hAnsi="Arial" w:cs="Arial"/>
          <w:color w:val="000000"/>
          <w:sz w:val="22"/>
          <w:lang w:val="en" w:eastAsia="en-GB"/>
        </w:rPr>
        <w:t>3.1.1</w:t>
      </w:r>
      <w:r w:rsidRPr="00632D6D">
        <w:rPr>
          <w:rFonts w:ascii="Arial" w:eastAsia="Times New Roman" w:hAnsi="Arial" w:cs="Arial"/>
          <w:color w:val="000000"/>
          <w:sz w:val="22"/>
          <w:lang w:val="en" w:eastAsia="en-GB"/>
        </w:rPr>
        <w:tab/>
      </w:r>
      <w:r w:rsidR="003A331C" w:rsidRPr="00632D6D">
        <w:rPr>
          <w:rFonts w:ascii="Arial" w:eastAsia="Times New Roman" w:hAnsi="Arial" w:cs="Arial"/>
          <w:color w:val="000000"/>
          <w:sz w:val="22"/>
          <w:lang w:val="en" w:eastAsia="en-GB"/>
        </w:rPr>
        <w:t>Reviews will vary in their breadth and complexity but in all cases learning should be identified and acted upon as quickly as possible</w:t>
      </w:r>
      <w:r w:rsidR="00781262" w:rsidRPr="00632D6D">
        <w:rPr>
          <w:rFonts w:ascii="Arial" w:eastAsia="Times New Roman" w:hAnsi="Arial" w:cs="Arial"/>
          <w:color w:val="000000"/>
          <w:sz w:val="22"/>
          <w:lang w:val="en" w:eastAsia="en-GB"/>
        </w:rPr>
        <w:t xml:space="preserve">. This includes </w:t>
      </w:r>
      <w:r w:rsidR="00702E32" w:rsidRPr="00632D6D">
        <w:rPr>
          <w:rFonts w:ascii="Arial" w:eastAsia="Times New Roman" w:hAnsi="Arial" w:cs="Arial"/>
          <w:color w:val="000000"/>
          <w:sz w:val="22"/>
          <w:lang w:val="en" w:eastAsia="en-GB"/>
        </w:rPr>
        <w:t xml:space="preserve">before the review </w:t>
      </w:r>
      <w:r w:rsidR="00781262" w:rsidRPr="00632D6D">
        <w:rPr>
          <w:rFonts w:ascii="Arial" w:eastAsia="Times New Roman" w:hAnsi="Arial" w:cs="Arial"/>
          <w:color w:val="000000"/>
          <w:sz w:val="22"/>
          <w:lang w:val="en" w:eastAsia="en-GB"/>
        </w:rPr>
        <w:t>has formally commenced and w</w:t>
      </w:r>
      <w:r w:rsidR="00702E32" w:rsidRPr="00632D6D">
        <w:rPr>
          <w:rFonts w:ascii="Arial" w:eastAsia="Times New Roman" w:hAnsi="Arial" w:cs="Arial"/>
          <w:color w:val="000000"/>
          <w:sz w:val="22"/>
          <w:lang w:val="en" w:eastAsia="en-GB"/>
        </w:rPr>
        <w:t>hile it is in progress</w:t>
      </w:r>
      <w:r w:rsidR="00781262" w:rsidRPr="00632D6D">
        <w:rPr>
          <w:rFonts w:ascii="Arial" w:eastAsia="Times New Roman" w:hAnsi="Arial" w:cs="Arial"/>
          <w:color w:val="000000"/>
          <w:sz w:val="22"/>
          <w:lang w:val="en" w:eastAsia="en-GB"/>
        </w:rPr>
        <w:t>.</w:t>
      </w:r>
    </w:p>
    <w:p w14:paraId="299154F8" w14:textId="77777777" w:rsidR="00CA314E" w:rsidRPr="00632D6D" w:rsidRDefault="00CA314E" w:rsidP="00CA1CD5">
      <w:pPr>
        <w:shd w:val="clear" w:color="auto" w:fill="FFFFFF"/>
        <w:spacing w:after="0" w:line="240" w:lineRule="auto"/>
        <w:ind w:left="851" w:hanging="851"/>
        <w:jc w:val="both"/>
        <w:rPr>
          <w:rFonts w:ascii="Arial" w:eastAsia="Times New Roman" w:hAnsi="Arial" w:cs="Arial"/>
          <w:color w:val="000000"/>
          <w:sz w:val="22"/>
          <w:lang w:val="en" w:eastAsia="en-GB"/>
        </w:rPr>
      </w:pPr>
    </w:p>
    <w:p w14:paraId="1B5A07C9" w14:textId="672FA4B4" w:rsidR="003A331C" w:rsidRPr="00632D6D" w:rsidRDefault="00CA314E" w:rsidP="00CA1CD5">
      <w:pPr>
        <w:shd w:val="clear" w:color="auto" w:fill="FFFFFF"/>
        <w:spacing w:after="0" w:line="240" w:lineRule="auto"/>
        <w:ind w:left="851" w:hanging="851"/>
        <w:jc w:val="both"/>
        <w:rPr>
          <w:rFonts w:ascii="Arial" w:eastAsia="Times New Roman" w:hAnsi="Arial" w:cs="Arial"/>
          <w:color w:val="000000"/>
          <w:sz w:val="22"/>
          <w:lang w:val="en" w:eastAsia="en-GB"/>
        </w:rPr>
      </w:pPr>
      <w:r w:rsidRPr="00632D6D">
        <w:rPr>
          <w:rFonts w:ascii="Arial" w:eastAsia="Times New Roman" w:hAnsi="Arial" w:cs="Arial"/>
          <w:color w:val="000000"/>
          <w:sz w:val="22"/>
          <w:lang w:val="en" w:eastAsia="en-GB"/>
        </w:rPr>
        <w:t>3.1.2</w:t>
      </w:r>
      <w:r w:rsidRPr="00632D6D">
        <w:rPr>
          <w:rFonts w:ascii="Arial" w:eastAsia="Times New Roman" w:hAnsi="Arial" w:cs="Arial"/>
          <w:color w:val="000000"/>
          <w:sz w:val="22"/>
          <w:lang w:val="en" w:eastAsia="en-GB"/>
        </w:rPr>
        <w:tab/>
      </w:r>
      <w:r w:rsidR="003A331C" w:rsidRPr="00632D6D">
        <w:rPr>
          <w:rStyle w:val="normalchar1"/>
          <w:rFonts w:ascii="Arial" w:hAnsi="Arial" w:cs="Arial"/>
          <w:sz w:val="22"/>
          <w:szCs w:val="22"/>
        </w:rPr>
        <w:t xml:space="preserve">A Rapid Review and decision on all referrals should be made </w:t>
      </w:r>
      <w:r w:rsidR="003A331C" w:rsidRPr="00632D6D">
        <w:rPr>
          <w:rFonts w:ascii="Arial" w:hAnsi="Arial" w:cs="Arial"/>
          <w:sz w:val="22"/>
        </w:rPr>
        <w:t xml:space="preserve">within the timescales outlined in guidance from the </w:t>
      </w:r>
      <w:r w:rsidR="009D0EFF" w:rsidRPr="00632D6D">
        <w:rPr>
          <w:rFonts w:ascii="Arial" w:hAnsi="Arial" w:cs="Arial"/>
          <w:sz w:val="22"/>
        </w:rPr>
        <w:t>N</w:t>
      </w:r>
      <w:r w:rsidR="003A331C" w:rsidRPr="00632D6D">
        <w:rPr>
          <w:rFonts w:ascii="Arial" w:hAnsi="Arial" w:cs="Arial"/>
          <w:sz w:val="22"/>
        </w:rPr>
        <w:t>ational Panel</w:t>
      </w:r>
      <w:r w:rsidR="005A4318" w:rsidRPr="00632D6D">
        <w:rPr>
          <w:rFonts w:ascii="Arial" w:hAnsi="Arial" w:cs="Arial"/>
          <w:sz w:val="22"/>
        </w:rPr>
        <w:t xml:space="preserve"> </w:t>
      </w:r>
      <w:r w:rsidR="003A331C" w:rsidRPr="00632D6D">
        <w:rPr>
          <w:rFonts w:ascii="Arial" w:hAnsi="Arial" w:cs="Arial"/>
          <w:sz w:val="22"/>
        </w:rPr>
        <w:t xml:space="preserve">(currently </w:t>
      </w:r>
      <w:r w:rsidR="003A331C" w:rsidRPr="00632D6D">
        <w:rPr>
          <w:rStyle w:val="normalchar1"/>
          <w:rFonts w:ascii="Arial" w:hAnsi="Arial" w:cs="Arial"/>
          <w:b/>
          <w:sz w:val="22"/>
          <w:szCs w:val="22"/>
        </w:rPr>
        <w:t>within 15 working days</w:t>
      </w:r>
      <w:r w:rsidR="003A331C" w:rsidRPr="00632D6D">
        <w:rPr>
          <w:rStyle w:val="normalchar1"/>
          <w:rFonts w:ascii="Arial" w:hAnsi="Arial" w:cs="Arial"/>
          <w:sz w:val="22"/>
          <w:szCs w:val="22"/>
        </w:rPr>
        <w:t xml:space="preserve">) and </w:t>
      </w:r>
      <w:r w:rsidR="003A331C" w:rsidRPr="00632D6D">
        <w:rPr>
          <w:rFonts w:ascii="Arial" w:eastAsia="Times New Roman" w:hAnsi="Arial" w:cs="Arial"/>
          <w:color w:val="000000"/>
          <w:sz w:val="22"/>
          <w:lang w:val="en" w:eastAsia="en-GB"/>
        </w:rPr>
        <w:t xml:space="preserve">all statutory local </w:t>
      </w:r>
      <w:r w:rsidR="004A491E" w:rsidRPr="00632D6D">
        <w:rPr>
          <w:rFonts w:ascii="Arial" w:eastAsia="Times New Roman" w:hAnsi="Arial" w:cs="Arial"/>
          <w:color w:val="000000"/>
          <w:sz w:val="22"/>
          <w:lang w:val="en" w:eastAsia="en-GB"/>
        </w:rPr>
        <w:t>Child Safeguarding Practice Review</w:t>
      </w:r>
      <w:r w:rsidR="003A331C" w:rsidRPr="00632D6D">
        <w:rPr>
          <w:rFonts w:ascii="Arial" w:eastAsia="Times New Roman" w:hAnsi="Arial" w:cs="Arial"/>
          <w:color w:val="000000"/>
          <w:sz w:val="22"/>
          <w:lang w:val="en" w:eastAsia="en-GB"/>
        </w:rPr>
        <w:t xml:space="preserve">s should be completed </w:t>
      </w:r>
      <w:r w:rsidR="00702E32" w:rsidRPr="00632D6D">
        <w:rPr>
          <w:rFonts w:ascii="Arial" w:eastAsia="Times New Roman" w:hAnsi="Arial" w:cs="Arial"/>
          <w:color w:val="000000"/>
          <w:sz w:val="22"/>
          <w:lang w:val="en" w:eastAsia="en-GB"/>
        </w:rPr>
        <w:t>no later than</w:t>
      </w:r>
      <w:r w:rsidR="003A331C" w:rsidRPr="00632D6D">
        <w:rPr>
          <w:rFonts w:ascii="Arial" w:eastAsia="Times New Roman" w:hAnsi="Arial" w:cs="Arial"/>
          <w:color w:val="000000"/>
          <w:sz w:val="22"/>
          <w:lang w:val="en" w:eastAsia="en-GB"/>
        </w:rPr>
        <w:t xml:space="preserve"> </w:t>
      </w:r>
      <w:r w:rsidR="003A331C" w:rsidRPr="00632D6D">
        <w:rPr>
          <w:rFonts w:ascii="Arial" w:eastAsia="Times New Roman" w:hAnsi="Arial" w:cs="Arial"/>
          <w:b/>
          <w:color w:val="000000"/>
          <w:sz w:val="22"/>
          <w:lang w:val="en" w:eastAsia="en-GB"/>
        </w:rPr>
        <w:t>six months</w:t>
      </w:r>
      <w:r w:rsidR="00702E32" w:rsidRPr="00632D6D">
        <w:rPr>
          <w:rFonts w:ascii="Arial" w:eastAsia="Times New Roman" w:hAnsi="Arial" w:cs="Arial"/>
          <w:color w:val="000000"/>
          <w:sz w:val="22"/>
          <w:lang w:val="en" w:eastAsia="en-GB"/>
        </w:rPr>
        <w:t xml:space="preserve"> from the date of the decision to initiate a review</w:t>
      </w:r>
      <w:r w:rsidR="003A331C" w:rsidRPr="00632D6D">
        <w:rPr>
          <w:rFonts w:ascii="Arial" w:eastAsia="Times New Roman" w:hAnsi="Arial" w:cs="Arial"/>
          <w:color w:val="000000"/>
          <w:sz w:val="22"/>
          <w:lang w:val="en" w:eastAsia="en-GB"/>
        </w:rPr>
        <w:t xml:space="preserve">. Other learning reviews should be completed more quickly, ideally within three months. </w:t>
      </w:r>
    </w:p>
    <w:p w14:paraId="29CE6AD4" w14:textId="77777777" w:rsidR="00CA314E" w:rsidRPr="00632D6D" w:rsidRDefault="00CA314E" w:rsidP="00CA1CD5">
      <w:pPr>
        <w:shd w:val="clear" w:color="auto" w:fill="FFFFFF"/>
        <w:spacing w:after="0" w:line="240" w:lineRule="auto"/>
        <w:ind w:left="851" w:hanging="851"/>
        <w:jc w:val="both"/>
        <w:rPr>
          <w:rFonts w:ascii="Arial" w:eastAsia="Times New Roman" w:hAnsi="Arial" w:cs="Arial"/>
          <w:color w:val="000000"/>
          <w:sz w:val="22"/>
          <w:lang w:val="en" w:eastAsia="en-GB"/>
        </w:rPr>
      </w:pPr>
    </w:p>
    <w:p w14:paraId="67E974CC" w14:textId="6EE50DE5" w:rsidR="00C77ADD" w:rsidRPr="00632D6D" w:rsidRDefault="00DC753D" w:rsidP="00CA1CD5">
      <w:pPr>
        <w:shd w:val="clear" w:color="auto" w:fill="FFFFFF"/>
        <w:spacing w:after="0" w:line="240" w:lineRule="auto"/>
        <w:ind w:left="851" w:hanging="851"/>
        <w:jc w:val="both"/>
        <w:rPr>
          <w:rFonts w:ascii="Arial" w:eastAsia="Times New Roman" w:hAnsi="Arial" w:cs="Arial"/>
          <w:color w:val="000000"/>
          <w:sz w:val="22"/>
          <w:lang w:val="en" w:eastAsia="en-GB"/>
        </w:rPr>
      </w:pPr>
      <w:r w:rsidRPr="00632D6D">
        <w:rPr>
          <w:rFonts w:ascii="Arial" w:eastAsia="Times New Roman" w:hAnsi="Arial" w:cs="Arial"/>
          <w:color w:val="000000"/>
          <w:sz w:val="22"/>
          <w:lang w:val="en" w:eastAsia="en-GB"/>
        </w:rPr>
        <w:t>3.</w:t>
      </w:r>
      <w:r w:rsidR="00CA314E" w:rsidRPr="00632D6D">
        <w:rPr>
          <w:rFonts w:ascii="Arial" w:eastAsia="Times New Roman" w:hAnsi="Arial" w:cs="Arial"/>
          <w:color w:val="000000"/>
          <w:sz w:val="22"/>
          <w:lang w:val="en" w:eastAsia="en-GB"/>
        </w:rPr>
        <w:t>1.</w:t>
      </w:r>
      <w:r w:rsidRPr="00632D6D">
        <w:rPr>
          <w:rFonts w:ascii="Arial" w:eastAsia="Times New Roman" w:hAnsi="Arial" w:cs="Arial"/>
          <w:color w:val="000000"/>
          <w:sz w:val="22"/>
          <w:lang w:val="en" w:eastAsia="en-GB"/>
        </w:rPr>
        <w:t>3</w:t>
      </w:r>
      <w:r w:rsidRPr="00632D6D">
        <w:rPr>
          <w:rFonts w:ascii="Arial" w:eastAsia="Times New Roman" w:hAnsi="Arial" w:cs="Arial"/>
          <w:color w:val="000000"/>
          <w:sz w:val="22"/>
          <w:lang w:val="en" w:eastAsia="en-GB"/>
        </w:rPr>
        <w:tab/>
      </w:r>
      <w:r w:rsidR="003A331C" w:rsidRPr="00632D6D">
        <w:rPr>
          <w:rFonts w:ascii="Arial" w:eastAsia="Times New Roman" w:hAnsi="Arial" w:cs="Arial"/>
          <w:color w:val="000000"/>
          <w:sz w:val="22"/>
          <w:lang w:val="en" w:eastAsia="en-GB"/>
        </w:rPr>
        <w:t>Sometimes the complexity of a case does not become apparent until the review is in progress.</w:t>
      </w:r>
      <w:r w:rsidR="004645EA" w:rsidRPr="00632D6D">
        <w:rPr>
          <w:rFonts w:ascii="Arial" w:eastAsia="Times New Roman" w:hAnsi="Arial" w:cs="Arial"/>
          <w:color w:val="000000"/>
          <w:sz w:val="22"/>
          <w:lang w:val="en" w:eastAsia="en-GB"/>
        </w:rPr>
        <w:t xml:space="preserve"> </w:t>
      </w:r>
      <w:r w:rsidR="004645EA" w:rsidRPr="00632D6D">
        <w:rPr>
          <w:rFonts w:ascii="Arial" w:hAnsi="Arial" w:cs="Arial"/>
          <w:iCs/>
          <w:sz w:val="22"/>
          <w:lang w:val="en" w:eastAsia="en-GB"/>
        </w:rPr>
        <w:t>For example, the police undertaking a criminal investigation may in some instances request the review delay involving specific key individuals.</w:t>
      </w:r>
      <w:r w:rsidR="004645EA" w:rsidRPr="00632D6D">
        <w:rPr>
          <w:rFonts w:ascii="Arial" w:hAnsi="Arial" w:cs="Arial"/>
          <w:i/>
          <w:iCs/>
          <w:sz w:val="22"/>
          <w:lang w:val="en" w:eastAsia="en-GB"/>
        </w:rPr>
        <w:t xml:space="preserve"> </w:t>
      </w:r>
      <w:r w:rsidR="003A331C" w:rsidRPr="00632D6D">
        <w:rPr>
          <w:rFonts w:ascii="Arial" w:eastAsia="Times New Roman" w:hAnsi="Arial" w:cs="Arial"/>
          <w:color w:val="000000"/>
          <w:sz w:val="22"/>
          <w:lang w:val="en" w:eastAsia="en-GB"/>
        </w:rPr>
        <w:t xml:space="preserve">Any delays need to </w:t>
      </w:r>
      <w:r w:rsidR="002578AC" w:rsidRPr="00632D6D">
        <w:rPr>
          <w:rFonts w:ascii="Arial" w:eastAsia="Times New Roman" w:hAnsi="Arial" w:cs="Arial"/>
          <w:color w:val="000000"/>
          <w:sz w:val="22"/>
          <w:lang w:val="en" w:eastAsia="en-GB"/>
        </w:rPr>
        <w:t xml:space="preserve">be </w:t>
      </w:r>
      <w:r w:rsidR="00702E32" w:rsidRPr="00632D6D">
        <w:rPr>
          <w:rFonts w:ascii="Arial" w:eastAsia="Times New Roman" w:hAnsi="Arial" w:cs="Arial"/>
          <w:color w:val="000000"/>
          <w:sz w:val="22"/>
          <w:lang w:val="en" w:eastAsia="en-GB"/>
        </w:rPr>
        <w:t>considered by</w:t>
      </w:r>
      <w:r w:rsidR="004E63BD" w:rsidRPr="00632D6D">
        <w:rPr>
          <w:rFonts w:ascii="Arial" w:eastAsia="Times New Roman" w:hAnsi="Arial" w:cs="Arial"/>
          <w:color w:val="000000"/>
          <w:sz w:val="22"/>
          <w:lang w:val="en" w:eastAsia="en-GB"/>
        </w:rPr>
        <w:t xml:space="preserve"> the relevant </w:t>
      </w:r>
      <w:r w:rsidR="004A491E" w:rsidRPr="00632D6D">
        <w:rPr>
          <w:rFonts w:ascii="Arial" w:eastAsia="Times New Roman" w:hAnsi="Arial" w:cs="Arial"/>
          <w:color w:val="000000"/>
          <w:sz w:val="22"/>
          <w:lang w:val="en" w:eastAsia="en-GB"/>
        </w:rPr>
        <w:t>Child Safeguarding Practice Review</w:t>
      </w:r>
      <w:r w:rsidR="004E63BD" w:rsidRPr="00632D6D">
        <w:rPr>
          <w:rFonts w:ascii="Arial" w:eastAsia="Times New Roman" w:hAnsi="Arial" w:cs="Arial"/>
          <w:color w:val="000000"/>
          <w:sz w:val="22"/>
          <w:lang w:val="en" w:eastAsia="en-GB"/>
        </w:rPr>
        <w:t xml:space="preserve"> Group / </w:t>
      </w:r>
      <w:r w:rsidR="004A491E" w:rsidRPr="00632D6D">
        <w:rPr>
          <w:rFonts w:ascii="Arial" w:eastAsia="Times New Roman" w:hAnsi="Arial" w:cs="Arial"/>
          <w:color w:val="000000"/>
          <w:sz w:val="22"/>
          <w:lang w:val="en" w:eastAsia="en-GB"/>
        </w:rPr>
        <w:t>Safeguarding Partners</w:t>
      </w:r>
      <w:r w:rsidR="003A331C" w:rsidRPr="00632D6D">
        <w:rPr>
          <w:rFonts w:ascii="Arial" w:eastAsia="Times New Roman" w:hAnsi="Arial" w:cs="Arial"/>
          <w:color w:val="000000"/>
          <w:sz w:val="22"/>
          <w:lang w:val="en" w:eastAsia="en-GB"/>
        </w:rPr>
        <w:t xml:space="preserve"> as soon as they arise. </w:t>
      </w:r>
      <w:r w:rsidR="00702E32" w:rsidRPr="00632D6D">
        <w:rPr>
          <w:rFonts w:ascii="Arial" w:eastAsia="Times New Roman" w:hAnsi="Arial" w:cs="Arial"/>
          <w:color w:val="000000"/>
          <w:sz w:val="22"/>
          <w:lang w:val="en" w:eastAsia="en-GB"/>
        </w:rPr>
        <w:t xml:space="preserve">If the delay will prevent the publication of the final report within six months, the </w:t>
      </w:r>
      <w:r w:rsidR="009D0EFF" w:rsidRPr="00632D6D">
        <w:rPr>
          <w:rFonts w:ascii="Arial" w:eastAsia="Times New Roman" w:hAnsi="Arial" w:cs="Arial"/>
          <w:color w:val="000000"/>
          <w:sz w:val="22"/>
          <w:lang w:val="en" w:eastAsia="en-GB"/>
        </w:rPr>
        <w:t>N</w:t>
      </w:r>
      <w:r w:rsidR="009744A9" w:rsidRPr="00632D6D">
        <w:rPr>
          <w:rFonts w:ascii="Arial" w:eastAsia="Times New Roman" w:hAnsi="Arial" w:cs="Arial"/>
          <w:color w:val="000000"/>
          <w:sz w:val="22"/>
          <w:lang w:val="en" w:eastAsia="en-GB"/>
        </w:rPr>
        <w:t xml:space="preserve">ational </w:t>
      </w:r>
      <w:r w:rsidR="00702E32" w:rsidRPr="00632D6D">
        <w:rPr>
          <w:rFonts w:ascii="Arial" w:eastAsia="Times New Roman" w:hAnsi="Arial" w:cs="Arial"/>
          <w:color w:val="000000"/>
          <w:sz w:val="22"/>
          <w:lang w:val="en" w:eastAsia="en-GB"/>
        </w:rPr>
        <w:t>Panel and Secretary of State should be informed and provided with the reason for the delay.</w:t>
      </w:r>
      <w:r w:rsidR="00C77ADD" w:rsidRPr="00632D6D">
        <w:rPr>
          <w:rFonts w:ascii="Arial" w:eastAsia="Times New Roman" w:hAnsi="Arial" w:cs="Arial"/>
          <w:color w:val="000000"/>
          <w:sz w:val="22"/>
          <w:lang w:val="en" w:eastAsia="en-GB"/>
        </w:rPr>
        <w:br w:type="page"/>
      </w:r>
    </w:p>
    <w:p w14:paraId="02329A98" w14:textId="77777777" w:rsidR="00B941DC" w:rsidRPr="00CA314E" w:rsidRDefault="002C141D" w:rsidP="00CA1CD5">
      <w:pPr>
        <w:pStyle w:val="Heading1"/>
        <w:pBdr>
          <w:bottom w:val="single" w:sz="4" w:space="1" w:color="auto"/>
        </w:pBdr>
        <w:ind w:left="851" w:hanging="851"/>
        <w:jc w:val="both"/>
        <w:rPr>
          <w:rFonts w:ascii="Arial" w:hAnsi="Arial" w:cs="Arial"/>
          <w:color w:val="000000" w:themeColor="text1"/>
        </w:rPr>
      </w:pPr>
      <w:bookmarkStart w:id="11" w:name="_Toc7518791"/>
      <w:r w:rsidRPr="00CA314E">
        <w:rPr>
          <w:rFonts w:ascii="Arial" w:hAnsi="Arial" w:cs="Arial"/>
          <w:color w:val="000000" w:themeColor="text1"/>
        </w:rPr>
        <w:t>4.</w:t>
      </w:r>
      <w:r w:rsidRPr="00CA314E">
        <w:rPr>
          <w:rFonts w:ascii="Arial" w:hAnsi="Arial" w:cs="Arial"/>
          <w:color w:val="000000" w:themeColor="text1"/>
        </w:rPr>
        <w:tab/>
      </w:r>
      <w:r w:rsidR="00B941DC" w:rsidRPr="00CA314E">
        <w:rPr>
          <w:rFonts w:ascii="Arial" w:hAnsi="Arial" w:cs="Arial"/>
          <w:color w:val="000000" w:themeColor="text1"/>
        </w:rPr>
        <w:t xml:space="preserve">Deciding whether to </w:t>
      </w:r>
      <w:r w:rsidR="0009234F" w:rsidRPr="00CA314E">
        <w:rPr>
          <w:rFonts w:ascii="Arial" w:hAnsi="Arial" w:cs="Arial"/>
          <w:color w:val="000000" w:themeColor="text1"/>
        </w:rPr>
        <w:t>C</w:t>
      </w:r>
      <w:r w:rsidR="00B941DC" w:rsidRPr="00CA314E">
        <w:rPr>
          <w:rFonts w:ascii="Arial" w:hAnsi="Arial" w:cs="Arial"/>
          <w:color w:val="000000" w:themeColor="text1"/>
        </w:rPr>
        <w:t xml:space="preserve">onvene a </w:t>
      </w:r>
      <w:r w:rsidR="004A491E" w:rsidRPr="00CA314E">
        <w:rPr>
          <w:rFonts w:ascii="Arial" w:hAnsi="Arial" w:cs="Arial"/>
          <w:color w:val="000000" w:themeColor="text1"/>
        </w:rPr>
        <w:t>Child Safeguarding Practice Review</w:t>
      </w:r>
      <w:bookmarkEnd w:id="11"/>
    </w:p>
    <w:p w14:paraId="645303F3" w14:textId="77777777" w:rsidR="00CA314E" w:rsidRPr="00632D6D" w:rsidRDefault="00CA314E" w:rsidP="00CA1CD5">
      <w:pPr>
        <w:spacing w:after="0" w:line="240" w:lineRule="auto"/>
        <w:ind w:left="851" w:hanging="851"/>
        <w:jc w:val="both"/>
        <w:rPr>
          <w:rFonts w:ascii="Arial" w:hAnsi="Arial" w:cs="Arial"/>
          <w:b/>
          <w:sz w:val="22"/>
        </w:rPr>
      </w:pPr>
    </w:p>
    <w:p w14:paraId="6A615C95" w14:textId="77777777" w:rsidR="00B941DC" w:rsidRPr="00632D6D" w:rsidRDefault="002C141D" w:rsidP="00CA1CD5">
      <w:pPr>
        <w:pStyle w:val="Heading2"/>
        <w:spacing w:before="0" w:line="240" w:lineRule="auto"/>
        <w:ind w:left="851" w:hanging="851"/>
        <w:jc w:val="both"/>
        <w:rPr>
          <w:rFonts w:ascii="Arial" w:hAnsi="Arial" w:cs="Arial"/>
          <w:color w:val="000000" w:themeColor="text1"/>
          <w:sz w:val="22"/>
          <w:szCs w:val="22"/>
        </w:rPr>
      </w:pPr>
      <w:bookmarkStart w:id="12" w:name="_Toc7518792"/>
      <w:r w:rsidRPr="00632D6D">
        <w:rPr>
          <w:rFonts w:ascii="Arial" w:hAnsi="Arial" w:cs="Arial"/>
          <w:color w:val="000000" w:themeColor="text1"/>
          <w:sz w:val="22"/>
          <w:szCs w:val="22"/>
        </w:rPr>
        <w:t>4.1</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Referral</w:t>
      </w:r>
      <w:bookmarkEnd w:id="12"/>
    </w:p>
    <w:p w14:paraId="4033D2AB" w14:textId="77777777" w:rsidR="00032D1D" w:rsidRPr="00632D6D" w:rsidRDefault="00032D1D" w:rsidP="00CA1CD5">
      <w:pPr>
        <w:spacing w:after="0" w:line="240" w:lineRule="auto"/>
        <w:ind w:left="851" w:hanging="851"/>
        <w:jc w:val="both"/>
        <w:rPr>
          <w:sz w:val="22"/>
        </w:rPr>
      </w:pPr>
    </w:p>
    <w:p w14:paraId="3429B625" w14:textId="2212B62E" w:rsidR="00B941DC" w:rsidRPr="00CA1CD5" w:rsidRDefault="00CA314E" w:rsidP="00CA1CD5">
      <w:pPr>
        <w:spacing w:after="0" w:line="240" w:lineRule="auto"/>
        <w:ind w:left="851" w:hanging="851"/>
        <w:jc w:val="both"/>
        <w:rPr>
          <w:rFonts w:ascii="Arial" w:hAnsi="Arial" w:cs="Arial"/>
          <w:color w:val="8064A2"/>
          <w:sz w:val="22"/>
        </w:rPr>
      </w:pPr>
      <w:r w:rsidRPr="00632D6D">
        <w:rPr>
          <w:rFonts w:ascii="Arial" w:hAnsi="Arial" w:cs="Arial"/>
          <w:sz w:val="22"/>
        </w:rPr>
        <w:t>4.1.1</w:t>
      </w:r>
      <w:r w:rsidRPr="00632D6D">
        <w:rPr>
          <w:rFonts w:ascii="Arial" w:hAnsi="Arial" w:cs="Arial"/>
          <w:sz w:val="22"/>
        </w:rPr>
        <w:tab/>
      </w:r>
      <w:r w:rsidR="00B941DC" w:rsidRPr="00632D6D">
        <w:rPr>
          <w:rFonts w:ascii="Arial" w:hAnsi="Arial" w:cs="Arial"/>
          <w:sz w:val="22"/>
        </w:rPr>
        <w:t xml:space="preserve">Agencies should inform the relevant designated single point of contact for the  </w:t>
      </w:r>
      <w:r w:rsidR="004A491E" w:rsidRPr="00632D6D">
        <w:rPr>
          <w:rFonts w:ascii="Arial" w:hAnsi="Arial" w:cs="Arial"/>
          <w:sz w:val="22"/>
        </w:rPr>
        <w:t>Safeguarding Partners</w:t>
      </w:r>
      <w:r w:rsidR="00B941DC" w:rsidRPr="00632D6D">
        <w:rPr>
          <w:rFonts w:ascii="Arial" w:hAnsi="Arial" w:cs="Arial"/>
          <w:sz w:val="22"/>
        </w:rPr>
        <w:t xml:space="preserve"> of any serious incident which they think should be considered for a </w:t>
      </w:r>
      <w:r w:rsidR="004A491E" w:rsidRPr="00632D6D">
        <w:rPr>
          <w:rFonts w:ascii="Arial" w:hAnsi="Arial" w:cs="Arial"/>
          <w:sz w:val="22"/>
        </w:rPr>
        <w:t>Child Safeguarding Practice Review</w:t>
      </w:r>
      <w:r w:rsidR="00B941DC" w:rsidRPr="00632D6D">
        <w:rPr>
          <w:rFonts w:ascii="Arial" w:hAnsi="Arial" w:cs="Arial"/>
          <w:sz w:val="22"/>
        </w:rPr>
        <w:t xml:space="preserve">, using the </w:t>
      </w:r>
      <w:r w:rsidR="00B941DC" w:rsidRPr="00CA1CD5">
        <w:rPr>
          <w:rFonts w:ascii="Arial" w:hAnsi="Arial" w:cs="Arial"/>
          <w:i/>
          <w:color w:val="8064A2"/>
          <w:sz w:val="22"/>
        </w:rPr>
        <w:t>Referral Form</w:t>
      </w:r>
      <w:r w:rsidR="00B941DC" w:rsidRPr="00CA1CD5">
        <w:rPr>
          <w:rFonts w:ascii="Arial" w:hAnsi="Arial" w:cs="Arial"/>
          <w:color w:val="8064A2"/>
          <w:sz w:val="22"/>
        </w:rPr>
        <w:t xml:space="preserve"> (Document 1).</w:t>
      </w:r>
    </w:p>
    <w:p w14:paraId="75063A1A" w14:textId="77777777" w:rsidR="00032D1D" w:rsidRPr="00632D6D" w:rsidRDefault="00032D1D" w:rsidP="00CA1CD5">
      <w:pPr>
        <w:spacing w:after="0" w:line="240" w:lineRule="auto"/>
        <w:ind w:left="851" w:hanging="851"/>
        <w:jc w:val="both"/>
        <w:rPr>
          <w:rFonts w:ascii="Arial" w:hAnsi="Arial" w:cs="Arial"/>
          <w:color w:val="2E74B5" w:themeColor="accent1" w:themeShade="BF"/>
          <w:sz w:val="22"/>
        </w:rPr>
      </w:pPr>
    </w:p>
    <w:p w14:paraId="3F3D7724" w14:textId="3E66B99A" w:rsidR="00DC753D" w:rsidRPr="00632D6D" w:rsidRDefault="00032D1D" w:rsidP="00CA1CD5">
      <w:pPr>
        <w:spacing w:after="0" w:line="240" w:lineRule="auto"/>
        <w:ind w:left="851" w:hanging="851"/>
        <w:jc w:val="both"/>
        <w:rPr>
          <w:rFonts w:ascii="Arial" w:hAnsi="Arial" w:cs="Arial"/>
          <w:sz w:val="22"/>
        </w:rPr>
      </w:pPr>
      <w:r w:rsidRPr="00632D6D">
        <w:rPr>
          <w:rFonts w:ascii="Arial" w:hAnsi="Arial" w:cs="Arial"/>
          <w:sz w:val="22"/>
        </w:rPr>
        <w:t>4.1.2</w:t>
      </w:r>
      <w:r w:rsidRPr="00632D6D">
        <w:rPr>
          <w:rFonts w:ascii="Arial" w:hAnsi="Arial" w:cs="Arial"/>
          <w:sz w:val="22"/>
        </w:rPr>
        <w:tab/>
      </w:r>
      <w:r w:rsidR="00DC753D" w:rsidRPr="00632D6D">
        <w:rPr>
          <w:rFonts w:ascii="Arial" w:hAnsi="Arial" w:cs="Arial"/>
          <w:sz w:val="22"/>
        </w:rPr>
        <w:t>Local authorities have a separate duty to:</w:t>
      </w:r>
    </w:p>
    <w:p w14:paraId="341087C8" w14:textId="77777777" w:rsidR="00DC753D" w:rsidRPr="00632D6D" w:rsidRDefault="00DC753D" w:rsidP="00123430">
      <w:pPr>
        <w:pStyle w:val="ListParagraph"/>
        <w:numPr>
          <w:ilvl w:val="0"/>
          <w:numId w:val="9"/>
        </w:numPr>
        <w:spacing w:after="0" w:line="240" w:lineRule="auto"/>
        <w:ind w:left="1134" w:hanging="283"/>
        <w:jc w:val="both"/>
        <w:rPr>
          <w:rFonts w:ascii="Arial" w:hAnsi="Arial" w:cs="Arial"/>
          <w:sz w:val="22"/>
        </w:rPr>
      </w:pPr>
      <w:r w:rsidRPr="00632D6D">
        <w:rPr>
          <w:rFonts w:ascii="Arial" w:hAnsi="Arial" w:cs="Arial"/>
          <w:sz w:val="22"/>
        </w:rPr>
        <w:t xml:space="preserve">notify the national </w:t>
      </w:r>
      <w:r w:rsidR="004A491E" w:rsidRPr="00632D6D">
        <w:rPr>
          <w:rFonts w:ascii="Arial" w:hAnsi="Arial" w:cs="Arial"/>
          <w:sz w:val="22"/>
        </w:rPr>
        <w:t>Child Safeguarding Practice Review</w:t>
      </w:r>
      <w:r w:rsidRPr="00632D6D">
        <w:rPr>
          <w:rFonts w:ascii="Arial" w:hAnsi="Arial" w:cs="Arial"/>
          <w:sz w:val="22"/>
        </w:rPr>
        <w:t xml:space="preserve"> Panel if a child dies or is seriously harmed in their area (or outside of England while they are normally resident in the local authority area); </w:t>
      </w:r>
    </w:p>
    <w:p w14:paraId="7935C61D" w14:textId="77777777" w:rsidR="00DC753D" w:rsidRPr="00632D6D" w:rsidRDefault="00DC753D" w:rsidP="00123430">
      <w:pPr>
        <w:pStyle w:val="ListParagraph"/>
        <w:numPr>
          <w:ilvl w:val="0"/>
          <w:numId w:val="9"/>
        </w:numPr>
        <w:spacing w:after="0" w:line="240" w:lineRule="auto"/>
        <w:ind w:left="1134" w:hanging="283"/>
        <w:jc w:val="both"/>
        <w:rPr>
          <w:rFonts w:ascii="Arial" w:hAnsi="Arial" w:cs="Arial"/>
          <w:b/>
          <w:sz w:val="22"/>
        </w:rPr>
      </w:pPr>
      <w:r w:rsidRPr="00632D6D">
        <w:rPr>
          <w:rFonts w:ascii="Arial" w:hAnsi="Arial" w:cs="Arial"/>
          <w:sz w:val="22"/>
        </w:rPr>
        <w:t xml:space="preserve">notify the Secretary of State and Ofsted where a looked after child has died, whether or not abuse or neglect is known or suspected. </w:t>
      </w:r>
    </w:p>
    <w:p w14:paraId="43944737" w14:textId="77777777" w:rsidR="00CA314E" w:rsidRPr="00632D6D" w:rsidRDefault="00CA314E" w:rsidP="00CA1CD5">
      <w:pPr>
        <w:spacing w:after="0" w:line="240" w:lineRule="auto"/>
        <w:ind w:left="709" w:hanging="709"/>
        <w:jc w:val="both"/>
        <w:rPr>
          <w:rFonts w:ascii="Arial" w:hAnsi="Arial" w:cs="Arial"/>
          <w:b/>
          <w:sz w:val="22"/>
        </w:rPr>
      </w:pPr>
    </w:p>
    <w:p w14:paraId="1EFE4B29" w14:textId="5DCBB78B" w:rsidR="001E44D3" w:rsidRPr="00632D6D" w:rsidRDefault="00CA314E" w:rsidP="00CA1CD5">
      <w:pPr>
        <w:spacing w:after="0" w:line="240" w:lineRule="auto"/>
        <w:ind w:left="851" w:hanging="851"/>
        <w:jc w:val="both"/>
        <w:rPr>
          <w:rFonts w:ascii="Arial" w:hAnsi="Arial" w:cs="Arial"/>
          <w:sz w:val="22"/>
        </w:rPr>
      </w:pPr>
      <w:r w:rsidRPr="00632D6D">
        <w:rPr>
          <w:rFonts w:ascii="Arial" w:hAnsi="Arial" w:cs="Arial"/>
          <w:sz w:val="22"/>
        </w:rPr>
        <w:t>4.1.3</w:t>
      </w:r>
      <w:r w:rsidRPr="00632D6D">
        <w:rPr>
          <w:rFonts w:ascii="Arial" w:hAnsi="Arial" w:cs="Arial"/>
          <w:sz w:val="22"/>
        </w:rPr>
        <w:tab/>
      </w:r>
      <w:r w:rsidR="001E44D3" w:rsidRPr="00632D6D">
        <w:rPr>
          <w:rFonts w:ascii="Arial" w:hAnsi="Arial" w:cs="Arial"/>
          <w:sz w:val="22"/>
        </w:rPr>
        <w:t xml:space="preserve">Where a local authority makes a formal notification to the </w:t>
      </w:r>
      <w:r w:rsidR="009D0EFF" w:rsidRPr="00632D6D">
        <w:rPr>
          <w:rFonts w:ascii="Arial" w:hAnsi="Arial" w:cs="Arial"/>
          <w:sz w:val="22"/>
        </w:rPr>
        <w:t>N</w:t>
      </w:r>
      <w:r w:rsidR="001E44D3" w:rsidRPr="00632D6D">
        <w:rPr>
          <w:rFonts w:ascii="Arial" w:hAnsi="Arial" w:cs="Arial"/>
          <w:sz w:val="22"/>
        </w:rPr>
        <w:t xml:space="preserve">ational Panel or Ofsted, it must always share this with the relevant local </w:t>
      </w:r>
      <w:r w:rsidR="004A491E" w:rsidRPr="00632D6D">
        <w:rPr>
          <w:rFonts w:ascii="Arial" w:hAnsi="Arial" w:cs="Arial"/>
          <w:sz w:val="22"/>
        </w:rPr>
        <w:t>Safeguarding Partners</w:t>
      </w:r>
      <w:r w:rsidR="001E44D3" w:rsidRPr="00632D6D">
        <w:rPr>
          <w:rFonts w:ascii="Arial" w:hAnsi="Arial" w:cs="Arial"/>
          <w:sz w:val="22"/>
        </w:rPr>
        <w:t xml:space="preserve"> and also complete the formal Referral Form for a </w:t>
      </w:r>
      <w:r w:rsidR="004A491E" w:rsidRPr="00632D6D">
        <w:rPr>
          <w:rFonts w:ascii="Arial" w:hAnsi="Arial" w:cs="Arial"/>
          <w:sz w:val="22"/>
        </w:rPr>
        <w:t>Child Safeguarding Practice Review</w:t>
      </w:r>
      <w:r w:rsidR="001E44D3" w:rsidRPr="00632D6D">
        <w:rPr>
          <w:rFonts w:ascii="Arial" w:hAnsi="Arial" w:cs="Arial"/>
          <w:sz w:val="22"/>
        </w:rPr>
        <w:t xml:space="preserve">. </w:t>
      </w:r>
    </w:p>
    <w:p w14:paraId="444FC70E" w14:textId="77777777" w:rsidR="00CA314E" w:rsidRPr="00632D6D" w:rsidRDefault="00CA314E" w:rsidP="00CA1CD5">
      <w:pPr>
        <w:spacing w:after="0" w:line="240" w:lineRule="auto"/>
        <w:ind w:left="851" w:hanging="851"/>
        <w:jc w:val="both"/>
        <w:rPr>
          <w:rFonts w:ascii="Arial" w:hAnsi="Arial" w:cs="Arial"/>
          <w:sz w:val="22"/>
        </w:rPr>
      </w:pPr>
    </w:p>
    <w:p w14:paraId="7AA7F781" w14:textId="77777777" w:rsidR="00032D1D" w:rsidRPr="00632D6D" w:rsidRDefault="002C141D" w:rsidP="00CA1CD5">
      <w:pPr>
        <w:pStyle w:val="Heading2"/>
        <w:spacing w:before="0" w:line="240" w:lineRule="auto"/>
        <w:ind w:left="851" w:hanging="851"/>
        <w:jc w:val="both"/>
        <w:rPr>
          <w:rFonts w:ascii="Arial" w:hAnsi="Arial" w:cs="Arial"/>
          <w:color w:val="000000" w:themeColor="text1"/>
          <w:sz w:val="22"/>
          <w:szCs w:val="22"/>
        </w:rPr>
      </w:pPr>
      <w:bookmarkStart w:id="13" w:name="_Toc7518793"/>
      <w:r w:rsidRPr="00632D6D">
        <w:rPr>
          <w:rFonts w:ascii="Arial" w:hAnsi="Arial" w:cs="Arial"/>
          <w:color w:val="000000" w:themeColor="text1"/>
          <w:sz w:val="22"/>
          <w:szCs w:val="22"/>
        </w:rPr>
        <w:t>4.2</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Rapid Review</w:t>
      </w:r>
      <w:bookmarkEnd w:id="13"/>
    </w:p>
    <w:p w14:paraId="1C962ADB" w14:textId="18CF0D72" w:rsidR="00B941DC" w:rsidRPr="00632D6D" w:rsidRDefault="00B941DC" w:rsidP="00CA1CD5">
      <w:pPr>
        <w:pStyle w:val="Heading2"/>
        <w:spacing w:before="0" w:line="240" w:lineRule="auto"/>
        <w:ind w:left="851" w:hanging="851"/>
        <w:jc w:val="both"/>
        <w:rPr>
          <w:rFonts w:ascii="Arial" w:hAnsi="Arial" w:cs="Arial"/>
          <w:color w:val="000000" w:themeColor="text1"/>
          <w:sz w:val="22"/>
          <w:szCs w:val="22"/>
        </w:rPr>
      </w:pPr>
      <w:r w:rsidRPr="00632D6D">
        <w:rPr>
          <w:rFonts w:ascii="Arial" w:hAnsi="Arial" w:cs="Arial"/>
          <w:color w:val="000000" w:themeColor="text1"/>
          <w:sz w:val="22"/>
          <w:szCs w:val="22"/>
        </w:rPr>
        <w:tab/>
      </w:r>
    </w:p>
    <w:p w14:paraId="47F6C78F" w14:textId="2256AD81" w:rsidR="00B941DC" w:rsidRPr="00632D6D" w:rsidRDefault="001E44D3" w:rsidP="00CA1CD5">
      <w:pPr>
        <w:spacing w:after="0" w:line="240" w:lineRule="auto"/>
        <w:ind w:left="851" w:hanging="851"/>
        <w:jc w:val="both"/>
        <w:rPr>
          <w:rFonts w:ascii="Arial" w:hAnsi="Arial" w:cs="Arial"/>
          <w:sz w:val="22"/>
        </w:rPr>
      </w:pPr>
      <w:r w:rsidRPr="00632D6D">
        <w:rPr>
          <w:rFonts w:ascii="Arial" w:hAnsi="Arial" w:cs="Arial"/>
          <w:sz w:val="22"/>
        </w:rPr>
        <w:t>4.2.1</w:t>
      </w:r>
      <w:r w:rsidRPr="00632D6D">
        <w:rPr>
          <w:rFonts w:ascii="Arial" w:hAnsi="Arial" w:cs="Arial"/>
          <w:sz w:val="22"/>
        </w:rPr>
        <w:tab/>
      </w:r>
      <w:r w:rsidR="001D1751" w:rsidRPr="00632D6D">
        <w:rPr>
          <w:rFonts w:ascii="Arial" w:hAnsi="Arial" w:cs="Arial"/>
          <w:sz w:val="22"/>
        </w:rPr>
        <w:t xml:space="preserve">Rapid </w:t>
      </w:r>
      <w:r w:rsidR="003E5D0C" w:rsidRPr="00632D6D">
        <w:rPr>
          <w:rFonts w:ascii="Arial" w:hAnsi="Arial" w:cs="Arial"/>
          <w:sz w:val="22"/>
        </w:rPr>
        <w:t>R</w:t>
      </w:r>
      <w:r w:rsidR="001D1751" w:rsidRPr="00632D6D">
        <w:rPr>
          <w:rFonts w:ascii="Arial" w:hAnsi="Arial" w:cs="Arial"/>
          <w:sz w:val="22"/>
        </w:rPr>
        <w:t>eviews should assemble the facts of the case as quickly as possible in order to establish whether there is any immediate action needed to ensure a child’s safety and the potential for practice learning</w:t>
      </w:r>
      <w:r w:rsidR="00B941DC" w:rsidRPr="00632D6D">
        <w:rPr>
          <w:rFonts w:ascii="Arial" w:hAnsi="Arial" w:cs="Arial"/>
          <w:sz w:val="22"/>
        </w:rPr>
        <w:t xml:space="preserve">. </w:t>
      </w:r>
    </w:p>
    <w:p w14:paraId="651364B6" w14:textId="77777777" w:rsidR="00032D1D" w:rsidRPr="00632D6D" w:rsidRDefault="00032D1D" w:rsidP="00CA1CD5">
      <w:pPr>
        <w:spacing w:after="0" w:line="240" w:lineRule="auto"/>
        <w:ind w:left="851" w:hanging="851"/>
        <w:jc w:val="both"/>
        <w:rPr>
          <w:rFonts w:ascii="Arial" w:hAnsi="Arial" w:cs="Arial"/>
          <w:sz w:val="22"/>
        </w:rPr>
      </w:pPr>
    </w:p>
    <w:p w14:paraId="61529509" w14:textId="364204BD" w:rsidR="00B941DC" w:rsidRPr="00632D6D" w:rsidRDefault="001E44D3" w:rsidP="00CA1CD5">
      <w:pPr>
        <w:spacing w:after="0" w:line="240" w:lineRule="auto"/>
        <w:ind w:left="851" w:hanging="851"/>
        <w:jc w:val="both"/>
        <w:rPr>
          <w:rFonts w:ascii="Arial" w:hAnsi="Arial" w:cs="Arial"/>
          <w:sz w:val="22"/>
        </w:rPr>
      </w:pPr>
      <w:r w:rsidRPr="00632D6D">
        <w:rPr>
          <w:rFonts w:ascii="Arial" w:hAnsi="Arial" w:cs="Arial"/>
          <w:sz w:val="22"/>
        </w:rPr>
        <w:t>4.2.2</w:t>
      </w:r>
      <w:r w:rsidRPr="00632D6D">
        <w:rPr>
          <w:rFonts w:ascii="Arial" w:hAnsi="Arial" w:cs="Arial"/>
          <w:sz w:val="22"/>
        </w:rPr>
        <w:tab/>
      </w:r>
      <w:r w:rsidR="00B941DC" w:rsidRPr="00632D6D">
        <w:rPr>
          <w:rFonts w:ascii="Arial" w:hAnsi="Arial" w:cs="Arial"/>
          <w:sz w:val="22"/>
        </w:rPr>
        <w:t>The Rapid Review must be completed within</w:t>
      </w:r>
      <w:r w:rsidR="00712851">
        <w:rPr>
          <w:rFonts w:ascii="Arial" w:hAnsi="Arial" w:cs="Arial"/>
          <w:sz w:val="22"/>
        </w:rPr>
        <w:t xml:space="preserve"> </w:t>
      </w:r>
      <w:r w:rsidR="00712851" w:rsidRPr="00632D6D">
        <w:rPr>
          <w:rFonts w:ascii="Arial" w:hAnsi="Arial" w:cs="Arial"/>
          <w:b/>
          <w:sz w:val="22"/>
        </w:rPr>
        <w:t>15 working days</w:t>
      </w:r>
      <w:r w:rsidR="003446AA">
        <w:rPr>
          <w:rFonts w:ascii="Arial" w:hAnsi="Arial" w:cs="Arial"/>
          <w:b/>
          <w:sz w:val="22"/>
        </w:rPr>
        <w:t xml:space="preserve"> </w:t>
      </w:r>
      <w:r w:rsidR="003446AA">
        <w:rPr>
          <w:rFonts w:ascii="Arial" w:hAnsi="Arial" w:cs="Arial"/>
          <w:sz w:val="22"/>
        </w:rPr>
        <w:t xml:space="preserve">of </w:t>
      </w:r>
      <w:r w:rsidR="003446AA" w:rsidRPr="003446AA">
        <w:rPr>
          <w:rFonts w:ascii="Arial" w:hAnsi="Arial" w:cs="Arial"/>
          <w:sz w:val="22"/>
        </w:rPr>
        <w:t>becoming</w:t>
      </w:r>
      <w:r w:rsidR="003446AA" w:rsidRPr="00632D6D">
        <w:rPr>
          <w:rFonts w:ascii="Arial" w:hAnsi="Arial" w:cs="Arial"/>
          <w:sz w:val="22"/>
        </w:rPr>
        <w:t xml:space="preserve"> aware of the incident</w:t>
      </w:r>
      <w:r w:rsidR="003446AA">
        <w:rPr>
          <w:rFonts w:ascii="Arial" w:hAnsi="Arial" w:cs="Arial"/>
          <w:sz w:val="22"/>
        </w:rPr>
        <w:t xml:space="preserve"> </w:t>
      </w:r>
      <w:r w:rsidR="00712851" w:rsidRPr="00712851">
        <w:rPr>
          <w:rFonts w:ascii="Arial" w:hAnsi="Arial" w:cs="Arial"/>
          <w:sz w:val="22"/>
        </w:rPr>
        <w:t xml:space="preserve">as </w:t>
      </w:r>
      <w:r w:rsidR="00B941DC" w:rsidRPr="00632D6D">
        <w:rPr>
          <w:rFonts w:ascii="Arial" w:hAnsi="Arial" w:cs="Arial"/>
          <w:sz w:val="22"/>
        </w:rPr>
        <w:t>outlined in</w:t>
      </w:r>
      <w:r w:rsidR="00712851">
        <w:rPr>
          <w:rFonts w:ascii="Arial" w:hAnsi="Arial" w:cs="Arial"/>
          <w:sz w:val="22"/>
        </w:rPr>
        <w:t xml:space="preserve"> National Panel</w:t>
      </w:r>
      <w:r w:rsidR="00B941DC" w:rsidRPr="00632D6D">
        <w:rPr>
          <w:rFonts w:ascii="Arial" w:hAnsi="Arial" w:cs="Arial"/>
          <w:sz w:val="22"/>
        </w:rPr>
        <w:t xml:space="preserve"> guidance</w:t>
      </w:r>
      <w:r w:rsidR="00712851">
        <w:rPr>
          <w:rFonts w:ascii="Arial" w:hAnsi="Arial" w:cs="Arial"/>
          <w:sz w:val="22"/>
        </w:rPr>
        <w:t>.</w:t>
      </w:r>
      <w:r w:rsidR="00B941DC" w:rsidRPr="00632D6D">
        <w:rPr>
          <w:rFonts w:ascii="Arial" w:hAnsi="Arial" w:cs="Arial"/>
          <w:sz w:val="22"/>
        </w:rPr>
        <w:t xml:space="preserve"> A flow chart</w:t>
      </w:r>
      <w:r w:rsidR="00712851">
        <w:rPr>
          <w:rFonts w:ascii="Arial" w:hAnsi="Arial" w:cs="Arial"/>
          <w:sz w:val="22"/>
        </w:rPr>
        <w:t xml:space="preserve"> setting out the key stages and suggested </w:t>
      </w:r>
      <w:r w:rsidR="00B941DC" w:rsidRPr="00632D6D">
        <w:rPr>
          <w:rFonts w:ascii="Arial" w:hAnsi="Arial" w:cs="Arial"/>
          <w:sz w:val="22"/>
        </w:rPr>
        <w:t>timescales</w:t>
      </w:r>
      <w:r w:rsidR="00712851">
        <w:rPr>
          <w:rFonts w:ascii="Arial" w:hAnsi="Arial" w:cs="Arial"/>
          <w:sz w:val="22"/>
        </w:rPr>
        <w:t xml:space="preserve"> to meet the prescribed submission target </w:t>
      </w:r>
      <w:r w:rsidR="00B941DC" w:rsidRPr="00632D6D">
        <w:rPr>
          <w:rFonts w:ascii="Arial" w:hAnsi="Arial" w:cs="Arial"/>
          <w:sz w:val="22"/>
        </w:rPr>
        <w:t xml:space="preserve"> is included at the end of this section.</w:t>
      </w:r>
    </w:p>
    <w:p w14:paraId="5A0A871F" w14:textId="77777777" w:rsidR="00032D1D" w:rsidRPr="00632D6D" w:rsidRDefault="00032D1D" w:rsidP="00CA1CD5">
      <w:pPr>
        <w:spacing w:after="0" w:line="240" w:lineRule="auto"/>
        <w:ind w:left="851" w:hanging="851"/>
        <w:jc w:val="both"/>
        <w:rPr>
          <w:rFonts w:ascii="Arial" w:hAnsi="Arial" w:cs="Arial"/>
          <w:sz w:val="22"/>
        </w:rPr>
      </w:pPr>
    </w:p>
    <w:p w14:paraId="382C5D2D" w14:textId="4F548480" w:rsidR="00B941DC" w:rsidRPr="00632D6D" w:rsidRDefault="00032D1D" w:rsidP="00CA1CD5">
      <w:pPr>
        <w:pStyle w:val="Heading2"/>
        <w:spacing w:before="0" w:line="240" w:lineRule="auto"/>
        <w:ind w:left="851" w:hanging="851"/>
        <w:jc w:val="both"/>
        <w:rPr>
          <w:rFonts w:ascii="Arial" w:hAnsi="Arial" w:cs="Arial"/>
          <w:color w:val="000000" w:themeColor="text1"/>
          <w:sz w:val="22"/>
          <w:szCs w:val="22"/>
        </w:rPr>
      </w:pPr>
      <w:bookmarkStart w:id="14" w:name="_Toc7518794"/>
      <w:r w:rsidRPr="00632D6D">
        <w:rPr>
          <w:rFonts w:ascii="Arial" w:hAnsi="Arial" w:cs="Arial"/>
          <w:color w:val="000000" w:themeColor="text1"/>
          <w:sz w:val="22"/>
          <w:szCs w:val="22"/>
        </w:rPr>
        <w:t>4.3</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Initial Scoping, Information Sharing and the Securing of Records</w:t>
      </w:r>
      <w:bookmarkEnd w:id="14"/>
    </w:p>
    <w:p w14:paraId="5A43925F" w14:textId="77777777" w:rsidR="00032D1D" w:rsidRPr="00632D6D" w:rsidRDefault="00032D1D" w:rsidP="00CA1CD5">
      <w:pPr>
        <w:spacing w:after="0" w:line="240" w:lineRule="auto"/>
        <w:ind w:left="851" w:hanging="851"/>
        <w:jc w:val="both"/>
        <w:rPr>
          <w:rFonts w:ascii="Arial" w:hAnsi="Arial" w:cs="Arial"/>
          <w:sz w:val="22"/>
        </w:rPr>
      </w:pPr>
    </w:p>
    <w:p w14:paraId="18FF5833" w14:textId="77777777" w:rsidR="00B941DC" w:rsidRPr="00632D6D" w:rsidRDefault="009263DD" w:rsidP="00CA1CD5">
      <w:pPr>
        <w:spacing w:after="0" w:line="240" w:lineRule="auto"/>
        <w:ind w:left="851" w:hanging="851"/>
        <w:jc w:val="both"/>
        <w:rPr>
          <w:rFonts w:ascii="Arial" w:hAnsi="Arial" w:cs="Arial"/>
          <w:color w:val="2E74B5" w:themeColor="accent1" w:themeShade="BF"/>
          <w:sz w:val="22"/>
        </w:rPr>
      </w:pPr>
      <w:r w:rsidRPr="00632D6D">
        <w:rPr>
          <w:rFonts w:ascii="Arial" w:hAnsi="Arial" w:cs="Arial"/>
          <w:sz w:val="22"/>
        </w:rPr>
        <w:t>4.3.1</w:t>
      </w:r>
      <w:r w:rsidRPr="00632D6D">
        <w:rPr>
          <w:rFonts w:ascii="Arial" w:hAnsi="Arial" w:cs="Arial"/>
          <w:sz w:val="22"/>
        </w:rPr>
        <w:tab/>
      </w:r>
      <w:r w:rsidR="00B941DC" w:rsidRPr="00632D6D">
        <w:rPr>
          <w:rFonts w:ascii="Arial" w:hAnsi="Arial" w:cs="Arial"/>
          <w:sz w:val="22"/>
        </w:rPr>
        <w:t xml:space="preserve">All agencies who have had involvement with the subject child or family will be required to contribute to a Rapid Review. An initial scoping of agencies’ intervention will, therefore, need to be completed and other relevant information will need to be rapidly gathered. To support this, a </w:t>
      </w:r>
      <w:r w:rsidR="00B941DC" w:rsidRPr="00632D6D">
        <w:rPr>
          <w:rFonts w:ascii="Arial" w:hAnsi="Arial" w:cs="Arial"/>
          <w:i/>
          <w:sz w:val="22"/>
        </w:rPr>
        <w:t>Template for Initial Scoping and Information Sharing</w:t>
      </w:r>
      <w:r w:rsidR="00B941DC" w:rsidRPr="00632D6D">
        <w:rPr>
          <w:rFonts w:ascii="Arial" w:hAnsi="Arial" w:cs="Arial"/>
          <w:sz w:val="22"/>
        </w:rPr>
        <w:t xml:space="preserve"> </w:t>
      </w:r>
      <w:r w:rsidR="00FA5B6C" w:rsidRPr="00632D6D">
        <w:rPr>
          <w:rFonts w:ascii="Arial" w:hAnsi="Arial" w:cs="Arial"/>
          <w:sz w:val="22"/>
        </w:rPr>
        <w:t xml:space="preserve">(Document 2) </w:t>
      </w:r>
      <w:r w:rsidR="00B941DC" w:rsidRPr="00632D6D">
        <w:rPr>
          <w:rFonts w:ascii="Arial" w:hAnsi="Arial" w:cs="Arial"/>
          <w:sz w:val="22"/>
        </w:rPr>
        <w:t xml:space="preserve">is included as part of this Practice Guidance along with a </w:t>
      </w:r>
      <w:r w:rsidR="00FA5B6C" w:rsidRPr="00632D6D">
        <w:rPr>
          <w:rFonts w:ascii="Arial" w:hAnsi="Arial" w:cs="Arial"/>
          <w:i/>
          <w:sz w:val="22"/>
        </w:rPr>
        <w:t>Sample Letter</w:t>
      </w:r>
      <w:r w:rsidR="00FA5B6C" w:rsidRPr="00632D6D">
        <w:rPr>
          <w:rFonts w:ascii="Arial" w:hAnsi="Arial" w:cs="Arial"/>
          <w:sz w:val="22"/>
        </w:rPr>
        <w:t xml:space="preserve"> </w:t>
      </w:r>
      <w:r w:rsidR="00B941DC" w:rsidRPr="00632D6D">
        <w:rPr>
          <w:rFonts w:ascii="Arial" w:hAnsi="Arial" w:cs="Arial"/>
          <w:sz w:val="22"/>
        </w:rPr>
        <w:t>to accompany the template</w:t>
      </w:r>
      <w:r w:rsidR="00FA5B6C" w:rsidRPr="00632D6D">
        <w:rPr>
          <w:rFonts w:ascii="Arial" w:hAnsi="Arial" w:cs="Arial"/>
          <w:sz w:val="22"/>
        </w:rPr>
        <w:t xml:space="preserve"> (Document 3)</w:t>
      </w:r>
      <w:r w:rsidR="00B941DC" w:rsidRPr="00632D6D">
        <w:rPr>
          <w:rFonts w:ascii="Arial" w:hAnsi="Arial" w:cs="Arial"/>
          <w:color w:val="2E74B5" w:themeColor="accent1" w:themeShade="BF"/>
          <w:sz w:val="22"/>
        </w:rPr>
        <w:t>.</w:t>
      </w:r>
    </w:p>
    <w:p w14:paraId="05EB0B8F" w14:textId="77777777" w:rsidR="00032D1D" w:rsidRPr="00632D6D" w:rsidRDefault="00032D1D" w:rsidP="00CA1CD5">
      <w:pPr>
        <w:spacing w:after="0" w:line="240" w:lineRule="auto"/>
        <w:ind w:left="851" w:hanging="851"/>
        <w:jc w:val="both"/>
        <w:rPr>
          <w:rFonts w:ascii="Arial" w:hAnsi="Arial" w:cs="Arial"/>
          <w:color w:val="2E74B5" w:themeColor="accent1" w:themeShade="BF"/>
          <w:sz w:val="22"/>
        </w:rPr>
      </w:pPr>
    </w:p>
    <w:p w14:paraId="16E74FA2"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4.3.2</w:t>
      </w:r>
      <w:r w:rsidRPr="00632D6D">
        <w:rPr>
          <w:rFonts w:ascii="Arial" w:hAnsi="Arial" w:cs="Arial"/>
          <w:sz w:val="22"/>
        </w:rPr>
        <w:tab/>
      </w:r>
      <w:r w:rsidR="00B941DC" w:rsidRPr="00632D6D">
        <w:rPr>
          <w:rFonts w:ascii="Arial" w:hAnsi="Arial" w:cs="Arial"/>
          <w:sz w:val="22"/>
        </w:rPr>
        <w:t xml:space="preserve">The purpose of the initial scoping and information sharing is </w:t>
      </w:r>
      <w:r w:rsidR="00B941DC" w:rsidRPr="00632D6D">
        <w:rPr>
          <w:rFonts w:ascii="Arial" w:hAnsi="Arial" w:cs="Arial"/>
          <w:b/>
          <w:sz w:val="22"/>
        </w:rPr>
        <w:t>to gather the basic facts about the case, including determining the extent of agency involvement with the child and family</w:t>
      </w:r>
      <w:r w:rsidR="00B941DC" w:rsidRPr="00632D6D">
        <w:rPr>
          <w:rFonts w:ascii="Arial" w:hAnsi="Arial" w:cs="Arial"/>
          <w:sz w:val="22"/>
        </w:rPr>
        <w:t xml:space="preserve">. More detailed information will be sought if the Rapid Review concludes the case has the potential to identify national or local learning and a decision is made to progress to a formal </w:t>
      </w:r>
      <w:r w:rsidR="004A491E" w:rsidRPr="00632D6D">
        <w:rPr>
          <w:rFonts w:ascii="Arial" w:hAnsi="Arial" w:cs="Arial"/>
          <w:sz w:val="22"/>
        </w:rPr>
        <w:t>Child Safeguarding Practice Review</w:t>
      </w:r>
      <w:r w:rsidR="00B941DC" w:rsidRPr="00632D6D">
        <w:rPr>
          <w:rFonts w:ascii="Arial" w:hAnsi="Arial" w:cs="Arial"/>
          <w:sz w:val="22"/>
        </w:rPr>
        <w:t xml:space="preserve"> or alternative Learning Review.</w:t>
      </w:r>
    </w:p>
    <w:p w14:paraId="252732C9" w14:textId="77777777" w:rsidR="00032D1D" w:rsidRPr="00632D6D" w:rsidRDefault="00032D1D" w:rsidP="00CA1CD5">
      <w:pPr>
        <w:spacing w:after="0" w:line="240" w:lineRule="auto"/>
        <w:ind w:left="851" w:hanging="851"/>
        <w:jc w:val="both"/>
        <w:rPr>
          <w:rFonts w:ascii="Arial" w:hAnsi="Arial" w:cs="Arial"/>
          <w:color w:val="2E74B5" w:themeColor="accent1" w:themeShade="BF"/>
          <w:sz w:val="22"/>
        </w:rPr>
      </w:pPr>
    </w:p>
    <w:p w14:paraId="42E6A8AF" w14:textId="77777777" w:rsidR="00B941DC" w:rsidRPr="00CA1CD5" w:rsidRDefault="009263DD" w:rsidP="00CA1CD5">
      <w:pPr>
        <w:tabs>
          <w:tab w:val="left" w:pos="0"/>
        </w:tabs>
        <w:spacing w:after="0" w:line="240" w:lineRule="auto"/>
        <w:ind w:left="851" w:hanging="851"/>
        <w:jc w:val="both"/>
        <w:rPr>
          <w:rFonts w:ascii="Arial" w:hAnsi="Arial" w:cs="Arial"/>
          <w:color w:val="8064A2"/>
          <w:sz w:val="22"/>
        </w:rPr>
      </w:pPr>
      <w:r w:rsidRPr="00632D6D">
        <w:rPr>
          <w:rFonts w:ascii="Arial" w:hAnsi="Arial" w:cs="Arial"/>
          <w:sz w:val="22"/>
        </w:rPr>
        <w:t>4.3.3</w:t>
      </w:r>
      <w:r w:rsidRPr="00632D6D">
        <w:rPr>
          <w:rFonts w:ascii="Arial" w:hAnsi="Arial" w:cs="Arial"/>
          <w:sz w:val="22"/>
        </w:rPr>
        <w:tab/>
      </w:r>
      <w:r w:rsidR="00B941DC" w:rsidRPr="00632D6D">
        <w:rPr>
          <w:rFonts w:ascii="Arial" w:hAnsi="Arial" w:cs="Arial"/>
          <w:sz w:val="22"/>
        </w:rPr>
        <w:t xml:space="preserve">The </w:t>
      </w:r>
      <w:r w:rsidR="00B941DC" w:rsidRPr="00CA1CD5">
        <w:rPr>
          <w:rFonts w:ascii="Arial" w:hAnsi="Arial" w:cs="Arial"/>
          <w:i/>
          <w:color w:val="8064A2"/>
          <w:sz w:val="22"/>
        </w:rPr>
        <w:t xml:space="preserve">Template for Initial Scoping and Information Sharing </w:t>
      </w:r>
      <w:r w:rsidR="00B941DC" w:rsidRPr="00CA1CD5">
        <w:rPr>
          <w:rFonts w:ascii="Arial" w:hAnsi="Arial" w:cs="Arial"/>
          <w:color w:val="8064A2"/>
          <w:sz w:val="22"/>
        </w:rPr>
        <w:t>(Document 2)</w:t>
      </w:r>
      <w:r w:rsidR="00B941DC" w:rsidRPr="00632D6D">
        <w:rPr>
          <w:rFonts w:ascii="Arial" w:hAnsi="Arial" w:cs="Arial"/>
          <w:color w:val="2E74B5" w:themeColor="accent1" w:themeShade="BF"/>
          <w:sz w:val="22"/>
        </w:rPr>
        <w:t xml:space="preserve"> </w:t>
      </w:r>
      <w:r w:rsidR="00B941DC" w:rsidRPr="00632D6D">
        <w:rPr>
          <w:rFonts w:ascii="Arial" w:hAnsi="Arial" w:cs="Arial"/>
          <w:sz w:val="22"/>
        </w:rPr>
        <w:t xml:space="preserve">should be sent out to all relevant agencies </w:t>
      </w:r>
      <w:r w:rsidR="00B941DC" w:rsidRPr="00632D6D">
        <w:rPr>
          <w:rFonts w:ascii="Arial" w:hAnsi="Arial" w:cs="Arial"/>
          <w:b/>
          <w:sz w:val="22"/>
        </w:rPr>
        <w:t>within 2 working days</w:t>
      </w:r>
      <w:r w:rsidR="00B941DC" w:rsidRPr="00632D6D">
        <w:rPr>
          <w:rFonts w:ascii="Arial" w:hAnsi="Arial" w:cs="Arial"/>
          <w:sz w:val="22"/>
        </w:rPr>
        <w:t xml:space="preserve"> of receiving the referral, along with an accompanying letter that briefly outlines the referral and explains the purpose of this initial scoping </w:t>
      </w:r>
      <w:r w:rsidR="00B941DC" w:rsidRPr="00CA1CD5">
        <w:rPr>
          <w:rFonts w:ascii="Arial" w:hAnsi="Arial" w:cs="Arial"/>
          <w:color w:val="8064A2"/>
          <w:sz w:val="22"/>
        </w:rPr>
        <w:t>(Document 3).</w:t>
      </w:r>
    </w:p>
    <w:p w14:paraId="6BD40795" w14:textId="77777777" w:rsidR="00032D1D" w:rsidRPr="00632D6D" w:rsidRDefault="00032D1D" w:rsidP="00CA1CD5">
      <w:pPr>
        <w:tabs>
          <w:tab w:val="left" w:pos="0"/>
        </w:tabs>
        <w:spacing w:after="0" w:line="240" w:lineRule="auto"/>
        <w:ind w:left="709" w:hanging="709"/>
        <w:jc w:val="both"/>
        <w:rPr>
          <w:rFonts w:ascii="Arial" w:hAnsi="Arial" w:cs="Arial"/>
          <w:sz w:val="22"/>
        </w:rPr>
      </w:pPr>
    </w:p>
    <w:p w14:paraId="25E20935" w14:textId="77777777" w:rsidR="00B941DC" w:rsidRPr="00632D6D" w:rsidRDefault="009263DD" w:rsidP="00CA1CD5">
      <w:pPr>
        <w:spacing w:after="0" w:line="240" w:lineRule="auto"/>
        <w:ind w:left="851" w:hanging="851"/>
        <w:jc w:val="both"/>
        <w:rPr>
          <w:rFonts w:ascii="Arial" w:hAnsi="Arial" w:cs="Arial"/>
          <w:b/>
          <w:sz w:val="22"/>
        </w:rPr>
      </w:pPr>
      <w:r w:rsidRPr="00632D6D">
        <w:rPr>
          <w:rFonts w:ascii="Arial" w:hAnsi="Arial" w:cs="Arial"/>
          <w:sz w:val="22"/>
        </w:rPr>
        <w:t>4.3.4</w:t>
      </w:r>
      <w:r w:rsidRPr="00632D6D">
        <w:rPr>
          <w:rFonts w:ascii="Arial" w:hAnsi="Arial" w:cs="Arial"/>
          <w:sz w:val="22"/>
        </w:rPr>
        <w:tab/>
      </w:r>
      <w:r w:rsidR="00B941DC" w:rsidRPr="00632D6D">
        <w:rPr>
          <w:rFonts w:ascii="Arial" w:hAnsi="Arial" w:cs="Arial"/>
          <w:sz w:val="22"/>
        </w:rPr>
        <w:t xml:space="preserve">Agencies should prioritise completion of the form and return it </w:t>
      </w:r>
      <w:r w:rsidR="00B941DC" w:rsidRPr="00632D6D">
        <w:rPr>
          <w:rFonts w:ascii="Arial" w:hAnsi="Arial" w:cs="Arial"/>
          <w:b/>
          <w:sz w:val="22"/>
        </w:rPr>
        <w:t xml:space="preserve">within 5 working days. </w:t>
      </w:r>
    </w:p>
    <w:p w14:paraId="6D533D0C" w14:textId="77777777" w:rsidR="00032D1D" w:rsidRPr="00632D6D" w:rsidRDefault="00032D1D" w:rsidP="00CA1CD5">
      <w:pPr>
        <w:spacing w:after="0" w:line="240" w:lineRule="auto"/>
        <w:ind w:left="851" w:hanging="851"/>
        <w:jc w:val="both"/>
        <w:rPr>
          <w:rFonts w:ascii="Arial" w:hAnsi="Arial" w:cs="Arial"/>
          <w:b/>
          <w:sz w:val="22"/>
        </w:rPr>
      </w:pPr>
    </w:p>
    <w:p w14:paraId="6B88029A"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4.3.5</w:t>
      </w:r>
      <w:r w:rsidRPr="00632D6D">
        <w:rPr>
          <w:rFonts w:ascii="Arial" w:hAnsi="Arial" w:cs="Arial"/>
          <w:sz w:val="22"/>
        </w:rPr>
        <w:tab/>
      </w:r>
      <w:r w:rsidR="00B941DC" w:rsidRPr="00632D6D">
        <w:rPr>
          <w:rFonts w:ascii="Arial" w:hAnsi="Arial" w:cs="Arial"/>
          <w:sz w:val="22"/>
        </w:rPr>
        <w:t>All agencies should also secure all records/files in relation to the case, ensuring they are removed to a secure place where they are not accessible to agency personnel other than through a nominated representative. (This request is included in the template letter – Document 3).</w:t>
      </w:r>
      <w:r w:rsidRPr="00632D6D">
        <w:rPr>
          <w:rFonts w:ascii="Arial" w:hAnsi="Arial" w:cs="Arial"/>
          <w:sz w:val="22"/>
        </w:rPr>
        <w:t xml:space="preserve"> Where access to the records is required for ongoing case work, a copy should be made and secured.</w:t>
      </w:r>
    </w:p>
    <w:p w14:paraId="0CA96720" w14:textId="77777777" w:rsidR="009541D3" w:rsidRPr="00632D6D" w:rsidRDefault="009541D3" w:rsidP="00CA1CD5">
      <w:pPr>
        <w:pStyle w:val="Heading2"/>
        <w:spacing w:before="0" w:line="240" w:lineRule="auto"/>
        <w:ind w:left="851" w:hanging="851"/>
        <w:jc w:val="both"/>
        <w:rPr>
          <w:rFonts w:ascii="Arial" w:hAnsi="Arial" w:cs="Arial"/>
          <w:color w:val="000000" w:themeColor="text1"/>
          <w:sz w:val="22"/>
          <w:szCs w:val="22"/>
        </w:rPr>
      </w:pPr>
    </w:p>
    <w:p w14:paraId="5BD8D1AB" w14:textId="77777777" w:rsidR="00B941DC" w:rsidRPr="00632D6D" w:rsidRDefault="009263DD" w:rsidP="00CA1CD5">
      <w:pPr>
        <w:pStyle w:val="Heading2"/>
        <w:spacing w:before="0" w:line="240" w:lineRule="auto"/>
        <w:ind w:left="851" w:hanging="851"/>
        <w:jc w:val="both"/>
        <w:rPr>
          <w:rFonts w:ascii="Arial" w:hAnsi="Arial" w:cs="Arial"/>
          <w:color w:val="000000" w:themeColor="text1"/>
          <w:sz w:val="22"/>
          <w:szCs w:val="22"/>
        </w:rPr>
      </w:pPr>
      <w:bookmarkStart w:id="15" w:name="_Toc7518795"/>
      <w:r w:rsidRPr="00632D6D">
        <w:rPr>
          <w:rFonts w:ascii="Arial" w:hAnsi="Arial" w:cs="Arial"/>
          <w:color w:val="000000" w:themeColor="text1"/>
          <w:sz w:val="22"/>
          <w:szCs w:val="22"/>
        </w:rPr>
        <w:t>4.4</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Setting the Date of the Rapid Review Meeting</w:t>
      </w:r>
      <w:bookmarkEnd w:id="15"/>
    </w:p>
    <w:p w14:paraId="67B11251" w14:textId="77777777" w:rsidR="009541D3" w:rsidRPr="00632D6D" w:rsidRDefault="009541D3" w:rsidP="00CA1CD5">
      <w:pPr>
        <w:spacing w:after="0" w:line="240" w:lineRule="auto"/>
        <w:ind w:left="851" w:hanging="851"/>
        <w:jc w:val="both"/>
        <w:rPr>
          <w:rFonts w:ascii="Arial" w:hAnsi="Arial" w:cs="Arial"/>
          <w:sz w:val="22"/>
        </w:rPr>
      </w:pPr>
    </w:p>
    <w:p w14:paraId="27F0738D"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4.4.1</w:t>
      </w:r>
      <w:r w:rsidRPr="00632D6D">
        <w:rPr>
          <w:rFonts w:ascii="Arial" w:hAnsi="Arial" w:cs="Arial"/>
          <w:sz w:val="22"/>
        </w:rPr>
        <w:tab/>
      </w:r>
      <w:r w:rsidR="00B941DC" w:rsidRPr="00632D6D">
        <w:rPr>
          <w:rFonts w:ascii="Arial" w:hAnsi="Arial" w:cs="Arial"/>
          <w:sz w:val="22"/>
        </w:rPr>
        <w:t>Some areas in the wider West Midlands will have a standing Group which meets regularly to oversee learning from serious incidents and this Group will be well placed to undertake the Rapid Review of new referrals. Other areas may have to convene an extraordinary meeting to undertake the Rapid Review</w:t>
      </w:r>
      <w:r w:rsidR="00A37FF6" w:rsidRPr="00632D6D">
        <w:rPr>
          <w:rStyle w:val="FootnoteReference"/>
          <w:rFonts w:ascii="Arial" w:hAnsi="Arial" w:cs="Arial"/>
          <w:sz w:val="22"/>
        </w:rPr>
        <w:footnoteReference w:id="8"/>
      </w:r>
      <w:r w:rsidR="00B941DC" w:rsidRPr="00632D6D">
        <w:rPr>
          <w:rFonts w:ascii="Arial" w:hAnsi="Arial" w:cs="Arial"/>
          <w:sz w:val="22"/>
        </w:rPr>
        <w:t xml:space="preserve">. </w:t>
      </w:r>
    </w:p>
    <w:p w14:paraId="0F18A47D" w14:textId="77777777" w:rsidR="009541D3" w:rsidRPr="00632D6D" w:rsidRDefault="009541D3" w:rsidP="00CA1CD5">
      <w:pPr>
        <w:spacing w:after="0" w:line="240" w:lineRule="auto"/>
        <w:ind w:left="851" w:hanging="851"/>
        <w:jc w:val="both"/>
        <w:rPr>
          <w:rFonts w:ascii="Arial" w:hAnsi="Arial" w:cs="Arial"/>
          <w:sz w:val="22"/>
        </w:rPr>
      </w:pPr>
    </w:p>
    <w:p w14:paraId="4E8DA750"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4.4.2</w:t>
      </w:r>
      <w:r w:rsidRPr="00632D6D">
        <w:rPr>
          <w:rFonts w:ascii="Arial" w:hAnsi="Arial" w:cs="Arial"/>
          <w:sz w:val="22"/>
        </w:rPr>
        <w:tab/>
      </w:r>
      <w:r w:rsidR="00B941DC" w:rsidRPr="00632D6D">
        <w:rPr>
          <w:rFonts w:ascii="Arial" w:hAnsi="Arial" w:cs="Arial"/>
          <w:sz w:val="22"/>
        </w:rPr>
        <w:t>The date of the Rapid Review meeting should be set as soon as the</w:t>
      </w:r>
      <w:r w:rsidR="00B941DC" w:rsidRPr="00CA1CD5">
        <w:rPr>
          <w:rFonts w:ascii="Arial" w:hAnsi="Arial" w:cs="Arial"/>
          <w:color w:val="8064A2"/>
          <w:sz w:val="22"/>
        </w:rPr>
        <w:t xml:space="preserve"> </w:t>
      </w:r>
      <w:r w:rsidR="00B941DC" w:rsidRPr="00CA1CD5">
        <w:rPr>
          <w:rFonts w:ascii="Arial" w:hAnsi="Arial" w:cs="Arial"/>
          <w:i/>
          <w:color w:val="8064A2"/>
          <w:sz w:val="22"/>
        </w:rPr>
        <w:t>Templates for Initial Scoping and Information Sharing</w:t>
      </w:r>
      <w:r w:rsidR="00B941DC" w:rsidRPr="00632D6D">
        <w:rPr>
          <w:rFonts w:ascii="Arial" w:hAnsi="Arial" w:cs="Arial"/>
          <w:color w:val="2E74B5" w:themeColor="accent1" w:themeShade="BF"/>
          <w:sz w:val="22"/>
        </w:rPr>
        <w:t xml:space="preserve"> </w:t>
      </w:r>
      <w:r w:rsidR="00B941DC" w:rsidRPr="00632D6D">
        <w:rPr>
          <w:rFonts w:ascii="Arial" w:hAnsi="Arial" w:cs="Arial"/>
          <w:sz w:val="22"/>
        </w:rPr>
        <w:t xml:space="preserve">have been sent out. The Rapid Review meeting should be scheduled </w:t>
      </w:r>
      <w:r w:rsidR="00B941DC" w:rsidRPr="00632D6D">
        <w:rPr>
          <w:rFonts w:ascii="Arial" w:hAnsi="Arial" w:cs="Arial"/>
          <w:b/>
          <w:sz w:val="22"/>
        </w:rPr>
        <w:t>between 7 and 13 working</w:t>
      </w:r>
      <w:r w:rsidR="00B941DC" w:rsidRPr="00632D6D">
        <w:rPr>
          <w:rFonts w:ascii="Arial" w:hAnsi="Arial" w:cs="Arial"/>
          <w:sz w:val="22"/>
        </w:rPr>
        <w:t xml:space="preserve"> </w:t>
      </w:r>
      <w:r w:rsidR="00B941DC" w:rsidRPr="00632D6D">
        <w:rPr>
          <w:rFonts w:ascii="Arial" w:hAnsi="Arial" w:cs="Arial"/>
          <w:b/>
          <w:sz w:val="22"/>
        </w:rPr>
        <w:t>days</w:t>
      </w:r>
      <w:r w:rsidR="00B941DC" w:rsidRPr="00632D6D">
        <w:rPr>
          <w:rFonts w:ascii="Arial" w:hAnsi="Arial" w:cs="Arial"/>
          <w:sz w:val="22"/>
        </w:rPr>
        <w:t xml:space="preserve"> of receiving the referral. This will allow for analysis of the </w:t>
      </w:r>
      <w:r w:rsidR="00B941DC" w:rsidRPr="00632D6D">
        <w:rPr>
          <w:rFonts w:ascii="Arial" w:hAnsi="Arial" w:cs="Arial"/>
          <w:i/>
          <w:sz w:val="22"/>
        </w:rPr>
        <w:t xml:space="preserve">Initial Scoping and Information Sharing </w:t>
      </w:r>
      <w:r w:rsidR="00B941DC" w:rsidRPr="00632D6D">
        <w:rPr>
          <w:rFonts w:ascii="Arial" w:hAnsi="Arial" w:cs="Arial"/>
          <w:sz w:val="22"/>
        </w:rPr>
        <w:t xml:space="preserve">to establish the key events in the child’s life and inform the Rapid Review whilst also allowing sufficient time to prepare the necessary documents for the </w:t>
      </w:r>
      <w:r w:rsidR="009D0EFF" w:rsidRPr="00632D6D">
        <w:rPr>
          <w:rFonts w:ascii="Arial" w:hAnsi="Arial" w:cs="Arial"/>
          <w:sz w:val="22"/>
        </w:rPr>
        <w:t>N</w:t>
      </w:r>
      <w:r w:rsidR="00B941DC" w:rsidRPr="00632D6D">
        <w:rPr>
          <w:rFonts w:ascii="Arial" w:hAnsi="Arial" w:cs="Arial"/>
          <w:sz w:val="22"/>
        </w:rPr>
        <w:t>ational Panel.</w:t>
      </w:r>
    </w:p>
    <w:p w14:paraId="3F6B1AF0" w14:textId="77777777" w:rsidR="009541D3" w:rsidRPr="00632D6D" w:rsidRDefault="009541D3" w:rsidP="00CA1CD5">
      <w:pPr>
        <w:spacing w:after="0" w:line="240" w:lineRule="auto"/>
        <w:ind w:left="851" w:hanging="851"/>
        <w:jc w:val="both"/>
        <w:rPr>
          <w:rFonts w:ascii="Arial" w:hAnsi="Arial" w:cs="Arial"/>
          <w:sz w:val="22"/>
        </w:rPr>
      </w:pPr>
    </w:p>
    <w:p w14:paraId="2B587FA8" w14:textId="77777777" w:rsidR="00B941DC" w:rsidRPr="00632D6D" w:rsidRDefault="009263DD" w:rsidP="00CA1CD5">
      <w:pPr>
        <w:pStyle w:val="Heading2"/>
        <w:spacing w:before="0" w:line="240" w:lineRule="auto"/>
        <w:ind w:left="851" w:hanging="851"/>
        <w:jc w:val="both"/>
        <w:rPr>
          <w:rFonts w:ascii="Arial" w:hAnsi="Arial" w:cs="Arial"/>
          <w:color w:val="000000" w:themeColor="text1"/>
          <w:sz w:val="22"/>
          <w:szCs w:val="22"/>
        </w:rPr>
      </w:pPr>
      <w:bookmarkStart w:id="16" w:name="_Toc7518796"/>
      <w:r w:rsidRPr="00632D6D">
        <w:rPr>
          <w:rFonts w:ascii="Arial" w:hAnsi="Arial" w:cs="Arial"/>
          <w:color w:val="000000" w:themeColor="text1"/>
          <w:sz w:val="22"/>
          <w:szCs w:val="22"/>
        </w:rPr>
        <w:t>4.5</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Documentation</w:t>
      </w:r>
      <w:bookmarkEnd w:id="16"/>
      <w:r w:rsidR="00B941DC" w:rsidRPr="00632D6D">
        <w:rPr>
          <w:rFonts w:ascii="Arial" w:hAnsi="Arial" w:cs="Arial"/>
          <w:color w:val="000000" w:themeColor="text1"/>
          <w:sz w:val="22"/>
          <w:szCs w:val="22"/>
        </w:rPr>
        <w:t xml:space="preserve"> </w:t>
      </w:r>
    </w:p>
    <w:p w14:paraId="11846513" w14:textId="77777777" w:rsidR="009541D3" w:rsidRPr="00632D6D" w:rsidRDefault="009541D3" w:rsidP="00CA1CD5">
      <w:pPr>
        <w:spacing w:after="0" w:line="240" w:lineRule="auto"/>
        <w:ind w:left="851" w:hanging="851"/>
        <w:jc w:val="both"/>
        <w:rPr>
          <w:sz w:val="22"/>
        </w:rPr>
      </w:pPr>
    </w:p>
    <w:p w14:paraId="7D261077"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4.5.1</w:t>
      </w:r>
      <w:r w:rsidRPr="00632D6D">
        <w:rPr>
          <w:rFonts w:ascii="Arial" w:hAnsi="Arial" w:cs="Arial"/>
          <w:sz w:val="22"/>
        </w:rPr>
        <w:tab/>
      </w:r>
      <w:r w:rsidR="00B941DC" w:rsidRPr="00632D6D">
        <w:rPr>
          <w:rFonts w:ascii="Arial" w:hAnsi="Arial" w:cs="Arial"/>
          <w:sz w:val="22"/>
        </w:rPr>
        <w:t>The following documents should be shared with all those attending the Rapid Review meeting:</w:t>
      </w:r>
    </w:p>
    <w:p w14:paraId="3852AD87" w14:textId="77777777" w:rsidR="00B941DC" w:rsidRPr="00632D6D" w:rsidRDefault="00B941DC" w:rsidP="00CA1CD5">
      <w:pPr>
        <w:pStyle w:val="ListParagraph"/>
        <w:numPr>
          <w:ilvl w:val="0"/>
          <w:numId w:val="2"/>
        </w:numPr>
        <w:spacing w:after="0" w:line="240" w:lineRule="auto"/>
        <w:ind w:left="1134" w:hanging="283"/>
        <w:jc w:val="both"/>
        <w:rPr>
          <w:rFonts w:ascii="Arial" w:hAnsi="Arial" w:cs="Arial"/>
          <w:sz w:val="22"/>
        </w:rPr>
      </w:pPr>
      <w:r w:rsidRPr="00632D6D">
        <w:rPr>
          <w:rFonts w:ascii="Arial" w:hAnsi="Arial" w:cs="Arial"/>
          <w:sz w:val="22"/>
        </w:rPr>
        <w:t xml:space="preserve">the completed </w:t>
      </w:r>
      <w:r w:rsidRPr="00632D6D">
        <w:rPr>
          <w:rFonts w:ascii="Arial" w:hAnsi="Arial" w:cs="Arial"/>
          <w:i/>
          <w:sz w:val="22"/>
        </w:rPr>
        <w:t xml:space="preserve">Serious Incident Referral Form </w:t>
      </w:r>
      <w:r w:rsidRPr="00632D6D">
        <w:rPr>
          <w:rFonts w:ascii="Arial" w:hAnsi="Arial" w:cs="Arial"/>
          <w:sz w:val="22"/>
        </w:rPr>
        <w:t>that initiated the process;</w:t>
      </w:r>
    </w:p>
    <w:p w14:paraId="56D7D71A" w14:textId="77777777" w:rsidR="00B941DC" w:rsidRPr="00632D6D" w:rsidRDefault="00B941DC" w:rsidP="00CA1CD5">
      <w:pPr>
        <w:pStyle w:val="ListParagraph"/>
        <w:numPr>
          <w:ilvl w:val="0"/>
          <w:numId w:val="2"/>
        </w:numPr>
        <w:spacing w:after="0" w:line="240" w:lineRule="auto"/>
        <w:ind w:left="1134" w:hanging="283"/>
        <w:jc w:val="both"/>
        <w:rPr>
          <w:rFonts w:ascii="Arial" w:hAnsi="Arial" w:cs="Arial"/>
          <w:sz w:val="22"/>
        </w:rPr>
      </w:pPr>
      <w:r w:rsidRPr="00632D6D">
        <w:rPr>
          <w:rFonts w:ascii="Arial" w:hAnsi="Arial" w:cs="Arial"/>
          <w:sz w:val="22"/>
        </w:rPr>
        <w:t xml:space="preserve">the </w:t>
      </w:r>
      <w:r w:rsidRPr="00632D6D">
        <w:rPr>
          <w:rFonts w:ascii="Arial" w:hAnsi="Arial" w:cs="Arial"/>
          <w:i/>
          <w:sz w:val="22"/>
        </w:rPr>
        <w:t>Local Authority Serious Incident Notification t</w:t>
      </w:r>
      <w:r w:rsidR="006B0CEE" w:rsidRPr="00632D6D">
        <w:rPr>
          <w:rFonts w:ascii="Arial" w:hAnsi="Arial" w:cs="Arial"/>
          <w:i/>
          <w:sz w:val="22"/>
        </w:rPr>
        <w:t>o Ofsted</w:t>
      </w:r>
      <w:r w:rsidR="006B0CEE" w:rsidRPr="00632D6D">
        <w:rPr>
          <w:rFonts w:ascii="Arial" w:hAnsi="Arial" w:cs="Arial"/>
          <w:sz w:val="22"/>
        </w:rPr>
        <w:t xml:space="preserve">, </w:t>
      </w:r>
      <w:r w:rsidR="00D271FF" w:rsidRPr="00632D6D">
        <w:rPr>
          <w:rFonts w:ascii="Arial" w:hAnsi="Arial" w:cs="Arial"/>
          <w:sz w:val="22"/>
        </w:rPr>
        <w:t xml:space="preserve">Department for Education </w:t>
      </w:r>
      <w:r w:rsidR="006B0CEE" w:rsidRPr="00632D6D">
        <w:rPr>
          <w:rFonts w:ascii="Arial" w:hAnsi="Arial" w:cs="Arial"/>
          <w:sz w:val="22"/>
        </w:rPr>
        <w:t xml:space="preserve">and the </w:t>
      </w:r>
      <w:r w:rsidR="009D0EFF" w:rsidRPr="00632D6D">
        <w:rPr>
          <w:rFonts w:ascii="Arial" w:hAnsi="Arial" w:cs="Arial"/>
          <w:sz w:val="22"/>
        </w:rPr>
        <w:t>N</w:t>
      </w:r>
      <w:r w:rsidR="006B0CEE" w:rsidRPr="00632D6D">
        <w:rPr>
          <w:rFonts w:ascii="Arial" w:hAnsi="Arial" w:cs="Arial"/>
          <w:sz w:val="22"/>
        </w:rPr>
        <w:t>ational P</w:t>
      </w:r>
      <w:r w:rsidRPr="00632D6D">
        <w:rPr>
          <w:rFonts w:ascii="Arial" w:hAnsi="Arial" w:cs="Arial"/>
          <w:sz w:val="22"/>
        </w:rPr>
        <w:t>anel in relation to the incident (if completed);</w:t>
      </w:r>
    </w:p>
    <w:p w14:paraId="3163F017" w14:textId="77777777" w:rsidR="00B941DC" w:rsidRPr="00632D6D" w:rsidRDefault="00B941DC" w:rsidP="00CA1CD5">
      <w:pPr>
        <w:pStyle w:val="ListParagraph"/>
        <w:numPr>
          <w:ilvl w:val="0"/>
          <w:numId w:val="2"/>
        </w:numPr>
        <w:spacing w:after="0" w:line="240" w:lineRule="auto"/>
        <w:ind w:left="1134" w:hanging="283"/>
        <w:jc w:val="both"/>
        <w:rPr>
          <w:rFonts w:ascii="Arial" w:hAnsi="Arial" w:cs="Arial"/>
          <w:sz w:val="22"/>
        </w:rPr>
      </w:pPr>
      <w:r w:rsidRPr="00632D6D">
        <w:rPr>
          <w:rFonts w:ascii="Arial" w:hAnsi="Arial" w:cs="Arial"/>
          <w:sz w:val="22"/>
        </w:rPr>
        <w:t xml:space="preserve">copies of the completed </w:t>
      </w:r>
      <w:r w:rsidRPr="00632D6D">
        <w:rPr>
          <w:rFonts w:ascii="Arial" w:hAnsi="Arial" w:cs="Arial"/>
          <w:i/>
          <w:sz w:val="22"/>
        </w:rPr>
        <w:t>Initial Scoping and Information Sharing</w:t>
      </w:r>
      <w:r w:rsidRPr="00632D6D">
        <w:rPr>
          <w:rFonts w:ascii="Arial" w:hAnsi="Arial" w:cs="Arial"/>
          <w:sz w:val="22"/>
        </w:rPr>
        <w:t xml:space="preserve"> templates from relevant agencies. </w:t>
      </w:r>
    </w:p>
    <w:p w14:paraId="3B941F20" w14:textId="77777777" w:rsidR="009541D3" w:rsidRPr="00632D6D" w:rsidRDefault="009541D3" w:rsidP="00CA1CD5">
      <w:pPr>
        <w:pStyle w:val="ListParagraph"/>
        <w:spacing w:after="0" w:line="240" w:lineRule="auto"/>
        <w:ind w:left="709" w:hanging="709"/>
        <w:jc w:val="both"/>
        <w:rPr>
          <w:rFonts w:ascii="Arial" w:hAnsi="Arial" w:cs="Arial"/>
          <w:sz w:val="22"/>
        </w:rPr>
      </w:pPr>
    </w:p>
    <w:p w14:paraId="61FE6E8E"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4.5.2</w:t>
      </w:r>
      <w:r w:rsidRPr="00632D6D">
        <w:rPr>
          <w:rFonts w:ascii="Arial" w:hAnsi="Arial" w:cs="Arial"/>
          <w:sz w:val="22"/>
        </w:rPr>
        <w:tab/>
      </w:r>
      <w:r w:rsidR="00B941DC" w:rsidRPr="00632D6D">
        <w:rPr>
          <w:rFonts w:ascii="Arial" w:hAnsi="Arial" w:cs="Arial"/>
          <w:sz w:val="22"/>
        </w:rPr>
        <w:t xml:space="preserve">Wherever possible the documentation </w:t>
      </w:r>
      <w:r w:rsidR="00D1445E" w:rsidRPr="00632D6D">
        <w:rPr>
          <w:rFonts w:ascii="Arial" w:hAnsi="Arial" w:cs="Arial"/>
          <w:sz w:val="22"/>
        </w:rPr>
        <w:t xml:space="preserve">will </w:t>
      </w:r>
      <w:r w:rsidR="00B941DC" w:rsidRPr="00632D6D">
        <w:rPr>
          <w:rFonts w:ascii="Arial" w:hAnsi="Arial" w:cs="Arial"/>
          <w:sz w:val="22"/>
        </w:rPr>
        <w:t>be shared with participants in advance of the meeting. However, it is recognised that it may on occasion be necessary to share documentation at the meeting.</w:t>
      </w:r>
    </w:p>
    <w:p w14:paraId="1F26433A" w14:textId="77777777" w:rsidR="009541D3" w:rsidRPr="00632D6D" w:rsidRDefault="009541D3" w:rsidP="00CA1CD5">
      <w:pPr>
        <w:spacing w:after="0" w:line="240" w:lineRule="auto"/>
        <w:ind w:left="851" w:hanging="851"/>
        <w:jc w:val="both"/>
        <w:rPr>
          <w:rFonts w:ascii="Arial" w:hAnsi="Arial" w:cs="Arial"/>
          <w:sz w:val="22"/>
        </w:rPr>
      </w:pPr>
    </w:p>
    <w:p w14:paraId="78E4335F" w14:textId="77777777" w:rsidR="00B941DC" w:rsidRPr="00632D6D" w:rsidRDefault="009263DD" w:rsidP="00CA1CD5">
      <w:pPr>
        <w:pStyle w:val="Heading2"/>
        <w:spacing w:before="0" w:line="240" w:lineRule="auto"/>
        <w:ind w:left="851" w:hanging="851"/>
        <w:jc w:val="both"/>
        <w:rPr>
          <w:rFonts w:ascii="Arial" w:hAnsi="Arial" w:cs="Arial"/>
          <w:color w:val="000000" w:themeColor="text1"/>
          <w:sz w:val="22"/>
          <w:szCs w:val="22"/>
        </w:rPr>
      </w:pPr>
      <w:bookmarkStart w:id="17" w:name="_Toc7518797"/>
      <w:r w:rsidRPr="00632D6D">
        <w:rPr>
          <w:rFonts w:ascii="Arial" w:hAnsi="Arial" w:cs="Arial"/>
          <w:color w:val="000000" w:themeColor="text1"/>
          <w:sz w:val="22"/>
          <w:szCs w:val="22"/>
        </w:rPr>
        <w:t>4.6</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The Rapid Review Meeting</w:t>
      </w:r>
      <w:bookmarkEnd w:id="17"/>
    </w:p>
    <w:p w14:paraId="635AC88E" w14:textId="77777777" w:rsidR="00046C24" w:rsidRPr="00632D6D" w:rsidRDefault="00046C24" w:rsidP="00CA1CD5">
      <w:pPr>
        <w:spacing w:after="0" w:line="240" w:lineRule="auto"/>
        <w:ind w:left="851" w:hanging="851"/>
        <w:jc w:val="both"/>
        <w:rPr>
          <w:sz w:val="22"/>
        </w:rPr>
      </w:pPr>
    </w:p>
    <w:p w14:paraId="6593B207"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4.6.1</w:t>
      </w:r>
      <w:r w:rsidRPr="00632D6D">
        <w:rPr>
          <w:rFonts w:ascii="Arial" w:hAnsi="Arial" w:cs="Arial"/>
          <w:sz w:val="22"/>
        </w:rPr>
        <w:tab/>
      </w:r>
      <w:r w:rsidR="00B941DC" w:rsidRPr="00632D6D">
        <w:rPr>
          <w:rFonts w:ascii="Arial" w:hAnsi="Arial" w:cs="Arial"/>
          <w:sz w:val="22"/>
        </w:rPr>
        <w:t xml:space="preserve">The meeting should include representatives from each of the </w:t>
      </w:r>
      <w:r w:rsidR="004A491E" w:rsidRPr="00632D6D">
        <w:rPr>
          <w:rFonts w:ascii="Arial" w:hAnsi="Arial" w:cs="Arial"/>
          <w:sz w:val="22"/>
        </w:rPr>
        <w:t>Safeguarding Partners</w:t>
      </w:r>
      <w:r w:rsidR="00B941DC" w:rsidRPr="00632D6D">
        <w:rPr>
          <w:rFonts w:ascii="Arial" w:hAnsi="Arial" w:cs="Arial"/>
          <w:sz w:val="22"/>
        </w:rPr>
        <w:t xml:space="preserve"> </w:t>
      </w:r>
      <w:r w:rsidR="009D0EFF" w:rsidRPr="00632D6D">
        <w:rPr>
          <w:rFonts w:ascii="Arial" w:hAnsi="Arial" w:cs="Arial"/>
          <w:sz w:val="22"/>
        </w:rPr>
        <w:t xml:space="preserve">(the CCG, police and local authority) </w:t>
      </w:r>
      <w:r w:rsidR="00B941DC" w:rsidRPr="00632D6D">
        <w:rPr>
          <w:rFonts w:ascii="Arial" w:hAnsi="Arial" w:cs="Arial"/>
          <w:sz w:val="22"/>
        </w:rPr>
        <w:t xml:space="preserve">and any other relevant individuals. It will only be quorate if </w:t>
      </w:r>
      <w:r w:rsidR="00B941DC" w:rsidRPr="00632D6D">
        <w:rPr>
          <w:rFonts w:ascii="Arial" w:hAnsi="Arial" w:cs="Arial"/>
          <w:b/>
          <w:sz w:val="22"/>
        </w:rPr>
        <w:t xml:space="preserve">at least one representative is present from each of the </w:t>
      </w:r>
      <w:r w:rsidR="004A491E" w:rsidRPr="00632D6D">
        <w:rPr>
          <w:rFonts w:ascii="Arial" w:hAnsi="Arial" w:cs="Arial"/>
          <w:b/>
          <w:sz w:val="22"/>
        </w:rPr>
        <w:t>Safeguarding Partners</w:t>
      </w:r>
      <w:r w:rsidR="00B941DC" w:rsidRPr="00632D6D">
        <w:rPr>
          <w:rFonts w:ascii="Arial" w:hAnsi="Arial" w:cs="Arial"/>
          <w:sz w:val="22"/>
        </w:rPr>
        <w:t xml:space="preserve">. </w:t>
      </w:r>
    </w:p>
    <w:p w14:paraId="1891C6AC" w14:textId="77777777" w:rsidR="00046C24" w:rsidRPr="00632D6D" w:rsidRDefault="00046C24" w:rsidP="00CA1CD5">
      <w:pPr>
        <w:spacing w:after="0" w:line="240" w:lineRule="auto"/>
        <w:ind w:left="851" w:hanging="851"/>
        <w:jc w:val="both"/>
        <w:rPr>
          <w:rFonts w:ascii="Arial" w:hAnsi="Arial" w:cs="Arial"/>
          <w:sz w:val="22"/>
        </w:rPr>
      </w:pPr>
    </w:p>
    <w:p w14:paraId="6E21B3BF"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4.6.2</w:t>
      </w:r>
      <w:r w:rsidRPr="00632D6D">
        <w:rPr>
          <w:rFonts w:ascii="Arial" w:hAnsi="Arial" w:cs="Arial"/>
          <w:sz w:val="22"/>
        </w:rPr>
        <w:tab/>
      </w:r>
      <w:r w:rsidR="00B941DC" w:rsidRPr="00632D6D">
        <w:rPr>
          <w:rFonts w:ascii="Arial" w:hAnsi="Arial" w:cs="Arial"/>
          <w:sz w:val="22"/>
        </w:rPr>
        <w:t>The Rapid Review meeting should:</w:t>
      </w:r>
    </w:p>
    <w:p w14:paraId="1DF9943C" w14:textId="77777777" w:rsidR="00B941DC" w:rsidRPr="00632D6D" w:rsidRDefault="00B941DC" w:rsidP="00CA1CD5">
      <w:pPr>
        <w:pStyle w:val="ListParagraph"/>
        <w:numPr>
          <w:ilvl w:val="0"/>
          <w:numId w:val="1"/>
        </w:numPr>
        <w:spacing w:after="0" w:line="240" w:lineRule="auto"/>
        <w:ind w:left="1134" w:hanging="283"/>
        <w:jc w:val="both"/>
        <w:rPr>
          <w:rFonts w:ascii="Arial" w:hAnsi="Arial" w:cs="Arial"/>
          <w:sz w:val="22"/>
        </w:rPr>
      </w:pPr>
      <w:r w:rsidRPr="00632D6D">
        <w:rPr>
          <w:rFonts w:ascii="Arial" w:hAnsi="Arial" w:cs="Arial"/>
          <w:sz w:val="22"/>
        </w:rPr>
        <w:t xml:space="preserve">review the facts about the case as presented in the documentation; </w:t>
      </w:r>
    </w:p>
    <w:p w14:paraId="0AB8805E" w14:textId="77777777" w:rsidR="00B941DC" w:rsidRPr="00632D6D" w:rsidRDefault="00B941DC" w:rsidP="00CA1CD5">
      <w:pPr>
        <w:pStyle w:val="ListParagraph"/>
        <w:numPr>
          <w:ilvl w:val="0"/>
          <w:numId w:val="1"/>
        </w:numPr>
        <w:spacing w:after="0" w:line="240" w:lineRule="auto"/>
        <w:ind w:left="1134" w:hanging="283"/>
        <w:jc w:val="both"/>
        <w:rPr>
          <w:rFonts w:ascii="Arial" w:hAnsi="Arial" w:cs="Arial"/>
          <w:sz w:val="22"/>
        </w:rPr>
      </w:pPr>
      <w:r w:rsidRPr="00632D6D">
        <w:rPr>
          <w:rFonts w:ascii="Arial" w:hAnsi="Arial" w:cs="Arial"/>
          <w:sz w:val="22"/>
        </w:rPr>
        <w:t xml:space="preserve">discuss whether any immediate action </w:t>
      </w:r>
      <w:r w:rsidR="004A67DA" w:rsidRPr="00632D6D">
        <w:rPr>
          <w:rFonts w:ascii="Arial" w:hAnsi="Arial" w:cs="Arial"/>
          <w:sz w:val="22"/>
        </w:rPr>
        <w:t xml:space="preserve">is </w:t>
      </w:r>
      <w:r w:rsidRPr="00632D6D">
        <w:rPr>
          <w:rFonts w:ascii="Arial" w:hAnsi="Arial" w:cs="Arial"/>
          <w:sz w:val="22"/>
        </w:rPr>
        <w:t>needed to ensure children’s safety;</w:t>
      </w:r>
    </w:p>
    <w:p w14:paraId="63213CF6" w14:textId="77777777" w:rsidR="004A67DA" w:rsidRPr="00632D6D" w:rsidRDefault="004A67DA" w:rsidP="00CA1CD5">
      <w:pPr>
        <w:pStyle w:val="ListParagraph"/>
        <w:numPr>
          <w:ilvl w:val="0"/>
          <w:numId w:val="1"/>
        </w:numPr>
        <w:spacing w:after="0" w:line="240" w:lineRule="auto"/>
        <w:ind w:left="1134" w:hanging="283"/>
        <w:jc w:val="both"/>
        <w:rPr>
          <w:rFonts w:ascii="Arial" w:hAnsi="Arial" w:cs="Arial"/>
          <w:sz w:val="22"/>
        </w:rPr>
      </w:pPr>
      <w:r w:rsidRPr="00632D6D">
        <w:rPr>
          <w:rFonts w:ascii="Arial" w:hAnsi="Arial" w:cs="Arial"/>
          <w:sz w:val="22"/>
        </w:rPr>
        <w:t>identify immediate learning that can be acted upon and agree how this will be shared. (This may remove the need for further review).</w:t>
      </w:r>
    </w:p>
    <w:p w14:paraId="0D2C86A8" w14:textId="77777777" w:rsidR="00B941DC" w:rsidRPr="00632D6D" w:rsidRDefault="00B941DC" w:rsidP="00CA1CD5">
      <w:pPr>
        <w:pStyle w:val="ListParagraph"/>
        <w:numPr>
          <w:ilvl w:val="0"/>
          <w:numId w:val="1"/>
        </w:numPr>
        <w:spacing w:after="0" w:line="240" w:lineRule="auto"/>
        <w:ind w:left="1134" w:hanging="283"/>
        <w:jc w:val="both"/>
        <w:rPr>
          <w:rFonts w:ascii="Arial" w:hAnsi="Arial" w:cs="Arial"/>
          <w:sz w:val="22"/>
        </w:rPr>
      </w:pPr>
      <w:r w:rsidRPr="00632D6D">
        <w:rPr>
          <w:rFonts w:ascii="Arial" w:hAnsi="Arial" w:cs="Arial"/>
          <w:sz w:val="22"/>
        </w:rPr>
        <w:t>consider the potential for identifying improvements to safeguard and promote the welfare of children;</w:t>
      </w:r>
    </w:p>
    <w:p w14:paraId="5B05085F" w14:textId="77777777" w:rsidR="00046C24" w:rsidRPr="00632D6D" w:rsidRDefault="00B941DC" w:rsidP="00CA1CD5">
      <w:pPr>
        <w:pStyle w:val="ListParagraph"/>
        <w:numPr>
          <w:ilvl w:val="0"/>
          <w:numId w:val="1"/>
        </w:numPr>
        <w:spacing w:after="0" w:line="240" w:lineRule="auto"/>
        <w:ind w:left="1276" w:hanging="283"/>
        <w:jc w:val="both"/>
        <w:rPr>
          <w:rFonts w:ascii="Arial" w:hAnsi="Arial" w:cs="Arial"/>
          <w:sz w:val="22"/>
        </w:rPr>
      </w:pPr>
      <w:r w:rsidRPr="00632D6D">
        <w:rPr>
          <w:rFonts w:ascii="Arial" w:hAnsi="Arial" w:cs="Arial"/>
          <w:sz w:val="22"/>
        </w:rPr>
        <w:t xml:space="preserve">decide whether or not to undertake a </w:t>
      </w:r>
      <w:r w:rsidR="004A491E" w:rsidRPr="00632D6D">
        <w:rPr>
          <w:rFonts w:ascii="Arial" w:hAnsi="Arial" w:cs="Arial"/>
          <w:sz w:val="22"/>
        </w:rPr>
        <w:t>Child Safeguarding Practice Review</w:t>
      </w:r>
      <w:r w:rsidRPr="00632D6D">
        <w:rPr>
          <w:rFonts w:ascii="Arial" w:hAnsi="Arial" w:cs="Arial"/>
          <w:sz w:val="22"/>
        </w:rPr>
        <w:t xml:space="preserve">. If the decision is not to proceed with a formal </w:t>
      </w:r>
      <w:r w:rsidR="004A491E" w:rsidRPr="00632D6D">
        <w:rPr>
          <w:rFonts w:ascii="Arial" w:hAnsi="Arial" w:cs="Arial"/>
          <w:sz w:val="22"/>
        </w:rPr>
        <w:t>Child Safeguarding Practice Review</w:t>
      </w:r>
      <w:r w:rsidRPr="00632D6D">
        <w:rPr>
          <w:rFonts w:ascii="Arial" w:hAnsi="Arial" w:cs="Arial"/>
          <w:sz w:val="22"/>
        </w:rPr>
        <w:t>, the Group will consider whether an alternative form of learning review is appropriate.</w:t>
      </w:r>
    </w:p>
    <w:p w14:paraId="003693FB" w14:textId="6B1EFF3F" w:rsidR="000E051B" w:rsidRPr="00632D6D" w:rsidRDefault="00B941DC" w:rsidP="00CA1CD5">
      <w:pPr>
        <w:spacing w:after="0" w:line="240" w:lineRule="auto"/>
        <w:jc w:val="both"/>
        <w:rPr>
          <w:rFonts w:ascii="Arial" w:hAnsi="Arial" w:cs="Arial"/>
          <w:sz w:val="22"/>
        </w:rPr>
      </w:pPr>
      <w:r w:rsidRPr="00632D6D">
        <w:rPr>
          <w:rFonts w:ascii="Arial" w:hAnsi="Arial" w:cs="Arial"/>
          <w:sz w:val="22"/>
        </w:rPr>
        <w:t xml:space="preserve"> </w:t>
      </w:r>
    </w:p>
    <w:p w14:paraId="48D7B975" w14:textId="77777777" w:rsidR="00B941DC"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4.6.3</w:t>
      </w:r>
      <w:r w:rsidRPr="00632D6D">
        <w:rPr>
          <w:rFonts w:ascii="Arial" w:hAnsi="Arial" w:cs="Arial"/>
          <w:sz w:val="22"/>
        </w:rPr>
        <w:tab/>
      </w:r>
      <w:r w:rsidR="00B941DC" w:rsidRPr="00632D6D">
        <w:rPr>
          <w:rFonts w:ascii="Arial" w:hAnsi="Arial" w:cs="Arial"/>
          <w:sz w:val="22"/>
        </w:rPr>
        <w:t xml:space="preserve">The </w:t>
      </w:r>
      <w:r w:rsidR="00B941DC" w:rsidRPr="00CA1CD5">
        <w:rPr>
          <w:rFonts w:ascii="Arial" w:hAnsi="Arial" w:cs="Arial"/>
          <w:i/>
          <w:color w:val="8064A2"/>
          <w:sz w:val="22"/>
        </w:rPr>
        <w:t>Rapid Review Template</w:t>
      </w:r>
      <w:r w:rsidR="00B941DC" w:rsidRPr="00CA1CD5">
        <w:rPr>
          <w:rFonts w:ascii="Arial" w:hAnsi="Arial" w:cs="Arial"/>
          <w:color w:val="8064A2"/>
          <w:sz w:val="22"/>
        </w:rPr>
        <w:t xml:space="preserve"> (Document 4) </w:t>
      </w:r>
      <w:r w:rsidR="00B941DC" w:rsidRPr="00632D6D">
        <w:rPr>
          <w:rFonts w:ascii="Arial" w:hAnsi="Arial" w:cs="Arial"/>
          <w:sz w:val="22"/>
        </w:rPr>
        <w:t xml:space="preserve">should be completed and agreed at this meeting. Areas who have an Independent </w:t>
      </w:r>
      <w:r w:rsidR="00CF7483" w:rsidRPr="00632D6D">
        <w:rPr>
          <w:rFonts w:ascii="Arial" w:hAnsi="Arial" w:cs="Arial"/>
          <w:sz w:val="22"/>
        </w:rPr>
        <w:t>Scrutineer</w:t>
      </w:r>
      <w:r w:rsidR="00B941DC" w:rsidRPr="00632D6D">
        <w:rPr>
          <w:rFonts w:ascii="Arial" w:hAnsi="Arial" w:cs="Arial"/>
          <w:sz w:val="22"/>
        </w:rPr>
        <w:t xml:space="preserve"> may wish to ask them to </w:t>
      </w:r>
      <w:r w:rsidR="00B941DC" w:rsidRPr="00632D6D">
        <w:rPr>
          <w:rFonts w:ascii="Arial" w:hAnsi="Arial" w:cs="Arial"/>
          <w:bCs/>
          <w:sz w:val="22"/>
        </w:rPr>
        <w:t>endorse the outcome of the Rapid Review</w:t>
      </w:r>
      <w:r w:rsidR="00B941DC" w:rsidRPr="00632D6D">
        <w:rPr>
          <w:rFonts w:ascii="Arial" w:hAnsi="Arial" w:cs="Arial"/>
          <w:sz w:val="22"/>
        </w:rPr>
        <w:t>.</w:t>
      </w:r>
    </w:p>
    <w:p w14:paraId="723E00E3" w14:textId="77777777" w:rsidR="00046C24" w:rsidRPr="00632D6D" w:rsidRDefault="00046C24" w:rsidP="00CA1CD5">
      <w:pPr>
        <w:spacing w:after="0" w:line="240" w:lineRule="auto"/>
        <w:ind w:left="851" w:hanging="851"/>
        <w:jc w:val="both"/>
        <w:rPr>
          <w:rFonts w:ascii="Arial" w:hAnsi="Arial" w:cs="Arial"/>
          <w:sz w:val="22"/>
        </w:rPr>
      </w:pPr>
    </w:p>
    <w:p w14:paraId="16F29CF8" w14:textId="77777777" w:rsidR="00B941DC" w:rsidRPr="00632D6D" w:rsidRDefault="009263DD" w:rsidP="00CA1CD5">
      <w:pPr>
        <w:pStyle w:val="Heading2"/>
        <w:spacing w:before="0" w:line="240" w:lineRule="auto"/>
        <w:ind w:left="851" w:hanging="851"/>
        <w:jc w:val="both"/>
        <w:rPr>
          <w:rFonts w:ascii="Arial" w:hAnsi="Arial" w:cs="Arial"/>
          <w:color w:val="000000" w:themeColor="text1"/>
          <w:sz w:val="22"/>
          <w:szCs w:val="22"/>
        </w:rPr>
      </w:pPr>
      <w:bookmarkStart w:id="18" w:name="_Toc7518798"/>
      <w:r w:rsidRPr="00632D6D">
        <w:rPr>
          <w:rFonts w:ascii="Arial" w:hAnsi="Arial" w:cs="Arial"/>
          <w:color w:val="000000" w:themeColor="text1"/>
          <w:sz w:val="22"/>
          <w:szCs w:val="22"/>
        </w:rPr>
        <w:t>4.7</w:t>
      </w:r>
      <w:r w:rsidRPr="00632D6D">
        <w:rPr>
          <w:rFonts w:ascii="Arial" w:hAnsi="Arial" w:cs="Arial"/>
          <w:color w:val="000000" w:themeColor="text1"/>
          <w:sz w:val="22"/>
          <w:szCs w:val="22"/>
        </w:rPr>
        <w:tab/>
      </w:r>
      <w:r w:rsidR="00B941DC" w:rsidRPr="00632D6D">
        <w:rPr>
          <w:rFonts w:ascii="Arial" w:hAnsi="Arial" w:cs="Arial"/>
          <w:color w:val="000000" w:themeColor="text1"/>
          <w:sz w:val="22"/>
          <w:szCs w:val="22"/>
        </w:rPr>
        <w:t>Sharing the Outcome of the Rapid Review</w:t>
      </w:r>
      <w:bookmarkEnd w:id="18"/>
    </w:p>
    <w:p w14:paraId="5CD3DD94" w14:textId="77777777" w:rsidR="00046C24" w:rsidRPr="00632D6D" w:rsidRDefault="00046C24" w:rsidP="00CA1CD5">
      <w:pPr>
        <w:spacing w:after="0" w:line="240" w:lineRule="auto"/>
        <w:ind w:left="851" w:hanging="851"/>
        <w:jc w:val="both"/>
        <w:rPr>
          <w:sz w:val="22"/>
        </w:rPr>
      </w:pPr>
    </w:p>
    <w:p w14:paraId="747C8153" w14:textId="77777777" w:rsidR="00B941DC" w:rsidRPr="00CA1CD5" w:rsidRDefault="009263DD" w:rsidP="00CA1CD5">
      <w:pPr>
        <w:spacing w:after="0" w:line="240" w:lineRule="auto"/>
        <w:ind w:left="851" w:hanging="851"/>
        <w:jc w:val="both"/>
        <w:rPr>
          <w:rFonts w:ascii="Arial" w:hAnsi="Arial" w:cs="Arial"/>
          <w:color w:val="8064A2"/>
          <w:sz w:val="22"/>
        </w:rPr>
      </w:pPr>
      <w:r w:rsidRPr="00632D6D">
        <w:rPr>
          <w:rFonts w:ascii="Arial" w:hAnsi="Arial" w:cs="Arial"/>
          <w:sz w:val="22"/>
        </w:rPr>
        <w:t>4.7.1</w:t>
      </w:r>
      <w:r w:rsidRPr="00632D6D">
        <w:rPr>
          <w:rFonts w:ascii="Arial" w:hAnsi="Arial" w:cs="Arial"/>
          <w:sz w:val="22"/>
        </w:rPr>
        <w:tab/>
      </w:r>
      <w:r w:rsidR="00B941DC" w:rsidRPr="00632D6D">
        <w:rPr>
          <w:rFonts w:ascii="Arial" w:hAnsi="Arial" w:cs="Arial"/>
          <w:b/>
          <w:sz w:val="22"/>
        </w:rPr>
        <w:t>Within</w:t>
      </w:r>
      <w:r w:rsidR="00B941DC" w:rsidRPr="00632D6D">
        <w:rPr>
          <w:rFonts w:ascii="Arial" w:hAnsi="Arial" w:cs="Arial"/>
          <w:sz w:val="22"/>
        </w:rPr>
        <w:t xml:space="preserve"> </w:t>
      </w:r>
      <w:r w:rsidR="00B941DC" w:rsidRPr="00632D6D">
        <w:rPr>
          <w:rFonts w:ascii="Arial" w:hAnsi="Arial" w:cs="Arial"/>
          <w:b/>
          <w:sz w:val="22"/>
        </w:rPr>
        <w:t>2 working days</w:t>
      </w:r>
      <w:r w:rsidR="00B941DC" w:rsidRPr="00632D6D">
        <w:rPr>
          <w:rFonts w:ascii="Arial" w:hAnsi="Arial" w:cs="Arial"/>
          <w:sz w:val="22"/>
        </w:rPr>
        <w:t xml:space="preserve"> of the Rapid Review meeting, the </w:t>
      </w:r>
      <w:r w:rsidR="004A491E" w:rsidRPr="00632D6D">
        <w:rPr>
          <w:rFonts w:ascii="Arial" w:hAnsi="Arial" w:cs="Arial"/>
          <w:sz w:val="22"/>
        </w:rPr>
        <w:t>Safeguarding Partners</w:t>
      </w:r>
      <w:r w:rsidR="00B941DC" w:rsidRPr="00632D6D">
        <w:rPr>
          <w:rFonts w:ascii="Arial" w:hAnsi="Arial" w:cs="Arial"/>
          <w:sz w:val="22"/>
        </w:rPr>
        <w:t xml:space="preserve"> should send the completed </w:t>
      </w:r>
      <w:r w:rsidR="00B941DC" w:rsidRPr="00632D6D">
        <w:rPr>
          <w:rFonts w:ascii="Arial" w:hAnsi="Arial" w:cs="Arial"/>
          <w:i/>
          <w:sz w:val="22"/>
        </w:rPr>
        <w:t>Rapid Review Template</w:t>
      </w:r>
      <w:r w:rsidR="00B941DC" w:rsidRPr="00632D6D">
        <w:rPr>
          <w:rFonts w:ascii="Arial" w:hAnsi="Arial" w:cs="Arial"/>
          <w:sz w:val="22"/>
        </w:rPr>
        <w:t xml:space="preserve"> to the </w:t>
      </w:r>
      <w:r w:rsidR="009D0EFF" w:rsidRPr="00632D6D">
        <w:rPr>
          <w:rFonts w:ascii="Arial" w:hAnsi="Arial" w:cs="Arial"/>
          <w:sz w:val="22"/>
        </w:rPr>
        <w:t>N</w:t>
      </w:r>
      <w:r w:rsidR="00B941DC" w:rsidRPr="00632D6D">
        <w:rPr>
          <w:rFonts w:ascii="Arial" w:hAnsi="Arial" w:cs="Arial"/>
          <w:sz w:val="22"/>
        </w:rPr>
        <w:t>ational Panel (</w:t>
      </w:r>
      <w:r w:rsidR="00B941DC" w:rsidRPr="00632D6D">
        <w:rPr>
          <w:rFonts w:ascii="Arial" w:hAnsi="Arial" w:cs="Arial"/>
          <w:bCs/>
          <w:sz w:val="22"/>
        </w:rPr>
        <w:t>Mailbox.NationalReviewPanel@education.gov.uk)</w:t>
      </w:r>
      <w:r w:rsidR="00B941DC" w:rsidRPr="00632D6D">
        <w:rPr>
          <w:rFonts w:ascii="Arial" w:hAnsi="Arial" w:cs="Arial"/>
          <w:b/>
          <w:bCs/>
          <w:sz w:val="22"/>
        </w:rPr>
        <w:t xml:space="preserve"> </w:t>
      </w:r>
      <w:r w:rsidR="00B941DC" w:rsidRPr="00632D6D">
        <w:rPr>
          <w:rFonts w:ascii="Arial" w:hAnsi="Arial" w:cs="Arial"/>
          <w:bCs/>
          <w:sz w:val="22"/>
        </w:rPr>
        <w:t>together</w:t>
      </w:r>
      <w:r w:rsidR="00B941DC" w:rsidRPr="00632D6D">
        <w:rPr>
          <w:rFonts w:ascii="Arial" w:hAnsi="Arial" w:cs="Arial"/>
          <w:b/>
          <w:bCs/>
          <w:sz w:val="22"/>
        </w:rPr>
        <w:t xml:space="preserve"> </w:t>
      </w:r>
      <w:r w:rsidR="00B941DC" w:rsidRPr="00632D6D">
        <w:rPr>
          <w:rFonts w:ascii="Arial" w:hAnsi="Arial" w:cs="Arial"/>
          <w:sz w:val="22"/>
        </w:rPr>
        <w:t xml:space="preserve">with a covering letter, see </w:t>
      </w:r>
      <w:r w:rsidR="00B941DC" w:rsidRPr="00CA1CD5">
        <w:rPr>
          <w:rFonts w:ascii="Arial" w:hAnsi="Arial" w:cs="Arial"/>
          <w:i/>
          <w:color w:val="8064A2"/>
          <w:sz w:val="22"/>
        </w:rPr>
        <w:t>Sample letter to accompany the Rapid Review Template</w:t>
      </w:r>
      <w:r w:rsidR="00B941DC" w:rsidRPr="00CA1CD5">
        <w:rPr>
          <w:rFonts w:ascii="Arial" w:hAnsi="Arial" w:cs="Arial"/>
          <w:color w:val="8064A2"/>
          <w:sz w:val="22"/>
        </w:rPr>
        <w:t xml:space="preserve"> (Document 5)</w:t>
      </w:r>
      <w:r w:rsidR="00B941DC" w:rsidRPr="00CA1CD5">
        <w:rPr>
          <w:rFonts w:ascii="Arial" w:hAnsi="Arial" w:cs="Arial"/>
          <w:color w:val="000000" w:themeColor="text1"/>
          <w:sz w:val="22"/>
        </w:rPr>
        <w:t>.</w:t>
      </w:r>
    </w:p>
    <w:p w14:paraId="3AAFBFB2" w14:textId="77777777" w:rsidR="00046C24" w:rsidRPr="00632D6D" w:rsidRDefault="00046C24" w:rsidP="00CA1CD5">
      <w:pPr>
        <w:spacing w:after="0" w:line="240" w:lineRule="auto"/>
        <w:ind w:left="851" w:hanging="851"/>
        <w:jc w:val="both"/>
        <w:rPr>
          <w:rFonts w:ascii="Arial" w:hAnsi="Arial" w:cs="Arial"/>
          <w:color w:val="2E74B5" w:themeColor="accent1" w:themeShade="BF"/>
          <w:sz w:val="22"/>
        </w:rPr>
      </w:pPr>
    </w:p>
    <w:p w14:paraId="677A45EF" w14:textId="77777777" w:rsidR="00EC0A14"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4.7.2</w:t>
      </w:r>
      <w:r w:rsidRPr="00632D6D">
        <w:rPr>
          <w:rFonts w:ascii="Arial" w:hAnsi="Arial" w:cs="Arial"/>
          <w:sz w:val="22"/>
        </w:rPr>
        <w:tab/>
      </w:r>
      <w:r w:rsidR="00B941DC" w:rsidRPr="00632D6D">
        <w:rPr>
          <w:rFonts w:ascii="Arial" w:hAnsi="Arial" w:cs="Arial"/>
          <w:sz w:val="22"/>
        </w:rPr>
        <w:t>Other agencies (including the agency who made the referral) should also be informed of the outcome of the Rapid Review.</w:t>
      </w:r>
    </w:p>
    <w:p w14:paraId="0359EC0E" w14:textId="77777777" w:rsidR="00046C24" w:rsidRPr="00632D6D" w:rsidRDefault="00046C24" w:rsidP="00CA1CD5">
      <w:pPr>
        <w:spacing w:after="0" w:line="240" w:lineRule="auto"/>
        <w:ind w:left="851" w:hanging="851"/>
        <w:jc w:val="both"/>
        <w:rPr>
          <w:rFonts w:ascii="Arial" w:hAnsi="Arial" w:cs="Arial"/>
          <w:sz w:val="22"/>
        </w:rPr>
      </w:pPr>
    </w:p>
    <w:p w14:paraId="58D9DA88" w14:textId="77777777" w:rsidR="00EC0A14" w:rsidRPr="00632D6D" w:rsidRDefault="009263DD" w:rsidP="00CA1CD5">
      <w:pPr>
        <w:spacing w:after="0" w:line="240" w:lineRule="auto"/>
        <w:ind w:left="851" w:hanging="851"/>
        <w:jc w:val="both"/>
        <w:rPr>
          <w:rFonts w:ascii="Arial" w:hAnsi="Arial" w:cs="Arial"/>
          <w:sz w:val="22"/>
        </w:rPr>
      </w:pPr>
      <w:r w:rsidRPr="00632D6D">
        <w:rPr>
          <w:rFonts w:ascii="Arial" w:hAnsi="Arial" w:cs="Arial"/>
          <w:sz w:val="22"/>
        </w:rPr>
        <w:t>4.7.3</w:t>
      </w:r>
      <w:r w:rsidRPr="00632D6D">
        <w:rPr>
          <w:rFonts w:ascii="Arial" w:hAnsi="Arial" w:cs="Arial"/>
          <w:sz w:val="22"/>
        </w:rPr>
        <w:tab/>
      </w:r>
      <w:r w:rsidR="00EC0A14" w:rsidRPr="00632D6D">
        <w:rPr>
          <w:rFonts w:ascii="Arial" w:hAnsi="Arial" w:cs="Arial"/>
          <w:sz w:val="22"/>
        </w:rPr>
        <w:t>Individual agencies should notify their own inspectorate bodies as required.</w:t>
      </w:r>
    </w:p>
    <w:p w14:paraId="5C575A3A" w14:textId="77777777" w:rsidR="00046C24" w:rsidRPr="00632D6D" w:rsidRDefault="00046C24" w:rsidP="00CA1CD5">
      <w:pPr>
        <w:spacing w:after="0" w:line="240" w:lineRule="auto"/>
        <w:ind w:left="851" w:hanging="851"/>
        <w:jc w:val="both"/>
        <w:rPr>
          <w:rFonts w:ascii="Arial" w:hAnsi="Arial" w:cs="Arial"/>
          <w:sz w:val="22"/>
        </w:rPr>
      </w:pPr>
    </w:p>
    <w:p w14:paraId="4785D83D" w14:textId="3E5E1D73" w:rsidR="00CA1CD5" w:rsidRPr="00CA1CD5" w:rsidRDefault="0053117F" w:rsidP="00CA1CD5">
      <w:pPr>
        <w:spacing w:after="0" w:line="240" w:lineRule="auto"/>
        <w:ind w:left="851" w:hanging="851"/>
        <w:jc w:val="both"/>
        <w:rPr>
          <w:rFonts w:ascii="Arial" w:eastAsiaTheme="majorEastAsia" w:hAnsi="Arial" w:cs="Arial"/>
          <w:b/>
          <w:bCs/>
          <w:color w:val="000000" w:themeColor="text1"/>
          <w:sz w:val="22"/>
        </w:rPr>
      </w:pPr>
      <w:r w:rsidRPr="00632D6D">
        <w:rPr>
          <w:rFonts w:ascii="Arial" w:hAnsi="Arial" w:cs="Arial"/>
          <w:b/>
          <w:sz w:val="22"/>
        </w:rPr>
        <w:t>4.8</w:t>
      </w:r>
      <w:r w:rsidRPr="00632D6D">
        <w:rPr>
          <w:rFonts w:ascii="Arial" w:hAnsi="Arial" w:cs="Arial"/>
          <w:b/>
          <w:sz w:val="22"/>
        </w:rPr>
        <w:tab/>
      </w:r>
      <w:r w:rsidR="00712851" w:rsidRPr="00775BEC">
        <w:rPr>
          <w:rStyle w:val="Heading3Char"/>
          <w:rFonts w:ascii="Arial" w:hAnsi="Arial" w:cs="Arial"/>
          <w:b w:val="0"/>
          <w:color w:val="000000" w:themeColor="text1"/>
          <w:sz w:val="22"/>
        </w:rPr>
        <w:t xml:space="preserve">Breakdown </w:t>
      </w:r>
      <w:r w:rsidR="00B941DC" w:rsidRPr="00775BEC">
        <w:rPr>
          <w:rStyle w:val="Heading3Char"/>
          <w:rFonts w:ascii="Arial" w:hAnsi="Arial" w:cs="Arial"/>
          <w:b w:val="0"/>
          <w:color w:val="000000" w:themeColor="text1"/>
          <w:sz w:val="22"/>
        </w:rPr>
        <w:t xml:space="preserve">of the </w:t>
      </w:r>
      <w:r w:rsidR="00712851" w:rsidRPr="00775BEC">
        <w:rPr>
          <w:rStyle w:val="Heading3Char"/>
          <w:rFonts w:ascii="Arial" w:hAnsi="Arial" w:cs="Arial"/>
          <w:b w:val="0"/>
          <w:color w:val="000000" w:themeColor="text1"/>
          <w:sz w:val="22"/>
        </w:rPr>
        <w:t xml:space="preserve">Rapid Review </w:t>
      </w:r>
      <w:r w:rsidR="00FA1942" w:rsidRPr="00775BEC">
        <w:rPr>
          <w:rStyle w:val="Heading3Char"/>
          <w:rFonts w:ascii="Arial" w:hAnsi="Arial" w:cs="Arial"/>
          <w:b w:val="0"/>
          <w:color w:val="000000" w:themeColor="text1"/>
          <w:sz w:val="22"/>
        </w:rPr>
        <w:t xml:space="preserve">Process </w:t>
      </w:r>
      <w:r w:rsidR="00B941DC" w:rsidRPr="00775BEC">
        <w:rPr>
          <w:rStyle w:val="Heading3Char"/>
          <w:rFonts w:ascii="Arial" w:hAnsi="Arial" w:cs="Arial"/>
          <w:b w:val="0"/>
          <w:color w:val="000000" w:themeColor="text1"/>
          <w:sz w:val="22"/>
        </w:rPr>
        <w:t>and the</w:t>
      </w:r>
      <w:r w:rsidR="00712851" w:rsidRPr="00775BEC">
        <w:rPr>
          <w:rStyle w:val="Heading3Char"/>
          <w:rFonts w:ascii="Arial" w:hAnsi="Arial" w:cs="Arial"/>
          <w:b w:val="0"/>
          <w:color w:val="000000" w:themeColor="text1"/>
          <w:sz w:val="22"/>
        </w:rPr>
        <w:t xml:space="preserve"> suggested timescales in order to meet the 15 working days target</w:t>
      </w:r>
      <w:r w:rsidR="008E7DD2">
        <w:rPr>
          <w:rStyle w:val="Heading3Char"/>
          <w:rFonts w:ascii="Arial" w:hAnsi="Arial" w:cs="Arial"/>
          <w:color w:val="000000" w:themeColor="text1"/>
          <w:sz w:val="22"/>
        </w:rPr>
        <w:t xml:space="preserve"> </w:t>
      </w:r>
    </w:p>
    <w:p w14:paraId="3947D771" w14:textId="74C569B5" w:rsidR="00E225CB" w:rsidRDefault="00CA1CD5" w:rsidP="00CA1CD5">
      <w:pPr>
        <w:spacing w:after="0" w:line="240" w:lineRule="auto"/>
        <w:jc w:val="center"/>
        <w:rPr>
          <w:rFonts w:ascii="Arial" w:hAnsi="Arial" w:cs="Arial"/>
          <w:b/>
          <w:sz w:val="22"/>
        </w:rPr>
      </w:pPr>
      <w:r>
        <w:rPr>
          <w:noProof/>
          <w:lang w:eastAsia="en-GB"/>
        </w:rPr>
        <w:drawing>
          <wp:inline distT="0" distB="0" distL="0" distR="0" wp14:anchorId="394B305B" wp14:editId="7BE2D156">
            <wp:extent cx="5600700" cy="4959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9451" cy="4958745"/>
                    </a:xfrm>
                    <a:prstGeom prst="rect">
                      <a:avLst/>
                    </a:prstGeom>
                  </pic:spPr>
                </pic:pic>
              </a:graphicData>
            </a:graphic>
          </wp:inline>
        </w:drawing>
      </w:r>
    </w:p>
    <w:p w14:paraId="109A2752" w14:textId="77777777" w:rsidR="00B941DC" w:rsidRPr="00436824" w:rsidRDefault="00307E8E" w:rsidP="00CA1CD5">
      <w:pPr>
        <w:pStyle w:val="Heading1"/>
        <w:pBdr>
          <w:bottom w:val="single" w:sz="4" w:space="1" w:color="auto"/>
        </w:pBdr>
        <w:spacing w:before="0" w:line="240" w:lineRule="auto"/>
        <w:ind w:left="851" w:hanging="851"/>
        <w:jc w:val="both"/>
        <w:rPr>
          <w:rFonts w:ascii="Arial" w:hAnsi="Arial" w:cs="Arial"/>
          <w:color w:val="000000" w:themeColor="text1"/>
        </w:rPr>
      </w:pPr>
      <w:bookmarkStart w:id="19" w:name="_Toc7518799"/>
      <w:r w:rsidRPr="00436824">
        <w:rPr>
          <w:rFonts w:ascii="Arial" w:hAnsi="Arial" w:cs="Arial"/>
          <w:color w:val="000000" w:themeColor="text1"/>
        </w:rPr>
        <w:t>5.</w:t>
      </w:r>
      <w:r w:rsidRPr="00436824">
        <w:rPr>
          <w:rFonts w:ascii="Arial" w:hAnsi="Arial" w:cs="Arial"/>
          <w:color w:val="000000" w:themeColor="text1"/>
        </w:rPr>
        <w:tab/>
      </w:r>
      <w:r w:rsidR="00B941DC" w:rsidRPr="00436824">
        <w:rPr>
          <w:rFonts w:ascii="Arial" w:hAnsi="Arial" w:cs="Arial"/>
          <w:color w:val="000000" w:themeColor="text1"/>
        </w:rPr>
        <w:t xml:space="preserve">Agreeing the </w:t>
      </w:r>
      <w:r w:rsidR="001B7DD0" w:rsidRPr="00436824">
        <w:rPr>
          <w:rFonts w:ascii="Arial" w:hAnsi="Arial" w:cs="Arial"/>
          <w:color w:val="000000" w:themeColor="text1"/>
        </w:rPr>
        <w:t>S</w:t>
      </w:r>
      <w:r w:rsidR="00B941DC" w:rsidRPr="00436824">
        <w:rPr>
          <w:rFonts w:ascii="Arial" w:hAnsi="Arial" w:cs="Arial"/>
          <w:color w:val="000000" w:themeColor="text1"/>
        </w:rPr>
        <w:t xml:space="preserve">cope and </w:t>
      </w:r>
      <w:r w:rsidR="001B7DD0" w:rsidRPr="00436824">
        <w:rPr>
          <w:rFonts w:ascii="Arial" w:hAnsi="Arial" w:cs="Arial"/>
          <w:color w:val="000000" w:themeColor="text1"/>
        </w:rPr>
        <w:t>T</w:t>
      </w:r>
      <w:r w:rsidR="00B941DC" w:rsidRPr="00436824">
        <w:rPr>
          <w:rFonts w:ascii="Arial" w:hAnsi="Arial" w:cs="Arial"/>
          <w:color w:val="000000" w:themeColor="text1"/>
        </w:rPr>
        <w:t xml:space="preserve">erms of </w:t>
      </w:r>
      <w:r w:rsidR="001B7DD0" w:rsidRPr="00436824">
        <w:rPr>
          <w:rFonts w:ascii="Arial" w:hAnsi="Arial" w:cs="Arial"/>
          <w:color w:val="000000" w:themeColor="text1"/>
        </w:rPr>
        <w:t>R</w:t>
      </w:r>
      <w:r w:rsidR="00B941DC" w:rsidRPr="00436824">
        <w:rPr>
          <w:rFonts w:ascii="Arial" w:hAnsi="Arial" w:cs="Arial"/>
          <w:color w:val="000000" w:themeColor="text1"/>
        </w:rPr>
        <w:t>eference</w:t>
      </w:r>
      <w:bookmarkEnd w:id="19"/>
      <w:r w:rsidR="00B941DC" w:rsidRPr="00436824">
        <w:rPr>
          <w:rFonts w:ascii="Arial" w:hAnsi="Arial" w:cs="Arial"/>
          <w:color w:val="000000" w:themeColor="text1"/>
        </w:rPr>
        <w:t xml:space="preserve"> </w:t>
      </w:r>
    </w:p>
    <w:p w14:paraId="299D927D" w14:textId="77777777" w:rsidR="00C77793" w:rsidRPr="00632D6D" w:rsidRDefault="00C77793" w:rsidP="00CA1CD5">
      <w:pPr>
        <w:spacing w:after="0" w:line="240" w:lineRule="auto"/>
        <w:ind w:left="851" w:hanging="851"/>
        <w:jc w:val="both"/>
        <w:rPr>
          <w:rFonts w:ascii="Arial" w:hAnsi="Arial" w:cs="Arial"/>
          <w:color w:val="000000"/>
          <w:sz w:val="22"/>
        </w:rPr>
      </w:pPr>
    </w:p>
    <w:p w14:paraId="04E32E0A" w14:textId="19BEB4FD" w:rsidR="00B941DC" w:rsidRPr="00632D6D" w:rsidRDefault="00CF135A" w:rsidP="00CA1CD5">
      <w:pPr>
        <w:spacing w:after="0" w:line="240" w:lineRule="auto"/>
        <w:ind w:left="851" w:hanging="851"/>
        <w:jc w:val="both"/>
        <w:rPr>
          <w:rFonts w:ascii="Arial" w:hAnsi="Arial" w:cs="Arial"/>
          <w:color w:val="000000"/>
          <w:sz w:val="22"/>
        </w:rPr>
      </w:pPr>
      <w:r w:rsidRPr="00632D6D">
        <w:rPr>
          <w:rFonts w:ascii="Arial" w:hAnsi="Arial" w:cs="Arial"/>
          <w:color w:val="000000"/>
          <w:sz w:val="22"/>
        </w:rPr>
        <w:t>5.</w:t>
      </w:r>
      <w:r w:rsidR="00A24299" w:rsidRPr="00632D6D">
        <w:rPr>
          <w:rFonts w:ascii="Arial" w:hAnsi="Arial" w:cs="Arial"/>
          <w:color w:val="000000"/>
          <w:sz w:val="22"/>
        </w:rPr>
        <w:t>1</w:t>
      </w:r>
      <w:r w:rsidRPr="00632D6D">
        <w:rPr>
          <w:rFonts w:ascii="Arial" w:hAnsi="Arial" w:cs="Arial"/>
          <w:color w:val="000000"/>
          <w:sz w:val="22"/>
        </w:rPr>
        <w:tab/>
      </w:r>
      <w:r w:rsidR="00295E90" w:rsidRPr="00632D6D">
        <w:rPr>
          <w:rFonts w:ascii="Arial" w:hAnsi="Arial" w:cs="Arial"/>
          <w:color w:val="000000"/>
          <w:sz w:val="22"/>
        </w:rPr>
        <w:t xml:space="preserve">The </w:t>
      </w:r>
      <w:r w:rsidR="004A491E" w:rsidRPr="00632D6D">
        <w:rPr>
          <w:rFonts w:ascii="Arial" w:hAnsi="Arial" w:cs="Arial"/>
          <w:color w:val="000000"/>
          <w:sz w:val="22"/>
        </w:rPr>
        <w:t>Child Safeguarding Practice Review</w:t>
      </w:r>
      <w:r w:rsidR="00295E90" w:rsidRPr="00632D6D">
        <w:rPr>
          <w:rFonts w:ascii="Arial" w:hAnsi="Arial" w:cs="Arial"/>
          <w:color w:val="000000"/>
          <w:sz w:val="22"/>
        </w:rPr>
        <w:t xml:space="preserve"> Group, or equivalent, </w:t>
      </w:r>
      <w:r w:rsidR="003B109E" w:rsidRPr="00632D6D">
        <w:rPr>
          <w:rFonts w:ascii="Arial" w:hAnsi="Arial" w:cs="Arial"/>
          <w:color w:val="000000"/>
          <w:sz w:val="22"/>
        </w:rPr>
        <w:t xml:space="preserve">will formally agree the scope and terms of reference for the review. In order to do this, they </w:t>
      </w:r>
      <w:r w:rsidR="008951CF" w:rsidRPr="00632D6D">
        <w:rPr>
          <w:rFonts w:ascii="Arial" w:hAnsi="Arial" w:cs="Arial"/>
          <w:color w:val="000000"/>
          <w:sz w:val="22"/>
        </w:rPr>
        <w:t xml:space="preserve">may wish to make use of the </w:t>
      </w:r>
      <w:r w:rsidR="008951CF" w:rsidRPr="00CA1CD5">
        <w:rPr>
          <w:rFonts w:ascii="Arial" w:hAnsi="Arial" w:cs="Arial"/>
          <w:i/>
          <w:color w:val="8064A2"/>
          <w:sz w:val="22"/>
        </w:rPr>
        <w:t xml:space="preserve">Terms of Reference Template (Document 6) </w:t>
      </w:r>
      <w:r w:rsidR="008951CF" w:rsidRPr="00632D6D">
        <w:rPr>
          <w:rFonts w:ascii="Arial" w:hAnsi="Arial" w:cs="Arial"/>
          <w:sz w:val="22"/>
        </w:rPr>
        <w:t xml:space="preserve">and </w:t>
      </w:r>
      <w:r w:rsidR="003B109E" w:rsidRPr="00632D6D">
        <w:rPr>
          <w:rFonts w:ascii="Arial" w:hAnsi="Arial" w:cs="Arial"/>
          <w:color w:val="000000"/>
          <w:sz w:val="22"/>
        </w:rPr>
        <w:t>will need to consider the following</w:t>
      </w:r>
      <w:r w:rsidR="00620E14" w:rsidRPr="00632D6D">
        <w:rPr>
          <w:rFonts w:ascii="Arial" w:hAnsi="Arial" w:cs="Arial"/>
          <w:color w:val="000000"/>
          <w:sz w:val="22"/>
        </w:rPr>
        <w:t>:</w:t>
      </w:r>
      <w:r w:rsidR="0088279D" w:rsidRPr="00632D6D">
        <w:rPr>
          <w:rFonts w:ascii="Arial" w:hAnsi="Arial" w:cs="Arial"/>
          <w:color w:val="000000"/>
          <w:sz w:val="22"/>
        </w:rPr>
        <w:t xml:space="preserve"> </w:t>
      </w:r>
    </w:p>
    <w:p w14:paraId="61D0B8DA" w14:textId="77777777" w:rsidR="00436824" w:rsidRPr="00632D6D" w:rsidRDefault="00436824" w:rsidP="00CA1CD5">
      <w:pPr>
        <w:spacing w:after="0" w:line="240" w:lineRule="auto"/>
        <w:ind w:left="851" w:hanging="851"/>
        <w:jc w:val="both"/>
        <w:rPr>
          <w:rFonts w:ascii="Arial" w:hAnsi="Arial" w:cs="Arial"/>
          <w:color w:val="000000"/>
          <w:sz w:val="22"/>
        </w:rPr>
      </w:pPr>
    </w:p>
    <w:p w14:paraId="1A69E06B" w14:textId="4CC44716" w:rsidR="00907222" w:rsidRPr="00632D6D" w:rsidRDefault="00436824" w:rsidP="00CA1CD5">
      <w:pPr>
        <w:pStyle w:val="Heading3"/>
        <w:spacing w:before="0" w:line="240" w:lineRule="auto"/>
        <w:ind w:left="851" w:hanging="851"/>
        <w:jc w:val="both"/>
        <w:rPr>
          <w:rFonts w:ascii="Arial" w:hAnsi="Arial" w:cs="Arial"/>
          <w:color w:val="000000" w:themeColor="text1"/>
          <w:sz w:val="22"/>
        </w:rPr>
      </w:pPr>
      <w:bookmarkStart w:id="20" w:name="_Toc7518800"/>
      <w:r w:rsidRPr="00632D6D">
        <w:rPr>
          <w:rFonts w:ascii="Arial" w:hAnsi="Arial" w:cs="Arial"/>
          <w:color w:val="000000" w:themeColor="text1"/>
          <w:sz w:val="22"/>
        </w:rPr>
        <w:t>5.2</w:t>
      </w:r>
      <w:r w:rsidRPr="00632D6D">
        <w:rPr>
          <w:rFonts w:ascii="Arial" w:hAnsi="Arial" w:cs="Arial"/>
          <w:color w:val="000000" w:themeColor="text1"/>
          <w:sz w:val="22"/>
        </w:rPr>
        <w:tab/>
      </w:r>
      <w:r w:rsidR="00907222" w:rsidRPr="00632D6D">
        <w:rPr>
          <w:rFonts w:ascii="Arial" w:hAnsi="Arial" w:cs="Arial"/>
          <w:color w:val="000000" w:themeColor="text1"/>
          <w:sz w:val="22"/>
        </w:rPr>
        <w:t>Time Period</w:t>
      </w:r>
      <w:bookmarkEnd w:id="20"/>
    </w:p>
    <w:p w14:paraId="6BCD9786" w14:textId="77777777" w:rsidR="00436824" w:rsidRPr="00632D6D" w:rsidRDefault="00436824" w:rsidP="00CA1CD5">
      <w:pPr>
        <w:spacing w:after="0" w:line="240" w:lineRule="auto"/>
        <w:ind w:left="851" w:hanging="851"/>
        <w:jc w:val="both"/>
        <w:rPr>
          <w:rFonts w:ascii="Arial" w:hAnsi="Arial" w:cs="Arial"/>
          <w:sz w:val="22"/>
        </w:rPr>
      </w:pPr>
    </w:p>
    <w:p w14:paraId="6AD337D8" w14:textId="493AD1FC" w:rsidR="00907222" w:rsidRPr="00632D6D" w:rsidRDefault="00436824" w:rsidP="00CA1CD5">
      <w:pPr>
        <w:spacing w:after="0" w:line="240" w:lineRule="auto"/>
        <w:ind w:left="851" w:hanging="851"/>
        <w:jc w:val="both"/>
        <w:rPr>
          <w:rFonts w:ascii="Arial" w:hAnsi="Arial" w:cs="Arial"/>
          <w:sz w:val="22"/>
        </w:rPr>
      </w:pPr>
      <w:r w:rsidRPr="00632D6D">
        <w:rPr>
          <w:rFonts w:ascii="Arial" w:hAnsi="Arial" w:cs="Arial"/>
          <w:sz w:val="22"/>
        </w:rPr>
        <w:t>5.2.1</w:t>
      </w:r>
      <w:r w:rsidRPr="00632D6D">
        <w:rPr>
          <w:rFonts w:ascii="Arial" w:hAnsi="Arial" w:cs="Arial"/>
          <w:sz w:val="22"/>
        </w:rPr>
        <w:tab/>
      </w:r>
      <w:r w:rsidR="00907222" w:rsidRPr="00632D6D">
        <w:rPr>
          <w:rFonts w:ascii="Arial" w:hAnsi="Arial" w:cs="Arial"/>
          <w:sz w:val="22"/>
        </w:rPr>
        <w:t xml:space="preserve">The time period covered by the review should reflect the potential learning likely to be achieved. (There is little value in identifying weaknesses in professional practice or procedures that have already changed). It should, therefore, be as short and as recent as possible. This, however, needs to be balanced against the need to understand the </w:t>
      </w:r>
      <w:r w:rsidR="00A63E0F" w:rsidRPr="00632D6D">
        <w:rPr>
          <w:rFonts w:ascii="Arial" w:hAnsi="Arial" w:cs="Arial"/>
          <w:sz w:val="22"/>
        </w:rPr>
        <w:t>pattern</w:t>
      </w:r>
      <w:r w:rsidR="00907222" w:rsidRPr="00632D6D">
        <w:rPr>
          <w:rFonts w:ascii="Arial" w:hAnsi="Arial" w:cs="Arial"/>
          <w:sz w:val="22"/>
        </w:rPr>
        <w:t xml:space="preserve"> of child neglect and whether early help interventions could have been beneficial.</w:t>
      </w:r>
    </w:p>
    <w:p w14:paraId="6898915D" w14:textId="77777777" w:rsidR="00436824" w:rsidRPr="00632D6D" w:rsidRDefault="00436824" w:rsidP="00CA1CD5">
      <w:pPr>
        <w:spacing w:after="0" w:line="240" w:lineRule="auto"/>
        <w:ind w:left="851" w:hanging="851"/>
        <w:jc w:val="both"/>
        <w:rPr>
          <w:rFonts w:ascii="Arial" w:hAnsi="Arial" w:cs="Arial"/>
          <w:sz w:val="22"/>
        </w:rPr>
      </w:pPr>
    </w:p>
    <w:p w14:paraId="4412448B" w14:textId="591A9995" w:rsidR="00620E14"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21" w:name="_Toc7518801"/>
      <w:r w:rsidRPr="00632D6D">
        <w:rPr>
          <w:rFonts w:ascii="Arial" w:hAnsi="Arial" w:cs="Arial"/>
          <w:color w:val="000000" w:themeColor="text1"/>
          <w:sz w:val="22"/>
        </w:rPr>
        <w:t>5.</w:t>
      </w:r>
      <w:r w:rsidR="00436824" w:rsidRPr="00632D6D">
        <w:rPr>
          <w:rFonts w:ascii="Arial" w:hAnsi="Arial" w:cs="Arial"/>
          <w:color w:val="000000" w:themeColor="text1"/>
          <w:sz w:val="22"/>
        </w:rPr>
        <w:t>3</w:t>
      </w:r>
      <w:r w:rsidR="00436824" w:rsidRPr="00632D6D">
        <w:rPr>
          <w:rFonts w:ascii="Arial" w:hAnsi="Arial" w:cs="Arial"/>
          <w:color w:val="000000" w:themeColor="text1"/>
          <w:sz w:val="22"/>
        </w:rPr>
        <w:tab/>
      </w:r>
      <w:r w:rsidR="00620E14" w:rsidRPr="00632D6D">
        <w:rPr>
          <w:rFonts w:ascii="Arial" w:hAnsi="Arial" w:cs="Arial"/>
          <w:color w:val="000000" w:themeColor="text1"/>
          <w:sz w:val="22"/>
        </w:rPr>
        <w:t xml:space="preserve">Focus of the </w:t>
      </w:r>
      <w:r w:rsidR="00375E18" w:rsidRPr="00632D6D">
        <w:rPr>
          <w:rFonts w:ascii="Arial" w:hAnsi="Arial" w:cs="Arial"/>
          <w:color w:val="000000" w:themeColor="text1"/>
          <w:sz w:val="22"/>
        </w:rPr>
        <w:t>R</w:t>
      </w:r>
      <w:r w:rsidR="00620E14" w:rsidRPr="00632D6D">
        <w:rPr>
          <w:rFonts w:ascii="Arial" w:hAnsi="Arial" w:cs="Arial"/>
          <w:color w:val="000000" w:themeColor="text1"/>
          <w:sz w:val="22"/>
        </w:rPr>
        <w:t>eview</w:t>
      </w:r>
      <w:bookmarkEnd w:id="21"/>
    </w:p>
    <w:p w14:paraId="6C82D985" w14:textId="77777777" w:rsidR="00655A41" w:rsidRPr="00632D6D" w:rsidRDefault="00655A41" w:rsidP="00CA1CD5">
      <w:pPr>
        <w:spacing w:after="0" w:line="240" w:lineRule="auto"/>
        <w:ind w:left="851" w:hanging="851"/>
        <w:jc w:val="both"/>
        <w:rPr>
          <w:rFonts w:ascii="Arial" w:hAnsi="Arial" w:cs="Arial"/>
          <w:sz w:val="22"/>
        </w:rPr>
      </w:pPr>
    </w:p>
    <w:p w14:paraId="799EDDC7" w14:textId="72DFAED6" w:rsidR="00436824" w:rsidRPr="00632D6D" w:rsidRDefault="00655A41" w:rsidP="00CA1CD5">
      <w:pPr>
        <w:spacing w:after="0" w:line="240" w:lineRule="auto"/>
        <w:ind w:left="851" w:hanging="851"/>
        <w:jc w:val="both"/>
        <w:rPr>
          <w:rFonts w:ascii="Arial" w:hAnsi="Arial" w:cs="Arial"/>
          <w:color w:val="000000"/>
          <w:sz w:val="22"/>
        </w:rPr>
      </w:pPr>
      <w:r w:rsidRPr="00632D6D">
        <w:rPr>
          <w:rFonts w:ascii="Arial" w:hAnsi="Arial" w:cs="Arial"/>
          <w:color w:val="000000"/>
          <w:sz w:val="22"/>
        </w:rPr>
        <w:t>5.3.1</w:t>
      </w:r>
      <w:r w:rsidRPr="00632D6D">
        <w:rPr>
          <w:rFonts w:ascii="Arial" w:hAnsi="Arial" w:cs="Arial"/>
          <w:color w:val="000000"/>
          <w:sz w:val="22"/>
        </w:rPr>
        <w:tab/>
      </w:r>
      <w:r w:rsidR="00123271" w:rsidRPr="00632D6D">
        <w:rPr>
          <w:rFonts w:ascii="Arial" w:hAnsi="Arial" w:cs="Arial"/>
          <w:color w:val="000000"/>
          <w:sz w:val="22"/>
        </w:rPr>
        <w:t>The Rapid Review is likely to identify the key lines of enquiry</w:t>
      </w:r>
      <w:r w:rsidR="00123271" w:rsidRPr="00632D6D">
        <w:rPr>
          <w:rFonts w:ascii="Arial" w:hAnsi="Arial" w:cs="Arial"/>
          <w:sz w:val="22"/>
        </w:rPr>
        <w:t xml:space="preserve"> to be explored as part of the review</w:t>
      </w:r>
      <w:r w:rsidR="00123271" w:rsidRPr="00632D6D">
        <w:rPr>
          <w:rFonts w:ascii="Arial" w:hAnsi="Arial" w:cs="Arial"/>
          <w:color w:val="000000"/>
          <w:sz w:val="22"/>
        </w:rPr>
        <w:t>.</w:t>
      </w:r>
      <w:r w:rsidR="008F1E43" w:rsidRPr="00632D6D">
        <w:rPr>
          <w:rFonts w:ascii="Arial" w:hAnsi="Arial" w:cs="Arial"/>
          <w:color w:val="000000"/>
          <w:sz w:val="22"/>
        </w:rPr>
        <w:t xml:space="preserve"> These w</w:t>
      </w:r>
      <w:r w:rsidR="00A24299" w:rsidRPr="00632D6D">
        <w:rPr>
          <w:rFonts w:ascii="Arial" w:hAnsi="Arial" w:cs="Arial"/>
          <w:sz w:val="22"/>
        </w:rPr>
        <w:t>ill b</w:t>
      </w:r>
      <w:r w:rsidR="00620E14" w:rsidRPr="00632D6D">
        <w:rPr>
          <w:rFonts w:ascii="Arial" w:hAnsi="Arial" w:cs="Arial"/>
          <w:sz w:val="22"/>
        </w:rPr>
        <w:t xml:space="preserve">e </w:t>
      </w:r>
      <w:r w:rsidR="00123271" w:rsidRPr="00632D6D">
        <w:rPr>
          <w:rFonts w:ascii="Arial" w:hAnsi="Arial" w:cs="Arial"/>
          <w:sz w:val="22"/>
        </w:rPr>
        <w:t xml:space="preserve">confirmed and formally </w:t>
      </w:r>
      <w:r w:rsidR="00620E14" w:rsidRPr="00632D6D">
        <w:rPr>
          <w:rFonts w:ascii="Arial" w:hAnsi="Arial" w:cs="Arial"/>
          <w:sz w:val="22"/>
        </w:rPr>
        <w:t>identified</w:t>
      </w:r>
      <w:r w:rsidR="00123271" w:rsidRPr="00632D6D">
        <w:rPr>
          <w:rFonts w:ascii="Arial" w:hAnsi="Arial" w:cs="Arial"/>
          <w:sz w:val="22"/>
        </w:rPr>
        <w:t xml:space="preserve"> in the </w:t>
      </w:r>
      <w:r w:rsidR="00107FB0" w:rsidRPr="00632D6D">
        <w:rPr>
          <w:rFonts w:ascii="Arial" w:hAnsi="Arial" w:cs="Arial"/>
          <w:sz w:val="22"/>
        </w:rPr>
        <w:t>T</w:t>
      </w:r>
      <w:r w:rsidR="00123271" w:rsidRPr="00632D6D">
        <w:rPr>
          <w:rFonts w:ascii="Arial" w:hAnsi="Arial" w:cs="Arial"/>
          <w:sz w:val="22"/>
        </w:rPr>
        <w:t xml:space="preserve">erms of </w:t>
      </w:r>
      <w:r w:rsidR="00107FB0" w:rsidRPr="00632D6D">
        <w:rPr>
          <w:rFonts w:ascii="Arial" w:hAnsi="Arial" w:cs="Arial"/>
          <w:sz w:val="22"/>
        </w:rPr>
        <w:t>R</w:t>
      </w:r>
      <w:r w:rsidR="00123271" w:rsidRPr="00632D6D">
        <w:rPr>
          <w:rFonts w:ascii="Arial" w:hAnsi="Arial" w:cs="Arial"/>
          <w:sz w:val="22"/>
        </w:rPr>
        <w:t>eference</w:t>
      </w:r>
      <w:r w:rsidR="00620E14" w:rsidRPr="00632D6D">
        <w:rPr>
          <w:rFonts w:ascii="Arial" w:hAnsi="Arial" w:cs="Arial"/>
          <w:sz w:val="22"/>
        </w:rPr>
        <w:t>. These may, however, be revised as more information becomes available.</w:t>
      </w:r>
      <w:r w:rsidR="00A24299" w:rsidRPr="00632D6D">
        <w:rPr>
          <w:rFonts w:ascii="Arial" w:hAnsi="Arial" w:cs="Arial"/>
          <w:sz w:val="22"/>
        </w:rPr>
        <w:t xml:space="preserve"> Any significant changes should be formally approved by the </w:t>
      </w:r>
      <w:r w:rsidR="004A491E" w:rsidRPr="00632D6D">
        <w:rPr>
          <w:rFonts w:ascii="Arial" w:hAnsi="Arial" w:cs="Arial"/>
          <w:color w:val="000000"/>
          <w:sz w:val="22"/>
        </w:rPr>
        <w:t>Child Safeguarding Practice Review</w:t>
      </w:r>
      <w:r w:rsidR="00A24299" w:rsidRPr="00632D6D">
        <w:rPr>
          <w:rFonts w:ascii="Arial" w:hAnsi="Arial" w:cs="Arial"/>
          <w:color w:val="000000"/>
          <w:sz w:val="22"/>
        </w:rPr>
        <w:t xml:space="preserve"> Group.</w:t>
      </w:r>
    </w:p>
    <w:p w14:paraId="117ABDF1" w14:textId="77777777" w:rsidR="00436824" w:rsidRPr="00632D6D" w:rsidRDefault="00436824" w:rsidP="00CA1CD5">
      <w:pPr>
        <w:spacing w:after="0" w:line="240" w:lineRule="auto"/>
        <w:ind w:left="851" w:hanging="851"/>
        <w:jc w:val="both"/>
        <w:rPr>
          <w:rFonts w:ascii="Arial" w:hAnsi="Arial" w:cs="Arial"/>
          <w:color w:val="000000"/>
          <w:sz w:val="22"/>
        </w:rPr>
      </w:pPr>
    </w:p>
    <w:p w14:paraId="1E372BA0" w14:textId="67614EDE" w:rsidR="00620E14" w:rsidRPr="00632D6D" w:rsidRDefault="00655A41" w:rsidP="00CA1CD5">
      <w:pPr>
        <w:spacing w:after="0" w:line="240" w:lineRule="auto"/>
        <w:ind w:left="851" w:hanging="851"/>
        <w:jc w:val="both"/>
        <w:rPr>
          <w:rStyle w:val="Heading3Char"/>
          <w:rFonts w:ascii="Arial" w:hAnsi="Arial" w:cs="Arial"/>
          <w:color w:val="000000" w:themeColor="text1"/>
          <w:sz w:val="22"/>
        </w:rPr>
      </w:pPr>
      <w:r w:rsidRPr="00632D6D">
        <w:rPr>
          <w:rFonts w:ascii="Arial" w:hAnsi="Arial" w:cs="Arial"/>
          <w:b/>
          <w:color w:val="000000"/>
          <w:sz w:val="22"/>
        </w:rPr>
        <w:t>5.4</w:t>
      </w:r>
      <w:r w:rsidRPr="00632D6D">
        <w:rPr>
          <w:rFonts w:ascii="Arial" w:hAnsi="Arial" w:cs="Arial"/>
          <w:b/>
          <w:color w:val="000000"/>
          <w:sz w:val="22"/>
        </w:rPr>
        <w:tab/>
      </w:r>
      <w:r w:rsidR="00620E14" w:rsidRPr="00632D6D">
        <w:rPr>
          <w:rStyle w:val="Heading3Char"/>
          <w:rFonts w:ascii="Arial" w:hAnsi="Arial" w:cs="Arial"/>
          <w:color w:val="000000" w:themeColor="text1"/>
          <w:sz w:val="22"/>
        </w:rPr>
        <w:t>Methodology</w:t>
      </w:r>
    </w:p>
    <w:p w14:paraId="42DB0561" w14:textId="77777777" w:rsidR="00655A41" w:rsidRPr="00632D6D" w:rsidRDefault="00655A41" w:rsidP="00CA1CD5">
      <w:pPr>
        <w:spacing w:after="0" w:line="240" w:lineRule="auto"/>
        <w:ind w:left="851" w:hanging="851"/>
        <w:jc w:val="both"/>
        <w:rPr>
          <w:rFonts w:ascii="Arial" w:hAnsi="Arial" w:cs="Arial"/>
          <w:color w:val="000000"/>
          <w:sz w:val="22"/>
        </w:rPr>
      </w:pPr>
    </w:p>
    <w:p w14:paraId="45916CAC" w14:textId="3BF8622C" w:rsidR="00620E14"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5.4.1</w:t>
      </w:r>
      <w:r w:rsidRPr="00632D6D">
        <w:rPr>
          <w:rFonts w:ascii="Arial" w:hAnsi="Arial" w:cs="Arial"/>
          <w:sz w:val="22"/>
        </w:rPr>
        <w:tab/>
      </w:r>
      <w:r w:rsidR="00620E14" w:rsidRPr="00632D6D">
        <w:rPr>
          <w:rFonts w:ascii="Arial" w:hAnsi="Arial" w:cs="Arial"/>
          <w:sz w:val="22"/>
        </w:rPr>
        <w:t xml:space="preserve">The ‘systems approach’ that will </w:t>
      </w:r>
      <w:r w:rsidR="00107FB0" w:rsidRPr="00632D6D">
        <w:rPr>
          <w:rFonts w:ascii="Arial" w:hAnsi="Arial" w:cs="Arial"/>
          <w:sz w:val="22"/>
        </w:rPr>
        <w:t xml:space="preserve">usually </w:t>
      </w:r>
      <w:r w:rsidR="00620E14" w:rsidRPr="00632D6D">
        <w:rPr>
          <w:rFonts w:ascii="Arial" w:hAnsi="Arial" w:cs="Arial"/>
          <w:sz w:val="22"/>
        </w:rPr>
        <w:t xml:space="preserve">be adopted for local </w:t>
      </w:r>
      <w:r w:rsidR="004A491E" w:rsidRPr="00632D6D">
        <w:rPr>
          <w:rFonts w:ascii="Arial" w:hAnsi="Arial" w:cs="Arial"/>
          <w:sz w:val="22"/>
        </w:rPr>
        <w:t>Child Safeguarding Practice Review</w:t>
      </w:r>
      <w:r w:rsidR="00620E14" w:rsidRPr="00632D6D">
        <w:rPr>
          <w:rFonts w:ascii="Arial" w:hAnsi="Arial" w:cs="Arial"/>
          <w:sz w:val="22"/>
        </w:rPr>
        <w:t xml:space="preserve">s in the wider West Midlands area is described in </w:t>
      </w:r>
      <w:r w:rsidR="00107FB0" w:rsidRPr="00632D6D">
        <w:rPr>
          <w:rFonts w:ascii="Arial" w:hAnsi="Arial" w:cs="Arial"/>
          <w:sz w:val="22"/>
        </w:rPr>
        <w:t>S</w:t>
      </w:r>
      <w:r w:rsidR="00620E14" w:rsidRPr="00632D6D">
        <w:rPr>
          <w:rFonts w:ascii="Arial" w:hAnsi="Arial" w:cs="Arial"/>
          <w:sz w:val="22"/>
        </w:rPr>
        <w:t>ection 8. Each case will, however, be examined individually and the methodology may be adapted to meet the specific needs of the case.</w:t>
      </w:r>
      <w:r w:rsidR="008951CF" w:rsidRPr="00632D6D">
        <w:rPr>
          <w:rFonts w:ascii="Arial" w:hAnsi="Arial" w:cs="Arial"/>
          <w:sz w:val="22"/>
        </w:rPr>
        <w:t xml:space="preserve"> On occasion an alternative methodology may be used.</w:t>
      </w:r>
    </w:p>
    <w:p w14:paraId="60286778" w14:textId="77777777" w:rsidR="00436824" w:rsidRPr="00632D6D" w:rsidRDefault="00436824" w:rsidP="00CA1CD5">
      <w:pPr>
        <w:spacing w:after="0" w:line="240" w:lineRule="auto"/>
        <w:ind w:left="851" w:hanging="851"/>
        <w:jc w:val="both"/>
        <w:rPr>
          <w:rFonts w:ascii="Arial" w:hAnsi="Arial" w:cs="Arial"/>
          <w:sz w:val="22"/>
        </w:rPr>
      </w:pPr>
    </w:p>
    <w:p w14:paraId="7702CA43" w14:textId="1C791292" w:rsidR="002540CC"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5.4.2</w:t>
      </w:r>
      <w:r w:rsidR="00436824" w:rsidRPr="00632D6D">
        <w:rPr>
          <w:rFonts w:ascii="Arial" w:hAnsi="Arial" w:cs="Arial"/>
          <w:sz w:val="22"/>
        </w:rPr>
        <w:tab/>
      </w:r>
      <w:r w:rsidR="002540CC" w:rsidRPr="00632D6D">
        <w:rPr>
          <w:rFonts w:ascii="Arial" w:hAnsi="Arial" w:cs="Arial"/>
          <w:sz w:val="22"/>
        </w:rPr>
        <w:t xml:space="preserve">The </w:t>
      </w:r>
      <w:r w:rsidR="00107FB0" w:rsidRPr="00632D6D">
        <w:rPr>
          <w:rFonts w:ascii="Arial" w:hAnsi="Arial" w:cs="Arial"/>
          <w:sz w:val="22"/>
        </w:rPr>
        <w:t>T</w:t>
      </w:r>
      <w:r w:rsidR="002540CC" w:rsidRPr="00632D6D">
        <w:rPr>
          <w:rFonts w:ascii="Arial" w:hAnsi="Arial" w:cs="Arial"/>
          <w:sz w:val="22"/>
        </w:rPr>
        <w:t xml:space="preserve">erms of </w:t>
      </w:r>
      <w:r w:rsidR="00107FB0" w:rsidRPr="00632D6D">
        <w:rPr>
          <w:rFonts w:ascii="Arial" w:hAnsi="Arial" w:cs="Arial"/>
          <w:sz w:val="22"/>
        </w:rPr>
        <w:t>R</w:t>
      </w:r>
      <w:r w:rsidR="002540CC" w:rsidRPr="00632D6D">
        <w:rPr>
          <w:rFonts w:ascii="Arial" w:hAnsi="Arial" w:cs="Arial"/>
          <w:sz w:val="22"/>
        </w:rPr>
        <w:t xml:space="preserve">eference will </w:t>
      </w:r>
      <w:r w:rsidR="00107FB0" w:rsidRPr="00632D6D">
        <w:rPr>
          <w:rFonts w:ascii="Arial" w:hAnsi="Arial" w:cs="Arial"/>
          <w:sz w:val="22"/>
        </w:rPr>
        <w:t xml:space="preserve">specify </w:t>
      </w:r>
      <w:r w:rsidR="002540CC" w:rsidRPr="00632D6D">
        <w:rPr>
          <w:rFonts w:ascii="Arial" w:hAnsi="Arial" w:cs="Arial"/>
          <w:sz w:val="22"/>
        </w:rPr>
        <w:t xml:space="preserve">the information collection and collation tools that will be used in the </w:t>
      </w:r>
      <w:r w:rsidR="0066012B" w:rsidRPr="00632D6D">
        <w:rPr>
          <w:rFonts w:ascii="Arial" w:hAnsi="Arial" w:cs="Arial"/>
          <w:sz w:val="22"/>
        </w:rPr>
        <w:t>review</w:t>
      </w:r>
      <w:r w:rsidR="002540CC" w:rsidRPr="00632D6D">
        <w:rPr>
          <w:rFonts w:ascii="Arial" w:hAnsi="Arial" w:cs="Arial"/>
          <w:sz w:val="22"/>
        </w:rPr>
        <w:t xml:space="preserve">. This may include </w:t>
      </w:r>
      <w:r w:rsidR="0066012B" w:rsidRPr="00632D6D">
        <w:rPr>
          <w:rFonts w:ascii="Arial" w:hAnsi="Arial" w:cs="Arial"/>
          <w:sz w:val="22"/>
        </w:rPr>
        <w:t>Chronologies (of Key Events and/or organisational changes)</w:t>
      </w:r>
      <w:r w:rsidR="00107FB0" w:rsidRPr="00632D6D">
        <w:rPr>
          <w:rFonts w:ascii="Arial" w:hAnsi="Arial" w:cs="Arial"/>
          <w:sz w:val="22"/>
        </w:rPr>
        <w:t xml:space="preserve">, </w:t>
      </w:r>
      <w:r w:rsidR="0066012B" w:rsidRPr="00632D6D">
        <w:rPr>
          <w:rFonts w:ascii="Arial" w:hAnsi="Arial" w:cs="Arial"/>
          <w:sz w:val="22"/>
        </w:rPr>
        <w:t>Information R</w:t>
      </w:r>
      <w:r w:rsidR="008F1E43" w:rsidRPr="00632D6D">
        <w:rPr>
          <w:rFonts w:ascii="Arial" w:hAnsi="Arial" w:cs="Arial"/>
          <w:sz w:val="22"/>
        </w:rPr>
        <w:t xml:space="preserve">eports or both (see </w:t>
      </w:r>
      <w:r w:rsidR="00107FB0" w:rsidRPr="00632D6D">
        <w:rPr>
          <w:rFonts w:ascii="Arial" w:hAnsi="Arial" w:cs="Arial"/>
          <w:sz w:val="22"/>
        </w:rPr>
        <w:t>S</w:t>
      </w:r>
      <w:r w:rsidR="008F1E43" w:rsidRPr="00632D6D">
        <w:rPr>
          <w:rFonts w:ascii="Arial" w:hAnsi="Arial" w:cs="Arial"/>
          <w:sz w:val="22"/>
        </w:rPr>
        <w:t>ection 8.2</w:t>
      </w:r>
      <w:r w:rsidR="0066012B" w:rsidRPr="00632D6D">
        <w:rPr>
          <w:rFonts w:ascii="Arial" w:hAnsi="Arial" w:cs="Arial"/>
          <w:sz w:val="22"/>
        </w:rPr>
        <w:t xml:space="preserve">). </w:t>
      </w:r>
    </w:p>
    <w:p w14:paraId="7FF2BB9B" w14:textId="77777777" w:rsidR="00436824" w:rsidRPr="00632D6D" w:rsidRDefault="00436824" w:rsidP="00CA1CD5">
      <w:pPr>
        <w:spacing w:after="0" w:line="240" w:lineRule="auto"/>
        <w:ind w:left="851" w:hanging="851"/>
        <w:jc w:val="both"/>
        <w:rPr>
          <w:rFonts w:ascii="Arial" w:hAnsi="Arial" w:cs="Arial"/>
          <w:sz w:val="22"/>
        </w:rPr>
      </w:pPr>
    </w:p>
    <w:p w14:paraId="41166CFE" w14:textId="118572B4" w:rsidR="003B109E"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22" w:name="_Toc7518802"/>
      <w:r w:rsidRPr="00632D6D">
        <w:rPr>
          <w:rFonts w:ascii="Arial" w:hAnsi="Arial" w:cs="Arial"/>
          <w:color w:val="000000" w:themeColor="text1"/>
          <w:sz w:val="22"/>
        </w:rPr>
        <w:t>5.5</w:t>
      </w:r>
      <w:r w:rsidR="00436824" w:rsidRPr="00632D6D">
        <w:rPr>
          <w:rFonts w:ascii="Arial" w:hAnsi="Arial" w:cs="Arial"/>
          <w:color w:val="000000" w:themeColor="text1"/>
          <w:sz w:val="22"/>
        </w:rPr>
        <w:tab/>
      </w:r>
      <w:r w:rsidR="00907222" w:rsidRPr="00632D6D">
        <w:rPr>
          <w:rFonts w:ascii="Arial" w:hAnsi="Arial" w:cs="Arial"/>
          <w:color w:val="000000" w:themeColor="text1"/>
          <w:sz w:val="22"/>
        </w:rPr>
        <w:t>Engaging Children and Family Members</w:t>
      </w:r>
      <w:bookmarkEnd w:id="22"/>
    </w:p>
    <w:p w14:paraId="478E1A63" w14:textId="77777777" w:rsidR="00655A41" w:rsidRPr="00632D6D" w:rsidRDefault="00655A41" w:rsidP="00CA1CD5">
      <w:pPr>
        <w:spacing w:after="0" w:line="240" w:lineRule="auto"/>
        <w:ind w:left="851" w:hanging="851"/>
        <w:jc w:val="both"/>
        <w:rPr>
          <w:rFonts w:ascii="Arial" w:hAnsi="Arial" w:cs="Arial"/>
          <w:sz w:val="22"/>
        </w:rPr>
      </w:pPr>
    </w:p>
    <w:p w14:paraId="00258E40" w14:textId="77777777" w:rsidR="00655A41"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5.5.1</w:t>
      </w:r>
      <w:r w:rsidRPr="00632D6D">
        <w:rPr>
          <w:rFonts w:ascii="Arial" w:hAnsi="Arial" w:cs="Arial"/>
          <w:sz w:val="22"/>
        </w:rPr>
        <w:tab/>
      </w:r>
      <w:r w:rsidR="00907222" w:rsidRPr="00632D6D">
        <w:rPr>
          <w:rFonts w:ascii="Arial" w:hAnsi="Arial" w:cs="Arial"/>
          <w:sz w:val="22"/>
        </w:rPr>
        <w:t xml:space="preserve">Using the information available, and the genogram where available (see </w:t>
      </w:r>
      <w:r w:rsidR="00107FB0" w:rsidRPr="00632D6D">
        <w:rPr>
          <w:rFonts w:ascii="Arial" w:hAnsi="Arial" w:cs="Arial"/>
          <w:sz w:val="22"/>
        </w:rPr>
        <w:t>S</w:t>
      </w:r>
      <w:r w:rsidR="00907222" w:rsidRPr="00632D6D">
        <w:rPr>
          <w:rFonts w:ascii="Arial" w:hAnsi="Arial" w:cs="Arial"/>
          <w:sz w:val="22"/>
        </w:rPr>
        <w:t xml:space="preserve">ection 7), consideration will be given to which family members are relevant to the review and how the family, siblings and the child (where the review does not involve a death) should be invited to contribute. </w:t>
      </w:r>
    </w:p>
    <w:p w14:paraId="09C6DA4D" w14:textId="77777777" w:rsidR="00655A41" w:rsidRPr="00632D6D" w:rsidRDefault="00655A41" w:rsidP="00CA1CD5">
      <w:pPr>
        <w:spacing w:after="0" w:line="240" w:lineRule="auto"/>
        <w:ind w:left="851" w:hanging="851"/>
        <w:jc w:val="both"/>
        <w:rPr>
          <w:rFonts w:ascii="Arial" w:hAnsi="Arial" w:cs="Arial"/>
          <w:sz w:val="22"/>
        </w:rPr>
      </w:pPr>
    </w:p>
    <w:p w14:paraId="0F8E4C26" w14:textId="77777777" w:rsidR="00655A41"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5.5.2</w:t>
      </w:r>
      <w:r w:rsidRPr="00632D6D">
        <w:rPr>
          <w:rFonts w:ascii="Arial" w:hAnsi="Arial" w:cs="Arial"/>
          <w:sz w:val="22"/>
        </w:rPr>
        <w:tab/>
      </w:r>
      <w:r w:rsidR="007010D4" w:rsidRPr="00632D6D">
        <w:rPr>
          <w:rFonts w:ascii="Arial" w:hAnsi="Arial" w:cs="Arial"/>
          <w:sz w:val="22"/>
        </w:rPr>
        <w:t xml:space="preserve">The information and support </w:t>
      </w:r>
      <w:r w:rsidR="00107FB0" w:rsidRPr="00632D6D">
        <w:rPr>
          <w:rFonts w:ascii="Arial" w:hAnsi="Arial" w:cs="Arial"/>
          <w:sz w:val="22"/>
        </w:rPr>
        <w:t xml:space="preserve">that </w:t>
      </w:r>
      <w:r w:rsidR="007010D4" w:rsidRPr="00632D6D">
        <w:rPr>
          <w:rFonts w:ascii="Arial" w:hAnsi="Arial" w:cs="Arial"/>
          <w:sz w:val="22"/>
        </w:rPr>
        <w:t xml:space="preserve">children and family members are likely to require to effectively engage will also be identified. </w:t>
      </w:r>
    </w:p>
    <w:p w14:paraId="23580751" w14:textId="77777777" w:rsidR="00655A41" w:rsidRPr="00632D6D" w:rsidRDefault="00655A41" w:rsidP="00CA1CD5">
      <w:pPr>
        <w:spacing w:after="0" w:line="240" w:lineRule="auto"/>
        <w:ind w:left="851" w:hanging="851"/>
        <w:jc w:val="both"/>
        <w:rPr>
          <w:rFonts w:ascii="Arial" w:hAnsi="Arial" w:cs="Arial"/>
          <w:sz w:val="22"/>
        </w:rPr>
      </w:pPr>
    </w:p>
    <w:p w14:paraId="1D0B3D6D" w14:textId="031D62A8" w:rsidR="003B3373"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5.5.3</w:t>
      </w:r>
      <w:r w:rsidRPr="00632D6D">
        <w:rPr>
          <w:rFonts w:ascii="Arial" w:hAnsi="Arial" w:cs="Arial"/>
          <w:sz w:val="22"/>
        </w:rPr>
        <w:tab/>
      </w:r>
      <w:r w:rsidR="003B3373" w:rsidRPr="00632D6D">
        <w:rPr>
          <w:rFonts w:ascii="Arial" w:hAnsi="Arial" w:cs="Arial"/>
          <w:sz w:val="22"/>
        </w:rPr>
        <w:t>Plans to engage children and family members will need to take into account any parallel investigations.</w:t>
      </w:r>
    </w:p>
    <w:p w14:paraId="22CD60FD" w14:textId="77777777" w:rsidR="00436824" w:rsidRPr="00632D6D" w:rsidRDefault="00436824" w:rsidP="00CA1CD5">
      <w:pPr>
        <w:spacing w:after="0" w:line="240" w:lineRule="auto"/>
        <w:ind w:left="851" w:hanging="851"/>
        <w:jc w:val="both"/>
        <w:rPr>
          <w:rFonts w:ascii="Arial" w:hAnsi="Arial" w:cs="Arial"/>
          <w:sz w:val="22"/>
        </w:rPr>
      </w:pPr>
    </w:p>
    <w:p w14:paraId="53403598" w14:textId="0247C205" w:rsidR="003B3373"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23" w:name="_Toc7518803"/>
      <w:r w:rsidRPr="00632D6D">
        <w:rPr>
          <w:rFonts w:ascii="Arial" w:hAnsi="Arial" w:cs="Arial"/>
          <w:color w:val="000000" w:themeColor="text1"/>
          <w:sz w:val="22"/>
        </w:rPr>
        <w:t>5.6</w:t>
      </w:r>
      <w:r w:rsidR="00436824" w:rsidRPr="00632D6D">
        <w:rPr>
          <w:rFonts w:ascii="Arial" w:hAnsi="Arial" w:cs="Arial"/>
          <w:color w:val="000000" w:themeColor="text1"/>
          <w:sz w:val="22"/>
        </w:rPr>
        <w:tab/>
      </w:r>
      <w:r w:rsidR="003B3373" w:rsidRPr="00632D6D">
        <w:rPr>
          <w:rFonts w:ascii="Arial" w:hAnsi="Arial" w:cs="Arial"/>
          <w:color w:val="000000" w:themeColor="text1"/>
          <w:sz w:val="22"/>
        </w:rPr>
        <w:t>Parallel Investigations</w:t>
      </w:r>
      <w:bookmarkEnd w:id="23"/>
      <w:r w:rsidR="003B3373" w:rsidRPr="00632D6D">
        <w:rPr>
          <w:rFonts w:ascii="Arial" w:hAnsi="Arial" w:cs="Arial"/>
          <w:color w:val="000000" w:themeColor="text1"/>
          <w:sz w:val="22"/>
        </w:rPr>
        <w:t xml:space="preserve"> </w:t>
      </w:r>
    </w:p>
    <w:p w14:paraId="117B2E29" w14:textId="77777777" w:rsidR="00655A41" w:rsidRPr="00632D6D" w:rsidRDefault="00655A41" w:rsidP="00CA1CD5">
      <w:pPr>
        <w:pStyle w:val="Default"/>
        <w:ind w:left="851" w:hanging="851"/>
        <w:jc w:val="both"/>
        <w:rPr>
          <w:rFonts w:ascii="Times New Roman" w:hAnsi="Times New Roman" w:cstheme="minorBidi"/>
          <w:color w:val="auto"/>
          <w:sz w:val="22"/>
          <w:szCs w:val="22"/>
        </w:rPr>
      </w:pPr>
    </w:p>
    <w:p w14:paraId="6154EE7F" w14:textId="3DA68A40" w:rsidR="00502563" w:rsidRPr="00632D6D" w:rsidRDefault="00655A41" w:rsidP="00CA1CD5">
      <w:pPr>
        <w:pStyle w:val="Default"/>
        <w:ind w:left="851" w:hanging="851"/>
        <w:jc w:val="both"/>
        <w:rPr>
          <w:sz w:val="22"/>
          <w:szCs w:val="22"/>
        </w:rPr>
      </w:pPr>
      <w:r w:rsidRPr="00632D6D">
        <w:rPr>
          <w:color w:val="auto"/>
          <w:sz w:val="22"/>
          <w:szCs w:val="22"/>
        </w:rPr>
        <w:t>5.6.1</w:t>
      </w:r>
      <w:r w:rsidRPr="00632D6D">
        <w:rPr>
          <w:color w:val="auto"/>
          <w:sz w:val="22"/>
          <w:szCs w:val="22"/>
        </w:rPr>
        <w:tab/>
      </w:r>
      <w:r w:rsidR="00502563" w:rsidRPr="00632D6D">
        <w:rPr>
          <w:sz w:val="22"/>
          <w:szCs w:val="22"/>
        </w:rPr>
        <w:t xml:space="preserve">The case may also be subject to a </w:t>
      </w:r>
      <w:r w:rsidR="00375E18" w:rsidRPr="00632D6D">
        <w:rPr>
          <w:sz w:val="22"/>
          <w:szCs w:val="22"/>
        </w:rPr>
        <w:t>criminal or coroner’s investigation</w:t>
      </w:r>
      <w:r w:rsidR="00502563" w:rsidRPr="00632D6D">
        <w:rPr>
          <w:sz w:val="22"/>
          <w:szCs w:val="22"/>
        </w:rPr>
        <w:t xml:space="preserve">, individual </w:t>
      </w:r>
      <w:r w:rsidR="00375E18" w:rsidRPr="00632D6D">
        <w:rPr>
          <w:sz w:val="22"/>
          <w:szCs w:val="22"/>
        </w:rPr>
        <w:t>agency or professional body disciplinary procedures</w:t>
      </w:r>
      <w:r w:rsidR="00502563" w:rsidRPr="00632D6D">
        <w:rPr>
          <w:sz w:val="22"/>
          <w:szCs w:val="22"/>
        </w:rPr>
        <w:t xml:space="preserve">, and/or </w:t>
      </w:r>
      <w:r w:rsidR="00A63E0F" w:rsidRPr="00632D6D">
        <w:rPr>
          <w:sz w:val="22"/>
          <w:szCs w:val="22"/>
        </w:rPr>
        <w:t>another type of formal review</w:t>
      </w:r>
      <w:r w:rsidR="00502563" w:rsidRPr="00632D6D">
        <w:rPr>
          <w:rStyle w:val="FootnoteReference"/>
          <w:sz w:val="22"/>
          <w:szCs w:val="22"/>
        </w:rPr>
        <w:footnoteReference w:id="9"/>
      </w:r>
      <w:r w:rsidR="00502563" w:rsidRPr="00632D6D">
        <w:rPr>
          <w:sz w:val="22"/>
          <w:szCs w:val="22"/>
        </w:rPr>
        <w:t xml:space="preserve">. It is anticipated that a local </w:t>
      </w:r>
      <w:r w:rsidR="004A491E" w:rsidRPr="00632D6D">
        <w:rPr>
          <w:sz w:val="22"/>
          <w:szCs w:val="22"/>
        </w:rPr>
        <w:t>Child Safeguarding Practice Review</w:t>
      </w:r>
      <w:r w:rsidR="00502563" w:rsidRPr="00632D6D">
        <w:rPr>
          <w:sz w:val="22"/>
          <w:szCs w:val="22"/>
        </w:rPr>
        <w:t xml:space="preserve"> will go ahead unless there are clear reasons not to.</w:t>
      </w:r>
    </w:p>
    <w:p w14:paraId="0862A31F" w14:textId="77777777" w:rsidR="00655A41" w:rsidRPr="00632D6D" w:rsidRDefault="00655A41" w:rsidP="00CA1CD5">
      <w:pPr>
        <w:pStyle w:val="Default"/>
        <w:ind w:left="851" w:hanging="851"/>
        <w:jc w:val="both"/>
        <w:rPr>
          <w:sz w:val="22"/>
          <w:szCs w:val="22"/>
        </w:rPr>
      </w:pPr>
    </w:p>
    <w:p w14:paraId="124E55A8" w14:textId="5F30182B" w:rsidR="003B3373" w:rsidRPr="00632D6D" w:rsidRDefault="00655A41" w:rsidP="00CA1CD5">
      <w:pPr>
        <w:pStyle w:val="Default"/>
        <w:ind w:left="851" w:hanging="851"/>
        <w:jc w:val="both"/>
        <w:rPr>
          <w:sz w:val="22"/>
          <w:szCs w:val="22"/>
        </w:rPr>
      </w:pPr>
      <w:r w:rsidRPr="00632D6D">
        <w:rPr>
          <w:sz w:val="22"/>
          <w:szCs w:val="22"/>
        </w:rPr>
        <w:t>5.6.2</w:t>
      </w:r>
      <w:r w:rsidRPr="00632D6D">
        <w:rPr>
          <w:sz w:val="22"/>
          <w:szCs w:val="22"/>
        </w:rPr>
        <w:tab/>
      </w:r>
      <w:r w:rsidR="001D1751" w:rsidRPr="00632D6D">
        <w:rPr>
          <w:sz w:val="22"/>
          <w:szCs w:val="22"/>
        </w:rPr>
        <w:t xml:space="preserve">Under </w:t>
      </w:r>
      <w:r w:rsidR="001D1751" w:rsidRPr="00632D6D">
        <w:rPr>
          <w:i/>
          <w:sz w:val="22"/>
          <w:szCs w:val="22"/>
        </w:rPr>
        <w:t>Working Together 2018</w:t>
      </w:r>
      <w:r w:rsidR="001D1751" w:rsidRPr="00632D6D">
        <w:rPr>
          <w:sz w:val="22"/>
          <w:szCs w:val="22"/>
        </w:rPr>
        <w:t xml:space="preserve"> there is greater discretion as to when a loc</w:t>
      </w:r>
      <w:r w:rsidR="003E5D0C" w:rsidRPr="00632D6D">
        <w:rPr>
          <w:sz w:val="22"/>
          <w:szCs w:val="22"/>
        </w:rPr>
        <w:t>a</w:t>
      </w:r>
      <w:r w:rsidR="001D1751" w:rsidRPr="00632D6D">
        <w:rPr>
          <w:sz w:val="22"/>
          <w:szCs w:val="22"/>
        </w:rPr>
        <w:t>l child safeguarding practice review should take place and who does it. This enable</w:t>
      </w:r>
      <w:r w:rsidR="003E5D0C" w:rsidRPr="00632D6D">
        <w:rPr>
          <w:sz w:val="22"/>
          <w:szCs w:val="22"/>
        </w:rPr>
        <w:t>s</w:t>
      </w:r>
      <w:r w:rsidR="001D1751" w:rsidRPr="00632D6D">
        <w:rPr>
          <w:sz w:val="22"/>
          <w:szCs w:val="22"/>
        </w:rPr>
        <w:t xml:space="preserve"> </w:t>
      </w:r>
      <w:r w:rsidR="00104302" w:rsidRPr="00632D6D">
        <w:rPr>
          <w:sz w:val="22"/>
          <w:szCs w:val="22"/>
        </w:rPr>
        <w:t>greater</w:t>
      </w:r>
      <w:r w:rsidR="001D1751" w:rsidRPr="00632D6D">
        <w:rPr>
          <w:sz w:val="22"/>
          <w:szCs w:val="22"/>
        </w:rPr>
        <w:t xml:space="preserve"> flexibility in designing the right review methodology</w:t>
      </w:r>
      <w:r w:rsidR="00104302" w:rsidRPr="00632D6D">
        <w:rPr>
          <w:sz w:val="22"/>
          <w:szCs w:val="22"/>
        </w:rPr>
        <w:t xml:space="preserve"> </w:t>
      </w:r>
      <w:r w:rsidR="00E911CF" w:rsidRPr="00632D6D">
        <w:rPr>
          <w:sz w:val="22"/>
          <w:szCs w:val="22"/>
        </w:rPr>
        <w:t xml:space="preserve">whilst meeting </w:t>
      </w:r>
      <w:r w:rsidR="00104302" w:rsidRPr="00632D6D">
        <w:rPr>
          <w:sz w:val="22"/>
          <w:szCs w:val="22"/>
        </w:rPr>
        <w:t>statutory obligations.</w:t>
      </w:r>
      <w:r w:rsidR="001D1751" w:rsidRPr="00632D6D">
        <w:rPr>
          <w:sz w:val="22"/>
          <w:szCs w:val="22"/>
        </w:rPr>
        <w:t xml:space="preserve"> </w:t>
      </w:r>
      <w:r w:rsidR="00E911CF" w:rsidRPr="00632D6D">
        <w:rPr>
          <w:sz w:val="22"/>
          <w:szCs w:val="22"/>
        </w:rPr>
        <w:t>Where there are p</w:t>
      </w:r>
      <w:r w:rsidR="00502563" w:rsidRPr="00632D6D">
        <w:rPr>
          <w:sz w:val="22"/>
          <w:szCs w:val="22"/>
        </w:rPr>
        <w:t>arallel investigations</w:t>
      </w:r>
      <w:r w:rsidR="008951CF" w:rsidRPr="00632D6D">
        <w:rPr>
          <w:sz w:val="22"/>
          <w:szCs w:val="22"/>
        </w:rPr>
        <w:t xml:space="preserve">, </w:t>
      </w:r>
      <w:r w:rsidR="00104302" w:rsidRPr="00632D6D">
        <w:rPr>
          <w:sz w:val="22"/>
          <w:szCs w:val="22"/>
        </w:rPr>
        <w:t xml:space="preserve">this is best </w:t>
      </w:r>
      <w:r w:rsidR="00502563" w:rsidRPr="00632D6D">
        <w:rPr>
          <w:sz w:val="22"/>
          <w:szCs w:val="22"/>
        </w:rPr>
        <w:t>consider</w:t>
      </w:r>
      <w:r w:rsidR="00104302" w:rsidRPr="00632D6D">
        <w:rPr>
          <w:sz w:val="22"/>
          <w:szCs w:val="22"/>
        </w:rPr>
        <w:t>ed</w:t>
      </w:r>
      <w:r w:rsidR="00502563" w:rsidRPr="00632D6D">
        <w:rPr>
          <w:sz w:val="22"/>
          <w:szCs w:val="22"/>
        </w:rPr>
        <w:t xml:space="preserve"> at </w:t>
      </w:r>
      <w:r w:rsidR="00107FB0" w:rsidRPr="00632D6D">
        <w:rPr>
          <w:sz w:val="22"/>
          <w:szCs w:val="22"/>
        </w:rPr>
        <w:t xml:space="preserve">the </w:t>
      </w:r>
      <w:r w:rsidR="00502563" w:rsidRPr="00632D6D">
        <w:rPr>
          <w:sz w:val="22"/>
          <w:szCs w:val="22"/>
        </w:rPr>
        <w:t>scoping stage</w:t>
      </w:r>
      <w:r w:rsidR="00B20416" w:rsidRPr="00632D6D">
        <w:rPr>
          <w:sz w:val="22"/>
          <w:szCs w:val="22"/>
        </w:rPr>
        <w:t xml:space="preserve"> </w:t>
      </w:r>
      <w:r w:rsidR="00502563" w:rsidRPr="00632D6D">
        <w:rPr>
          <w:sz w:val="22"/>
          <w:szCs w:val="22"/>
        </w:rPr>
        <w:t>to reduce duplication and the impact on children and families</w:t>
      </w:r>
      <w:r w:rsidR="00104302" w:rsidRPr="00632D6D">
        <w:rPr>
          <w:sz w:val="22"/>
          <w:szCs w:val="22"/>
        </w:rPr>
        <w:t xml:space="preserve"> and maximise learning</w:t>
      </w:r>
      <w:r w:rsidR="00502563" w:rsidRPr="00632D6D">
        <w:rPr>
          <w:sz w:val="22"/>
          <w:szCs w:val="22"/>
        </w:rPr>
        <w:t xml:space="preserve">. </w:t>
      </w:r>
      <w:r w:rsidR="003B3373" w:rsidRPr="00632D6D">
        <w:rPr>
          <w:sz w:val="22"/>
          <w:szCs w:val="22"/>
        </w:rPr>
        <w:t xml:space="preserve"> </w:t>
      </w:r>
    </w:p>
    <w:p w14:paraId="531C1E82" w14:textId="77777777" w:rsidR="00655A41" w:rsidRPr="00632D6D" w:rsidRDefault="00655A41" w:rsidP="00CA1CD5">
      <w:pPr>
        <w:pStyle w:val="Default"/>
        <w:ind w:left="851" w:hanging="851"/>
        <w:jc w:val="both"/>
        <w:rPr>
          <w:sz w:val="22"/>
          <w:szCs w:val="22"/>
        </w:rPr>
      </w:pPr>
    </w:p>
    <w:p w14:paraId="6238C780" w14:textId="338A2082" w:rsidR="004E2ED8" w:rsidRPr="00632D6D" w:rsidRDefault="00655A41" w:rsidP="00CA1CD5">
      <w:pPr>
        <w:pStyle w:val="Default"/>
        <w:ind w:left="851" w:hanging="851"/>
        <w:jc w:val="both"/>
        <w:rPr>
          <w:rStyle w:val="Heading3Char"/>
          <w:rFonts w:ascii="Arial" w:hAnsi="Arial" w:cs="Arial"/>
          <w:color w:val="000000" w:themeColor="text1"/>
          <w:sz w:val="22"/>
          <w:szCs w:val="22"/>
        </w:rPr>
      </w:pPr>
      <w:r w:rsidRPr="00632D6D">
        <w:rPr>
          <w:b/>
          <w:sz w:val="22"/>
          <w:szCs w:val="22"/>
        </w:rPr>
        <w:t>5.7</w:t>
      </w:r>
      <w:r w:rsidRPr="00632D6D">
        <w:rPr>
          <w:b/>
          <w:sz w:val="22"/>
          <w:szCs w:val="22"/>
        </w:rPr>
        <w:tab/>
      </w:r>
      <w:r w:rsidR="004E2ED8" w:rsidRPr="00632D6D">
        <w:rPr>
          <w:rStyle w:val="Heading3Char"/>
          <w:rFonts w:ascii="Arial" w:hAnsi="Arial" w:cs="Arial"/>
          <w:color w:val="000000" w:themeColor="text1"/>
          <w:sz w:val="22"/>
          <w:szCs w:val="22"/>
        </w:rPr>
        <w:t>Legal Advice</w:t>
      </w:r>
    </w:p>
    <w:p w14:paraId="5BBF5175" w14:textId="77777777" w:rsidR="00655A41" w:rsidRPr="00632D6D" w:rsidRDefault="00655A41" w:rsidP="00CA1CD5">
      <w:pPr>
        <w:pStyle w:val="Default"/>
        <w:ind w:left="851" w:hanging="851"/>
        <w:jc w:val="both"/>
        <w:rPr>
          <w:rStyle w:val="Heading3Char"/>
          <w:rFonts w:ascii="Arial" w:hAnsi="Arial" w:cs="Arial"/>
          <w:color w:val="000000" w:themeColor="text1"/>
          <w:sz w:val="22"/>
          <w:szCs w:val="22"/>
        </w:rPr>
      </w:pPr>
    </w:p>
    <w:p w14:paraId="374A5F8E" w14:textId="1F1F17EC" w:rsidR="004E2ED8" w:rsidRPr="00632D6D" w:rsidRDefault="003B5EB6" w:rsidP="00CA1CD5">
      <w:pPr>
        <w:pStyle w:val="Default"/>
        <w:ind w:left="851" w:hanging="851"/>
        <w:jc w:val="both"/>
        <w:rPr>
          <w:sz w:val="22"/>
          <w:szCs w:val="22"/>
        </w:rPr>
      </w:pPr>
      <w:r>
        <w:rPr>
          <w:sz w:val="22"/>
          <w:szCs w:val="22"/>
        </w:rPr>
        <w:t>5.7.1</w:t>
      </w:r>
      <w:r>
        <w:rPr>
          <w:sz w:val="22"/>
          <w:szCs w:val="22"/>
        </w:rPr>
        <w:tab/>
      </w:r>
      <w:r w:rsidR="004E2ED8" w:rsidRPr="00632D6D">
        <w:rPr>
          <w:sz w:val="22"/>
          <w:szCs w:val="22"/>
        </w:rPr>
        <w:t>Consideration will be given to whether legal advice will be required at the outset or during the review.</w:t>
      </w:r>
    </w:p>
    <w:p w14:paraId="317654D4" w14:textId="77777777" w:rsidR="00655A41" w:rsidRPr="00632D6D" w:rsidRDefault="00655A41" w:rsidP="00CA1CD5">
      <w:pPr>
        <w:pStyle w:val="Default"/>
        <w:ind w:left="851" w:hanging="851"/>
        <w:jc w:val="both"/>
        <w:rPr>
          <w:sz w:val="22"/>
          <w:szCs w:val="22"/>
        </w:rPr>
      </w:pPr>
    </w:p>
    <w:p w14:paraId="3B408D33" w14:textId="132042B1" w:rsidR="00375E18" w:rsidRPr="00632D6D" w:rsidRDefault="00655A41" w:rsidP="00CA1CD5">
      <w:pPr>
        <w:pStyle w:val="Default"/>
        <w:ind w:left="851" w:hanging="851"/>
        <w:jc w:val="both"/>
        <w:rPr>
          <w:b/>
          <w:sz w:val="22"/>
          <w:szCs w:val="22"/>
          <w:u w:val="single"/>
        </w:rPr>
      </w:pPr>
      <w:r w:rsidRPr="00632D6D">
        <w:rPr>
          <w:b/>
          <w:sz w:val="22"/>
          <w:szCs w:val="22"/>
        </w:rPr>
        <w:t>5.8</w:t>
      </w:r>
      <w:r w:rsidRPr="00632D6D">
        <w:rPr>
          <w:b/>
          <w:sz w:val="22"/>
          <w:szCs w:val="22"/>
        </w:rPr>
        <w:tab/>
      </w:r>
      <w:r w:rsidR="00375E18" w:rsidRPr="00632D6D">
        <w:rPr>
          <w:rStyle w:val="Heading3Char"/>
          <w:rFonts w:ascii="Arial" w:hAnsi="Arial" w:cs="Arial"/>
          <w:color w:val="000000" w:themeColor="text1"/>
          <w:sz w:val="22"/>
          <w:szCs w:val="22"/>
        </w:rPr>
        <w:t>Timetable</w:t>
      </w:r>
      <w:r w:rsidR="00375E18" w:rsidRPr="00632D6D">
        <w:rPr>
          <w:b/>
          <w:sz w:val="22"/>
          <w:szCs w:val="22"/>
          <w:u w:val="single"/>
        </w:rPr>
        <w:t xml:space="preserve"> </w:t>
      </w:r>
    </w:p>
    <w:p w14:paraId="20CE9B9C" w14:textId="77777777" w:rsidR="00655A41" w:rsidRPr="00632D6D" w:rsidRDefault="00655A41" w:rsidP="00CA1CD5">
      <w:pPr>
        <w:pStyle w:val="Default"/>
        <w:ind w:left="851" w:hanging="851"/>
        <w:jc w:val="both"/>
        <w:rPr>
          <w:b/>
          <w:sz w:val="22"/>
          <w:szCs w:val="22"/>
        </w:rPr>
      </w:pPr>
    </w:p>
    <w:p w14:paraId="3675A35D" w14:textId="3134677F" w:rsidR="00375E18" w:rsidRPr="00632D6D" w:rsidRDefault="00655A41" w:rsidP="00CA1CD5">
      <w:pPr>
        <w:pStyle w:val="Default"/>
        <w:ind w:left="851" w:hanging="851"/>
        <w:jc w:val="both"/>
        <w:rPr>
          <w:sz w:val="22"/>
          <w:szCs w:val="22"/>
        </w:rPr>
      </w:pPr>
      <w:r w:rsidRPr="00632D6D">
        <w:rPr>
          <w:sz w:val="22"/>
          <w:szCs w:val="22"/>
        </w:rPr>
        <w:t>5.8.1</w:t>
      </w:r>
      <w:r w:rsidRPr="00632D6D">
        <w:rPr>
          <w:sz w:val="22"/>
          <w:szCs w:val="22"/>
        </w:rPr>
        <w:tab/>
      </w:r>
      <w:r w:rsidR="00375E18" w:rsidRPr="00632D6D">
        <w:rPr>
          <w:sz w:val="22"/>
          <w:szCs w:val="22"/>
        </w:rPr>
        <w:t xml:space="preserve">Taking into account the factors </w:t>
      </w:r>
      <w:r w:rsidR="00A63E0F" w:rsidRPr="00632D6D">
        <w:rPr>
          <w:sz w:val="22"/>
          <w:szCs w:val="22"/>
        </w:rPr>
        <w:t xml:space="preserve">summarised </w:t>
      </w:r>
      <w:r w:rsidR="00375E18" w:rsidRPr="00632D6D">
        <w:rPr>
          <w:sz w:val="22"/>
          <w:szCs w:val="22"/>
        </w:rPr>
        <w:t xml:space="preserve">above, the timetable for the </w:t>
      </w:r>
      <w:r w:rsidR="00B20416" w:rsidRPr="00632D6D">
        <w:rPr>
          <w:sz w:val="22"/>
          <w:szCs w:val="22"/>
        </w:rPr>
        <w:t>r</w:t>
      </w:r>
      <w:r w:rsidR="00375E18" w:rsidRPr="00632D6D">
        <w:rPr>
          <w:sz w:val="22"/>
          <w:szCs w:val="22"/>
        </w:rPr>
        <w:t>eview will be agreed. This will include the timing of Review Team meetings, Learning Events and engagement with families.</w:t>
      </w:r>
    </w:p>
    <w:p w14:paraId="2B2A2524" w14:textId="77777777" w:rsidR="00C77793" w:rsidRPr="00632D6D" w:rsidRDefault="00C77793" w:rsidP="00CA1CD5">
      <w:pPr>
        <w:pStyle w:val="Default"/>
        <w:ind w:left="709" w:hanging="709"/>
        <w:jc w:val="both"/>
        <w:rPr>
          <w:sz w:val="22"/>
          <w:szCs w:val="22"/>
        </w:rPr>
      </w:pPr>
    </w:p>
    <w:p w14:paraId="50F7F869" w14:textId="77777777" w:rsidR="0053117F" w:rsidRPr="00632D6D" w:rsidRDefault="0053117F" w:rsidP="00CA1CD5">
      <w:pPr>
        <w:pStyle w:val="Default"/>
        <w:ind w:left="709" w:hanging="709"/>
        <w:jc w:val="both"/>
        <w:rPr>
          <w:sz w:val="22"/>
          <w:szCs w:val="22"/>
        </w:rPr>
      </w:pPr>
    </w:p>
    <w:p w14:paraId="5401BD7D" w14:textId="77777777" w:rsidR="0053117F" w:rsidRPr="00632D6D" w:rsidRDefault="0053117F" w:rsidP="00CA1CD5">
      <w:pPr>
        <w:pStyle w:val="Default"/>
        <w:ind w:left="709" w:hanging="709"/>
        <w:jc w:val="both"/>
        <w:rPr>
          <w:sz w:val="22"/>
          <w:szCs w:val="22"/>
        </w:rPr>
      </w:pPr>
    </w:p>
    <w:p w14:paraId="61CF4571" w14:textId="77777777" w:rsidR="0053117F" w:rsidRPr="00632D6D" w:rsidRDefault="0053117F" w:rsidP="00CA1CD5">
      <w:pPr>
        <w:pStyle w:val="Default"/>
        <w:ind w:left="709" w:hanging="709"/>
        <w:jc w:val="both"/>
        <w:rPr>
          <w:sz w:val="22"/>
          <w:szCs w:val="22"/>
        </w:rPr>
      </w:pPr>
    </w:p>
    <w:p w14:paraId="67A7E281" w14:textId="77777777" w:rsidR="0053117F" w:rsidRPr="00632D6D" w:rsidRDefault="0053117F" w:rsidP="00CA1CD5">
      <w:pPr>
        <w:pStyle w:val="Default"/>
        <w:ind w:left="709" w:hanging="709"/>
        <w:jc w:val="both"/>
        <w:rPr>
          <w:sz w:val="22"/>
          <w:szCs w:val="22"/>
        </w:rPr>
      </w:pPr>
    </w:p>
    <w:p w14:paraId="2EA962A1" w14:textId="77777777" w:rsidR="0053117F" w:rsidRPr="00632D6D" w:rsidRDefault="0053117F" w:rsidP="00CA1CD5">
      <w:pPr>
        <w:pStyle w:val="Default"/>
        <w:ind w:left="709" w:hanging="709"/>
        <w:jc w:val="both"/>
        <w:rPr>
          <w:sz w:val="22"/>
          <w:szCs w:val="22"/>
        </w:rPr>
      </w:pPr>
    </w:p>
    <w:p w14:paraId="33398651" w14:textId="77777777" w:rsidR="0053117F" w:rsidRDefault="0053117F" w:rsidP="00CA1CD5">
      <w:pPr>
        <w:pStyle w:val="Default"/>
        <w:ind w:left="709" w:hanging="709"/>
        <w:jc w:val="both"/>
        <w:rPr>
          <w:sz w:val="22"/>
          <w:szCs w:val="22"/>
        </w:rPr>
      </w:pPr>
    </w:p>
    <w:p w14:paraId="40E2A45F" w14:textId="77777777" w:rsidR="0053117F" w:rsidRDefault="0053117F" w:rsidP="00CA1CD5">
      <w:pPr>
        <w:pStyle w:val="Default"/>
        <w:ind w:left="709" w:hanging="709"/>
        <w:jc w:val="both"/>
        <w:rPr>
          <w:sz w:val="22"/>
          <w:szCs w:val="22"/>
        </w:rPr>
      </w:pPr>
    </w:p>
    <w:p w14:paraId="51C8AD46" w14:textId="77777777" w:rsidR="0053117F" w:rsidRDefault="0053117F" w:rsidP="00CA1CD5">
      <w:pPr>
        <w:pStyle w:val="Default"/>
        <w:ind w:left="709" w:hanging="709"/>
        <w:jc w:val="both"/>
        <w:rPr>
          <w:sz w:val="22"/>
          <w:szCs w:val="22"/>
        </w:rPr>
      </w:pPr>
    </w:p>
    <w:p w14:paraId="1AAC2B53" w14:textId="77777777" w:rsidR="0053117F" w:rsidRDefault="0053117F" w:rsidP="00CA1CD5">
      <w:pPr>
        <w:pStyle w:val="Default"/>
        <w:ind w:left="709" w:hanging="709"/>
        <w:jc w:val="both"/>
        <w:rPr>
          <w:sz w:val="22"/>
          <w:szCs w:val="22"/>
        </w:rPr>
      </w:pPr>
    </w:p>
    <w:p w14:paraId="5A06E146" w14:textId="77777777" w:rsidR="0053117F" w:rsidRDefault="0053117F" w:rsidP="00CA1CD5">
      <w:pPr>
        <w:pStyle w:val="Default"/>
        <w:ind w:left="709" w:hanging="709"/>
        <w:jc w:val="both"/>
        <w:rPr>
          <w:sz w:val="22"/>
          <w:szCs w:val="22"/>
        </w:rPr>
      </w:pPr>
    </w:p>
    <w:p w14:paraId="54FD1744" w14:textId="77777777" w:rsidR="0053117F" w:rsidRDefault="0053117F" w:rsidP="00CA1CD5">
      <w:pPr>
        <w:pStyle w:val="Default"/>
        <w:ind w:left="709" w:hanging="709"/>
        <w:jc w:val="both"/>
        <w:rPr>
          <w:sz w:val="22"/>
          <w:szCs w:val="22"/>
        </w:rPr>
      </w:pPr>
    </w:p>
    <w:p w14:paraId="0C726792" w14:textId="77777777" w:rsidR="0053117F" w:rsidRDefault="0053117F" w:rsidP="00CA1CD5">
      <w:pPr>
        <w:pStyle w:val="Default"/>
        <w:ind w:left="709" w:hanging="709"/>
        <w:jc w:val="both"/>
        <w:rPr>
          <w:sz w:val="22"/>
          <w:szCs w:val="22"/>
        </w:rPr>
      </w:pPr>
    </w:p>
    <w:p w14:paraId="1BFBF3AE" w14:textId="77777777" w:rsidR="0053117F" w:rsidRDefault="0053117F" w:rsidP="00CA1CD5">
      <w:pPr>
        <w:pStyle w:val="Default"/>
        <w:ind w:left="709" w:hanging="709"/>
        <w:jc w:val="both"/>
        <w:rPr>
          <w:sz w:val="22"/>
          <w:szCs w:val="22"/>
        </w:rPr>
      </w:pPr>
    </w:p>
    <w:p w14:paraId="2BC0110F" w14:textId="77777777" w:rsidR="0053117F" w:rsidRDefault="0053117F" w:rsidP="00CA1CD5">
      <w:pPr>
        <w:pStyle w:val="Default"/>
        <w:ind w:left="709" w:hanging="709"/>
        <w:jc w:val="both"/>
        <w:rPr>
          <w:sz w:val="22"/>
          <w:szCs w:val="22"/>
        </w:rPr>
      </w:pPr>
    </w:p>
    <w:p w14:paraId="025B44CB" w14:textId="77777777" w:rsidR="0053117F" w:rsidRDefault="0053117F" w:rsidP="00CA1CD5">
      <w:pPr>
        <w:pStyle w:val="Default"/>
        <w:ind w:left="709" w:hanging="709"/>
        <w:jc w:val="both"/>
        <w:rPr>
          <w:sz w:val="22"/>
          <w:szCs w:val="22"/>
        </w:rPr>
      </w:pPr>
    </w:p>
    <w:p w14:paraId="026AD925" w14:textId="77777777" w:rsidR="0053117F" w:rsidRDefault="0053117F" w:rsidP="00CA1CD5">
      <w:pPr>
        <w:pStyle w:val="Default"/>
        <w:ind w:left="709" w:hanging="709"/>
        <w:jc w:val="both"/>
        <w:rPr>
          <w:sz w:val="22"/>
          <w:szCs w:val="22"/>
        </w:rPr>
      </w:pPr>
    </w:p>
    <w:p w14:paraId="5819192A" w14:textId="77777777" w:rsidR="0053117F" w:rsidRDefault="0053117F" w:rsidP="00CA1CD5">
      <w:pPr>
        <w:pStyle w:val="Default"/>
        <w:ind w:left="709" w:hanging="709"/>
        <w:jc w:val="both"/>
        <w:rPr>
          <w:sz w:val="22"/>
          <w:szCs w:val="22"/>
        </w:rPr>
      </w:pPr>
    </w:p>
    <w:p w14:paraId="55E73DFD" w14:textId="77777777" w:rsidR="0053117F" w:rsidRDefault="0053117F" w:rsidP="00CA1CD5">
      <w:pPr>
        <w:pStyle w:val="Default"/>
        <w:ind w:left="709" w:hanging="709"/>
        <w:jc w:val="both"/>
        <w:rPr>
          <w:sz w:val="22"/>
          <w:szCs w:val="22"/>
        </w:rPr>
      </w:pPr>
    </w:p>
    <w:p w14:paraId="2341EE06" w14:textId="77777777" w:rsidR="0053117F" w:rsidRDefault="0053117F" w:rsidP="00CA1CD5">
      <w:pPr>
        <w:pStyle w:val="Default"/>
        <w:ind w:left="709" w:hanging="709"/>
        <w:jc w:val="both"/>
        <w:rPr>
          <w:sz w:val="22"/>
          <w:szCs w:val="22"/>
        </w:rPr>
      </w:pPr>
    </w:p>
    <w:p w14:paraId="33553139" w14:textId="77777777" w:rsidR="0053117F" w:rsidRDefault="0053117F" w:rsidP="00CA1CD5">
      <w:pPr>
        <w:pStyle w:val="Default"/>
        <w:ind w:left="709" w:hanging="709"/>
        <w:jc w:val="both"/>
        <w:rPr>
          <w:sz w:val="22"/>
          <w:szCs w:val="22"/>
        </w:rPr>
      </w:pPr>
    </w:p>
    <w:p w14:paraId="664E37C3" w14:textId="77777777" w:rsidR="0053117F" w:rsidRDefault="0053117F" w:rsidP="00CA1CD5">
      <w:pPr>
        <w:pStyle w:val="Default"/>
        <w:ind w:left="709" w:hanging="709"/>
        <w:jc w:val="both"/>
        <w:rPr>
          <w:sz w:val="22"/>
          <w:szCs w:val="22"/>
        </w:rPr>
      </w:pPr>
    </w:p>
    <w:p w14:paraId="61BE2ECC" w14:textId="77777777" w:rsidR="0053117F" w:rsidRDefault="0053117F" w:rsidP="00CA1CD5">
      <w:pPr>
        <w:pStyle w:val="Default"/>
        <w:ind w:left="709" w:hanging="709"/>
        <w:jc w:val="both"/>
        <w:rPr>
          <w:sz w:val="22"/>
          <w:szCs w:val="22"/>
        </w:rPr>
      </w:pPr>
    </w:p>
    <w:p w14:paraId="581624B8" w14:textId="77777777" w:rsidR="0053117F" w:rsidRDefault="0053117F" w:rsidP="00CA1CD5">
      <w:pPr>
        <w:pStyle w:val="Default"/>
        <w:ind w:left="709" w:hanging="709"/>
        <w:jc w:val="both"/>
        <w:rPr>
          <w:sz w:val="22"/>
          <w:szCs w:val="22"/>
        </w:rPr>
      </w:pPr>
    </w:p>
    <w:p w14:paraId="648B942A" w14:textId="77777777" w:rsidR="0053117F" w:rsidRDefault="0053117F" w:rsidP="00CA1CD5">
      <w:pPr>
        <w:pStyle w:val="Default"/>
        <w:ind w:left="709" w:hanging="709"/>
        <w:jc w:val="both"/>
        <w:rPr>
          <w:sz w:val="22"/>
          <w:szCs w:val="22"/>
        </w:rPr>
      </w:pPr>
    </w:p>
    <w:p w14:paraId="59BFE99F" w14:textId="77777777" w:rsidR="0053117F" w:rsidRDefault="0053117F" w:rsidP="00CA1CD5">
      <w:pPr>
        <w:pStyle w:val="Default"/>
        <w:ind w:left="709" w:hanging="709"/>
        <w:jc w:val="both"/>
        <w:rPr>
          <w:sz w:val="22"/>
          <w:szCs w:val="22"/>
        </w:rPr>
      </w:pPr>
    </w:p>
    <w:p w14:paraId="327254DA" w14:textId="77777777" w:rsidR="0053117F" w:rsidRDefault="0053117F" w:rsidP="00CA1CD5">
      <w:pPr>
        <w:pStyle w:val="Default"/>
        <w:ind w:left="709" w:hanging="709"/>
        <w:jc w:val="both"/>
        <w:rPr>
          <w:sz w:val="22"/>
          <w:szCs w:val="22"/>
        </w:rPr>
      </w:pPr>
    </w:p>
    <w:p w14:paraId="672DEBBC" w14:textId="77777777" w:rsidR="0053117F" w:rsidRDefault="0053117F" w:rsidP="00CA1CD5">
      <w:pPr>
        <w:pStyle w:val="Default"/>
        <w:ind w:left="709" w:hanging="709"/>
        <w:jc w:val="both"/>
        <w:rPr>
          <w:sz w:val="22"/>
          <w:szCs w:val="22"/>
        </w:rPr>
      </w:pPr>
    </w:p>
    <w:p w14:paraId="67B98281" w14:textId="77777777" w:rsidR="0053117F" w:rsidRDefault="0053117F" w:rsidP="00CA1CD5">
      <w:pPr>
        <w:pStyle w:val="Default"/>
        <w:ind w:left="709" w:hanging="709"/>
        <w:jc w:val="both"/>
        <w:rPr>
          <w:sz w:val="22"/>
          <w:szCs w:val="22"/>
        </w:rPr>
      </w:pPr>
    </w:p>
    <w:p w14:paraId="52D08EB1" w14:textId="77777777" w:rsidR="0053117F" w:rsidRDefault="0053117F" w:rsidP="00CA1CD5">
      <w:pPr>
        <w:pStyle w:val="Default"/>
        <w:ind w:left="709" w:hanging="709"/>
        <w:jc w:val="both"/>
        <w:rPr>
          <w:sz w:val="22"/>
          <w:szCs w:val="22"/>
        </w:rPr>
      </w:pPr>
    </w:p>
    <w:p w14:paraId="25FEF17F" w14:textId="77777777" w:rsidR="0053117F" w:rsidRDefault="0053117F" w:rsidP="00CA1CD5">
      <w:pPr>
        <w:pStyle w:val="Default"/>
        <w:ind w:left="709" w:hanging="709"/>
        <w:jc w:val="both"/>
        <w:rPr>
          <w:sz w:val="22"/>
          <w:szCs w:val="22"/>
        </w:rPr>
      </w:pPr>
    </w:p>
    <w:p w14:paraId="40835CC5" w14:textId="77777777" w:rsidR="0053117F" w:rsidRPr="00105A36" w:rsidRDefault="0053117F" w:rsidP="00CA1CD5">
      <w:pPr>
        <w:pStyle w:val="Default"/>
        <w:ind w:left="709" w:hanging="709"/>
        <w:jc w:val="both"/>
        <w:rPr>
          <w:sz w:val="22"/>
          <w:szCs w:val="22"/>
        </w:rPr>
      </w:pPr>
    </w:p>
    <w:p w14:paraId="5A08E559" w14:textId="77777777" w:rsidR="00B941DC" w:rsidRPr="00436824" w:rsidRDefault="00307E8E" w:rsidP="00CA1CD5">
      <w:pPr>
        <w:pStyle w:val="Heading1"/>
        <w:pBdr>
          <w:bottom w:val="single" w:sz="4" w:space="1" w:color="auto"/>
        </w:pBdr>
        <w:spacing w:before="0" w:line="240" w:lineRule="auto"/>
        <w:ind w:left="851" w:hanging="851"/>
        <w:jc w:val="both"/>
        <w:rPr>
          <w:rFonts w:ascii="Arial" w:hAnsi="Arial" w:cs="Arial"/>
          <w:color w:val="000000" w:themeColor="text1"/>
        </w:rPr>
      </w:pPr>
      <w:bookmarkStart w:id="24" w:name="_Toc7518804"/>
      <w:r w:rsidRPr="00436824">
        <w:rPr>
          <w:rFonts w:ascii="Arial" w:hAnsi="Arial" w:cs="Arial"/>
          <w:color w:val="000000" w:themeColor="text1"/>
        </w:rPr>
        <w:t>6.</w:t>
      </w:r>
      <w:r w:rsidRPr="00436824">
        <w:rPr>
          <w:rFonts w:ascii="Arial" w:hAnsi="Arial" w:cs="Arial"/>
          <w:color w:val="000000" w:themeColor="text1"/>
        </w:rPr>
        <w:tab/>
      </w:r>
      <w:r w:rsidR="00B941DC" w:rsidRPr="00436824">
        <w:rPr>
          <w:rFonts w:ascii="Arial" w:hAnsi="Arial" w:cs="Arial"/>
          <w:color w:val="000000" w:themeColor="text1"/>
        </w:rPr>
        <w:t>Appoint</w:t>
      </w:r>
      <w:r w:rsidRPr="00436824">
        <w:rPr>
          <w:rFonts w:ascii="Arial" w:hAnsi="Arial" w:cs="Arial"/>
          <w:color w:val="000000" w:themeColor="text1"/>
        </w:rPr>
        <w:t>ing the</w:t>
      </w:r>
      <w:r w:rsidR="00B941DC" w:rsidRPr="00436824">
        <w:rPr>
          <w:rFonts w:ascii="Arial" w:hAnsi="Arial" w:cs="Arial"/>
          <w:color w:val="000000" w:themeColor="text1"/>
        </w:rPr>
        <w:t xml:space="preserve"> </w:t>
      </w:r>
      <w:r w:rsidR="008507B6" w:rsidRPr="00436824">
        <w:rPr>
          <w:rFonts w:ascii="Arial" w:hAnsi="Arial" w:cs="Arial"/>
          <w:color w:val="000000" w:themeColor="text1"/>
        </w:rPr>
        <w:t>Lead Reviewer</w:t>
      </w:r>
      <w:r w:rsidR="00C77ADD" w:rsidRPr="00436824">
        <w:rPr>
          <w:rFonts w:ascii="Arial" w:hAnsi="Arial" w:cs="Arial"/>
          <w:color w:val="000000" w:themeColor="text1"/>
        </w:rPr>
        <w:t xml:space="preserve"> and Review Team</w:t>
      </w:r>
      <w:bookmarkEnd w:id="24"/>
    </w:p>
    <w:p w14:paraId="21BA48A0" w14:textId="77777777" w:rsidR="00436824" w:rsidRPr="00632D6D" w:rsidRDefault="00436824" w:rsidP="00CA1CD5">
      <w:pPr>
        <w:spacing w:after="0" w:line="240" w:lineRule="auto"/>
        <w:ind w:left="851" w:hanging="851"/>
        <w:jc w:val="both"/>
        <w:rPr>
          <w:rFonts w:ascii="Arial" w:hAnsi="Arial" w:cs="Arial"/>
          <w:b/>
          <w:sz w:val="22"/>
        </w:rPr>
      </w:pPr>
    </w:p>
    <w:p w14:paraId="22537AE0" w14:textId="77777777" w:rsidR="00C77ADD" w:rsidRPr="00632D6D" w:rsidRDefault="00C77ADD" w:rsidP="00CA1CD5">
      <w:pPr>
        <w:pStyle w:val="Heading3"/>
        <w:spacing w:before="0" w:line="240" w:lineRule="auto"/>
        <w:ind w:left="851" w:hanging="851"/>
        <w:jc w:val="both"/>
        <w:rPr>
          <w:rFonts w:ascii="Arial" w:hAnsi="Arial" w:cs="Arial"/>
          <w:color w:val="000000" w:themeColor="text1"/>
          <w:sz w:val="22"/>
        </w:rPr>
      </w:pPr>
      <w:bookmarkStart w:id="25" w:name="_Toc7518805"/>
      <w:r w:rsidRPr="00632D6D">
        <w:rPr>
          <w:rFonts w:ascii="Arial" w:hAnsi="Arial" w:cs="Arial"/>
          <w:color w:val="000000" w:themeColor="text1"/>
          <w:sz w:val="22"/>
        </w:rPr>
        <w:t>6.1</w:t>
      </w:r>
      <w:r w:rsidRPr="00632D6D">
        <w:rPr>
          <w:rFonts w:ascii="Arial" w:hAnsi="Arial" w:cs="Arial"/>
          <w:color w:val="000000" w:themeColor="text1"/>
          <w:sz w:val="22"/>
        </w:rPr>
        <w:tab/>
        <w:t>The Lead Reviewer</w:t>
      </w:r>
      <w:bookmarkEnd w:id="25"/>
    </w:p>
    <w:p w14:paraId="0280EE8E" w14:textId="77777777" w:rsidR="00436824" w:rsidRPr="00632D6D" w:rsidRDefault="00436824" w:rsidP="00CA1CD5">
      <w:pPr>
        <w:spacing w:after="0" w:line="240" w:lineRule="auto"/>
        <w:ind w:left="851" w:hanging="851"/>
        <w:jc w:val="both"/>
        <w:rPr>
          <w:rFonts w:ascii="Arial" w:hAnsi="Arial" w:cs="Arial"/>
          <w:sz w:val="22"/>
        </w:rPr>
      </w:pPr>
    </w:p>
    <w:p w14:paraId="779D9A4B" w14:textId="77777777" w:rsidR="00C77ADD" w:rsidRPr="00632D6D" w:rsidRDefault="00C77ADD" w:rsidP="00CA1CD5">
      <w:pPr>
        <w:spacing w:after="0" w:line="240" w:lineRule="auto"/>
        <w:ind w:left="851" w:hanging="851"/>
        <w:jc w:val="both"/>
        <w:rPr>
          <w:rFonts w:ascii="Arial" w:hAnsi="Arial" w:cs="Arial"/>
          <w:sz w:val="22"/>
        </w:rPr>
      </w:pPr>
      <w:r w:rsidRPr="00632D6D">
        <w:rPr>
          <w:rFonts w:ascii="Arial" w:hAnsi="Arial" w:cs="Arial"/>
          <w:sz w:val="22"/>
        </w:rPr>
        <w:t>6.1.1</w:t>
      </w:r>
      <w:r w:rsidRPr="00632D6D">
        <w:rPr>
          <w:rFonts w:ascii="Arial" w:hAnsi="Arial" w:cs="Arial"/>
          <w:sz w:val="22"/>
        </w:rPr>
        <w:tab/>
        <w:t xml:space="preserve">A Lead Reviewer will be appointed to manage the review process, chair meetings of the Review Team, facilitate the Learning Workshops and author the final report. </w:t>
      </w:r>
    </w:p>
    <w:p w14:paraId="3C2CB262" w14:textId="77777777" w:rsidR="00436824" w:rsidRPr="00632D6D" w:rsidRDefault="00436824" w:rsidP="00CA1CD5">
      <w:pPr>
        <w:spacing w:after="0" w:line="240" w:lineRule="auto"/>
        <w:ind w:left="851" w:hanging="851"/>
        <w:jc w:val="both"/>
        <w:rPr>
          <w:rFonts w:ascii="Arial" w:hAnsi="Arial" w:cs="Arial"/>
          <w:sz w:val="22"/>
        </w:rPr>
      </w:pPr>
    </w:p>
    <w:p w14:paraId="743534EA" w14:textId="77777777" w:rsidR="00DE77C6" w:rsidRPr="00632D6D" w:rsidRDefault="00C77ADD" w:rsidP="00CA1CD5">
      <w:pPr>
        <w:spacing w:after="0" w:line="240" w:lineRule="auto"/>
        <w:ind w:left="851" w:hanging="851"/>
        <w:jc w:val="both"/>
        <w:rPr>
          <w:rFonts w:ascii="Arial" w:hAnsi="Arial" w:cs="Arial"/>
          <w:sz w:val="22"/>
        </w:rPr>
      </w:pPr>
      <w:r w:rsidRPr="00632D6D">
        <w:rPr>
          <w:rFonts w:ascii="Arial" w:hAnsi="Arial" w:cs="Arial"/>
          <w:sz w:val="22"/>
        </w:rPr>
        <w:t>6.1.2</w:t>
      </w:r>
      <w:r w:rsidRPr="00632D6D">
        <w:rPr>
          <w:rFonts w:ascii="Arial" w:hAnsi="Arial" w:cs="Arial"/>
          <w:sz w:val="22"/>
        </w:rPr>
        <w:tab/>
        <w:t xml:space="preserve">The </w:t>
      </w:r>
      <w:r w:rsidR="004A491E" w:rsidRPr="00632D6D">
        <w:rPr>
          <w:rFonts w:ascii="Arial" w:hAnsi="Arial" w:cs="Arial"/>
          <w:sz w:val="22"/>
        </w:rPr>
        <w:t>Safeguarding Partners</w:t>
      </w:r>
      <w:r w:rsidRPr="00632D6D">
        <w:rPr>
          <w:rFonts w:ascii="Arial" w:hAnsi="Arial" w:cs="Arial"/>
          <w:sz w:val="22"/>
        </w:rPr>
        <w:t xml:space="preserve"> will inform the </w:t>
      </w:r>
      <w:r w:rsidR="00107FB0" w:rsidRPr="00632D6D">
        <w:rPr>
          <w:rFonts w:ascii="Arial" w:hAnsi="Arial" w:cs="Arial"/>
          <w:sz w:val="22"/>
        </w:rPr>
        <w:t xml:space="preserve">National </w:t>
      </w:r>
      <w:r w:rsidRPr="00632D6D">
        <w:rPr>
          <w:rFonts w:ascii="Arial" w:hAnsi="Arial" w:cs="Arial"/>
          <w:sz w:val="22"/>
        </w:rPr>
        <w:t xml:space="preserve">Panel, Ofsted and </w:t>
      </w:r>
      <w:r w:rsidR="00107FB0" w:rsidRPr="00632D6D">
        <w:rPr>
          <w:rFonts w:ascii="Arial" w:hAnsi="Arial" w:cs="Arial"/>
          <w:sz w:val="22"/>
        </w:rPr>
        <w:t xml:space="preserve">the Department for Education </w:t>
      </w:r>
      <w:r w:rsidRPr="00632D6D">
        <w:rPr>
          <w:rFonts w:ascii="Arial" w:hAnsi="Arial" w:cs="Arial"/>
          <w:sz w:val="22"/>
        </w:rPr>
        <w:t xml:space="preserve">of the name of any reviewer commissioned via email </w:t>
      </w:r>
      <w:r w:rsidR="00DE77C6" w:rsidRPr="00632D6D">
        <w:rPr>
          <w:rFonts w:ascii="Arial" w:hAnsi="Arial" w:cs="Arial"/>
          <w:sz w:val="22"/>
        </w:rPr>
        <w:t>to:</w:t>
      </w:r>
    </w:p>
    <w:p w14:paraId="383BF702" w14:textId="77777777" w:rsidR="00DE77C6" w:rsidRPr="00632D6D" w:rsidRDefault="00964136" w:rsidP="00123430">
      <w:pPr>
        <w:pStyle w:val="ListParagraph"/>
        <w:numPr>
          <w:ilvl w:val="0"/>
          <w:numId w:val="10"/>
        </w:numPr>
        <w:spacing w:after="0" w:line="240" w:lineRule="auto"/>
        <w:ind w:left="1276" w:hanging="425"/>
        <w:jc w:val="both"/>
        <w:rPr>
          <w:rFonts w:ascii="Arial" w:hAnsi="Arial" w:cs="Arial"/>
          <w:color w:val="000000" w:themeColor="text1"/>
          <w:sz w:val="22"/>
        </w:rPr>
      </w:pPr>
      <w:hyperlink r:id="rId10" w:history="1">
        <w:r w:rsidR="00DE77C6" w:rsidRPr="00632D6D">
          <w:rPr>
            <w:rStyle w:val="Hyperlink"/>
            <w:rFonts w:ascii="Arial" w:hAnsi="Arial" w:cs="Arial"/>
            <w:bCs/>
            <w:color w:val="000000" w:themeColor="text1"/>
            <w:sz w:val="22"/>
          </w:rPr>
          <w:t>Mailbox.NationalReviewPanel@education.gov.uk</w:t>
        </w:r>
      </w:hyperlink>
    </w:p>
    <w:p w14:paraId="6F7FE742" w14:textId="77777777" w:rsidR="00DE77C6" w:rsidRPr="00632D6D" w:rsidRDefault="00964136" w:rsidP="00123430">
      <w:pPr>
        <w:pStyle w:val="ListParagraph"/>
        <w:numPr>
          <w:ilvl w:val="0"/>
          <w:numId w:val="10"/>
        </w:numPr>
        <w:spacing w:after="0" w:line="240" w:lineRule="auto"/>
        <w:ind w:left="1276" w:hanging="425"/>
        <w:jc w:val="both"/>
        <w:rPr>
          <w:rFonts w:ascii="Arial" w:hAnsi="Arial" w:cs="Arial"/>
          <w:color w:val="000000" w:themeColor="text1"/>
          <w:sz w:val="22"/>
        </w:rPr>
      </w:pPr>
      <w:hyperlink r:id="rId11" w:history="1">
        <w:r w:rsidR="00DE77C6" w:rsidRPr="00632D6D">
          <w:rPr>
            <w:rStyle w:val="Hyperlink"/>
            <w:rFonts w:ascii="Arial" w:hAnsi="Arial" w:cs="Arial"/>
            <w:bCs/>
            <w:color w:val="000000" w:themeColor="text1"/>
            <w:sz w:val="22"/>
          </w:rPr>
          <w:t>SCR.SIN@ofsted.gov.uk</w:t>
        </w:r>
      </w:hyperlink>
    </w:p>
    <w:p w14:paraId="18D7BF86" w14:textId="77777777" w:rsidR="00DE77C6" w:rsidRPr="00632D6D" w:rsidRDefault="00964136" w:rsidP="00123430">
      <w:pPr>
        <w:pStyle w:val="ListParagraph"/>
        <w:numPr>
          <w:ilvl w:val="0"/>
          <w:numId w:val="10"/>
        </w:numPr>
        <w:spacing w:after="0" w:line="240" w:lineRule="auto"/>
        <w:ind w:left="1276" w:hanging="425"/>
        <w:jc w:val="both"/>
        <w:rPr>
          <w:rFonts w:ascii="Arial" w:hAnsi="Arial" w:cs="Arial"/>
          <w:color w:val="000000" w:themeColor="text1"/>
          <w:sz w:val="22"/>
        </w:rPr>
      </w:pPr>
      <w:hyperlink r:id="rId12" w:history="1">
        <w:r w:rsidR="00DE77C6" w:rsidRPr="00632D6D">
          <w:rPr>
            <w:rStyle w:val="Hyperlink"/>
            <w:rFonts w:ascii="Arial" w:hAnsi="Arial" w:cs="Arial"/>
            <w:bCs/>
            <w:color w:val="000000" w:themeColor="text1"/>
            <w:sz w:val="22"/>
          </w:rPr>
          <w:t>Mailbox.CPOD@education.gov.uk</w:t>
        </w:r>
      </w:hyperlink>
    </w:p>
    <w:p w14:paraId="274C7B8E" w14:textId="77777777" w:rsidR="00436824" w:rsidRPr="00632D6D" w:rsidRDefault="00436824" w:rsidP="00CA1CD5">
      <w:pPr>
        <w:spacing w:after="0" w:line="240" w:lineRule="auto"/>
        <w:ind w:left="851" w:hanging="851"/>
        <w:jc w:val="both"/>
        <w:rPr>
          <w:rFonts w:ascii="Arial" w:hAnsi="Arial" w:cs="Arial"/>
          <w:b/>
          <w:sz w:val="22"/>
        </w:rPr>
      </w:pPr>
    </w:p>
    <w:p w14:paraId="27DB2490" w14:textId="77777777" w:rsidR="006D5E87" w:rsidRPr="00632D6D" w:rsidRDefault="00C77ADD" w:rsidP="00CA1CD5">
      <w:pPr>
        <w:pStyle w:val="Heading3"/>
        <w:spacing w:before="0" w:line="240" w:lineRule="auto"/>
        <w:ind w:left="851" w:hanging="851"/>
        <w:jc w:val="both"/>
        <w:rPr>
          <w:rFonts w:ascii="Arial" w:hAnsi="Arial" w:cs="Arial"/>
          <w:color w:val="000000" w:themeColor="text1"/>
          <w:sz w:val="22"/>
        </w:rPr>
      </w:pPr>
      <w:bookmarkStart w:id="26" w:name="_Toc7518806"/>
      <w:r w:rsidRPr="00632D6D">
        <w:rPr>
          <w:rFonts w:ascii="Arial" w:hAnsi="Arial" w:cs="Arial"/>
          <w:color w:val="000000" w:themeColor="text1"/>
          <w:sz w:val="22"/>
        </w:rPr>
        <w:t>6.2</w:t>
      </w:r>
      <w:r w:rsidRPr="00632D6D">
        <w:rPr>
          <w:rFonts w:ascii="Arial" w:hAnsi="Arial" w:cs="Arial"/>
          <w:color w:val="000000" w:themeColor="text1"/>
          <w:sz w:val="22"/>
        </w:rPr>
        <w:tab/>
      </w:r>
      <w:r w:rsidR="006D5E87" w:rsidRPr="00632D6D">
        <w:rPr>
          <w:rFonts w:ascii="Arial" w:hAnsi="Arial" w:cs="Arial"/>
          <w:color w:val="000000" w:themeColor="text1"/>
          <w:sz w:val="22"/>
        </w:rPr>
        <w:t>The Review Team</w:t>
      </w:r>
      <w:bookmarkEnd w:id="26"/>
    </w:p>
    <w:p w14:paraId="26B0641A" w14:textId="77777777" w:rsidR="00436824" w:rsidRPr="00632D6D" w:rsidRDefault="00436824" w:rsidP="00CA1CD5">
      <w:pPr>
        <w:spacing w:after="0" w:line="240" w:lineRule="auto"/>
        <w:ind w:left="851" w:hanging="851"/>
        <w:jc w:val="both"/>
        <w:rPr>
          <w:rFonts w:ascii="Arial" w:hAnsi="Arial" w:cs="Arial"/>
          <w:sz w:val="22"/>
        </w:rPr>
      </w:pPr>
    </w:p>
    <w:p w14:paraId="1D167A96" w14:textId="77777777" w:rsidR="006D5E87" w:rsidRPr="00632D6D" w:rsidRDefault="00C77ADD" w:rsidP="00CA1CD5">
      <w:pPr>
        <w:spacing w:after="0" w:line="240" w:lineRule="auto"/>
        <w:ind w:left="851" w:hanging="851"/>
        <w:jc w:val="both"/>
        <w:rPr>
          <w:rFonts w:ascii="Arial" w:hAnsi="Arial" w:cs="Arial"/>
          <w:sz w:val="22"/>
        </w:rPr>
      </w:pPr>
      <w:r w:rsidRPr="00632D6D">
        <w:rPr>
          <w:rFonts w:ascii="Arial" w:hAnsi="Arial" w:cs="Arial"/>
          <w:sz w:val="22"/>
        </w:rPr>
        <w:t>6.2.1</w:t>
      </w:r>
      <w:r w:rsidRPr="00632D6D">
        <w:rPr>
          <w:rFonts w:ascii="Arial" w:hAnsi="Arial" w:cs="Arial"/>
          <w:sz w:val="22"/>
        </w:rPr>
        <w:tab/>
      </w:r>
      <w:r w:rsidR="006D5E87" w:rsidRPr="00632D6D">
        <w:rPr>
          <w:rFonts w:ascii="Arial" w:hAnsi="Arial" w:cs="Arial"/>
          <w:sz w:val="22"/>
        </w:rPr>
        <w:t xml:space="preserve">A </w:t>
      </w:r>
      <w:r w:rsidR="00FF6FCA" w:rsidRPr="00632D6D">
        <w:rPr>
          <w:rFonts w:ascii="Arial" w:hAnsi="Arial" w:cs="Arial"/>
          <w:sz w:val="22"/>
        </w:rPr>
        <w:t>small</w:t>
      </w:r>
      <w:r w:rsidR="00107FB0" w:rsidRPr="00632D6D">
        <w:rPr>
          <w:rFonts w:ascii="Arial" w:hAnsi="Arial" w:cs="Arial"/>
          <w:sz w:val="22"/>
        </w:rPr>
        <w:t>,</w:t>
      </w:r>
      <w:r w:rsidR="00FF6FCA" w:rsidRPr="00632D6D">
        <w:rPr>
          <w:rFonts w:ascii="Arial" w:hAnsi="Arial" w:cs="Arial"/>
          <w:sz w:val="22"/>
        </w:rPr>
        <w:t xml:space="preserve"> </w:t>
      </w:r>
      <w:r w:rsidR="006D5E87" w:rsidRPr="00632D6D">
        <w:rPr>
          <w:rFonts w:ascii="Arial" w:hAnsi="Arial" w:cs="Arial"/>
          <w:sz w:val="22"/>
        </w:rPr>
        <w:t>multi-agency Review Team will be established to oversee each</w:t>
      </w:r>
      <w:r w:rsidR="00FF6FCA" w:rsidRPr="00632D6D">
        <w:rPr>
          <w:rFonts w:ascii="Arial" w:hAnsi="Arial" w:cs="Arial"/>
          <w:sz w:val="22"/>
        </w:rPr>
        <w:t xml:space="preserve"> review. This will include a representative from </w:t>
      </w:r>
      <w:r w:rsidR="006D5E87" w:rsidRPr="00632D6D">
        <w:rPr>
          <w:rFonts w:ascii="Arial" w:hAnsi="Arial" w:cs="Arial"/>
          <w:sz w:val="22"/>
        </w:rPr>
        <w:t xml:space="preserve">each of the </w:t>
      </w:r>
      <w:r w:rsidR="004A491E" w:rsidRPr="00632D6D">
        <w:rPr>
          <w:rFonts w:ascii="Arial" w:hAnsi="Arial" w:cs="Arial"/>
          <w:sz w:val="22"/>
        </w:rPr>
        <w:t>Safeguarding Partners</w:t>
      </w:r>
      <w:r w:rsidR="006D5E87" w:rsidRPr="00632D6D">
        <w:rPr>
          <w:rFonts w:ascii="Arial" w:hAnsi="Arial" w:cs="Arial"/>
          <w:sz w:val="22"/>
        </w:rPr>
        <w:t xml:space="preserve"> a</w:t>
      </w:r>
      <w:r w:rsidR="00FF6FCA" w:rsidRPr="00632D6D">
        <w:rPr>
          <w:rFonts w:ascii="Arial" w:hAnsi="Arial" w:cs="Arial"/>
          <w:sz w:val="22"/>
        </w:rPr>
        <w:t>long with any</w:t>
      </w:r>
      <w:r w:rsidR="006D5E87" w:rsidRPr="00632D6D">
        <w:rPr>
          <w:rFonts w:ascii="Arial" w:hAnsi="Arial" w:cs="Arial"/>
          <w:sz w:val="22"/>
        </w:rPr>
        <w:t xml:space="preserve"> relevant</w:t>
      </w:r>
      <w:r w:rsidR="00295E90" w:rsidRPr="00632D6D">
        <w:rPr>
          <w:rFonts w:ascii="Arial" w:hAnsi="Arial" w:cs="Arial"/>
          <w:sz w:val="22"/>
        </w:rPr>
        <w:t xml:space="preserve"> subject matter experts</w:t>
      </w:r>
      <w:r w:rsidR="006D5E87" w:rsidRPr="00632D6D">
        <w:rPr>
          <w:rFonts w:ascii="Arial" w:hAnsi="Arial" w:cs="Arial"/>
          <w:sz w:val="22"/>
        </w:rPr>
        <w:t xml:space="preserve"> depending on the case.</w:t>
      </w:r>
    </w:p>
    <w:p w14:paraId="57FD1202" w14:textId="77777777" w:rsidR="00436824" w:rsidRPr="00632D6D" w:rsidRDefault="00436824" w:rsidP="00CA1CD5">
      <w:pPr>
        <w:spacing w:after="0" w:line="240" w:lineRule="auto"/>
        <w:ind w:left="851" w:hanging="851"/>
        <w:jc w:val="both"/>
        <w:rPr>
          <w:rFonts w:ascii="Arial" w:hAnsi="Arial" w:cs="Arial"/>
          <w:sz w:val="22"/>
        </w:rPr>
      </w:pPr>
    </w:p>
    <w:p w14:paraId="026990E8" w14:textId="26DCB676" w:rsidR="00FF6FCA" w:rsidRPr="00632D6D" w:rsidRDefault="00C77ADD" w:rsidP="00CA1CD5">
      <w:pPr>
        <w:spacing w:after="0" w:line="240" w:lineRule="auto"/>
        <w:ind w:left="851" w:hanging="851"/>
        <w:jc w:val="both"/>
        <w:rPr>
          <w:rFonts w:ascii="Arial" w:hAnsi="Arial" w:cs="Arial"/>
          <w:sz w:val="22"/>
        </w:rPr>
      </w:pPr>
      <w:r w:rsidRPr="00632D6D">
        <w:rPr>
          <w:rFonts w:ascii="Arial" w:hAnsi="Arial" w:cs="Arial"/>
          <w:sz w:val="22"/>
        </w:rPr>
        <w:t>6.2.2</w:t>
      </w:r>
      <w:r w:rsidRPr="00632D6D">
        <w:rPr>
          <w:rFonts w:ascii="Arial" w:hAnsi="Arial" w:cs="Arial"/>
          <w:sz w:val="22"/>
        </w:rPr>
        <w:tab/>
      </w:r>
      <w:r w:rsidR="006A1B50">
        <w:rPr>
          <w:rFonts w:ascii="Arial" w:hAnsi="Arial" w:cs="Arial"/>
          <w:sz w:val="22"/>
        </w:rPr>
        <w:t xml:space="preserve">The Review Team </w:t>
      </w:r>
      <w:r w:rsidR="00FF6FCA" w:rsidRPr="00632D6D">
        <w:rPr>
          <w:rFonts w:ascii="Arial" w:hAnsi="Arial" w:cs="Arial"/>
          <w:sz w:val="22"/>
        </w:rPr>
        <w:t>support</w:t>
      </w:r>
      <w:r w:rsidR="006A1B50">
        <w:rPr>
          <w:rFonts w:ascii="Arial" w:hAnsi="Arial" w:cs="Arial"/>
          <w:sz w:val="22"/>
        </w:rPr>
        <w:t>s</w:t>
      </w:r>
      <w:r w:rsidR="00FF6FCA" w:rsidRPr="00632D6D">
        <w:rPr>
          <w:rFonts w:ascii="Arial" w:hAnsi="Arial" w:cs="Arial"/>
          <w:sz w:val="22"/>
        </w:rPr>
        <w:t xml:space="preserve"> the Lead Reviewer </w:t>
      </w:r>
      <w:r w:rsidR="006A1B50">
        <w:rPr>
          <w:rFonts w:ascii="Arial" w:hAnsi="Arial" w:cs="Arial"/>
          <w:sz w:val="22"/>
        </w:rPr>
        <w:t xml:space="preserve">scrutinise information provided by agencies. </w:t>
      </w:r>
      <w:r w:rsidR="00FF6FCA" w:rsidRPr="00632D6D">
        <w:rPr>
          <w:rFonts w:ascii="Arial" w:hAnsi="Arial" w:cs="Arial"/>
          <w:sz w:val="22"/>
        </w:rPr>
        <w:t>The</w:t>
      </w:r>
      <w:r w:rsidR="006A1B50">
        <w:rPr>
          <w:rFonts w:ascii="Arial" w:hAnsi="Arial" w:cs="Arial"/>
          <w:sz w:val="22"/>
        </w:rPr>
        <w:t xml:space="preserve"> Review</w:t>
      </w:r>
      <w:r w:rsidR="00FF6FCA" w:rsidRPr="00632D6D">
        <w:rPr>
          <w:rFonts w:ascii="Arial" w:hAnsi="Arial" w:cs="Arial"/>
          <w:sz w:val="22"/>
        </w:rPr>
        <w:t xml:space="preserve"> Team</w:t>
      </w:r>
      <w:r w:rsidR="006A1B50">
        <w:rPr>
          <w:rFonts w:ascii="Arial" w:hAnsi="Arial" w:cs="Arial"/>
          <w:sz w:val="22"/>
        </w:rPr>
        <w:t xml:space="preserve"> </w:t>
      </w:r>
      <w:r w:rsidR="00FF6FCA" w:rsidRPr="00632D6D">
        <w:rPr>
          <w:rFonts w:ascii="Arial" w:hAnsi="Arial" w:cs="Arial"/>
          <w:sz w:val="22"/>
        </w:rPr>
        <w:t>also provide</w:t>
      </w:r>
      <w:r w:rsidR="006A1B50">
        <w:rPr>
          <w:rFonts w:ascii="Arial" w:hAnsi="Arial" w:cs="Arial"/>
          <w:sz w:val="22"/>
        </w:rPr>
        <w:t>s</w:t>
      </w:r>
      <w:r w:rsidR="00FF6FCA" w:rsidRPr="00632D6D">
        <w:rPr>
          <w:rFonts w:ascii="Arial" w:hAnsi="Arial" w:cs="Arial"/>
          <w:sz w:val="22"/>
        </w:rPr>
        <w:t xml:space="preserve"> local context and challenge </w:t>
      </w:r>
      <w:r w:rsidR="00FA59AF" w:rsidRPr="00632D6D">
        <w:rPr>
          <w:rFonts w:ascii="Arial" w:hAnsi="Arial" w:cs="Arial"/>
          <w:sz w:val="22"/>
        </w:rPr>
        <w:t xml:space="preserve">to </w:t>
      </w:r>
      <w:r w:rsidR="00FF6FCA" w:rsidRPr="00632D6D">
        <w:rPr>
          <w:rFonts w:ascii="Arial" w:hAnsi="Arial" w:cs="Arial"/>
          <w:sz w:val="22"/>
        </w:rPr>
        <w:t xml:space="preserve">the analysis of professional practice and </w:t>
      </w:r>
      <w:r w:rsidR="00FA59AF" w:rsidRPr="00632D6D">
        <w:rPr>
          <w:rFonts w:ascii="Arial" w:hAnsi="Arial" w:cs="Arial"/>
          <w:sz w:val="22"/>
        </w:rPr>
        <w:t xml:space="preserve">the identification of </w:t>
      </w:r>
      <w:r w:rsidR="00FF6FCA" w:rsidRPr="00632D6D">
        <w:rPr>
          <w:rFonts w:ascii="Arial" w:hAnsi="Arial" w:cs="Arial"/>
          <w:sz w:val="22"/>
        </w:rPr>
        <w:t>learning.</w:t>
      </w:r>
      <w:r w:rsidR="006A1B50">
        <w:rPr>
          <w:rFonts w:ascii="Arial" w:hAnsi="Arial" w:cs="Arial"/>
          <w:sz w:val="22"/>
        </w:rPr>
        <w:t xml:space="preserve"> Where a report is not of the quality expected then the Lead Reviewer/and/or/Chair of the Child Practice Review Panel will make contact with the relevant agency and ask for the report to be revised and resubmitted in a timely manner.</w:t>
      </w:r>
    </w:p>
    <w:p w14:paraId="22A8CB64" w14:textId="77777777" w:rsidR="00436824" w:rsidRPr="00632D6D" w:rsidRDefault="00436824" w:rsidP="00CA1CD5">
      <w:pPr>
        <w:spacing w:after="0" w:line="240" w:lineRule="auto"/>
        <w:ind w:left="851" w:hanging="851"/>
        <w:jc w:val="both"/>
        <w:rPr>
          <w:rFonts w:ascii="Arial" w:hAnsi="Arial" w:cs="Arial"/>
          <w:sz w:val="22"/>
        </w:rPr>
      </w:pPr>
    </w:p>
    <w:p w14:paraId="26E8C18A" w14:textId="77777777" w:rsidR="005A4318" w:rsidRPr="00632D6D" w:rsidRDefault="00C77ADD" w:rsidP="00CA1CD5">
      <w:pPr>
        <w:spacing w:after="0" w:line="240" w:lineRule="auto"/>
        <w:ind w:left="851" w:hanging="851"/>
        <w:jc w:val="both"/>
        <w:rPr>
          <w:rFonts w:ascii="Arial" w:hAnsi="Arial" w:cs="Arial"/>
          <w:sz w:val="22"/>
        </w:rPr>
      </w:pPr>
      <w:r w:rsidRPr="00632D6D">
        <w:rPr>
          <w:rFonts w:ascii="Arial" w:hAnsi="Arial" w:cs="Arial"/>
          <w:sz w:val="22"/>
        </w:rPr>
        <w:t>6.2.3</w:t>
      </w:r>
      <w:r w:rsidRPr="00632D6D">
        <w:rPr>
          <w:rFonts w:ascii="Arial" w:hAnsi="Arial" w:cs="Arial"/>
          <w:sz w:val="22"/>
        </w:rPr>
        <w:tab/>
        <w:t xml:space="preserve">The </w:t>
      </w:r>
      <w:r w:rsidR="00044EB1" w:rsidRPr="00632D6D">
        <w:rPr>
          <w:rFonts w:ascii="Arial" w:hAnsi="Arial" w:cs="Arial"/>
          <w:sz w:val="22"/>
        </w:rPr>
        <w:t>p</w:t>
      </w:r>
      <w:r w:rsidRPr="00632D6D">
        <w:rPr>
          <w:rFonts w:ascii="Arial" w:hAnsi="Arial" w:cs="Arial"/>
          <w:sz w:val="22"/>
        </w:rPr>
        <w:t xml:space="preserve">olice representative will be responsible for liaising with the Senior Investigating Officer, Crown Prosecution Service, and for co-ordination of family liaison. </w:t>
      </w:r>
    </w:p>
    <w:p w14:paraId="4A5599E2" w14:textId="77777777" w:rsidR="005A4318" w:rsidRPr="00655A41" w:rsidRDefault="005A4318" w:rsidP="00CA1CD5">
      <w:pPr>
        <w:spacing w:after="0" w:line="240" w:lineRule="auto"/>
        <w:ind w:left="851" w:hanging="851"/>
        <w:jc w:val="both"/>
        <w:rPr>
          <w:rFonts w:ascii="Arial" w:hAnsi="Arial" w:cs="Arial"/>
          <w:sz w:val="22"/>
        </w:rPr>
      </w:pPr>
      <w:r w:rsidRPr="00655A41">
        <w:rPr>
          <w:rFonts w:ascii="Arial" w:hAnsi="Arial" w:cs="Arial"/>
          <w:sz w:val="22"/>
        </w:rPr>
        <w:br w:type="page"/>
      </w:r>
    </w:p>
    <w:p w14:paraId="50FD6045" w14:textId="77777777" w:rsidR="00B941DC" w:rsidRPr="00436824" w:rsidRDefault="00307E8E" w:rsidP="00CA1CD5">
      <w:pPr>
        <w:pStyle w:val="Heading1"/>
        <w:pBdr>
          <w:bottom w:val="single" w:sz="4" w:space="1" w:color="auto"/>
        </w:pBdr>
        <w:spacing w:before="0" w:line="240" w:lineRule="auto"/>
        <w:ind w:left="851" w:hanging="851"/>
        <w:jc w:val="both"/>
        <w:rPr>
          <w:rFonts w:ascii="Arial" w:hAnsi="Arial" w:cs="Arial"/>
          <w:color w:val="000000" w:themeColor="text1"/>
        </w:rPr>
      </w:pPr>
      <w:bookmarkStart w:id="27" w:name="_Toc7518807"/>
      <w:r w:rsidRPr="00436824">
        <w:rPr>
          <w:rFonts w:ascii="Arial" w:hAnsi="Arial" w:cs="Arial"/>
          <w:color w:val="000000" w:themeColor="text1"/>
        </w:rPr>
        <w:t>7.</w:t>
      </w:r>
      <w:r w:rsidRPr="00436824">
        <w:rPr>
          <w:rFonts w:ascii="Arial" w:hAnsi="Arial" w:cs="Arial"/>
          <w:color w:val="000000" w:themeColor="text1"/>
        </w:rPr>
        <w:tab/>
      </w:r>
      <w:r w:rsidR="00107FC0" w:rsidRPr="00436824">
        <w:rPr>
          <w:rFonts w:ascii="Arial" w:hAnsi="Arial" w:cs="Arial"/>
          <w:color w:val="000000" w:themeColor="text1"/>
        </w:rPr>
        <w:t xml:space="preserve">Engaging Children and </w:t>
      </w:r>
      <w:r w:rsidR="00B941DC" w:rsidRPr="00436824">
        <w:rPr>
          <w:rFonts w:ascii="Arial" w:hAnsi="Arial" w:cs="Arial"/>
          <w:color w:val="000000" w:themeColor="text1"/>
        </w:rPr>
        <w:t xml:space="preserve">Family </w:t>
      </w:r>
      <w:r w:rsidR="00107FC0" w:rsidRPr="00436824">
        <w:rPr>
          <w:rFonts w:ascii="Arial" w:hAnsi="Arial" w:cs="Arial"/>
          <w:color w:val="000000" w:themeColor="text1"/>
        </w:rPr>
        <w:t>Members</w:t>
      </w:r>
      <w:bookmarkEnd w:id="27"/>
    </w:p>
    <w:p w14:paraId="6E8AD54E" w14:textId="77777777" w:rsidR="00436824" w:rsidRDefault="00436824" w:rsidP="00CA1CD5">
      <w:pPr>
        <w:spacing w:after="0" w:line="240" w:lineRule="auto"/>
        <w:ind w:left="851" w:hanging="851"/>
        <w:jc w:val="both"/>
        <w:rPr>
          <w:rFonts w:ascii="Arial" w:hAnsi="Arial" w:cs="Arial"/>
          <w:sz w:val="22"/>
        </w:rPr>
      </w:pPr>
    </w:p>
    <w:p w14:paraId="236329DC" w14:textId="77777777" w:rsidR="00DE77C6" w:rsidRPr="00655A41" w:rsidRDefault="00DE77C6" w:rsidP="00CA1CD5">
      <w:pPr>
        <w:pStyle w:val="Heading3"/>
        <w:spacing w:before="0" w:line="240" w:lineRule="auto"/>
        <w:ind w:left="851" w:hanging="851"/>
        <w:jc w:val="both"/>
        <w:rPr>
          <w:rFonts w:ascii="Arial" w:hAnsi="Arial" w:cs="Arial"/>
          <w:color w:val="000000" w:themeColor="text1"/>
          <w:sz w:val="22"/>
        </w:rPr>
      </w:pPr>
      <w:bookmarkStart w:id="28" w:name="_Toc7518808"/>
      <w:r w:rsidRPr="00655A41">
        <w:rPr>
          <w:rFonts w:ascii="Arial" w:hAnsi="Arial" w:cs="Arial"/>
          <w:color w:val="000000" w:themeColor="text1"/>
          <w:sz w:val="22"/>
        </w:rPr>
        <w:t>7.1</w:t>
      </w:r>
      <w:r w:rsidRPr="00655A41">
        <w:rPr>
          <w:rFonts w:ascii="Arial" w:hAnsi="Arial" w:cs="Arial"/>
          <w:color w:val="000000" w:themeColor="text1"/>
          <w:sz w:val="22"/>
        </w:rPr>
        <w:tab/>
        <w:t>Approach and Principles</w:t>
      </w:r>
      <w:bookmarkEnd w:id="28"/>
      <w:r w:rsidRPr="00655A41">
        <w:rPr>
          <w:rFonts w:ascii="Arial" w:hAnsi="Arial" w:cs="Arial"/>
          <w:color w:val="000000" w:themeColor="text1"/>
          <w:sz w:val="22"/>
        </w:rPr>
        <w:t xml:space="preserve"> </w:t>
      </w:r>
    </w:p>
    <w:p w14:paraId="5F260972" w14:textId="77777777" w:rsidR="00436824" w:rsidRPr="00655A41" w:rsidRDefault="00436824" w:rsidP="00CA1CD5">
      <w:pPr>
        <w:spacing w:after="0" w:line="240" w:lineRule="auto"/>
        <w:ind w:left="851" w:hanging="851"/>
        <w:jc w:val="both"/>
        <w:rPr>
          <w:rFonts w:ascii="Arial" w:hAnsi="Arial" w:cs="Arial"/>
          <w:sz w:val="22"/>
        </w:rPr>
      </w:pPr>
    </w:p>
    <w:p w14:paraId="2E499AE4" w14:textId="77777777" w:rsidR="00107FC0" w:rsidRPr="00655A41" w:rsidRDefault="00DE77C6" w:rsidP="00CA1CD5">
      <w:pPr>
        <w:spacing w:after="0" w:line="240" w:lineRule="auto"/>
        <w:ind w:left="851" w:hanging="851"/>
        <w:jc w:val="both"/>
        <w:rPr>
          <w:rFonts w:ascii="Arial" w:hAnsi="Arial" w:cs="Arial"/>
          <w:sz w:val="22"/>
        </w:rPr>
      </w:pPr>
      <w:r w:rsidRPr="00655A41">
        <w:rPr>
          <w:rFonts w:ascii="Arial" w:hAnsi="Arial" w:cs="Arial"/>
          <w:sz w:val="22"/>
        </w:rPr>
        <w:t>7.1.1</w:t>
      </w:r>
      <w:r w:rsidRPr="00655A41">
        <w:rPr>
          <w:rFonts w:ascii="Arial" w:hAnsi="Arial" w:cs="Arial"/>
          <w:sz w:val="22"/>
        </w:rPr>
        <w:tab/>
      </w:r>
      <w:r w:rsidR="008C130D" w:rsidRPr="00655A41">
        <w:rPr>
          <w:rFonts w:ascii="Arial" w:hAnsi="Arial" w:cs="Arial"/>
          <w:i/>
          <w:sz w:val="22"/>
        </w:rPr>
        <w:t>Working Together 2018</w:t>
      </w:r>
      <w:r w:rsidR="008C130D" w:rsidRPr="00655A41">
        <w:rPr>
          <w:rFonts w:ascii="Arial" w:hAnsi="Arial" w:cs="Arial"/>
          <w:sz w:val="22"/>
        </w:rPr>
        <w:t xml:space="preserve"> highlights the crucial importance of inviting families, including surviving children, to contribute to reviews. This </w:t>
      </w:r>
      <w:r w:rsidR="00107FC0" w:rsidRPr="00655A41">
        <w:rPr>
          <w:rFonts w:ascii="Arial" w:hAnsi="Arial" w:cs="Arial"/>
          <w:sz w:val="22"/>
        </w:rPr>
        <w:t xml:space="preserve">will help ensure that the review reflects the child’s perspective and the family context. </w:t>
      </w:r>
    </w:p>
    <w:p w14:paraId="51453AD9" w14:textId="77777777" w:rsidR="00436824" w:rsidRPr="00655A41" w:rsidRDefault="00436824" w:rsidP="00CA1CD5">
      <w:pPr>
        <w:spacing w:after="0" w:line="240" w:lineRule="auto"/>
        <w:ind w:left="851" w:hanging="851"/>
        <w:jc w:val="both"/>
        <w:rPr>
          <w:rFonts w:ascii="Arial" w:hAnsi="Arial" w:cs="Arial"/>
          <w:sz w:val="22"/>
        </w:rPr>
      </w:pPr>
    </w:p>
    <w:p w14:paraId="58C7D89F" w14:textId="77777777" w:rsidR="003E73A2" w:rsidRPr="00655A41" w:rsidRDefault="00DE77C6" w:rsidP="00CA1CD5">
      <w:pPr>
        <w:spacing w:after="0" w:line="240" w:lineRule="auto"/>
        <w:ind w:left="851" w:hanging="851"/>
        <w:jc w:val="both"/>
        <w:rPr>
          <w:rFonts w:ascii="Arial" w:hAnsi="Arial" w:cs="Arial"/>
          <w:sz w:val="22"/>
        </w:rPr>
      </w:pPr>
      <w:r w:rsidRPr="00655A41">
        <w:rPr>
          <w:rFonts w:ascii="Arial" w:hAnsi="Arial" w:cs="Arial"/>
          <w:sz w:val="22"/>
        </w:rPr>
        <w:t>7.1.2</w:t>
      </w:r>
      <w:r w:rsidRPr="00655A41">
        <w:rPr>
          <w:rFonts w:ascii="Arial" w:hAnsi="Arial" w:cs="Arial"/>
          <w:sz w:val="22"/>
        </w:rPr>
        <w:tab/>
      </w:r>
      <w:r w:rsidR="003E73A2" w:rsidRPr="00655A41">
        <w:rPr>
          <w:rFonts w:ascii="Arial" w:hAnsi="Arial" w:cs="Arial"/>
          <w:sz w:val="22"/>
        </w:rPr>
        <w:t>In line with good practice</w:t>
      </w:r>
      <w:r w:rsidR="003E73A2" w:rsidRPr="00655A41">
        <w:rPr>
          <w:rStyle w:val="FootnoteReference"/>
          <w:rFonts w:ascii="Arial" w:hAnsi="Arial" w:cs="Arial"/>
          <w:sz w:val="22"/>
        </w:rPr>
        <w:footnoteReference w:id="10"/>
      </w:r>
      <w:r w:rsidR="003E73A2" w:rsidRPr="00655A41">
        <w:rPr>
          <w:rFonts w:ascii="Arial" w:hAnsi="Arial" w:cs="Arial"/>
          <w:sz w:val="22"/>
        </w:rPr>
        <w:t xml:space="preserve"> consideration will be given to how family members can be supported to engage. This may include interpretation and translation support if English is not a first language, additional support for disabled parents, specialist support where there are issues of domestic abuse, and drawing on expertise to facilitate the appropriate involvement of children. </w:t>
      </w:r>
    </w:p>
    <w:p w14:paraId="3008BA40" w14:textId="77777777" w:rsidR="00436824" w:rsidRPr="00655A41" w:rsidRDefault="00436824" w:rsidP="00CA1CD5">
      <w:pPr>
        <w:spacing w:after="0" w:line="240" w:lineRule="auto"/>
        <w:ind w:left="851" w:hanging="851"/>
        <w:jc w:val="both"/>
        <w:rPr>
          <w:rFonts w:ascii="Arial" w:hAnsi="Arial" w:cs="Arial"/>
          <w:sz w:val="22"/>
        </w:rPr>
      </w:pPr>
    </w:p>
    <w:p w14:paraId="05CE23A8" w14:textId="77777777" w:rsidR="009744A9" w:rsidRPr="00655A41" w:rsidRDefault="00DE77C6" w:rsidP="00CA1CD5">
      <w:pPr>
        <w:spacing w:after="0" w:line="240" w:lineRule="auto"/>
        <w:ind w:left="851" w:hanging="851"/>
        <w:jc w:val="both"/>
        <w:rPr>
          <w:rFonts w:ascii="Arial" w:hAnsi="Arial" w:cs="Arial"/>
          <w:sz w:val="22"/>
        </w:rPr>
      </w:pPr>
      <w:r w:rsidRPr="00655A41">
        <w:rPr>
          <w:rFonts w:ascii="Arial" w:hAnsi="Arial" w:cs="Arial"/>
          <w:sz w:val="22"/>
        </w:rPr>
        <w:t>7.1.3</w:t>
      </w:r>
      <w:r w:rsidRPr="00655A41">
        <w:rPr>
          <w:rFonts w:ascii="Arial" w:hAnsi="Arial" w:cs="Arial"/>
          <w:sz w:val="22"/>
        </w:rPr>
        <w:tab/>
      </w:r>
      <w:r w:rsidR="009744A9" w:rsidRPr="00655A41">
        <w:rPr>
          <w:rFonts w:ascii="Arial" w:hAnsi="Arial" w:cs="Arial"/>
          <w:sz w:val="22"/>
        </w:rPr>
        <w:t>Family engagement will be included as a standing item at</w:t>
      </w:r>
      <w:r w:rsidR="004F47BA" w:rsidRPr="00655A41">
        <w:rPr>
          <w:rFonts w:ascii="Arial" w:hAnsi="Arial" w:cs="Arial"/>
          <w:sz w:val="22"/>
        </w:rPr>
        <w:t xml:space="preserve"> all Review Team meetings. The Review Team will also identify an individual who will take responsibility for co-ordinating communication with family members. </w:t>
      </w:r>
    </w:p>
    <w:p w14:paraId="59DE0509" w14:textId="77777777" w:rsidR="00436824" w:rsidRPr="00655A41" w:rsidRDefault="00436824" w:rsidP="00CA1CD5">
      <w:pPr>
        <w:spacing w:after="0" w:line="240" w:lineRule="auto"/>
        <w:ind w:left="851" w:hanging="851"/>
        <w:jc w:val="both"/>
        <w:rPr>
          <w:rFonts w:ascii="Arial" w:hAnsi="Arial" w:cs="Arial"/>
          <w:sz w:val="22"/>
        </w:rPr>
      </w:pPr>
    </w:p>
    <w:p w14:paraId="503A99FB" w14:textId="77777777" w:rsidR="00B941DC" w:rsidRPr="00655A41" w:rsidRDefault="00DE77C6" w:rsidP="00CA1CD5">
      <w:pPr>
        <w:pStyle w:val="Heading3"/>
        <w:spacing w:before="0" w:line="240" w:lineRule="auto"/>
        <w:ind w:left="851" w:hanging="851"/>
        <w:jc w:val="both"/>
        <w:rPr>
          <w:rFonts w:ascii="Arial" w:hAnsi="Arial" w:cs="Arial"/>
          <w:color w:val="000000" w:themeColor="text1"/>
          <w:sz w:val="22"/>
        </w:rPr>
      </w:pPr>
      <w:bookmarkStart w:id="29" w:name="_Toc7518809"/>
      <w:r w:rsidRPr="00655A41">
        <w:rPr>
          <w:rFonts w:ascii="Arial" w:hAnsi="Arial" w:cs="Arial"/>
          <w:color w:val="000000" w:themeColor="text1"/>
          <w:sz w:val="22"/>
        </w:rPr>
        <w:t>7.2</w:t>
      </w:r>
      <w:r w:rsidRPr="00655A41">
        <w:rPr>
          <w:rFonts w:ascii="Arial" w:hAnsi="Arial" w:cs="Arial"/>
          <w:color w:val="000000" w:themeColor="text1"/>
          <w:sz w:val="22"/>
        </w:rPr>
        <w:tab/>
      </w:r>
      <w:r w:rsidR="00430440" w:rsidRPr="00655A41">
        <w:rPr>
          <w:rFonts w:ascii="Arial" w:hAnsi="Arial" w:cs="Arial"/>
          <w:color w:val="000000" w:themeColor="text1"/>
          <w:sz w:val="22"/>
        </w:rPr>
        <w:t xml:space="preserve">Identifying the </w:t>
      </w:r>
      <w:r w:rsidR="00044EB1" w:rsidRPr="00655A41">
        <w:rPr>
          <w:rFonts w:ascii="Arial" w:hAnsi="Arial" w:cs="Arial"/>
          <w:color w:val="000000" w:themeColor="text1"/>
          <w:sz w:val="22"/>
        </w:rPr>
        <w:t>F</w:t>
      </w:r>
      <w:r w:rsidR="00430440" w:rsidRPr="00655A41">
        <w:rPr>
          <w:rFonts w:ascii="Arial" w:hAnsi="Arial" w:cs="Arial"/>
          <w:color w:val="000000" w:themeColor="text1"/>
          <w:sz w:val="22"/>
        </w:rPr>
        <w:t xml:space="preserve">amily </w:t>
      </w:r>
      <w:r w:rsidR="00044EB1" w:rsidRPr="00655A41">
        <w:rPr>
          <w:rFonts w:ascii="Arial" w:hAnsi="Arial" w:cs="Arial"/>
          <w:color w:val="000000" w:themeColor="text1"/>
          <w:sz w:val="22"/>
        </w:rPr>
        <w:t>N</w:t>
      </w:r>
      <w:r w:rsidR="00430440" w:rsidRPr="00655A41">
        <w:rPr>
          <w:rFonts w:ascii="Arial" w:hAnsi="Arial" w:cs="Arial"/>
          <w:color w:val="000000" w:themeColor="text1"/>
          <w:sz w:val="22"/>
        </w:rPr>
        <w:t>etwork</w:t>
      </w:r>
      <w:bookmarkEnd w:id="29"/>
    </w:p>
    <w:p w14:paraId="357417AA" w14:textId="77777777" w:rsidR="00436824" w:rsidRPr="00655A41" w:rsidRDefault="00436824" w:rsidP="00CA1CD5">
      <w:pPr>
        <w:spacing w:after="0" w:line="240" w:lineRule="auto"/>
        <w:ind w:left="851" w:hanging="851"/>
        <w:jc w:val="both"/>
        <w:rPr>
          <w:rFonts w:ascii="Arial" w:hAnsi="Arial" w:cs="Arial"/>
          <w:sz w:val="22"/>
          <w:u w:val="single"/>
        </w:rPr>
      </w:pPr>
    </w:p>
    <w:p w14:paraId="733203A1" w14:textId="77777777" w:rsidR="00B941DC" w:rsidRPr="00655A41" w:rsidRDefault="00DE77C6" w:rsidP="00CA1CD5">
      <w:pPr>
        <w:spacing w:after="0" w:line="240" w:lineRule="auto"/>
        <w:ind w:left="851" w:hanging="851"/>
        <w:jc w:val="both"/>
        <w:rPr>
          <w:rFonts w:ascii="Arial" w:hAnsi="Arial" w:cs="Arial"/>
          <w:sz w:val="22"/>
        </w:rPr>
      </w:pPr>
      <w:r w:rsidRPr="00655A41">
        <w:rPr>
          <w:rFonts w:ascii="Arial" w:hAnsi="Arial" w:cs="Arial"/>
          <w:sz w:val="22"/>
        </w:rPr>
        <w:t>7.2.1</w:t>
      </w:r>
      <w:r w:rsidRPr="00655A41">
        <w:rPr>
          <w:rFonts w:ascii="Arial" w:hAnsi="Arial" w:cs="Arial"/>
          <w:sz w:val="22"/>
        </w:rPr>
        <w:tab/>
      </w:r>
      <w:r w:rsidR="006D5E87" w:rsidRPr="00655A41">
        <w:rPr>
          <w:rFonts w:ascii="Arial" w:hAnsi="Arial" w:cs="Arial"/>
          <w:sz w:val="22"/>
        </w:rPr>
        <w:t xml:space="preserve">The lead agency working with the child/family will </w:t>
      </w:r>
      <w:r w:rsidR="00DF4A22" w:rsidRPr="00655A41">
        <w:rPr>
          <w:rFonts w:ascii="Arial" w:hAnsi="Arial" w:cs="Arial"/>
          <w:sz w:val="22"/>
        </w:rPr>
        <w:t xml:space="preserve">usually </w:t>
      </w:r>
      <w:r w:rsidR="006D5E87" w:rsidRPr="00655A41">
        <w:rPr>
          <w:rFonts w:ascii="Arial" w:hAnsi="Arial" w:cs="Arial"/>
          <w:sz w:val="22"/>
        </w:rPr>
        <w:t>be asked to prepare a</w:t>
      </w:r>
      <w:r w:rsidR="00B941DC" w:rsidRPr="00655A41">
        <w:rPr>
          <w:rFonts w:ascii="Arial" w:hAnsi="Arial" w:cs="Arial"/>
          <w:sz w:val="22"/>
        </w:rPr>
        <w:t xml:space="preserve"> full and accurate </w:t>
      </w:r>
      <w:r w:rsidR="00B941DC" w:rsidRPr="00655A41">
        <w:rPr>
          <w:rFonts w:ascii="Arial" w:hAnsi="Arial" w:cs="Arial"/>
          <w:b/>
          <w:sz w:val="22"/>
        </w:rPr>
        <w:t>genogram</w:t>
      </w:r>
      <w:r w:rsidR="00B941DC" w:rsidRPr="00655A41">
        <w:rPr>
          <w:rFonts w:ascii="Arial" w:hAnsi="Arial" w:cs="Arial"/>
          <w:sz w:val="22"/>
        </w:rPr>
        <w:t xml:space="preserve"> to assist the clarification of family relationships and dynamics. This </w:t>
      </w:r>
      <w:r w:rsidR="006D5E87" w:rsidRPr="00655A41">
        <w:rPr>
          <w:rFonts w:ascii="Arial" w:hAnsi="Arial" w:cs="Arial"/>
          <w:sz w:val="22"/>
        </w:rPr>
        <w:t xml:space="preserve">will </w:t>
      </w:r>
      <w:r w:rsidR="00B941DC" w:rsidRPr="00655A41">
        <w:rPr>
          <w:rFonts w:ascii="Arial" w:hAnsi="Arial" w:cs="Arial"/>
          <w:sz w:val="22"/>
        </w:rPr>
        <w:t xml:space="preserve">be shared with other agencies </w:t>
      </w:r>
      <w:r w:rsidRPr="00655A41">
        <w:rPr>
          <w:rFonts w:ascii="Arial" w:hAnsi="Arial" w:cs="Arial"/>
          <w:sz w:val="22"/>
        </w:rPr>
        <w:t xml:space="preserve">at Review Team meetings and in the Reflective Learning Workshop </w:t>
      </w:r>
      <w:r w:rsidR="00CD3588" w:rsidRPr="00655A41">
        <w:rPr>
          <w:rFonts w:ascii="Arial" w:hAnsi="Arial" w:cs="Arial"/>
          <w:sz w:val="22"/>
        </w:rPr>
        <w:t xml:space="preserve">(see Section 8.4) </w:t>
      </w:r>
      <w:r w:rsidRPr="00655A41">
        <w:rPr>
          <w:rFonts w:ascii="Arial" w:hAnsi="Arial" w:cs="Arial"/>
          <w:sz w:val="22"/>
        </w:rPr>
        <w:t xml:space="preserve">and will be updated based on any additional information on </w:t>
      </w:r>
      <w:r w:rsidR="00B941DC" w:rsidRPr="00655A41">
        <w:rPr>
          <w:rFonts w:ascii="Arial" w:hAnsi="Arial" w:cs="Arial"/>
          <w:sz w:val="22"/>
        </w:rPr>
        <w:t>the family</w:t>
      </w:r>
      <w:r w:rsidRPr="00655A41">
        <w:rPr>
          <w:rFonts w:ascii="Arial" w:hAnsi="Arial" w:cs="Arial"/>
          <w:sz w:val="22"/>
        </w:rPr>
        <w:t xml:space="preserve"> provided by these agencies</w:t>
      </w:r>
      <w:r w:rsidR="00B941DC" w:rsidRPr="00655A41">
        <w:rPr>
          <w:rFonts w:ascii="Arial" w:hAnsi="Arial" w:cs="Arial"/>
          <w:sz w:val="22"/>
        </w:rPr>
        <w:t>.</w:t>
      </w:r>
      <w:r w:rsidR="00A102C4" w:rsidRPr="00655A41">
        <w:rPr>
          <w:rFonts w:ascii="Arial" w:hAnsi="Arial" w:cs="Arial"/>
          <w:sz w:val="22"/>
        </w:rPr>
        <w:t xml:space="preserve"> </w:t>
      </w:r>
      <w:r w:rsidR="00B941DC" w:rsidRPr="00655A41">
        <w:rPr>
          <w:rFonts w:ascii="Arial" w:hAnsi="Arial" w:cs="Arial"/>
          <w:sz w:val="22"/>
        </w:rPr>
        <w:t xml:space="preserve">The genogram </w:t>
      </w:r>
      <w:r w:rsidR="006D5E87" w:rsidRPr="00655A41">
        <w:rPr>
          <w:rFonts w:ascii="Arial" w:hAnsi="Arial" w:cs="Arial"/>
          <w:sz w:val="22"/>
        </w:rPr>
        <w:t>will</w:t>
      </w:r>
      <w:r w:rsidR="00B941DC" w:rsidRPr="00655A41">
        <w:rPr>
          <w:rFonts w:ascii="Arial" w:hAnsi="Arial" w:cs="Arial"/>
          <w:sz w:val="22"/>
        </w:rPr>
        <w:t xml:space="preserve"> </w:t>
      </w:r>
      <w:r w:rsidR="00B941DC" w:rsidRPr="00655A41">
        <w:rPr>
          <w:rFonts w:ascii="Arial" w:hAnsi="Arial" w:cs="Arial"/>
          <w:sz w:val="22"/>
          <w:u w:val="single"/>
        </w:rPr>
        <w:t>not</w:t>
      </w:r>
      <w:r w:rsidR="00B941DC" w:rsidRPr="00655A41">
        <w:rPr>
          <w:rFonts w:ascii="Arial" w:hAnsi="Arial" w:cs="Arial"/>
          <w:sz w:val="22"/>
        </w:rPr>
        <w:t xml:space="preserve"> be included in the final published report.  </w:t>
      </w:r>
    </w:p>
    <w:p w14:paraId="1C75C804" w14:textId="77777777" w:rsidR="00436824" w:rsidRPr="00655A41" w:rsidRDefault="00436824" w:rsidP="00CA1CD5">
      <w:pPr>
        <w:spacing w:after="0" w:line="240" w:lineRule="auto"/>
        <w:ind w:left="851" w:hanging="851"/>
        <w:jc w:val="both"/>
        <w:rPr>
          <w:rFonts w:ascii="Arial" w:hAnsi="Arial" w:cs="Arial"/>
          <w:sz w:val="22"/>
        </w:rPr>
      </w:pPr>
    </w:p>
    <w:p w14:paraId="60C22256" w14:textId="77777777" w:rsidR="00430440" w:rsidRPr="00655A41" w:rsidRDefault="00CF135A" w:rsidP="00CA1CD5">
      <w:pPr>
        <w:pStyle w:val="Heading3"/>
        <w:spacing w:before="0" w:line="240" w:lineRule="auto"/>
        <w:ind w:left="851" w:hanging="851"/>
        <w:jc w:val="both"/>
        <w:rPr>
          <w:rFonts w:ascii="Arial" w:hAnsi="Arial" w:cs="Arial"/>
          <w:color w:val="000000" w:themeColor="text1"/>
          <w:sz w:val="22"/>
        </w:rPr>
      </w:pPr>
      <w:bookmarkStart w:id="30" w:name="_Toc7518810"/>
      <w:r w:rsidRPr="00655A41">
        <w:rPr>
          <w:rFonts w:ascii="Arial" w:hAnsi="Arial" w:cs="Arial"/>
          <w:color w:val="000000" w:themeColor="text1"/>
          <w:sz w:val="22"/>
        </w:rPr>
        <w:t>7.3</w:t>
      </w:r>
      <w:r w:rsidRPr="00655A41">
        <w:rPr>
          <w:rFonts w:ascii="Arial" w:hAnsi="Arial" w:cs="Arial"/>
          <w:color w:val="000000" w:themeColor="text1"/>
          <w:sz w:val="22"/>
        </w:rPr>
        <w:tab/>
      </w:r>
      <w:r w:rsidR="00430440" w:rsidRPr="00655A41">
        <w:rPr>
          <w:rFonts w:ascii="Arial" w:hAnsi="Arial" w:cs="Arial"/>
          <w:color w:val="000000" w:themeColor="text1"/>
          <w:sz w:val="22"/>
        </w:rPr>
        <w:t xml:space="preserve">Making </w:t>
      </w:r>
      <w:r w:rsidR="00044EB1" w:rsidRPr="00655A41">
        <w:rPr>
          <w:rFonts w:ascii="Arial" w:hAnsi="Arial" w:cs="Arial"/>
          <w:color w:val="000000" w:themeColor="text1"/>
          <w:sz w:val="22"/>
        </w:rPr>
        <w:t>I</w:t>
      </w:r>
      <w:r w:rsidR="00430440" w:rsidRPr="00655A41">
        <w:rPr>
          <w:rFonts w:ascii="Arial" w:hAnsi="Arial" w:cs="Arial"/>
          <w:color w:val="000000" w:themeColor="text1"/>
          <w:sz w:val="22"/>
        </w:rPr>
        <w:t xml:space="preserve">nitial </w:t>
      </w:r>
      <w:r w:rsidR="00044EB1" w:rsidRPr="00655A41">
        <w:rPr>
          <w:rFonts w:ascii="Arial" w:hAnsi="Arial" w:cs="Arial"/>
          <w:color w:val="000000" w:themeColor="text1"/>
          <w:sz w:val="22"/>
        </w:rPr>
        <w:t>C</w:t>
      </w:r>
      <w:r w:rsidR="00430440" w:rsidRPr="00655A41">
        <w:rPr>
          <w:rFonts w:ascii="Arial" w:hAnsi="Arial" w:cs="Arial"/>
          <w:color w:val="000000" w:themeColor="text1"/>
          <w:sz w:val="22"/>
        </w:rPr>
        <w:t xml:space="preserve">ontact with the </w:t>
      </w:r>
      <w:r w:rsidR="00044EB1" w:rsidRPr="00655A41">
        <w:rPr>
          <w:rFonts w:ascii="Arial" w:hAnsi="Arial" w:cs="Arial"/>
          <w:color w:val="000000" w:themeColor="text1"/>
          <w:sz w:val="22"/>
        </w:rPr>
        <w:t>F</w:t>
      </w:r>
      <w:r w:rsidR="00430440" w:rsidRPr="00655A41">
        <w:rPr>
          <w:rFonts w:ascii="Arial" w:hAnsi="Arial" w:cs="Arial"/>
          <w:color w:val="000000" w:themeColor="text1"/>
          <w:sz w:val="22"/>
        </w:rPr>
        <w:t>amily</w:t>
      </w:r>
      <w:bookmarkEnd w:id="30"/>
    </w:p>
    <w:p w14:paraId="2A359DE0" w14:textId="77777777" w:rsidR="00436824" w:rsidRPr="00655A41" w:rsidRDefault="00436824" w:rsidP="00CA1CD5">
      <w:pPr>
        <w:spacing w:after="0" w:line="240" w:lineRule="auto"/>
        <w:ind w:left="851" w:hanging="851"/>
        <w:jc w:val="both"/>
        <w:rPr>
          <w:sz w:val="22"/>
        </w:rPr>
      </w:pPr>
    </w:p>
    <w:p w14:paraId="12AC17FC" w14:textId="77777777" w:rsidR="00430440" w:rsidRPr="00655A41" w:rsidRDefault="00CF135A" w:rsidP="00CA1CD5">
      <w:pPr>
        <w:pStyle w:val="Default"/>
        <w:ind w:left="851" w:hanging="851"/>
        <w:jc w:val="both"/>
        <w:rPr>
          <w:sz w:val="22"/>
          <w:szCs w:val="22"/>
        </w:rPr>
      </w:pPr>
      <w:r w:rsidRPr="00655A41">
        <w:rPr>
          <w:sz w:val="22"/>
          <w:szCs w:val="22"/>
        </w:rPr>
        <w:t>7.3.1</w:t>
      </w:r>
      <w:r w:rsidRPr="00655A41">
        <w:rPr>
          <w:sz w:val="22"/>
          <w:szCs w:val="22"/>
        </w:rPr>
        <w:tab/>
      </w:r>
      <w:r w:rsidR="00430440" w:rsidRPr="00655A41">
        <w:rPr>
          <w:sz w:val="22"/>
          <w:szCs w:val="22"/>
        </w:rPr>
        <w:t>Family members, including surviving children, will be informed of the review and invited to contribute</w:t>
      </w:r>
      <w:r w:rsidR="009744A9" w:rsidRPr="00655A41">
        <w:rPr>
          <w:sz w:val="22"/>
          <w:szCs w:val="22"/>
        </w:rPr>
        <w:t xml:space="preserve"> </w:t>
      </w:r>
      <w:r w:rsidR="00430440" w:rsidRPr="00655A41">
        <w:rPr>
          <w:sz w:val="22"/>
          <w:szCs w:val="22"/>
        </w:rPr>
        <w:t>unless there is a strong reason not to</w:t>
      </w:r>
      <w:r w:rsidR="00CD3588" w:rsidRPr="00655A41">
        <w:rPr>
          <w:sz w:val="22"/>
          <w:szCs w:val="22"/>
        </w:rPr>
        <w:t xml:space="preserve"> do so</w:t>
      </w:r>
      <w:r w:rsidR="00430440" w:rsidRPr="00655A41">
        <w:rPr>
          <w:sz w:val="22"/>
          <w:szCs w:val="22"/>
        </w:rPr>
        <w:t>. Th</w:t>
      </w:r>
      <w:r w:rsidR="00A102C4" w:rsidRPr="00655A41">
        <w:rPr>
          <w:sz w:val="22"/>
          <w:szCs w:val="22"/>
        </w:rPr>
        <w:t xml:space="preserve">e initial planning meeting (described under </w:t>
      </w:r>
      <w:r w:rsidR="00044EB1" w:rsidRPr="00655A41">
        <w:rPr>
          <w:sz w:val="22"/>
          <w:szCs w:val="22"/>
        </w:rPr>
        <w:t>S</w:t>
      </w:r>
      <w:r w:rsidR="00A102C4" w:rsidRPr="00655A41">
        <w:rPr>
          <w:sz w:val="22"/>
          <w:szCs w:val="22"/>
        </w:rPr>
        <w:t xml:space="preserve">ection 5) will </w:t>
      </w:r>
      <w:r w:rsidR="00430440" w:rsidRPr="00655A41">
        <w:rPr>
          <w:sz w:val="22"/>
          <w:szCs w:val="22"/>
        </w:rPr>
        <w:t>discuss</w:t>
      </w:r>
      <w:r w:rsidR="00A102C4" w:rsidRPr="00655A41">
        <w:rPr>
          <w:sz w:val="22"/>
          <w:szCs w:val="22"/>
        </w:rPr>
        <w:t xml:space="preserve"> family involvement and agree </w:t>
      </w:r>
      <w:r w:rsidR="00430440" w:rsidRPr="00655A41">
        <w:rPr>
          <w:sz w:val="22"/>
          <w:szCs w:val="22"/>
        </w:rPr>
        <w:t xml:space="preserve">an approach that will sensitively manage their expectations and ensure they understand </w:t>
      </w:r>
      <w:r w:rsidR="00107FC0" w:rsidRPr="00655A41">
        <w:rPr>
          <w:sz w:val="22"/>
          <w:szCs w:val="22"/>
        </w:rPr>
        <w:t xml:space="preserve">the process. </w:t>
      </w:r>
      <w:r w:rsidR="00430440" w:rsidRPr="00655A41">
        <w:rPr>
          <w:sz w:val="22"/>
          <w:szCs w:val="22"/>
        </w:rPr>
        <w:t xml:space="preserve"> </w:t>
      </w:r>
    </w:p>
    <w:p w14:paraId="354F44CA" w14:textId="77777777" w:rsidR="00436824" w:rsidRPr="00655A41" w:rsidRDefault="00436824" w:rsidP="00CA1CD5">
      <w:pPr>
        <w:pStyle w:val="Default"/>
        <w:ind w:left="851" w:hanging="851"/>
        <w:jc w:val="both"/>
        <w:rPr>
          <w:sz w:val="22"/>
          <w:szCs w:val="22"/>
        </w:rPr>
      </w:pPr>
    </w:p>
    <w:p w14:paraId="6F20D0BF" w14:textId="77777777" w:rsidR="00430440" w:rsidRPr="00CA1CD5" w:rsidRDefault="00CF135A" w:rsidP="00CA1CD5">
      <w:pPr>
        <w:pStyle w:val="Default"/>
        <w:ind w:left="851" w:hanging="851"/>
        <w:jc w:val="both"/>
        <w:rPr>
          <w:color w:val="8064A2"/>
          <w:sz w:val="22"/>
          <w:szCs w:val="22"/>
        </w:rPr>
      </w:pPr>
      <w:r w:rsidRPr="00655A41">
        <w:rPr>
          <w:sz w:val="22"/>
          <w:szCs w:val="22"/>
        </w:rPr>
        <w:t>7.3.2</w:t>
      </w:r>
      <w:r w:rsidRPr="00655A41">
        <w:rPr>
          <w:sz w:val="22"/>
          <w:szCs w:val="22"/>
        </w:rPr>
        <w:tab/>
        <w:t xml:space="preserve">Personal contact should be made whenever possible by the most appropriate professional and the family provided with a letter and/or leaflet to explain and introduce the process and Lead Reviewer. See </w:t>
      </w:r>
      <w:r w:rsidR="003B109E" w:rsidRPr="00CA1CD5">
        <w:rPr>
          <w:i/>
          <w:color w:val="8064A2"/>
          <w:sz w:val="22"/>
          <w:szCs w:val="22"/>
        </w:rPr>
        <w:t>S</w:t>
      </w:r>
      <w:r w:rsidR="00107FC0" w:rsidRPr="00CA1CD5">
        <w:rPr>
          <w:i/>
          <w:color w:val="8064A2"/>
          <w:sz w:val="22"/>
          <w:szCs w:val="22"/>
        </w:rPr>
        <w:t xml:space="preserve">ample </w:t>
      </w:r>
      <w:r w:rsidR="003B109E" w:rsidRPr="00CA1CD5">
        <w:rPr>
          <w:i/>
          <w:color w:val="8064A2"/>
          <w:sz w:val="22"/>
          <w:szCs w:val="22"/>
        </w:rPr>
        <w:t>L</w:t>
      </w:r>
      <w:r w:rsidR="00107FC0" w:rsidRPr="00CA1CD5">
        <w:rPr>
          <w:i/>
          <w:color w:val="8064A2"/>
          <w:sz w:val="22"/>
          <w:szCs w:val="22"/>
        </w:rPr>
        <w:t xml:space="preserve">etter </w:t>
      </w:r>
      <w:r w:rsidR="003B109E" w:rsidRPr="00CA1CD5">
        <w:rPr>
          <w:i/>
          <w:color w:val="8064A2"/>
          <w:sz w:val="22"/>
          <w:szCs w:val="22"/>
        </w:rPr>
        <w:t xml:space="preserve">to Family Members </w:t>
      </w:r>
      <w:r w:rsidRPr="00CA1CD5">
        <w:rPr>
          <w:i/>
          <w:color w:val="8064A2"/>
          <w:sz w:val="22"/>
          <w:szCs w:val="22"/>
        </w:rPr>
        <w:t>(Document 7</w:t>
      </w:r>
      <w:r w:rsidR="00107FC0" w:rsidRPr="00CA1CD5">
        <w:rPr>
          <w:i/>
          <w:color w:val="8064A2"/>
          <w:sz w:val="22"/>
          <w:szCs w:val="22"/>
        </w:rPr>
        <w:t>)</w:t>
      </w:r>
      <w:r w:rsidR="00107FC0" w:rsidRPr="00CA1CD5">
        <w:rPr>
          <w:color w:val="8064A2"/>
          <w:sz w:val="22"/>
          <w:szCs w:val="22"/>
        </w:rPr>
        <w:t xml:space="preserve"> </w:t>
      </w:r>
      <w:r w:rsidRPr="00655A41">
        <w:rPr>
          <w:color w:val="auto"/>
          <w:sz w:val="22"/>
          <w:szCs w:val="22"/>
        </w:rPr>
        <w:t>and</w:t>
      </w:r>
      <w:r w:rsidRPr="00655A41">
        <w:rPr>
          <w:color w:val="0070C0"/>
          <w:sz w:val="22"/>
          <w:szCs w:val="22"/>
        </w:rPr>
        <w:t xml:space="preserve"> </w:t>
      </w:r>
      <w:r w:rsidRPr="00CA1CD5">
        <w:rPr>
          <w:i/>
          <w:color w:val="8064A2"/>
          <w:sz w:val="22"/>
          <w:szCs w:val="22"/>
        </w:rPr>
        <w:t xml:space="preserve">Sample Leaflet on </w:t>
      </w:r>
      <w:r w:rsidR="004A491E" w:rsidRPr="00CA1CD5">
        <w:rPr>
          <w:i/>
          <w:color w:val="8064A2"/>
          <w:sz w:val="22"/>
          <w:szCs w:val="22"/>
        </w:rPr>
        <w:t>Child Safeguarding Practice Review</w:t>
      </w:r>
      <w:r w:rsidRPr="00CA1CD5">
        <w:rPr>
          <w:i/>
          <w:color w:val="8064A2"/>
          <w:sz w:val="22"/>
          <w:szCs w:val="22"/>
        </w:rPr>
        <w:t>s (Document 8)</w:t>
      </w:r>
      <w:r w:rsidR="00107FC0" w:rsidRPr="00CA1CD5">
        <w:rPr>
          <w:color w:val="8064A2"/>
          <w:sz w:val="22"/>
          <w:szCs w:val="22"/>
        </w:rPr>
        <w:t xml:space="preserve">. </w:t>
      </w:r>
    </w:p>
    <w:p w14:paraId="3D0EBD58" w14:textId="77777777" w:rsidR="00436824" w:rsidRPr="00655A41" w:rsidRDefault="00436824" w:rsidP="00CA1CD5">
      <w:pPr>
        <w:pStyle w:val="Default"/>
        <w:ind w:left="851" w:hanging="851"/>
        <w:jc w:val="both"/>
        <w:rPr>
          <w:sz w:val="22"/>
          <w:szCs w:val="22"/>
        </w:rPr>
      </w:pPr>
    </w:p>
    <w:p w14:paraId="58F5240D" w14:textId="77777777" w:rsidR="00107FC0" w:rsidRPr="00655A41" w:rsidRDefault="00CF135A" w:rsidP="00CA1CD5">
      <w:pPr>
        <w:pStyle w:val="Heading3"/>
        <w:spacing w:before="0" w:line="240" w:lineRule="auto"/>
        <w:ind w:left="851" w:hanging="851"/>
        <w:jc w:val="both"/>
        <w:rPr>
          <w:rFonts w:ascii="Arial" w:hAnsi="Arial" w:cs="Arial"/>
          <w:color w:val="000000" w:themeColor="text1"/>
          <w:sz w:val="22"/>
        </w:rPr>
      </w:pPr>
      <w:bookmarkStart w:id="31" w:name="_Toc7518811"/>
      <w:r w:rsidRPr="00655A41">
        <w:rPr>
          <w:rFonts w:ascii="Arial" w:hAnsi="Arial" w:cs="Arial"/>
          <w:color w:val="000000" w:themeColor="text1"/>
          <w:sz w:val="22"/>
        </w:rPr>
        <w:t>7.4</w:t>
      </w:r>
      <w:r w:rsidRPr="00655A41">
        <w:rPr>
          <w:rFonts w:ascii="Arial" w:hAnsi="Arial" w:cs="Arial"/>
          <w:color w:val="000000" w:themeColor="text1"/>
          <w:sz w:val="22"/>
        </w:rPr>
        <w:tab/>
      </w:r>
      <w:r w:rsidR="00107FC0" w:rsidRPr="00655A41">
        <w:rPr>
          <w:rFonts w:ascii="Arial" w:hAnsi="Arial" w:cs="Arial"/>
          <w:color w:val="000000" w:themeColor="text1"/>
          <w:sz w:val="22"/>
        </w:rPr>
        <w:t xml:space="preserve">Conversations with </w:t>
      </w:r>
      <w:r w:rsidR="00044EB1" w:rsidRPr="00655A41">
        <w:rPr>
          <w:rFonts w:ascii="Arial" w:hAnsi="Arial" w:cs="Arial"/>
          <w:color w:val="000000" w:themeColor="text1"/>
          <w:sz w:val="22"/>
        </w:rPr>
        <w:t>F</w:t>
      </w:r>
      <w:r w:rsidR="00107FC0" w:rsidRPr="00655A41">
        <w:rPr>
          <w:rFonts w:ascii="Arial" w:hAnsi="Arial" w:cs="Arial"/>
          <w:color w:val="000000" w:themeColor="text1"/>
          <w:sz w:val="22"/>
        </w:rPr>
        <w:t xml:space="preserve">amily </w:t>
      </w:r>
      <w:r w:rsidR="00044EB1" w:rsidRPr="00655A41">
        <w:rPr>
          <w:rFonts w:ascii="Arial" w:hAnsi="Arial" w:cs="Arial"/>
          <w:color w:val="000000" w:themeColor="text1"/>
          <w:sz w:val="22"/>
        </w:rPr>
        <w:t>M</w:t>
      </w:r>
      <w:r w:rsidR="00107FC0" w:rsidRPr="00655A41">
        <w:rPr>
          <w:rFonts w:ascii="Arial" w:hAnsi="Arial" w:cs="Arial"/>
          <w:color w:val="000000" w:themeColor="text1"/>
          <w:sz w:val="22"/>
        </w:rPr>
        <w:t>embers</w:t>
      </w:r>
      <w:bookmarkEnd w:id="31"/>
    </w:p>
    <w:p w14:paraId="5C60D23C" w14:textId="77777777" w:rsidR="00436824" w:rsidRPr="00655A41" w:rsidRDefault="00436824" w:rsidP="00CA1CD5">
      <w:pPr>
        <w:spacing w:after="0" w:line="240" w:lineRule="auto"/>
        <w:ind w:left="851" w:hanging="851"/>
        <w:jc w:val="both"/>
        <w:rPr>
          <w:sz w:val="22"/>
        </w:rPr>
      </w:pPr>
    </w:p>
    <w:p w14:paraId="4F74D985" w14:textId="77777777" w:rsidR="00107FC0" w:rsidRPr="00655A41" w:rsidRDefault="00CF135A" w:rsidP="00CA1CD5">
      <w:pPr>
        <w:pStyle w:val="Default"/>
        <w:ind w:left="851" w:hanging="851"/>
        <w:jc w:val="both"/>
        <w:rPr>
          <w:sz w:val="22"/>
          <w:szCs w:val="22"/>
        </w:rPr>
      </w:pPr>
      <w:r w:rsidRPr="00655A41">
        <w:rPr>
          <w:sz w:val="22"/>
          <w:szCs w:val="22"/>
        </w:rPr>
        <w:t>7.4.1</w:t>
      </w:r>
      <w:r w:rsidRPr="00655A41">
        <w:rPr>
          <w:sz w:val="22"/>
          <w:szCs w:val="22"/>
        </w:rPr>
        <w:tab/>
      </w:r>
      <w:r w:rsidR="00107FC0" w:rsidRPr="00655A41">
        <w:rPr>
          <w:sz w:val="22"/>
          <w:szCs w:val="22"/>
        </w:rPr>
        <w:t xml:space="preserve">Family engagement will normally be led by the Lead Reviewer and conversations should ideally take place before the Learning Event </w:t>
      </w:r>
      <w:r w:rsidR="00515EF7" w:rsidRPr="00655A41">
        <w:rPr>
          <w:sz w:val="22"/>
          <w:szCs w:val="22"/>
        </w:rPr>
        <w:t xml:space="preserve">(described in </w:t>
      </w:r>
      <w:r w:rsidR="00044EB1" w:rsidRPr="00655A41">
        <w:rPr>
          <w:sz w:val="22"/>
          <w:szCs w:val="22"/>
        </w:rPr>
        <w:t>S</w:t>
      </w:r>
      <w:r w:rsidR="002928CC" w:rsidRPr="00655A41">
        <w:rPr>
          <w:sz w:val="22"/>
          <w:szCs w:val="22"/>
        </w:rPr>
        <w:t xml:space="preserve">ection </w:t>
      </w:r>
      <w:r w:rsidR="00C80083" w:rsidRPr="00655A41">
        <w:rPr>
          <w:sz w:val="22"/>
          <w:szCs w:val="22"/>
        </w:rPr>
        <w:t>8.</w:t>
      </w:r>
      <w:r w:rsidR="00CD3588" w:rsidRPr="00655A41">
        <w:rPr>
          <w:sz w:val="22"/>
          <w:szCs w:val="22"/>
        </w:rPr>
        <w:t>4</w:t>
      </w:r>
      <w:r w:rsidR="002928CC" w:rsidRPr="00655A41">
        <w:rPr>
          <w:sz w:val="22"/>
          <w:szCs w:val="22"/>
        </w:rPr>
        <w:t xml:space="preserve">) </w:t>
      </w:r>
      <w:r w:rsidR="00107FC0" w:rsidRPr="00655A41">
        <w:rPr>
          <w:sz w:val="22"/>
          <w:szCs w:val="22"/>
        </w:rPr>
        <w:t>so that the family’s views can be included</w:t>
      </w:r>
      <w:r w:rsidR="00295E90" w:rsidRPr="00655A41">
        <w:rPr>
          <w:sz w:val="22"/>
          <w:szCs w:val="22"/>
        </w:rPr>
        <w:t xml:space="preserve"> alongside the analysis of professional practice</w:t>
      </w:r>
      <w:r w:rsidR="00107FC0" w:rsidRPr="00655A41">
        <w:rPr>
          <w:sz w:val="22"/>
          <w:szCs w:val="22"/>
        </w:rPr>
        <w:t>.</w:t>
      </w:r>
    </w:p>
    <w:p w14:paraId="26ED8569" w14:textId="77777777" w:rsidR="00436824" w:rsidRPr="00655A41" w:rsidRDefault="00436824" w:rsidP="00CA1CD5">
      <w:pPr>
        <w:pStyle w:val="Default"/>
        <w:ind w:left="851" w:hanging="851"/>
        <w:jc w:val="both"/>
        <w:rPr>
          <w:sz w:val="22"/>
          <w:szCs w:val="22"/>
        </w:rPr>
      </w:pPr>
    </w:p>
    <w:p w14:paraId="50C99224" w14:textId="77777777" w:rsidR="00B17C4E" w:rsidRPr="00655A41" w:rsidRDefault="00CF135A" w:rsidP="00CA1CD5">
      <w:pPr>
        <w:pStyle w:val="Default"/>
        <w:ind w:left="851" w:hanging="851"/>
        <w:jc w:val="both"/>
        <w:rPr>
          <w:sz w:val="22"/>
          <w:szCs w:val="22"/>
        </w:rPr>
      </w:pPr>
      <w:r w:rsidRPr="00655A41">
        <w:rPr>
          <w:sz w:val="22"/>
          <w:szCs w:val="22"/>
        </w:rPr>
        <w:t>7.4.2</w:t>
      </w:r>
      <w:r w:rsidRPr="00655A41">
        <w:rPr>
          <w:sz w:val="22"/>
          <w:szCs w:val="22"/>
        </w:rPr>
        <w:tab/>
      </w:r>
      <w:r w:rsidR="00B17C4E" w:rsidRPr="00655A41">
        <w:rPr>
          <w:sz w:val="22"/>
          <w:szCs w:val="22"/>
        </w:rPr>
        <w:t>It is recognised that family members may decide not to take part in the review. All reasons for non-involvement of family members (for example, parallel investigations or the choice of the individual) will be documented in the final report.</w:t>
      </w:r>
    </w:p>
    <w:p w14:paraId="5FF84C36" w14:textId="77777777" w:rsidR="00B941DC" w:rsidRPr="00655A41" w:rsidRDefault="00307E8E" w:rsidP="00CA1CD5">
      <w:pPr>
        <w:pStyle w:val="Heading1"/>
        <w:pBdr>
          <w:bottom w:val="single" w:sz="4" w:space="1" w:color="auto"/>
        </w:pBdr>
        <w:spacing w:before="0" w:line="240" w:lineRule="auto"/>
        <w:ind w:left="851" w:hanging="851"/>
        <w:jc w:val="both"/>
        <w:rPr>
          <w:rFonts w:ascii="Arial" w:hAnsi="Arial" w:cs="Arial"/>
          <w:color w:val="000000" w:themeColor="text1"/>
        </w:rPr>
      </w:pPr>
      <w:bookmarkStart w:id="32" w:name="_Toc7518812"/>
      <w:r w:rsidRPr="00655A41">
        <w:rPr>
          <w:rFonts w:ascii="Arial" w:hAnsi="Arial" w:cs="Arial"/>
          <w:color w:val="000000" w:themeColor="text1"/>
        </w:rPr>
        <w:t>8.</w:t>
      </w:r>
      <w:r w:rsidRPr="00655A41">
        <w:rPr>
          <w:rFonts w:ascii="Arial" w:hAnsi="Arial" w:cs="Arial"/>
          <w:color w:val="000000" w:themeColor="text1"/>
        </w:rPr>
        <w:tab/>
      </w:r>
      <w:r w:rsidR="00B941DC" w:rsidRPr="00655A41">
        <w:rPr>
          <w:rFonts w:ascii="Arial" w:hAnsi="Arial" w:cs="Arial"/>
          <w:color w:val="000000" w:themeColor="text1"/>
        </w:rPr>
        <w:t>Methodology</w:t>
      </w:r>
      <w:bookmarkEnd w:id="32"/>
    </w:p>
    <w:p w14:paraId="0B20792D" w14:textId="77777777" w:rsidR="00655A41" w:rsidRPr="00632D6D" w:rsidRDefault="00655A41" w:rsidP="00CA1CD5">
      <w:pPr>
        <w:spacing w:after="0" w:line="240" w:lineRule="auto"/>
        <w:ind w:left="851" w:hanging="851"/>
        <w:jc w:val="both"/>
        <w:rPr>
          <w:rFonts w:ascii="Arial" w:hAnsi="Arial" w:cs="Arial"/>
          <w:b/>
          <w:sz w:val="22"/>
        </w:rPr>
      </w:pPr>
    </w:p>
    <w:p w14:paraId="5390AB5A" w14:textId="77777777" w:rsidR="002540CC" w:rsidRPr="00632D6D" w:rsidRDefault="002540CC" w:rsidP="00CA1CD5">
      <w:pPr>
        <w:pStyle w:val="Heading3"/>
        <w:spacing w:before="0" w:line="240" w:lineRule="auto"/>
        <w:ind w:left="851" w:hanging="851"/>
        <w:jc w:val="both"/>
        <w:rPr>
          <w:rFonts w:ascii="Arial" w:hAnsi="Arial" w:cs="Arial"/>
          <w:color w:val="000000" w:themeColor="text1"/>
          <w:sz w:val="22"/>
        </w:rPr>
      </w:pPr>
      <w:bookmarkStart w:id="33" w:name="_Toc7518813"/>
      <w:r w:rsidRPr="00632D6D">
        <w:rPr>
          <w:rFonts w:ascii="Arial" w:hAnsi="Arial" w:cs="Arial"/>
          <w:color w:val="000000" w:themeColor="text1"/>
          <w:sz w:val="22"/>
        </w:rPr>
        <w:t>8.1</w:t>
      </w:r>
      <w:r w:rsidRPr="00632D6D">
        <w:rPr>
          <w:rFonts w:ascii="Arial" w:hAnsi="Arial" w:cs="Arial"/>
          <w:color w:val="000000" w:themeColor="text1"/>
          <w:sz w:val="22"/>
        </w:rPr>
        <w:tab/>
        <w:t>The ‘</w:t>
      </w:r>
      <w:r w:rsidR="009F47E0" w:rsidRPr="00632D6D">
        <w:rPr>
          <w:rFonts w:ascii="Arial" w:hAnsi="Arial" w:cs="Arial"/>
          <w:color w:val="000000" w:themeColor="text1"/>
          <w:sz w:val="22"/>
        </w:rPr>
        <w:t>S</w:t>
      </w:r>
      <w:r w:rsidRPr="00632D6D">
        <w:rPr>
          <w:rFonts w:ascii="Arial" w:hAnsi="Arial" w:cs="Arial"/>
          <w:color w:val="000000" w:themeColor="text1"/>
          <w:sz w:val="22"/>
        </w:rPr>
        <w:t xml:space="preserve">ystems </w:t>
      </w:r>
      <w:r w:rsidR="009F47E0" w:rsidRPr="00632D6D">
        <w:rPr>
          <w:rFonts w:ascii="Arial" w:hAnsi="Arial" w:cs="Arial"/>
          <w:color w:val="000000" w:themeColor="text1"/>
          <w:sz w:val="22"/>
        </w:rPr>
        <w:t>M</w:t>
      </w:r>
      <w:r w:rsidRPr="00632D6D">
        <w:rPr>
          <w:rFonts w:ascii="Arial" w:hAnsi="Arial" w:cs="Arial"/>
          <w:color w:val="000000" w:themeColor="text1"/>
          <w:sz w:val="22"/>
        </w:rPr>
        <w:t xml:space="preserve">ethodology’ and </w:t>
      </w:r>
      <w:r w:rsidR="009F47E0" w:rsidRPr="00632D6D">
        <w:rPr>
          <w:rFonts w:ascii="Arial" w:hAnsi="Arial" w:cs="Arial"/>
          <w:color w:val="000000" w:themeColor="text1"/>
          <w:sz w:val="22"/>
        </w:rPr>
        <w:t>E</w:t>
      </w:r>
      <w:r w:rsidRPr="00632D6D">
        <w:rPr>
          <w:rFonts w:ascii="Arial" w:hAnsi="Arial" w:cs="Arial"/>
          <w:color w:val="000000" w:themeColor="text1"/>
          <w:sz w:val="22"/>
        </w:rPr>
        <w:t xml:space="preserve">xpectations of </w:t>
      </w:r>
      <w:r w:rsidR="009F47E0" w:rsidRPr="00632D6D">
        <w:rPr>
          <w:rFonts w:ascii="Arial" w:hAnsi="Arial" w:cs="Arial"/>
          <w:color w:val="000000" w:themeColor="text1"/>
          <w:sz w:val="22"/>
        </w:rPr>
        <w:t>A</w:t>
      </w:r>
      <w:r w:rsidRPr="00632D6D">
        <w:rPr>
          <w:rFonts w:ascii="Arial" w:hAnsi="Arial" w:cs="Arial"/>
          <w:color w:val="000000" w:themeColor="text1"/>
          <w:sz w:val="22"/>
        </w:rPr>
        <w:t>gencies</w:t>
      </w:r>
      <w:bookmarkEnd w:id="33"/>
    </w:p>
    <w:p w14:paraId="0E5A4D5E" w14:textId="77777777" w:rsidR="00655A41" w:rsidRPr="00632D6D" w:rsidRDefault="00655A41" w:rsidP="00CA1CD5">
      <w:pPr>
        <w:spacing w:after="0" w:line="240" w:lineRule="auto"/>
        <w:ind w:left="851" w:hanging="851"/>
        <w:jc w:val="both"/>
        <w:rPr>
          <w:rFonts w:ascii="Arial" w:hAnsi="Arial" w:cs="Arial"/>
          <w:b/>
          <w:sz w:val="22"/>
        </w:rPr>
      </w:pPr>
    </w:p>
    <w:p w14:paraId="700A7F92" w14:textId="77777777" w:rsidR="00E55E94" w:rsidRPr="00632D6D" w:rsidRDefault="002540CC" w:rsidP="00CA1CD5">
      <w:pPr>
        <w:spacing w:after="0" w:line="240" w:lineRule="auto"/>
        <w:ind w:left="851" w:hanging="851"/>
        <w:jc w:val="both"/>
        <w:rPr>
          <w:rFonts w:ascii="Arial" w:hAnsi="Arial" w:cs="Arial"/>
          <w:sz w:val="22"/>
        </w:rPr>
      </w:pPr>
      <w:r w:rsidRPr="00632D6D">
        <w:rPr>
          <w:rFonts w:ascii="Arial" w:hAnsi="Arial" w:cs="Arial"/>
          <w:sz w:val="22"/>
        </w:rPr>
        <w:t>8.1.1</w:t>
      </w:r>
      <w:r w:rsidRPr="00632D6D">
        <w:rPr>
          <w:rFonts w:ascii="Arial" w:hAnsi="Arial" w:cs="Arial"/>
          <w:sz w:val="22"/>
        </w:rPr>
        <w:tab/>
      </w:r>
      <w:r w:rsidR="00E55E94" w:rsidRPr="00632D6D">
        <w:rPr>
          <w:rFonts w:ascii="Arial" w:hAnsi="Arial" w:cs="Arial"/>
          <w:i/>
          <w:sz w:val="22"/>
        </w:rPr>
        <w:t>Working Together 2018</w:t>
      </w:r>
      <w:r w:rsidR="00E55E94" w:rsidRPr="00632D6D">
        <w:rPr>
          <w:rFonts w:ascii="Arial" w:hAnsi="Arial" w:cs="Arial"/>
          <w:sz w:val="22"/>
        </w:rPr>
        <w:t xml:space="preserve"> does not specify the methodology that should be used in local </w:t>
      </w:r>
      <w:r w:rsidR="004A491E" w:rsidRPr="00632D6D">
        <w:rPr>
          <w:rFonts w:ascii="Arial" w:hAnsi="Arial" w:cs="Arial"/>
          <w:sz w:val="22"/>
        </w:rPr>
        <w:t>Child Safeguarding Practice Review</w:t>
      </w:r>
      <w:r w:rsidR="009E2C11" w:rsidRPr="00632D6D">
        <w:rPr>
          <w:rFonts w:ascii="Arial" w:hAnsi="Arial" w:cs="Arial"/>
          <w:sz w:val="22"/>
        </w:rPr>
        <w:t>s</w:t>
      </w:r>
      <w:r w:rsidR="00E55E94" w:rsidRPr="00632D6D">
        <w:rPr>
          <w:rFonts w:ascii="Arial" w:hAnsi="Arial" w:cs="Arial"/>
          <w:sz w:val="22"/>
        </w:rPr>
        <w:t xml:space="preserve"> but there is an explicit expectation that </w:t>
      </w:r>
      <w:r w:rsidR="00E55E94" w:rsidRPr="00632D6D">
        <w:rPr>
          <w:rFonts w:ascii="Arial" w:hAnsi="Arial" w:cs="Arial"/>
          <w:i/>
          <w:sz w:val="22"/>
        </w:rPr>
        <w:t>‘</w:t>
      </w:r>
      <w:r w:rsidR="009E2C11" w:rsidRPr="00632D6D">
        <w:rPr>
          <w:rFonts w:ascii="Arial" w:hAnsi="Arial" w:cs="Arial"/>
          <w:i/>
          <w:sz w:val="22"/>
        </w:rPr>
        <w:t xml:space="preserve">principles of the </w:t>
      </w:r>
      <w:r w:rsidR="00E55E94" w:rsidRPr="00632D6D">
        <w:rPr>
          <w:rFonts w:ascii="Arial" w:hAnsi="Arial" w:cs="Arial"/>
          <w:i/>
          <w:sz w:val="22"/>
        </w:rPr>
        <w:t>systems methodology recommended by the Munro Report’</w:t>
      </w:r>
      <w:r w:rsidR="00E55E94" w:rsidRPr="00632D6D">
        <w:rPr>
          <w:rFonts w:ascii="Arial" w:hAnsi="Arial" w:cs="Arial"/>
          <w:sz w:val="22"/>
        </w:rPr>
        <w:t xml:space="preserve"> </w:t>
      </w:r>
      <w:r w:rsidR="009E2C11" w:rsidRPr="00632D6D">
        <w:rPr>
          <w:rFonts w:ascii="Arial" w:hAnsi="Arial" w:cs="Arial"/>
          <w:sz w:val="22"/>
        </w:rPr>
        <w:t xml:space="preserve">will </w:t>
      </w:r>
      <w:r w:rsidR="00E55E94" w:rsidRPr="00632D6D">
        <w:rPr>
          <w:rFonts w:ascii="Arial" w:hAnsi="Arial" w:cs="Arial"/>
          <w:sz w:val="22"/>
        </w:rPr>
        <w:t xml:space="preserve">be </w:t>
      </w:r>
      <w:r w:rsidR="00E55E94" w:rsidRPr="00632D6D">
        <w:rPr>
          <w:rFonts w:ascii="Arial" w:hAnsi="Arial" w:cs="Arial"/>
          <w:i/>
          <w:sz w:val="22"/>
        </w:rPr>
        <w:t>‘taken into account’</w:t>
      </w:r>
      <w:r w:rsidR="00E55E94" w:rsidRPr="00632D6D">
        <w:rPr>
          <w:rFonts w:ascii="Arial" w:hAnsi="Arial" w:cs="Arial"/>
          <w:sz w:val="22"/>
        </w:rPr>
        <w:t xml:space="preserve"> by the </w:t>
      </w:r>
      <w:r w:rsidR="004A491E" w:rsidRPr="00632D6D">
        <w:rPr>
          <w:rFonts w:ascii="Arial" w:hAnsi="Arial" w:cs="Arial"/>
          <w:sz w:val="22"/>
        </w:rPr>
        <w:t>Safeguarding Partners</w:t>
      </w:r>
      <w:r w:rsidR="00E55E94" w:rsidRPr="00632D6D">
        <w:rPr>
          <w:rFonts w:ascii="Arial" w:hAnsi="Arial" w:cs="Arial"/>
          <w:sz w:val="22"/>
        </w:rPr>
        <w:t xml:space="preserve"> when agreeing the method by which the review </w:t>
      </w:r>
      <w:r w:rsidR="009E2C11" w:rsidRPr="00632D6D">
        <w:rPr>
          <w:rFonts w:ascii="Arial" w:hAnsi="Arial" w:cs="Arial"/>
          <w:sz w:val="22"/>
        </w:rPr>
        <w:t xml:space="preserve">will be </w:t>
      </w:r>
      <w:r w:rsidR="00E55E94" w:rsidRPr="00632D6D">
        <w:rPr>
          <w:rFonts w:ascii="Arial" w:hAnsi="Arial" w:cs="Arial"/>
          <w:sz w:val="22"/>
        </w:rPr>
        <w:t xml:space="preserve">conducted. </w:t>
      </w:r>
    </w:p>
    <w:p w14:paraId="2DC73771" w14:textId="77777777" w:rsidR="00655A41" w:rsidRPr="00632D6D" w:rsidRDefault="00655A41" w:rsidP="00CA1CD5">
      <w:pPr>
        <w:spacing w:after="0" w:line="240" w:lineRule="auto"/>
        <w:ind w:left="851" w:hanging="851"/>
        <w:jc w:val="both"/>
        <w:rPr>
          <w:rFonts w:ascii="Arial" w:hAnsi="Arial" w:cs="Arial"/>
          <w:sz w:val="22"/>
        </w:rPr>
      </w:pPr>
    </w:p>
    <w:p w14:paraId="5DCD091C" w14:textId="77777777" w:rsidR="00276078" w:rsidRPr="00632D6D" w:rsidRDefault="002540CC" w:rsidP="00CA1CD5">
      <w:pPr>
        <w:spacing w:after="0" w:line="240" w:lineRule="auto"/>
        <w:ind w:left="851" w:hanging="851"/>
        <w:jc w:val="both"/>
        <w:rPr>
          <w:rFonts w:ascii="Arial" w:hAnsi="Arial" w:cs="Arial"/>
          <w:sz w:val="22"/>
        </w:rPr>
      </w:pPr>
      <w:r w:rsidRPr="00632D6D">
        <w:rPr>
          <w:rFonts w:ascii="Arial" w:hAnsi="Arial" w:cs="Arial"/>
          <w:sz w:val="22"/>
        </w:rPr>
        <w:t>8.1.2</w:t>
      </w:r>
      <w:r w:rsidRPr="00632D6D">
        <w:rPr>
          <w:rFonts w:ascii="Arial" w:hAnsi="Arial" w:cs="Arial"/>
          <w:sz w:val="22"/>
        </w:rPr>
        <w:tab/>
      </w:r>
      <w:r w:rsidR="00E55E94" w:rsidRPr="00632D6D">
        <w:rPr>
          <w:rFonts w:ascii="Arial" w:hAnsi="Arial" w:cs="Arial"/>
          <w:sz w:val="22"/>
        </w:rPr>
        <w:t xml:space="preserve">This </w:t>
      </w:r>
      <w:r w:rsidR="00515EF7" w:rsidRPr="00632D6D">
        <w:rPr>
          <w:rFonts w:ascii="Arial" w:hAnsi="Arial" w:cs="Arial"/>
          <w:sz w:val="22"/>
        </w:rPr>
        <w:t>section</w:t>
      </w:r>
      <w:r w:rsidR="00E55E94" w:rsidRPr="00632D6D">
        <w:rPr>
          <w:rFonts w:ascii="Arial" w:hAnsi="Arial" w:cs="Arial"/>
          <w:sz w:val="22"/>
        </w:rPr>
        <w:t xml:space="preserve"> describes the systems</w:t>
      </w:r>
      <w:r w:rsidR="009F47E0" w:rsidRPr="00632D6D">
        <w:rPr>
          <w:rFonts w:ascii="Arial" w:hAnsi="Arial" w:cs="Arial"/>
          <w:sz w:val="22"/>
        </w:rPr>
        <w:t>-based</w:t>
      </w:r>
      <w:r w:rsidR="00E55E94" w:rsidRPr="00632D6D">
        <w:rPr>
          <w:rFonts w:ascii="Arial" w:hAnsi="Arial" w:cs="Arial"/>
          <w:sz w:val="22"/>
        </w:rPr>
        <w:t xml:space="preserve"> approach that will normally be adopted for local </w:t>
      </w:r>
      <w:r w:rsidR="004A491E" w:rsidRPr="00632D6D">
        <w:rPr>
          <w:rFonts w:ascii="Arial" w:hAnsi="Arial" w:cs="Arial"/>
          <w:sz w:val="22"/>
        </w:rPr>
        <w:t>Child Safeguarding Practice Review</w:t>
      </w:r>
      <w:r w:rsidR="00E55E94" w:rsidRPr="00632D6D">
        <w:rPr>
          <w:rFonts w:ascii="Arial" w:hAnsi="Arial" w:cs="Arial"/>
          <w:sz w:val="22"/>
        </w:rPr>
        <w:t xml:space="preserve">s in the wider West Midlands area. This is </w:t>
      </w:r>
      <w:r w:rsidR="009E2C11" w:rsidRPr="00632D6D">
        <w:rPr>
          <w:rFonts w:ascii="Arial" w:hAnsi="Arial" w:cs="Arial"/>
          <w:sz w:val="22"/>
        </w:rPr>
        <w:t xml:space="preserve">consistent </w:t>
      </w:r>
      <w:r w:rsidR="00E55E94" w:rsidRPr="00632D6D">
        <w:rPr>
          <w:rFonts w:ascii="Arial" w:hAnsi="Arial" w:cs="Arial"/>
          <w:sz w:val="22"/>
        </w:rPr>
        <w:t xml:space="preserve">with </w:t>
      </w:r>
      <w:r w:rsidR="009E2C11" w:rsidRPr="00632D6D">
        <w:rPr>
          <w:rFonts w:ascii="Arial" w:hAnsi="Arial" w:cs="Arial"/>
          <w:sz w:val="22"/>
        </w:rPr>
        <w:t xml:space="preserve">both </w:t>
      </w:r>
      <w:r w:rsidR="00E55E94" w:rsidRPr="00632D6D">
        <w:rPr>
          <w:rFonts w:ascii="Arial" w:hAnsi="Arial" w:cs="Arial"/>
          <w:sz w:val="22"/>
        </w:rPr>
        <w:t xml:space="preserve">the </w:t>
      </w:r>
      <w:r w:rsidR="009E2C11" w:rsidRPr="00632D6D">
        <w:rPr>
          <w:rFonts w:ascii="Arial" w:hAnsi="Arial" w:cs="Arial"/>
          <w:sz w:val="22"/>
        </w:rPr>
        <w:t xml:space="preserve">guidance in </w:t>
      </w:r>
      <w:r w:rsidR="009E2C11" w:rsidRPr="00632D6D">
        <w:rPr>
          <w:rFonts w:ascii="Arial" w:hAnsi="Arial" w:cs="Arial"/>
          <w:i/>
          <w:sz w:val="22"/>
        </w:rPr>
        <w:t>Working Together 2018</w:t>
      </w:r>
      <w:r w:rsidR="009E2C11" w:rsidRPr="00632D6D">
        <w:rPr>
          <w:rFonts w:ascii="Arial" w:hAnsi="Arial" w:cs="Arial"/>
          <w:sz w:val="22"/>
        </w:rPr>
        <w:t xml:space="preserve"> and the principles of the systems methodology </w:t>
      </w:r>
      <w:r w:rsidR="00E55E94" w:rsidRPr="00632D6D">
        <w:rPr>
          <w:rFonts w:ascii="Arial" w:hAnsi="Arial" w:cs="Arial"/>
          <w:sz w:val="22"/>
        </w:rPr>
        <w:t>recommend</w:t>
      </w:r>
      <w:r w:rsidR="009E2C11" w:rsidRPr="00632D6D">
        <w:rPr>
          <w:rFonts w:ascii="Arial" w:hAnsi="Arial" w:cs="Arial"/>
          <w:sz w:val="22"/>
        </w:rPr>
        <w:t>ed by</w:t>
      </w:r>
      <w:r w:rsidR="00E55E94" w:rsidRPr="00632D6D">
        <w:rPr>
          <w:rFonts w:ascii="Arial" w:hAnsi="Arial" w:cs="Arial"/>
          <w:sz w:val="22"/>
        </w:rPr>
        <w:t xml:space="preserve"> the Munro Report.</w:t>
      </w:r>
      <w:r w:rsidR="00204B7B" w:rsidRPr="00632D6D">
        <w:rPr>
          <w:rStyle w:val="FootnoteReference"/>
          <w:rFonts w:ascii="Arial" w:hAnsi="Arial" w:cs="Arial"/>
          <w:sz w:val="22"/>
        </w:rPr>
        <w:footnoteReference w:id="11"/>
      </w:r>
      <w:r w:rsidR="00E55E94" w:rsidRPr="00632D6D">
        <w:rPr>
          <w:rFonts w:ascii="Arial" w:hAnsi="Arial" w:cs="Arial"/>
          <w:sz w:val="22"/>
        </w:rPr>
        <w:t xml:space="preserve"> </w:t>
      </w:r>
    </w:p>
    <w:p w14:paraId="4EA6C816" w14:textId="77777777" w:rsidR="00655A41" w:rsidRPr="00632D6D" w:rsidRDefault="00655A41" w:rsidP="00CA1CD5">
      <w:pPr>
        <w:spacing w:after="0" w:line="240" w:lineRule="auto"/>
        <w:ind w:left="851" w:hanging="851"/>
        <w:jc w:val="both"/>
        <w:rPr>
          <w:rFonts w:ascii="Arial" w:hAnsi="Arial" w:cs="Arial"/>
          <w:sz w:val="22"/>
        </w:rPr>
      </w:pPr>
    </w:p>
    <w:p w14:paraId="1DE367CB" w14:textId="3EBF4571" w:rsidR="00E55E94" w:rsidRPr="00632D6D" w:rsidRDefault="002540CC" w:rsidP="00CA1CD5">
      <w:pPr>
        <w:spacing w:after="0" w:line="240" w:lineRule="auto"/>
        <w:ind w:left="851" w:hanging="851"/>
        <w:jc w:val="both"/>
        <w:rPr>
          <w:rFonts w:ascii="Arial" w:hAnsi="Arial" w:cs="Arial"/>
          <w:sz w:val="22"/>
        </w:rPr>
      </w:pPr>
      <w:r w:rsidRPr="00632D6D">
        <w:rPr>
          <w:rFonts w:ascii="Arial" w:hAnsi="Arial" w:cs="Arial"/>
          <w:sz w:val="22"/>
        </w:rPr>
        <w:t>8.1.3</w:t>
      </w:r>
      <w:r w:rsidRPr="00632D6D">
        <w:rPr>
          <w:rFonts w:ascii="Arial" w:hAnsi="Arial" w:cs="Arial"/>
          <w:sz w:val="22"/>
        </w:rPr>
        <w:tab/>
      </w:r>
      <w:r w:rsidR="00276078" w:rsidRPr="00632D6D">
        <w:rPr>
          <w:rFonts w:ascii="Arial" w:hAnsi="Arial" w:cs="Arial"/>
          <w:sz w:val="22"/>
        </w:rPr>
        <w:t>E</w:t>
      </w:r>
      <w:r w:rsidR="00E55E94" w:rsidRPr="00632D6D">
        <w:rPr>
          <w:rFonts w:ascii="Arial" w:hAnsi="Arial" w:cs="Arial"/>
          <w:sz w:val="22"/>
        </w:rPr>
        <w:t>ach case will</w:t>
      </w:r>
      <w:r w:rsidR="00276078" w:rsidRPr="00632D6D">
        <w:rPr>
          <w:rFonts w:ascii="Arial" w:hAnsi="Arial" w:cs="Arial"/>
          <w:sz w:val="22"/>
        </w:rPr>
        <w:t>, however,</w:t>
      </w:r>
      <w:r w:rsidR="00E55E94" w:rsidRPr="00632D6D">
        <w:rPr>
          <w:rFonts w:ascii="Arial" w:hAnsi="Arial" w:cs="Arial"/>
          <w:sz w:val="22"/>
        </w:rPr>
        <w:t xml:space="preserve"> be examined individually and the methodology may be adapted to</w:t>
      </w:r>
      <w:r w:rsidR="009E2C11" w:rsidRPr="00632D6D">
        <w:rPr>
          <w:rFonts w:ascii="Arial" w:hAnsi="Arial" w:cs="Arial"/>
          <w:sz w:val="22"/>
        </w:rPr>
        <w:t xml:space="preserve"> meet the specific needs of the case, to ensure a proportionate response, and to maximise learning to improve both frontline safeguarding practice and organisational structures.</w:t>
      </w:r>
      <w:r w:rsidR="00F33143" w:rsidRPr="00632D6D">
        <w:rPr>
          <w:rFonts w:ascii="Arial" w:hAnsi="Arial" w:cs="Arial"/>
          <w:sz w:val="22"/>
        </w:rPr>
        <w:t xml:space="preserve"> </w:t>
      </w:r>
      <w:r w:rsidR="006A1B50">
        <w:rPr>
          <w:rFonts w:ascii="Arial" w:hAnsi="Arial" w:cs="Arial"/>
          <w:sz w:val="22"/>
        </w:rPr>
        <w:t>T</w:t>
      </w:r>
      <w:r w:rsidR="00F33143" w:rsidRPr="00632D6D">
        <w:rPr>
          <w:rFonts w:ascii="Arial" w:hAnsi="Arial" w:cs="Arial"/>
          <w:sz w:val="22"/>
        </w:rPr>
        <w:t xml:space="preserve">he </w:t>
      </w:r>
      <w:r w:rsidR="004A491E" w:rsidRPr="00632D6D">
        <w:rPr>
          <w:rFonts w:ascii="Arial" w:hAnsi="Arial" w:cs="Arial"/>
          <w:sz w:val="22"/>
        </w:rPr>
        <w:t>Safeguarding Partners</w:t>
      </w:r>
      <w:r w:rsidR="00F33143" w:rsidRPr="00632D6D">
        <w:rPr>
          <w:rFonts w:ascii="Arial" w:hAnsi="Arial" w:cs="Arial"/>
          <w:sz w:val="22"/>
        </w:rPr>
        <w:t xml:space="preserve"> may agree to use a different methodology.</w:t>
      </w:r>
    </w:p>
    <w:p w14:paraId="6F56CC41" w14:textId="77777777" w:rsidR="00655A41" w:rsidRPr="00632D6D" w:rsidRDefault="00655A41" w:rsidP="00CA1CD5">
      <w:pPr>
        <w:spacing w:after="0" w:line="240" w:lineRule="auto"/>
        <w:ind w:left="851" w:hanging="851"/>
        <w:jc w:val="both"/>
        <w:rPr>
          <w:rFonts w:ascii="Arial" w:hAnsi="Arial" w:cs="Arial"/>
          <w:sz w:val="22"/>
        </w:rPr>
      </w:pPr>
    </w:p>
    <w:p w14:paraId="38118A73" w14:textId="73D495A3" w:rsidR="00573437"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34" w:name="_Toc7518814"/>
      <w:r w:rsidRPr="00632D6D">
        <w:rPr>
          <w:rFonts w:ascii="Arial" w:hAnsi="Arial" w:cs="Arial"/>
          <w:color w:val="000000" w:themeColor="text1"/>
          <w:sz w:val="22"/>
        </w:rPr>
        <w:t>8.2</w:t>
      </w:r>
      <w:r w:rsidR="002540CC" w:rsidRPr="00632D6D">
        <w:rPr>
          <w:rFonts w:ascii="Arial" w:hAnsi="Arial" w:cs="Arial"/>
          <w:color w:val="000000" w:themeColor="text1"/>
          <w:sz w:val="22"/>
        </w:rPr>
        <w:tab/>
      </w:r>
      <w:r w:rsidR="00573437" w:rsidRPr="00632D6D">
        <w:rPr>
          <w:rFonts w:ascii="Arial" w:hAnsi="Arial" w:cs="Arial"/>
          <w:color w:val="000000" w:themeColor="text1"/>
          <w:sz w:val="22"/>
        </w:rPr>
        <w:t>Agency Action and Expectations</w:t>
      </w:r>
      <w:bookmarkEnd w:id="34"/>
    </w:p>
    <w:p w14:paraId="3D7D8294" w14:textId="77777777" w:rsidR="00655A41" w:rsidRPr="00632D6D" w:rsidRDefault="00655A41" w:rsidP="00CA1CD5">
      <w:pPr>
        <w:spacing w:after="0" w:line="240" w:lineRule="auto"/>
        <w:ind w:left="851" w:hanging="851"/>
        <w:jc w:val="both"/>
        <w:rPr>
          <w:rFonts w:ascii="Arial" w:hAnsi="Arial" w:cs="Arial"/>
          <w:sz w:val="22"/>
          <w:u w:val="single"/>
        </w:rPr>
      </w:pPr>
    </w:p>
    <w:p w14:paraId="13F91DFE" w14:textId="13C18E3F" w:rsidR="00573437" w:rsidRPr="00632D6D" w:rsidRDefault="00655A41" w:rsidP="00CA1CD5">
      <w:pPr>
        <w:pStyle w:val="Default"/>
        <w:ind w:left="851" w:hanging="851"/>
        <w:jc w:val="both"/>
        <w:rPr>
          <w:sz w:val="22"/>
          <w:szCs w:val="22"/>
        </w:rPr>
      </w:pPr>
      <w:r w:rsidRPr="00632D6D">
        <w:rPr>
          <w:sz w:val="22"/>
          <w:szCs w:val="22"/>
        </w:rPr>
        <w:t>8.2.1</w:t>
      </w:r>
      <w:r w:rsidR="002540CC" w:rsidRPr="00632D6D">
        <w:rPr>
          <w:sz w:val="22"/>
          <w:szCs w:val="22"/>
        </w:rPr>
        <w:tab/>
      </w:r>
      <w:r w:rsidR="00573437" w:rsidRPr="00632D6D">
        <w:rPr>
          <w:sz w:val="22"/>
          <w:szCs w:val="22"/>
        </w:rPr>
        <w:t xml:space="preserve">All agencies </w:t>
      </w:r>
      <w:r w:rsidR="009F47E0" w:rsidRPr="00632D6D">
        <w:rPr>
          <w:sz w:val="22"/>
          <w:szCs w:val="22"/>
        </w:rPr>
        <w:t xml:space="preserve">which </w:t>
      </w:r>
      <w:r w:rsidR="00573437" w:rsidRPr="00632D6D">
        <w:rPr>
          <w:sz w:val="22"/>
          <w:szCs w:val="22"/>
        </w:rPr>
        <w:t xml:space="preserve">provided services to the family during the time period specified in the </w:t>
      </w:r>
      <w:r w:rsidR="009F47E0" w:rsidRPr="00632D6D">
        <w:rPr>
          <w:sz w:val="22"/>
          <w:szCs w:val="22"/>
        </w:rPr>
        <w:t>T</w:t>
      </w:r>
      <w:r w:rsidR="00573437" w:rsidRPr="00632D6D">
        <w:rPr>
          <w:sz w:val="22"/>
          <w:szCs w:val="22"/>
        </w:rPr>
        <w:t xml:space="preserve">erms of </w:t>
      </w:r>
      <w:r w:rsidR="009F47E0" w:rsidRPr="00632D6D">
        <w:rPr>
          <w:sz w:val="22"/>
          <w:szCs w:val="22"/>
        </w:rPr>
        <w:t>R</w:t>
      </w:r>
      <w:r w:rsidR="00573437" w:rsidRPr="00632D6D">
        <w:rPr>
          <w:sz w:val="22"/>
          <w:szCs w:val="22"/>
        </w:rPr>
        <w:t xml:space="preserve">eference will be formally requested to participate in the review process. The extent of agency engagement will be dependent on the type of review commissioned, the specific </w:t>
      </w:r>
      <w:r w:rsidR="009F47E0" w:rsidRPr="00632D6D">
        <w:rPr>
          <w:sz w:val="22"/>
          <w:szCs w:val="22"/>
        </w:rPr>
        <w:t>T</w:t>
      </w:r>
      <w:r w:rsidR="00573437" w:rsidRPr="00632D6D">
        <w:rPr>
          <w:sz w:val="22"/>
          <w:szCs w:val="22"/>
        </w:rPr>
        <w:t xml:space="preserve">erms of </w:t>
      </w:r>
      <w:r w:rsidR="009F47E0" w:rsidRPr="00632D6D">
        <w:rPr>
          <w:sz w:val="22"/>
          <w:szCs w:val="22"/>
        </w:rPr>
        <w:t>R</w:t>
      </w:r>
      <w:r w:rsidR="00573437" w:rsidRPr="00632D6D">
        <w:rPr>
          <w:sz w:val="22"/>
          <w:szCs w:val="22"/>
        </w:rPr>
        <w:t xml:space="preserve">eference and methodology chosen. </w:t>
      </w:r>
    </w:p>
    <w:p w14:paraId="037ABF63" w14:textId="77777777" w:rsidR="00655A41" w:rsidRPr="00632D6D" w:rsidRDefault="00655A41" w:rsidP="00CA1CD5">
      <w:pPr>
        <w:pStyle w:val="Default"/>
        <w:ind w:left="851" w:hanging="851"/>
        <w:jc w:val="both"/>
        <w:rPr>
          <w:sz w:val="22"/>
          <w:szCs w:val="22"/>
        </w:rPr>
      </w:pPr>
    </w:p>
    <w:p w14:paraId="5700664C" w14:textId="71D04BD5" w:rsidR="00573437" w:rsidRPr="00632D6D" w:rsidRDefault="00655A41" w:rsidP="00CA1CD5">
      <w:pPr>
        <w:pStyle w:val="Default"/>
        <w:ind w:left="851" w:hanging="851"/>
        <w:jc w:val="both"/>
        <w:rPr>
          <w:sz w:val="22"/>
          <w:szCs w:val="22"/>
        </w:rPr>
      </w:pPr>
      <w:r w:rsidRPr="00632D6D">
        <w:rPr>
          <w:sz w:val="22"/>
          <w:szCs w:val="22"/>
        </w:rPr>
        <w:t>8.2.2</w:t>
      </w:r>
      <w:r w:rsidR="002540CC" w:rsidRPr="00632D6D">
        <w:rPr>
          <w:sz w:val="22"/>
          <w:szCs w:val="22"/>
        </w:rPr>
        <w:tab/>
      </w:r>
      <w:r w:rsidR="00573437" w:rsidRPr="00632D6D">
        <w:rPr>
          <w:sz w:val="22"/>
          <w:szCs w:val="22"/>
        </w:rPr>
        <w:t xml:space="preserve">Each organisation should have an identified Safeguarding Lead to act as a single point of contact for the co-ordination and support of the review process.  </w:t>
      </w:r>
    </w:p>
    <w:p w14:paraId="5EFA15AD" w14:textId="77777777" w:rsidR="00655A41" w:rsidRPr="00632D6D" w:rsidRDefault="00655A41" w:rsidP="00CA1CD5">
      <w:pPr>
        <w:pStyle w:val="Default"/>
        <w:ind w:left="851" w:hanging="851"/>
        <w:jc w:val="both"/>
        <w:rPr>
          <w:sz w:val="22"/>
          <w:szCs w:val="22"/>
        </w:rPr>
      </w:pPr>
    </w:p>
    <w:p w14:paraId="45616752" w14:textId="31043115" w:rsidR="00C84FFA" w:rsidRPr="00632D6D" w:rsidRDefault="00655A41" w:rsidP="00CA1CD5">
      <w:pPr>
        <w:pStyle w:val="Default"/>
        <w:ind w:left="851" w:hanging="851"/>
        <w:jc w:val="both"/>
        <w:rPr>
          <w:sz w:val="22"/>
          <w:szCs w:val="22"/>
        </w:rPr>
      </w:pPr>
      <w:r w:rsidRPr="00632D6D">
        <w:rPr>
          <w:sz w:val="22"/>
          <w:szCs w:val="22"/>
        </w:rPr>
        <w:t>8.2.3</w:t>
      </w:r>
      <w:r w:rsidR="002540CC" w:rsidRPr="00632D6D">
        <w:rPr>
          <w:sz w:val="22"/>
          <w:szCs w:val="22"/>
        </w:rPr>
        <w:tab/>
      </w:r>
      <w:r w:rsidR="00C84FFA" w:rsidRPr="00632D6D">
        <w:rPr>
          <w:sz w:val="22"/>
          <w:szCs w:val="22"/>
        </w:rPr>
        <w:t xml:space="preserve">Agencies should ensure that all requests for information are acted upon in a timely fashion and practitioners are released to participate in the review. Agencies should also provide support to </w:t>
      </w:r>
      <w:r w:rsidR="00B204C2" w:rsidRPr="00632D6D">
        <w:rPr>
          <w:sz w:val="22"/>
          <w:szCs w:val="22"/>
        </w:rPr>
        <w:t xml:space="preserve">their </w:t>
      </w:r>
      <w:r w:rsidR="00C84FFA" w:rsidRPr="00632D6D">
        <w:rPr>
          <w:sz w:val="22"/>
          <w:szCs w:val="22"/>
        </w:rPr>
        <w:t xml:space="preserve">staff </w:t>
      </w:r>
      <w:r w:rsidR="00863C1F" w:rsidRPr="00632D6D">
        <w:rPr>
          <w:sz w:val="22"/>
          <w:szCs w:val="22"/>
        </w:rPr>
        <w:t xml:space="preserve">who are affected by the case </w:t>
      </w:r>
      <w:r w:rsidR="00C84FFA" w:rsidRPr="00632D6D">
        <w:rPr>
          <w:sz w:val="22"/>
          <w:szCs w:val="22"/>
        </w:rPr>
        <w:t xml:space="preserve">where required. </w:t>
      </w:r>
    </w:p>
    <w:p w14:paraId="08DBD29E" w14:textId="77777777" w:rsidR="00655A41" w:rsidRPr="00632D6D" w:rsidRDefault="00655A41" w:rsidP="00CA1CD5">
      <w:pPr>
        <w:pStyle w:val="Default"/>
        <w:ind w:left="851" w:hanging="851"/>
        <w:jc w:val="both"/>
        <w:rPr>
          <w:sz w:val="22"/>
          <w:szCs w:val="22"/>
        </w:rPr>
      </w:pPr>
    </w:p>
    <w:p w14:paraId="44C59C57" w14:textId="48729A20" w:rsidR="00B941DC" w:rsidRPr="00632D6D" w:rsidRDefault="00D6227C" w:rsidP="00CA1CD5">
      <w:pPr>
        <w:pStyle w:val="Heading3"/>
        <w:spacing w:before="0" w:line="240" w:lineRule="auto"/>
        <w:ind w:left="851" w:hanging="851"/>
        <w:jc w:val="both"/>
        <w:rPr>
          <w:rFonts w:ascii="Arial" w:hAnsi="Arial" w:cs="Arial"/>
          <w:color w:val="000000" w:themeColor="text1"/>
          <w:sz w:val="22"/>
        </w:rPr>
      </w:pPr>
      <w:bookmarkStart w:id="35" w:name="_Toc7518815"/>
      <w:r w:rsidRPr="00632D6D">
        <w:rPr>
          <w:rFonts w:ascii="Arial" w:hAnsi="Arial" w:cs="Arial"/>
          <w:color w:val="000000" w:themeColor="text1"/>
          <w:sz w:val="22"/>
        </w:rPr>
        <w:t>8.</w:t>
      </w:r>
      <w:r w:rsidR="00655A41" w:rsidRPr="00632D6D">
        <w:rPr>
          <w:rFonts w:ascii="Arial" w:hAnsi="Arial" w:cs="Arial"/>
          <w:color w:val="000000" w:themeColor="text1"/>
          <w:sz w:val="22"/>
        </w:rPr>
        <w:t>3</w:t>
      </w:r>
      <w:r w:rsidRPr="00632D6D">
        <w:rPr>
          <w:rFonts w:ascii="Arial" w:hAnsi="Arial" w:cs="Arial"/>
          <w:color w:val="000000" w:themeColor="text1"/>
          <w:sz w:val="22"/>
        </w:rPr>
        <w:tab/>
      </w:r>
      <w:r w:rsidR="00B941DC" w:rsidRPr="00632D6D">
        <w:rPr>
          <w:rFonts w:ascii="Arial" w:hAnsi="Arial" w:cs="Arial"/>
          <w:color w:val="000000" w:themeColor="text1"/>
          <w:sz w:val="22"/>
        </w:rPr>
        <w:t>Information Collection and Collation</w:t>
      </w:r>
      <w:bookmarkEnd w:id="35"/>
    </w:p>
    <w:p w14:paraId="6F8FAAA5" w14:textId="77777777" w:rsidR="00655A41" w:rsidRPr="00632D6D" w:rsidRDefault="00655A41" w:rsidP="00CA1CD5">
      <w:pPr>
        <w:spacing w:after="0" w:line="240" w:lineRule="auto"/>
        <w:ind w:left="851" w:hanging="851"/>
        <w:jc w:val="both"/>
        <w:rPr>
          <w:rFonts w:ascii="Arial" w:hAnsi="Arial" w:cs="Arial"/>
          <w:b/>
          <w:sz w:val="22"/>
        </w:rPr>
      </w:pPr>
    </w:p>
    <w:p w14:paraId="6C0B907E" w14:textId="446D2F41" w:rsidR="002540CC"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8.3</w:t>
      </w:r>
      <w:r w:rsidR="0066012B" w:rsidRPr="00632D6D">
        <w:rPr>
          <w:rFonts w:ascii="Arial" w:hAnsi="Arial" w:cs="Arial"/>
          <w:sz w:val="22"/>
        </w:rPr>
        <w:t>.1</w:t>
      </w:r>
      <w:r w:rsidR="0066012B" w:rsidRPr="00632D6D">
        <w:rPr>
          <w:rFonts w:ascii="Arial" w:hAnsi="Arial" w:cs="Arial"/>
          <w:sz w:val="22"/>
        </w:rPr>
        <w:tab/>
      </w:r>
      <w:r w:rsidR="002540CC" w:rsidRPr="00632D6D">
        <w:rPr>
          <w:rFonts w:ascii="Arial" w:hAnsi="Arial" w:cs="Arial"/>
          <w:sz w:val="22"/>
        </w:rPr>
        <w:t xml:space="preserve">Information will be collected through </w:t>
      </w:r>
      <w:r w:rsidR="0066012B" w:rsidRPr="00632D6D">
        <w:rPr>
          <w:rFonts w:ascii="Arial" w:hAnsi="Arial" w:cs="Arial"/>
          <w:sz w:val="22"/>
        </w:rPr>
        <w:t>the use of C</w:t>
      </w:r>
      <w:r w:rsidR="002540CC" w:rsidRPr="00632D6D">
        <w:rPr>
          <w:rFonts w:ascii="Arial" w:hAnsi="Arial" w:cs="Arial"/>
          <w:sz w:val="22"/>
        </w:rPr>
        <w:t>hronologies and</w:t>
      </w:r>
      <w:r w:rsidR="0066012B" w:rsidRPr="00632D6D">
        <w:rPr>
          <w:rFonts w:ascii="Arial" w:hAnsi="Arial" w:cs="Arial"/>
          <w:sz w:val="22"/>
        </w:rPr>
        <w:t>/or I</w:t>
      </w:r>
      <w:r w:rsidR="002540CC" w:rsidRPr="00632D6D">
        <w:rPr>
          <w:rFonts w:ascii="Arial" w:hAnsi="Arial" w:cs="Arial"/>
          <w:sz w:val="22"/>
        </w:rPr>
        <w:t xml:space="preserve">nformation </w:t>
      </w:r>
      <w:r w:rsidR="0066012B" w:rsidRPr="00632D6D">
        <w:rPr>
          <w:rFonts w:ascii="Arial" w:hAnsi="Arial" w:cs="Arial"/>
          <w:sz w:val="22"/>
        </w:rPr>
        <w:t>R</w:t>
      </w:r>
      <w:r w:rsidR="002540CC" w:rsidRPr="00632D6D">
        <w:rPr>
          <w:rFonts w:ascii="Arial" w:hAnsi="Arial" w:cs="Arial"/>
          <w:sz w:val="22"/>
        </w:rPr>
        <w:t xml:space="preserve">eports. </w:t>
      </w:r>
      <w:r w:rsidR="0066012B" w:rsidRPr="00632D6D">
        <w:rPr>
          <w:rFonts w:ascii="Arial" w:hAnsi="Arial" w:cs="Arial"/>
          <w:sz w:val="22"/>
        </w:rPr>
        <w:t xml:space="preserve">The </w:t>
      </w:r>
      <w:r w:rsidR="009F47E0" w:rsidRPr="00632D6D">
        <w:rPr>
          <w:rFonts w:ascii="Arial" w:hAnsi="Arial" w:cs="Arial"/>
          <w:sz w:val="22"/>
        </w:rPr>
        <w:t>T</w:t>
      </w:r>
      <w:r w:rsidR="0066012B" w:rsidRPr="00632D6D">
        <w:rPr>
          <w:rFonts w:ascii="Arial" w:hAnsi="Arial" w:cs="Arial"/>
          <w:sz w:val="22"/>
        </w:rPr>
        <w:t xml:space="preserve">erms of </w:t>
      </w:r>
      <w:r w:rsidR="009F47E0" w:rsidRPr="00632D6D">
        <w:rPr>
          <w:rFonts w:ascii="Arial" w:hAnsi="Arial" w:cs="Arial"/>
          <w:sz w:val="22"/>
        </w:rPr>
        <w:t>R</w:t>
      </w:r>
      <w:r w:rsidR="0066012B" w:rsidRPr="00632D6D">
        <w:rPr>
          <w:rFonts w:ascii="Arial" w:hAnsi="Arial" w:cs="Arial"/>
          <w:sz w:val="22"/>
        </w:rPr>
        <w:t xml:space="preserve">eference will </w:t>
      </w:r>
      <w:r w:rsidR="009F47E0" w:rsidRPr="00632D6D">
        <w:rPr>
          <w:rFonts w:ascii="Arial" w:hAnsi="Arial" w:cs="Arial"/>
          <w:sz w:val="22"/>
        </w:rPr>
        <w:t xml:space="preserve">specify </w:t>
      </w:r>
      <w:r w:rsidR="0066012B" w:rsidRPr="00632D6D">
        <w:rPr>
          <w:rFonts w:ascii="Arial" w:hAnsi="Arial" w:cs="Arial"/>
          <w:sz w:val="22"/>
        </w:rPr>
        <w:t xml:space="preserve">the information collection and collation tools that will be used in the review. </w:t>
      </w:r>
      <w:r w:rsidR="002540CC" w:rsidRPr="00632D6D">
        <w:rPr>
          <w:rFonts w:ascii="Arial" w:hAnsi="Arial" w:cs="Arial"/>
          <w:sz w:val="22"/>
        </w:rPr>
        <w:t xml:space="preserve"> </w:t>
      </w:r>
    </w:p>
    <w:p w14:paraId="359DBBA0" w14:textId="77777777" w:rsidR="00655A41" w:rsidRPr="00632D6D" w:rsidRDefault="00655A41" w:rsidP="00CA1CD5">
      <w:pPr>
        <w:spacing w:after="0" w:line="240" w:lineRule="auto"/>
        <w:ind w:left="851" w:hanging="851"/>
        <w:jc w:val="both"/>
        <w:rPr>
          <w:rFonts w:ascii="Arial" w:hAnsi="Arial" w:cs="Arial"/>
          <w:sz w:val="22"/>
        </w:rPr>
      </w:pPr>
    </w:p>
    <w:p w14:paraId="12B31847" w14:textId="329F34D6" w:rsidR="00D6227C"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36" w:name="_Toc7518816"/>
      <w:r w:rsidRPr="00632D6D">
        <w:rPr>
          <w:rFonts w:ascii="Arial" w:hAnsi="Arial" w:cs="Arial"/>
          <w:color w:val="000000" w:themeColor="text1"/>
          <w:sz w:val="22"/>
        </w:rPr>
        <w:t>8.4</w:t>
      </w:r>
      <w:r w:rsidR="0066012B" w:rsidRPr="00632D6D">
        <w:rPr>
          <w:rFonts w:ascii="Arial" w:hAnsi="Arial" w:cs="Arial"/>
          <w:color w:val="000000" w:themeColor="text1"/>
          <w:sz w:val="22"/>
        </w:rPr>
        <w:tab/>
      </w:r>
      <w:r w:rsidR="00B941DC" w:rsidRPr="00632D6D">
        <w:rPr>
          <w:rFonts w:ascii="Arial" w:hAnsi="Arial" w:cs="Arial"/>
          <w:color w:val="000000" w:themeColor="text1"/>
          <w:sz w:val="22"/>
        </w:rPr>
        <w:t>Chronologies</w:t>
      </w:r>
      <w:bookmarkEnd w:id="36"/>
      <w:r w:rsidR="00B941DC" w:rsidRPr="00632D6D">
        <w:rPr>
          <w:rFonts w:ascii="Arial" w:hAnsi="Arial" w:cs="Arial"/>
          <w:color w:val="000000" w:themeColor="text1"/>
          <w:sz w:val="22"/>
        </w:rPr>
        <w:t xml:space="preserve"> </w:t>
      </w:r>
    </w:p>
    <w:p w14:paraId="20BAB44F" w14:textId="77777777" w:rsidR="00655A41" w:rsidRPr="00632D6D" w:rsidRDefault="00655A41" w:rsidP="00CA1CD5">
      <w:pPr>
        <w:spacing w:after="0" w:line="240" w:lineRule="auto"/>
        <w:ind w:left="851" w:hanging="851"/>
        <w:jc w:val="both"/>
        <w:rPr>
          <w:rFonts w:ascii="Arial" w:hAnsi="Arial" w:cs="Arial"/>
          <w:sz w:val="22"/>
        </w:rPr>
      </w:pPr>
    </w:p>
    <w:p w14:paraId="6FD39B55" w14:textId="77777777" w:rsidR="00655A41"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8.4.1</w:t>
      </w:r>
      <w:r w:rsidR="0066012B" w:rsidRPr="00632D6D">
        <w:rPr>
          <w:rFonts w:ascii="Arial" w:hAnsi="Arial" w:cs="Arial"/>
          <w:sz w:val="22"/>
        </w:rPr>
        <w:tab/>
        <w:t>Where chronologies are used</w:t>
      </w:r>
      <w:r w:rsidR="009F47E0" w:rsidRPr="00632D6D">
        <w:rPr>
          <w:rFonts w:ascii="Arial" w:hAnsi="Arial" w:cs="Arial"/>
          <w:sz w:val="22"/>
        </w:rPr>
        <w:t>,</w:t>
      </w:r>
      <w:r w:rsidR="0066012B" w:rsidRPr="00632D6D">
        <w:rPr>
          <w:rFonts w:ascii="Arial" w:hAnsi="Arial" w:cs="Arial"/>
          <w:sz w:val="22"/>
        </w:rPr>
        <w:t xml:space="preserve"> a</w:t>
      </w:r>
      <w:r w:rsidR="00D6227C" w:rsidRPr="00632D6D">
        <w:rPr>
          <w:rFonts w:ascii="Arial" w:hAnsi="Arial" w:cs="Arial"/>
          <w:sz w:val="22"/>
        </w:rPr>
        <w:t xml:space="preserve">ll </w:t>
      </w:r>
      <w:r w:rsidR="00573437" w:rsidRPr="00632D6D">
        <w:rPr>
          <w:rFonts w:ascii="Arial" w:hAnsi="Arial" w:cs="Arial"/>
          <w:sz w:val="22"/>
        </w:rPr>
        <w:t xml:space="preserve">relevant </w:t>
      </w:r>
      <w:r w:rsidR="00D6227C" w:rsidRPr="00632D6D">
        <w:rPr>
          <w:rFonts w:ascii="Arial" w:hAnsi="Arial" w:cs="Arial"/>
          <w:sz w:val="22"/>
        </w:rPr>
        <w:t xml:space="preserve">agencies will be asked to complete a </w:t>
      </w:r>
      <w:r w:rsidR="009F47E0" w:rsidRPr="00632D6D">
        <w:rPr>
          <w:rFonts w:ascii="Arial" w:hAnsi="Arial" w:cs="Arial"/>
          <w:sz w:val="22"/>
        </w:rPr>
        <w:t>C</w:t>
      </w:r>
      <w:r w:rsidR="00D6227C" w:rsidRPr="00632D6D">
        <w:rPr>
          <w:rFonts w:ascii="Arial" w:hAnsi="Arial" w:cs="Arial"/>
          <w:sz w:val="22"/>
        </w:rPr>
        <w:t>hronology of their agency’s involvement</w:t>
      </w:r>
      <w:r w:rsidR="0066012B" w:rsidRPr="00632D6D">
        <w:rPr>
          <w:rFonts w:ascii="Arial" w:hAnsi="Arial" w:cs="Arial"/>
          <w:sz w:val="22"/>
        </w:rPr>
        <w:t xml:space="preserve">. They may also be asked to produce a </w:t>
      </w:r>
      <w:r w:rsidR="009F47E0" w:rsidRPr="00632D6D">
        <w:rPr>
          <w:rFonts w:ascii="Arial" w:hAnsi="Arial" w:cs="Arial"/>
          <w:sz w:val="22"/>
        </w:rPr>
        <w:t>c</w:t>
      </w:r>
      <w:r w:rsidR="0066012B" w:rsidRPr="00632D6D">
        <w:rPr>
          <w:rFonts w:ascii="Arial" w:hAnsi="Arial" w:cs="Arial"/>
          <w:sz w:val="22"/>
        </w:rPr>
        <w:t xml:space="preserve">hronology of </w:t>
      </w:r>
      <w:r w:rsidR="00D6227C" w:rsidRPr="00632D6D">
        <w:rPr>
          <w:rFonts w:ascii="Arial" w:hAnsi="Arial" w:cs="Arial"/>
          <w:sz w:val="22"/>
        </w:rPr>
        <w:t>any organisational changes which may have impacted on frontline practice</w:t>
      </w:r>
      <w:r w:rsidR="00B204C2" w:rsidRPr="00632D6D">
        <w:rPr>
          <w:rFonts w:ascii="Arial" w:hAnsi="Arial" w:cs="Arial"/>
          <w:sz w:val="22"/>
        </w:rPr>
        <w:t xml:space="preserve"> during the same period</w:t>
      </w:r>
      <w:r w:rsidR="00D6227C" w:rsidRPr="00632D6D">
        <w:rPr>
          <w:rFonts w:ascii="Arial" w:hAnsi="Arial" w:cs="Arial"/>
          <w:sz w:val="22"/>
        </w:rPr>
        <w:t>.</w:t>
      </w:r>
    </w:p>
    <w:p w14:paraId="3B9A7BAB" w14:textId="6F95A42F" w:rsidR="00D6227C"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8.4.2</w:t>
      </w:r>
      <w:r w:rsidRPr="00632D6D">
        <w:rPr>
          <w:rFonts w:ascii="Arial" w:hAnsi="Arial" w:cs="Arial"/>
          <w:sz w:val="22"/>
        </w:rPr>
        <w:tab/>
      </w:r>
      <w:r w:rsidR="00D6227C" w:rsidRPr="00632D6D">
        <w:rPr>
          <w:rFonts w:ascii="Arial" w:hAnsi="Arial" w:cs="Arial"/>
          <w:sz w:val="22"/>
        </w:rPr>
        <w:t xml:space="preserve">An example </w:t>
      </w:r>
      <w:r w:rsidR="00D6227C" w:rsidRPr="00CA1CD5">
        <w:rPr>
          <w:rFonts w:ascii="Arial" w:hAnsi="Arial" w:cs="Arial"/>
          <w:i/>
          <w:color w:val="8064A2"/>
          <w:sz w:val="22"/>
        </w:rPr>
        <w:t>Chronology</w:t>
      </w:r>
      <w:r w:rsidR="0050622C" w:rsidRPr="00CA1CD5">
        <w:rPr>
          <w:rFonts w:ascii="Arial" w:hAnsi="Arial" w:cs="Arial"/>
          <w:i/>
          <w:color w:val="8064A2"/>
          <w:sz w:val="22"/>
        </w:rPr>
        <w:t xml:space="preserve"> Template (Document 9</w:t>
      </w:r>
      <w:r w:rsidR="00D6227C" w:rsidRPr="00CA1CD5">
        <w:rPr>
          <w:rFonts w:ascii="Arial" w:hAnsi="Arial" w:cs="Arial"/>
          <w:i/>
          <w:color w:val="8064A2"/>
          <w:sz w:val="22"/>
        </w:rPr>
        <w:t>)</w:t>
      </w:r>
      <w:r w:rsidR="00D6227C" w:rsidRPr="00CA1CD5">
        <w:rPr>
          <w:rFonts w:ascii="Arial" w:hAnsi="Arial" w:cs="Arial"/>
          <w:color w:val="8064A2"/>
          <w:sz w:val="22"/>
        </w:rPr>
        <w:t xml:space="preserve"> and </w:t>
      </w:r>
      <w:r w:rsidR="009F47E0" w:rsidRPr="00CA1CD5">
        <w:rPr>
          <w:rFonts w:ascii="Arial" w:hAnsi="Arial" w:cs="Arial"/>
          <w:i/>
          <w:color w:val="8064A2"/>
          <w:sz w:val="22"/>
        </w:rPr>
        <w:t>A</w:t>
      </w:r>
      <w:r w:rsidR="00D6227C" w:rsidRPr="00CA1CD5">
        <w:rPr>
          <w:rFonts w:ascii="Arial" w:hAnsi="Arial" w:cs="Arial"/>
          <w:i/>
          <w:color w:val="8064A2"/>
          <w:sz w:val="22"/>
        </w:rPr>
        <w:t xml:space="preserve">ccompanying </w:t>
      </w:r>
      <w:r w:rsidR="009F47E0" w:rsidRPr="00CA1CD5">
        <w:rPr>
          <w:rFonts w:ascii="Arial" w:hAnsi="Arial" w:cs="Arial"/>
          <w:i/>
          <w:color w:val="8064A2"/>
          <w:sz w:val="22"/>
        </w:rPr>
        <w:t>L</w:t>
      </w:r>
      <w:r w:rsidR="00D6227C" w:rsidRPr="00CA1CD5">
        <w:rPr>
          <w:rFonts w:ascii="Arial" w:hAnsi="Arial" w:cs="Arial"/>
          <w:i/>
          <w:color w:val="8064A2"/>
          <w:sz w:val="22"/>
        </w:rPr>
        <w:t xml:space="preserve">etter (Document </w:t>
      </w:r>
      <w:r w:rsidR="0050622C" w:rsidRPr="00CA1CD5">
        <w:rPr>
          <w:rFonts w:ascii="Arial" w:hAnsi="Arial" w:cs="Arial"/>
          <w:i/>
          <w:color w:val="8064A2"/>
          <w:sz w:val="22"/>
        </w:rPr>
        <w:t>10</w:t>
      </w:r>
      <w:r w:rsidR="00D6227C" w:rsidRPr="00CA1CD5">
        <w:rPr>
          <w:rFonts w:ascii="Arial" w:hAnsi="Arial" w:cs="Arial"/>
          <w:color w:val="8064A2"/>
          <w:sz w:val="22"/>
        </w:rPr>
        <w:t>)</w:t>
      </w:r>
      <w:r w:rsidR="00D6227C" w:rsidRPr="00632D6D">
        <w:rPr>
          <w:rFonts w:ascii="Arial" w:hAnsi="Arial" w:cs="Arial"/>
          <w:sz w:val="22"/>
        </w:rPr>
        <w:t xml:space="preserve"> are provided in the supporting documents, along with </w:t>
      </w:r>
      <w:r w:rsidR="00D6227C" w:rsidRPr="00CA1CD5">
        <w:rPr>
          <w:rFonts w:ascii="Arial" w:hAnsi="Arial" w:cs="Arial"/>
          <w:i/>
          <w:color w:val="8064A2"/>
          <w:sz w:val="22"/>
        </w:rPr>
        <w:t xml:space="preserve">Guidance </w:t>
      </w:r>
      <w:r w:rsidR="009F47E0" w:rsidRPr="00CA1CD5">
        <w:rPr>
          <w:rFonts w:ascii="Arial" w:hAnsi="Arial" w:cs="Arial"/>
          <w:i/>
          <w:color w:val="8064A2"/>
          <w:sz w:val="22"/>
        </w:rPr>
        <w:t>N</w:t>
      </w:r>
      <w:r w:rsidR="00D6227C" w:rsidRPr="00CA1CD5">
        <w:rPr>
          <w:rFonts w:ascii="Arial" w:hAnsi="Arial" w:cs="Arial"/>
          <w:i/>
          <w:color w:val="8064A2"/>
          <w:sz w:val="22"/>
        </w:rPr>
        <w:t xml:space="preserve">otes on </w:t>
      </w:r>
      <w:r w:rsidR="009F47E0" w:rsidRPr="00CA1CD5">
        <w:rPr>
          <w:rFonts w:ascii="Arial" w:hAnsi="Arial" w:cs="Arial"/>
          <w:i/>
          <w:color w:val="8064A2"/>
          <w:sz w:val="22"/>
        </w:rPr>
        <w:t>C</w:t>
      </w:r>
      <w:r w:rsidR="00D6227C" w:rsidRPr="00CA1CD5">
        <w:rPr>
          <w:rFonts w:ascii="Arial" w:hAnsi="Arial" w:cs="Arial"/>
          <w:i/>
          <w:color w:val="8064A2"/>
          <w:sz w:val="22"/>
        </w:rPr>
        <w:t xml:space="preserve">ompleting the </w:t>
      </w:r>
      <w:r w:rsidR="009F47E0" w:rsidRPr="00CA1CD5">
        <w:rPr>
          <w:rFonts w:ascii="Arial" w:hAnsi="Arial" w:cs="Arial"/>
          <w:i/>
          <w:color w:val="8064A2"/>
          <w:sz w:val="22"/>
        </w:rPr>
        <w:t>C</w:t>
      </w:r>
      <w:r w:rsidR="00D6227C" w:rsidRPr="00CA1CD5">
        <w:rPr>
          <w:rFonts w:ascii="Arial" w:hAnsi="Arial" w:cs="Arial"/>
          <w:i/>
          <w:color w:val="8064A2"/>
          <w:sz w:val="22"/>
        </w:rPr>
        <w:t xml:space="preserve">hronology (Document </w:t>
      </w:r>
      <w:r w:rsidR="0050622C" w:rsidRPr="00CA1CD5">
        <w:rPr>
          <w:rFonts w:ascii="Arial" w:hAnsi="Arial" w:cs="Arial"/>
          <w:i/>
          <w:color w:val="8064A2"/>
          <w:sz w:val="22"/>
        </w:rPr>
        <w:t>11</w:t>
      </w:r>
      <w:r w:rsidR="00D6227C" w:rsidRPr="00CA1CD5">
        <w:rPr>
          <w:rFonts w:ascii="Arial" w:hAnsi="Arial" w:cs="Arial"/>
          <w:i/>
          <w:color w:val="8064A2"/>
          <w:sz w:val="22"/>
        </w:rPr>
        <w:t>).</w:t>
      </w:r>
      <w:r w:rsidR="00D6227C" w:rsidRPr="00CA1CD5">
        <w:rPr>
          <w:rFonts w:ascii="Arial" w:hAnsi="Arial" w:cs="Arial"/>
          <w:color w:val="8064A2"/>
          <w:sz w:val="22"/>
        </w:rPr>
        <w:t xml:space="preserve"> </w:t>
      </w:r>
    </w:p>
    <w:p w14:paraId="6633E0DB" w14:textId="77777777" w:rsidR="00655A41" w:rsidRPr="00632D6D" w:rsidRDefault="00655A41" w:rsidP="00CA1CD5">
      <w:pPr>
        <w:spacing w:after="0" w:line="240" w:lineRule="auto"/>
        <w:ind w:left="851" w:hanging="851"/>
        <w:jc w:val="both"/>
        <w:rPr>
          <w:rFonts w:ascii="Arial" w:hAnsi="Arial" w:cs="Arial"/>
          <w:sz w:val="22"/>
        </w:rPr>
      </w:pPr>
    </w:p>
    <w:p w14:paraId="30871016" w14:textId="0AE19648" w:rsidR="006445CD"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8.4.3</w:t>
      </w:r>
      <w:r w:rsidR="0066012B" w:rsidRPr="00632D6D">
        <w:rPr>
          <w:rFonts w:ascii="Arial" w:hAnsi="Arial" w:cs="Arial"/>
          <w:sz w:val="22"/>
        </w:rPr>
        <w:tab/>
      </w:r>
      <w:r w:rsidR="006445CD" w:rsidRPr="00632D6D">
        <w:rPr>
          <w:rFonts w:ascii="Arial" w:hAnsi="Arial" w:cs="Arial"/>
          <w:sz w:val="22"/>
        </w:rPr>
        <w:t xml:space="preserve">Individual agency chronologies will be </w:t>
      </w:r>
      <w:r w:rsidR="000E5E73" w:rsidRPr="00632D6D">
        <w:rPr>
          <w:rFonts w:ascii="Arial" w:hAnsi="Arial" w:cs="Arial"/>
          <w:sz w:val="22"/>
        </w:rPr>
        <w:t>collated to produce a</w:t>
      </w:r>
      <w:r w:rsidR="00E24001" w:rsidRPr="00632D6D">
        <w:rPr>
          <w:rFonts w:ascii="Arial" w:hAnsi="Arial" w:cs="Arial"/>
          <w:sz w:val="22"/>
        </w:rPr>
        <w:t>n</w:t>
      </w:r>
      <w:r w:rsidR="000E5E73" w:rsidRPr="00632D6D">
        <w:rPr>
          <w:rFonts w:ascii="Arial" w:hAnsi="Arial" w:cs="Arial"/>
          <w:sz w:val="22"/>
        </w:rPr>
        <w:t xml:space="preserve"> </w:t>
      </w:r>
      <w:r w:rsidR="00E24001" w:rsidRPr="00632D6D">
        <w:rPr>
          <w:rFonts w:ascii="Arial" w:hAnsi="Arial" w:cs="Arial"/>
          <w:b/>
          <w:sz w:val="22"/>
        </w:rPr>
        <w:t>I</w:t>
      </w:r>
      <w:r w:rsidR="006407D1" w:rsidRPr="00632D6D">
        <w:rPr>
          <w:rFonts w:ascii="Arial" w:hAnsi="Arial" w:cs="Arial"/>
          <w:b/>
          <w:sz w:val="22"/>
        </w:rPr>
        <w:t xml:space="preserve">ntegrated </w:t>
      </w:r>
      <w:r w:rsidR="002C1B8B" w:rsidRPr="00632D6D">
        <w:rPr>
          <w:rFonts w:ascii="Arial" w:hAnsi="Arial" w:cs="Arial"/>
          <w:b/>
          <w:sz w:val="22"/>
        </w:rPr>
        <w:t xml:space="preserve">Key Events </w:t>
      </w:r>
      <w:r w:rsidR="00E24001" w:rsidRPr="00632D6D">
        <w:rPr>
          <w:rFonts w:ascii="Arial" w:hAnsi="Arial" w:cs="Arial"/>
          <w:b/>
          <w:sz w:val="22"/>
        </w:rPr>
        <w:t>C</w:t>
      </w:r>
      <w:r w:rsidR="000E5E73" w:rsidRPr="00632D6D">
        <w:rPr>
          <w:rFonts w:ascii="Arial" w:hAnsi="Arial" w:cs="Arial"/>
          <w:b/>
          <w:sz w:val="22"/>
        </w:rPr>
        <w:t>h</w:t>
      </w:r>
      <w:r w:rsidR="006445CD" w:rsidRPr="00632D6D">
        <w:rPr>
          <w:rFonts w:ascii="Arial" w:hAnsi="Arial" w:cs="Arial"/>
          <w:b/>
          <w:sz w:val="22"/>
        </w:rPr>
        <w:t>ronology</w:t>
      </w:r>
      <w:r w:rsidR="006445CD" w:rsidRPr="00632D6D">
        <w:rPr>
          <w:rFonts w:ascii="Arial" w:hAnsi="Arial" w:cs="Arial"/>
          <w:sz w:val="22"/>
        </w:rPr>
        <w:t xml:space="preserve">. This will often be colour coded to facilitate an ‘at a glance’ overview of agency involvement. </w:t>
      </w:r>
    </w:p>
    <w:p w14:paraId="0B4F10EA" w14:textId="77777777" w:rsidR="00655A41" w:rsidRPr="00632D6D" w:rsidRDefault="00655A41" w:rsidP="00CA1CD5">
      <w:pPr>
        <w:spacing w:after="0" w:line="240" w:lineRule="auto"/>
        <w:ind w:left="851" w:hanging="851"/>
        <w:jc w:val="both"/>
        <w:rPr>
          <w:rFonts w:ascii="Arial" w:hAnsi="Arial" w:cs="Arial"/>
          <w:sz w:val="22"/>
        </w:rPr>
      </w:pPr>
    </w:p>
    <w:p w14:paraId="4880E1FA" w14:textId="36195D19" w:rsidR="0064620B"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37" w:name="_Toc7518817"/>
      <w:r w:rsidRPr="00632D6D">
        <w:rPr>
          <w:rFonts w:ascii="Arial" w:hAnsi="Arial" w:cs="Arial"/>
          <w:color w:val="000000" w:themeColor="text1"/>
          <w:sz w:val="22"/>
        </w:rPr>
        <w:t>8.5</w:t>
      </w:r>
      <w:r w:rsidR="007D39B3" w:rsidRPr="00632D6D">
        <w:rPr>
          <w:rFonts w:ascii="Arial" w:hAnsi="Arial" w:cs="Arial"/>
          <w:color w:val="000000" w:themeColor="text1"/>
          <w:sz w:val="22"/>
        </w:rPr>
        <w:tab/>
      </w:r>
      <w:r w:rsidR="0064620B" w:rsidRPr="00632D6D">
        <w:rPr>
          <w:rFonts w:ascii="Arial" w:hAnsi="Arial" w:cs="Arial"/>
          <w:color w:val="000000" w:themeColor="text1"/>
          <w:sz w:val="22"/>
        </w:rPr>
        <w:t>Information Reports</w:t>
      </w:r>
      <w:bookmarkEnd w:id="37"/>
    </w:p>
    <w:p w14:paraId="780C76A5" w14:textId="77777777" w:rsidR="00655A41" w:rsidRPr="00632D6D" w:rsidRDefault="00655A41" w:rsidP="00CA1CD5">
      <w:pPr>
        <w:spacing w:after="0" w:line="240" w:lineRule="auto"/>
        <w:ind w:left="851" w:hanging="851"/>
        <w:jc w:val="both"/>
        <w:rPr>
          <w:rFonts w:ascii="Arial" w:hAnsi="Arial" w:cs="Arial"/>
          <w:b/>
          <w:sz w:val="22"/>
        </w:rPr>
      </w:pPr>
    </w:p>
    <w:p w14:paraId="0FE219D9" w14:textId="77777777" w:rsidR="00655A41"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8.5.1</w:t>
      </w:r>
      <w:r w:rsidRPr="00632D6D">
        <w:rPr>
          <w:rFonts w:ascii="Arial" w:hAnsi="Arial" w:cs="Arial"/>
          <w:b/>
          <w:sz w:val="22"/>
        </w:rPr>
        <w:tab/>
      </w:r>
      <w:r w:rsidR="0066012B" w:rsidRPr="00632D6D">
        <w:rPr>
          <w:rFonts w:ascii="Arial" w:hAnsi="Arial" w:cs="Arial"/>
          <w:sz w:val="22"/>
        </w:rPr>
        <w:t>I</w:t>
      </w:r>
      <w:r w:rsidR="00B204C2" w:rsidRPr="00632D6D">
        <w:rPr>
          <w:rFonts w:ascii="Arial" w:hAnsi="Arial" w:cs="Arial"/>
          <w:sz w:val="22"/>
        </w:rPr>
        <w:t xml:space="preserve">nformation </w:t>
      </w:r>
      <w:r w:rsidR="009F47E0" w:rsidRPr="00632D6D">
        <w:rPr>
          <w:rFonts w:ascii="Arial" w:hAnsi="Arial" w:cs="Arial"/>
          <w:sz w:val="22"/>
        </w:rPr>
        <w:t>R</w:t>
      </w:r>
      <w:r w:rsidR="003A2A6E" w:rsidRPr="00632D6D">
        <w:rPr>
          <w:rFonts w:ascii="Arial" w:hAnsi="Arial" w:cs="Arial"/>
          <w:sz w:val="22"/>
        </w:rPr>
        <w:t>eport</w:t>
      </w:r>
      <w:r w:rsidR="0066012B" w:rsidRPr="00632D6D">
        <w:rPr>
          <w:rFonts w:ascii="Arial" w:hAnsi="Arial" w:cs="Arial"/>
          <w:sz w:val="22"/>
        </w:rPr>
        <w:t xml:space="preserve">s </w:t>
      </w:r>
      <w:r w:rsidR="003A2A6E" w:rsidRPr="00632D6D">
        <w:rPr>
          <w:rFonts w:ascii="Arial" w:hAnsi="Arial" w:cs="Arial"/>
          <w:sz w:val="22"/>
        </w:rPr>
        <w:t>analyse the agency’s involvement with the child and family</w:t>
      </w:r>
      <w:r w:rsidR="00D31AA7" w:rsidRPr="00632D6D">
        <w:rPr>
          <w:rFonts w:ascii="Arial" w:hAnsi="Arial" w:cs="Arial"/>
          <w:sz w:val="22"/>
        </w:rPr>
        <w:t xml:space="preserve"> and any </w:t>
      </w:r>
      <w:r w:rsidR="003A2A6E" w:rsidRPr="00632D6D">
        <w:rPr>
          <w:rFonts w:ascii="Arial" w:hAnsi="Arial" w:cs="Arial"/>
          <w:sz w:val="22"/>
        </w:rPr>
        <w:t>themes that have emerged</w:t>
      </w:r>
      <w:r w:rsidR="00D31AA7" w:rsidRPr="00632D6D">
        <w:rPr>
          <w:rFonts w:ascii="Arial" w:hAnsi="Arial" w:cs="Arial"/>
          <w:sz w:val="22"/>
        </w:rPr>
        <w:t>. The report should outline any</w:t>
      </w:r>
      <w:r w:rsidR="002B4C3A" w:rsidRPr="00632D6D">
        <w:rPr>
          <w:rFonts w:ascii="Arial" w:hAnsi="Arial" w:cs="Arial"/>
          <w:sz w:val="22"/>
        </w:rPr>
        <w:t xml:space="preserve"> potential learning for the agency or for multi-agency arrangements</w:t>
      </w:r>
      <w:r w:rsidR="00D31AA7" w:rsidRPr="00632D6D">
        <w:rPr>
          <w:rFonts w:ascii="Arial" w:hAnsi="Arial" w:cs="Arial"/>
          <w:sz w:val="22"/>
        </w:rPr>
        <w:t xml:space="preserve"> and </w:t>
      </w:r>
      <w:r w:rsidR="00B204C2" w:rsidRPr="00632D6D">
        <w:rPr>
          <w:rFonts w:ascii="Arial" w:hAnsi="Arial" w:cs="Arial"/>
          <w:sz w:val="22"/>
        </w:rPr>
        <w:t xml:space="preserve">should </w:t>
      </w:r>
      <w:r w:rsidR="00D31AA7" w:rsidRPr="00632D6D">
        <w:rPr>
          <w:rFonts w:ascii="Arial" w:hAnsi="Arial" w:cs="Arial"/>
          <w:sz w:val="22"/>
        </w:rPr>
        <w:t>include information about actions already undertaken</w:t>
      </w:r>
      <w:r w:rsidR="002B4C3A" w:rsidRPr="00632D6D">
        <w:rPr>
          <w:rFonts w:ascii="Arial" w:hAnsi="Arial" w:cs="Arial"/>
          <w:sz w:val="22"/>
        </w:rPr>
        <w:t>.</w:t>
      </w:r>
      <w:r w:rsidR="00F45B64" w:rsidRPr="00632D6D">
        <w:rPr>
          <w:rFonts w:ascii="Arial" w:hAnsi="Arial" w:cs="Arial"/>
          <w:sz w:val="22"/>
        </w:rPr>
        <w:t xml:space="preserve"> </w:t>
      </w:r>
    </w:p>
    <w:p w14:paraId="3D073EEA" w14:textId="77777777" w:rsidR="00655A41" w:rsidRPr="00632D6D" w:rsidRDefault="00655A41" w:rsidP="00CA1CD5">
      <w:pPr>
        <w:spacing w:after="0" w:line="240" w:lineRule="auto"/>
        <w:ind w:left="851" w:hanging="851"/>
        <w:jc w:val="both"/>
        <w:rPr>
          <w:rFonts w:ascii="Arial" w:hAnsi="Arial" w:cs="Arial"/>
          <w:sz w:val="22"/>
        </w:rPr>
      </w:pPr>
    </w:p>
    <w:p w14:paraId="649B3516" w14:textId="14C186CD" w:rsidR="0066012B" w:rsidRPr="00CA1CD5" w:rsidRDefault="006476A3" w:rsidP="006476A3">
      <w:pPr>
        <w:spacing w:after="0" w:line="240" w:lineRule="auto"/>
        <w:ind w:left="851" w:hanging="851"/>
        <w:jc w:val="both"/>
        <w:rPr>
          <w:rFonts w:ascii="Arial" w:hAnsi="Arial" w:cs="Arial"/>
          <w:color w:val="8064A2"/>
          <w:sz w:val="22"/>
        </w:rPr>
      </w:pPr>
      <w:r>
        <w:rPr>
          <w:rFonts w:ascii="Arial" w:hAnsi="Arial" w:cs="Arial"/>
          <w:sz w:val="22"/>
        </w:rPr>
        <w:t>8.5.2</w:t>
      </w:r>
      <w:r>
        <w:rPr>
          <w:rFonts w:ascii="Arial" w:hAnsi="Arial" w:cs="Arial"/>
          <w:sz w:val="22"/>
        </w:rPr>
        <w:tab/>
      </w:r>
      <w:r w:rsidR="0066012B" w:rsidRPr="00632D6D">
        <w:rPr>
          <w:rFonts w:ascii="Arial" w:hAnsi="Arial" w:cs="Arial"/>
          <w:sz w:val="22"/>
        </w:rPr>
        <w:t xml:space="preserve">An example </w:t>
      </w:r>
      <w:r w:rsidR="0066012B" w:rsidRPr="00CA1CD5">
        <w:rPr>
          <w:rFonts w:ascii="Arial" w:hAnsi="Arial" w:cs="Arial"/>
          <w:i/>
          <w:color w:val="8064A2"/>
          <w:sz w:val="22"/>
        </w:rPr>
        <w:t xml:space="preserve">Information Report Template (Document </w:t>
      </w:r>
      <w:r w:rsidR="0050622C" w:rsidRPr="00CA1CD5">
        <w:rPr>
          <w:rFonts w:ascii="Arial" w:hAnsi="Arial" w:cs="Arial"/>
          <w:i/>
          <w:color w:val="8064A2"/>
          <w:sz w:val="22"/>
        </w:rPr>
        <w:t>12</w:t>
      </w:r>
      <w:r w:rsidR="0066012B" w:rsidRPr="00CA1CD5">
        <w:rPr>
          <w:rFonts w:ascii="Arial" w:hAnsi="Arial" w:cs="Arial"/>
          <w:i/>
          <w:color w:val="8064A2"/>
          <w:sz w:val="22"/>
        </w:rPr>
        <w:t>)</w:t>
      </w:r>
      <w:r w:rsidR="0066012B" w:rsidRPr="00CA1CD5">
        <w:rPr>
          <w:rFonts w:ascii="Arial" w:hAnsi="Arial" w:cs="Arial"/>
          <w:color w:val="8064A2"/>
          <w:sz w:val="22"/>
        </w:rPr>
        <w:t xml:space="preserve"> </w:t>
      </w:r>
      <w:r w:rsidR="0066012B" w:rsidRPr="00632D6D">
        <w:rPr>
          <w:rFonts w:ascii="Arial" w:hAnsi="Arial" w:cs="Arial"/>
          <w:sz w:val="22"/>
        </w:rPr>
        <w:t xml:space="preserve">and </w:t>
      </w:r>
      <w:r w:rsidR="009F47E0" w:rsidRPr="00CA1CD5">
        <w:rPr>
          <w:rFonts w:ascii="Arial" w:hAnsi="Arial" w:cs="Arial"/>
          <w:i/>
          <w:color w:val="8064A2"/>
          <w:sz w:val="22"/>
        </w:rPr>
        <w:t>A</w:t>
      </w:r>
      <w:r w:rsidR="0066012B" w:rsidRPr="00CA1CD5">
        <w:rPr>
          <w:rFonts w:ascii="Arial" w:hAnsi="Arial" w:cs="Arial"/>
          <w:i/>
          <w:color w:val="8064A2"/>
          <w:sz w:val="22"/>
        </w:rPr>
        <w:t xml:space="preserve">ccompanying </w:t>
      </w:r>
      <w:r w:rsidR="009F47E0" w:rsidRPr="00CA1CD5">
        <w:rPr>
          <w:rFonts w:ascii="Arial" w:hAnsi="Arial" w:cs="Arial"/>
          <w:i/>
          <w:color w:val="8064A2"/>
          <w:sz w:val="22"/>
        </w:rPr>
        <w:t>L</w:t>
      </w:r>
      <w:r w:rsidR="0066012B" w:rsidRPr="00CA1CD5">
        <w:rPr>
          <w:rFonts w:ascii="Arial" w:hAnsi="Arial" w:cs="Arial"/>
          <w:i/>
          <w:color w:val="8064A2"/>
          <w:sz w:val="22"/>
        </w:rPr>
        <w:t xml:space="preserve">etter (Document </w:t>
      </w:r>
      <w:r w:rsidR="0050622C" w:rsidRPr="00CA1CD5">
        <w:rPr>
          <w:rFonts w:ascii="Arial" w:hAnsi="Arial" w:cs="Arial"/>
          <w:i/>
          <w:color w:val="8064A2"/>
          <w:sz w:val="22"/>
        </w:rPr>
        <w:t>13</w:t>
      </w:r>
      <w:r w:rsidR="0066012B" w:rsidRPr="00CA1CD5">
        <w:rPr>
          <w:rFonts w:ascii="Arial" w:hAnsi="Arial" w:cs="Arial"/>
          <w:color w:val="8064A2"/>
          <w:sz w:val="22"/>
        </w:rPr>
        <w:t xml:space="preserve">) </w:t>
      </w:r>
      <w:r w:rsidR="0066012B" w:rsidRPr="00632D6D">
        <w:rPr>
          <w:rFonts w:ascii="Arial" w:hAnsi="Arial" w:cs="Arial"/>
          <w:sz w:val="22"/>
        </w:rPr>
        <w:t xml:space="preserve">are provided in the supporting documents, along with </w:t>
      </w:r>
      <w:r w:rsidR="0066012B" w:rsidRPr="00CA1CD5">
        <w:rPr>
          <w:rFonts w:ascii="Arial" w:hAnsi="Arial" w:cs="Arial"/>
          <w:i/>
          <w:color w:val="8064A2"/>
          <w:sz w:val="22"/>
        </w:rPr>
        <w:t xml:space="preserve">Guidance </w:t>
      </w:r>
      <w:r w:rsidR="009F47E0" w:rsidRPr="00CA1CD5">
        <w:rPr>
          <w:rFonts w:ascii="Arial" w:hAnsi="Arial" w:cs="Arial"/>
          <w:i/>
          <w:color w:val="8064A2"/>
          <w:sz w:val="22"/>
        </w:rPr>
        <w:t>N</w:t>
      </w:r>
      <w:r w:rsidR="0066012B" w:rsidRPr="00CA1CD5">
        <w:rPr>
          <w:rFonts w:ascii="Arial" w:hAnsi="Arial" w:cs="Arial"/>
          <w:i/>
          <w:color w:val="8064A2"/>
          <w:sz w:val="22"/>
        </w:rPr>
        <w:t xml:space="preserve">otes on </w:t>
      </w:r>
      <w:r w:rsidR="009F47E0" w:rsidRPr="00CA1CD5">
        <w:rPr>
          <w:rFonts w:ascii="Arial" w:hAnsi="Arial" w:cs="Arial"/>
          <w:i/>
          <w:color w:val="8064A2"/>
          <w:sz w:val="22"/>
        </w:rPr>
        <w:t>C</w:t>
      </w:r>
      <w:r w:rsidR="0066012B" w:rsidRPr="00CA1CD5">
        <w:rPr>
          <w:rFonts w:ascii="Arial" w:hAnsi="Arial" w:cs="Arial"/>
          <w:i/>
          <w:color w:val="8064A2"/>
          <w:sz w:val="22"/>
        </w:rPr>
        <w:t xml:space="preserve">ompleting the </w:t>
      </w:r>
      <w:r w:rsidR="007D39B3" w:rsidRPr="00CA1CD5">
        <w:rPr>
          <w:rFonts w:ascii="Arial" w:hAnsi="Arial" w:cs="Arial"/>
          <w:i/>
          <w:color w:val="8064A2"/>
          <w:sz w:val="22"/>
        </w:rPr>
        <w:t>Information Report</w:t>
      </w:r>
      <w:r w:rsidR="0066012B" w:rsidRPr="00CA1CD5">
        <w:rPr>
          <w:rFonts w:ascii="Arial" w:hAnsi="Arial" w:cs="Arial"/>
          <w:i/>
          <w:color w:val="8064A2"/>
          <w:sz w:val="22"/>
        </w:rPr>
        <w:t xml:space="preserve"> (Document </w:t>
      </w:r>
      <w:r w:rsidR="0050622C" w:rsidRPr="00CA1CD5">
        <w:rPr>
          <w:rFonts w:ascii="Arial" w:hAnsi="Arial" w:cs="Arial"/>
          <w:i/>
          <w:color w:val="8064A2"/>
          <w:sz w:val="22"/>
        </w:rPr>
        <w:t>14</w:t>
      </w:r>
      <w:r w:rsidR="0066012B" w:rsidRPr="00CA1CD5">
        <w:rPr>
          <w:rFonts w:ascii="Arial" w:hAnsi="Arial" w:cs="Arial"/>
          <w:i/>
          <w:color w:val="8064A2"/>
          <w:sz w:val="22"/>
        </w:rPr>
        <w:t>).</w:t>
      </w:r>
      <w:r w:rsidR="0066012B" w:rsidRPr="00CA1CD5">
        <w:rPr>
          <w:rFonts w:ascii="Arial" w:hAnsi="Arial" w:cs="Arial"/>
          <w:color w:val="8064A2"/>
          <w:sz w:val="22"/>
        </w:rPr>
        <w:t xml:space="preserve"> </w:t>
      </w:r>
    </w:p>
    <w:p w14:paraId="5A056EE6" w14:textId="77777777" w:rsidR="00655A41" w:rsidRPr="00CA1CD5" w:rsidRDefault="00655A41" w:rsidP="00CA1CD5">
      <w:pPr>
        <w:spacing w:after="0" w:line="240" w:lineRule="auto"/>
        <w:ind w:left="851" w:hanging="851"/>
        <w:jc w:val="both"/>
        <w:rPr>
          <w:rFonts w:ascii="Arial" w:hAnsi="Arial" w:cs="Arial"/>
          <w:color w:val="8064A2"/>
          <w:sz w:val="22"/>
        </w:rPr>
      </w:pPr>
    </w:p>
    <w:p w14:paraId="31506B07" w14:textId="255FFE55" w:rsidR="00B204C2"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38" w:name="_Toc7518818"/>
      <w:r w:rsidRPr="00632D6D">
        <w:rPr>
          <w:rFonts w:ascii="Arial" w:hAnsi="Arial" w:cs="Arial"/>
          <w:color w:val="000000" w:themeColor="text1"/>
          <w:sz w:val="22"/>
        </w:rPr>
        <w:t>8.</w:t>
      </w:r>
      <w:r w:rsidR="007D39B3" w:rsidRPr="00632D6D">
        <w:rPr>
          <w:rFonts w:ascii="Arial" w:hAnsi="Arial" w:cs="Arial"/>
          <w:color w:val="000000" w:themeColor="text1"/>
          <w:sz w:val="22"/>
        </w:rPr>
        <w:t>6</w:t>
      </w:r>
      <w:r w:rsidR="007D39B3" w:rsidRPr="00632D6D">
        <w:rPr>
          <w:rFonts w:ascii="Arial" w:hAnsi="Arial" w:cs="Arial"/>
          <w:color w:val="000000" w:themeColor="text1"/>
          <w:sz w:val="22"/>
        </w:rPr>
        <w:tab/>
      </w:r>
      <w:r w:rsidR="00B204C2" w:rsidRPr="00632D6D">
        <w:rPr>
          <w:rFonts w:ascii="Arial" w:hAnsi="Arial" w:cs="Arial"/>
          <w:color w:val="000000" w:themeColor="text1"/>
          <w:sz w:val="22"/>
        </w:rPr>
        <w:t xml:space="preserve">Review Team </w:t>
      </w:r>
      <w:r w:rsidR="009F47E0" w:rsidRPr="00632D6D">
        <w:rPr>
          <w:rFonts w:ascii="Arial" w:hAnsi="Arial" w:cs="Arial"/>
          <w:color w:val="000000" w:themeColor="text1"/>
          <w:sz w:val="22"/>
        </w:rPr>
        <w:t>Q</w:t>
      </w:r>
      <w:r w:rsidR="00B204C2" w:rsidRPr="00632D6D">
        <w:rPr>
          <w:rFonts w:ascii="Arial" w:hAnsi="Arial" w:cs="Arial"/>
          <w:color w:val="000000" w:themeColor="text1"/>
          <w:sz w:val="22"/>
        </w:rPr>
        <w:t xml:space="preserve">uality </w:t>
      </w:r>
      <w:r w:rsidR="009F47E0" w:rsidRPr="00632D6D">
        <w:rPr>
          <w:rFonts w:ascii="Arial" w:hAnsi="Arial" w:cs="Arial"/>
          <w:color w:val="000000" w:themeColor="text1"/>
          <w:sz w:val="22"/>
        </w:rPr>
        <w:t>A</w:t>
      </w:r>
      <w:r w:rsidR="00B204C2" w:rsidRPr="00632D6D">
        <w:rPr>
          <w:rFonts w:ascii="Arial" w:hAnsi="Arial" w:cs="Arial"/>
          <w:color w:val="000000" w:themeColor="text1"/>
          <w:sz w:val="22"/>
        </w:rPr>
        <w:t xml:space="preserve">ssurance of </w:t>
      </w:r>
      <w:r w:rsidR="009F47E0" w:rsidRPr="00632D6D">
        <w:rPr>
          <w:rFonts w:ascii="Arial" w:hAnsi="Arial" w:cs="Arial"/>
          <w:color w:val="000000" w:themeColor="text1"/>
          <w:sz w:val="22"/>
        </w:rPr>
        <w:t>A</w:t>
      </w:r>
      <w:r w:rsidR="00B204C2" w:rsidRPr="00632D6D">
        <w:rPr>
          <w:rFonts w:ascii="Arial" w:hAnsi="Arial" w:cs="Arial"/>
          <w:color w:val="000000" w:themeColor="text1"/>
          <w:sz w:val="22"/>
        </w:rPr>
        <w:t xml:space="preserve">gency </w:t>
      </w:r>
      <w:r w:rsidR="009F47E0" w:rsidRPr="00632D6D">
        <w:rPr>
          <w:rFonts w:ascii="Arial" w:hAnsi="Arial" w:cs="Arial"/>
          <w:color w:val="000000" w:themeColor="text1"/>
          <w:sz w:val="22"/>
        </w:rPr>
        <w:t>S</w:t>
      </w:r>
      <w:r w:rsidR="00B204C2" w:rsidRPr="00632D6D">
        <w:rPr>
          <w:rFonts w:ascii="Arial" w:hAnsi="Arial" w:cs="Arial"/>
          <w:color w:val="000000" w:themeColor="text1"/>
          <w:sz w:val="22"/>
        </w:rPr>
        <w:t>ubmissions</w:t>
      </w:r>
      <w:bookmarkEnd w:id="38"/>
    </w:p>
    <w:p w14:paraId="1D7C49DE" w14:textId="77777777" w:rsidR="00655A41" w:rsidRPr="00632D6D" w:rsidRDefault="00655A41" w:rsidP="00CA1CD5">
      <w:pPr>
        <w:pStyle w:val="Default"/>
        <w:ind w:left="851" w:hanging="851"/>
        <w:jc w:val="both"/>
        <w:rPr>
          <w:sz w:val="22"/>
          <w:szCs w:val="22"/>
          <w:u w:val="single"/>
        </w:rPr>
      </w:pPr>
    </w:p>
    <w:p w14:paraId="7526C3CE" w14:textId="6EA07357" w:rsidR="00B204C2" w:rsidRPr="00632D6D" w:rsidRDefault="00655A41" w:rsidP="00CA1CD5">
      <w:pPr>
        <w:pStyle w:val="Default"/>
        <w:ind w:left="851" w:hanging="851"/>
        <w:jc w:val="both"/>
        <w:rPr>
          <w:sz w:val="22"/>
          <w:szCs w:val="22"/>
        </w:rPr>
      </w:pPr>
      <w:r w:rsidRPr="00632D6D">
        <w:rPr>
          <w:sz w:val="22"/>
          <w:szCs w:val="22"/>
        </w:rPr>
        <w:t>8.6.1</w:t>
      </w:r>
      <w:r w:rsidR="007D39B3" w:rsidRPr="00632D6D">
        <w:rPr>
          <w:sz w:val="22"/>
          <w:szCs w:val="22"/>
        </w:rPr>
        <w:tab/>
      </w:r>
      <w:r w:rsidR="00B204C2" w:rsidRPr="00632D6D">
        <w:rPr>
          <w:sz w:val="22"/>
          <w:szCs w:val="22"/>
        </w:rPr>
        <w:t xml:space="preserve">The work of the Review Team, chaired by the Lead Reviewer, begins once </w:t>
      </w:r>
      <w:r w:rsidR="0066012B" w:rsidRPr="00632D6D">
        <w:rPr>
          <w:sz w:val="22"/>
          <w:szCs w:val="22"/>
        </w:rPr>
        <w:t xml:space="preserve">initial information has been gathered. </w:t>
      </w:r>
      <w:r w:rsidR="00B204C2" w:rsidRPr="00632D6D">
        <w:rPr>
          <w:sz w:val="22"/>
          <w:szCs w:val="22"/>
        </w:rPr>
        <w:t>The Review Team need</w:t>
      </w:r>
      <w:r w:rsidR="009F47E0" w:rsidRPr="00632D6D">
        <w:rPr>
          <w:sz w:val="22"/>
          <w:szCs w:val="22"/>
        </w:rPr>
        <w:t>s</w:t>
      </w:r>
      <w:r w:rsidR="00B204C2" w:rsidRPr="00632D6D">
        <w:rPr>
          <w:sz w:val="22"/>
          <w:szCs w:val="22"/>
        </w:rPr>
        <w:t xml:space="preserve"> to be satisfied that the appropriate level of information has been provided by each agency and that the analysis provides sufficient insight into the actions undertaken by the agency and possible learning. </w:t>
      </w:r>
    </w:p>
    <w:p w14:paraId="1C75C186" w14:textId="77777777" w:rsidR="00655A41" w:rsidRPr="00632D6D" w:rsidRDefault="00655A41" w:rsidP="00CA1CD5">
      <w:pPr>
        <w:pStyle w:val="Default"/>
        <w:ind w:left="851" w:hanging="851"/>
        <w:jc w:val="both"/>
        <w:rPr>
          <w:sz w:val="22"/>
          <w:szCs w:val="22"/>
        </w:rPr>
      </w:pPr>
    </w:p>
    <w:p w14:paraId="6B32B4FD" w14:textId="4421233A" w:rsidR="00B204C2" w:rsidRPr="00632D6D" w:rsidRDefault="00655A41" w:rsidP="00CA1CD5">
      <w:pPr>
        <w:pStyle w:val="Default"/>
        <w:ind w:left="851" w:hanging="851"/>
        <w:jc w:val="both"/>
        <w:rPr>
          <w:sz w:val="22"/>
          <w:szCs w:val="22"/>
        </w:rPr>
      </w:pPr>
      <w:r w:rsidRPr="00632D6D">
        <w:rPr>
          <w:sz w:val="22"/>
          <w:szCs w:val="22"/>
        </w:rPr>
        <w:t>8.6.2</w:t>
      </w:r>
      <w:r w:rsidR="007D39B3" w:rsidRPr="00632D6D">
        <w:rPr>
          <w:sz w:val="22"/>
          <w:szCs w:val="22"/>
        </w:rPr>
        <w:tab/>
      </w:r>
      <w:r w:rsidR="00B204C2" w:rsidRPr="00632D6D">
        <w:rPr>
          <w:sz w:val="22"/>
          <w:szCs w:val="22"/>
        </w:rPr>
        <w:t xml:space="preserve">If necessary, the Review Team may decide to either request more information from an individual agency, or invite them to attend a meeting if further clarity is needed about their agency’s role with the child and/or family. </w:t>
      </w:r>
    </w:p>
    <w:p w14:paraId="46514CC6" w14:textId="77777777" w:rsidR="00655A41" w:rsidRPr="00632D6D" w:rsidRDefault="00655A41" w:rsidP="00CA1CD5">
      <w:pPr>
        <w:pStyle w:val="Default"/>
        <w:ind w:left="851" w:hanging="851"/>
        <w:jc w:val="both"/>
        <w:rPr>
          <w:sz w:val="22"/>
          <w:szCs w:val="22"/>
        </w:rPr>
      </w:pPr>
    </w:p>
    <w:p w14:paraId="13563131" w14:textId="4E85FA8D" w:rsidR="00B941DC" w:rsidRPr="00632D6D" w:rsidRDefault="00655A41" w:rsidP="00CA1CD5">
      <w:pPr>
        <w:pStyle w:val="Heading3"/>
        <w:spacing w:before="0" w:line="240" w:lineRule="auto"/>
        <w:ind w:left="851" w:hanging="851"/>
        <w:jc w:val="both"/>
        <w:rPr>
          <w:rFonts w:ascii="Arial" w:hAnsi="Arial" w:cs="Arial"/>
          <w:color w:val="000000" w:themeColor="text1"/>
          <w:sz w:val="22"/>
        </w:rPr>
      </w:pPr>
      <w:bookmarkStart w:id="39" w:name="_Toc7518819"/>
      <w:r w:rsidRPr="00632D6D">
        <w:rPr>
          <w:rFonts w:ascii="Arial" w:hAnsi="Arial" w:cs="Arial"/>
          <w:color w:val="000000" w:themeColor="text1"/>
          <w:sz w:val="22"/>
        </w:rPr>
        <w:t>8.7</w:t>
      </w:r>
      <w:r w:rsidR="00021C74" w:rsidRPr="00632D6D">
        <w:rPr>
          <w:rFonts w:ascii="Arial" w:hAnsi="Arial" w:cs="Arial"/>
          <w:color w:val="000000" w:themeColor="text1"/>
          <w:sz w:val="22"/>
        </w:rPr>
        <w:tab/>
      </w:r>
      <w:r w:rsidR="00B941DC" w:rsidRPr="00632D6D">
        <w:rPr>
          <w:rFonts w:ascii="Arial" w:hAnsi="Arial" w:cs="Arial"/>
          <w:color w:val="000000" w:themeColor="text1"/>
          <w:sz w:val="22"/>
        </w:rPr>
        <w:t>Establishing Key Themes</w:t>
      </w:r>
      <w:bookmarkEnd w:id="39"/>
    </w:p>
    <w:p w14:paraId="04E9D96E" w14:textId="77777777" w:rsidR="00655A41" w:rsidRPr="00632D6D" w:rsidRDefault="00655A41" w:rsidP="00CA1CD5">
      <w:pPr>
        <w:spacing w:after="0" w:line="240" w:lineRule="auto"/>
        <w:ind w:left="851" w:hanging="851"/>
        <w:jc w:val="both"/>
        <w:rPr>
          <w:rFonts w:ascii="Arial" w:hAnsi="Arial" w:cs="Arial"/>
          <w:b/>
          <w:sz w:val="22"/>
        </w:rPr>
      </w:pPr>
    </w:p>
    <w:p w14:paraId="6CA9F233" w14:textId="65E89CE1" w:rsidR="000E5E73" w:rsidRPr="00632D6D" w:rsidRDefault="00655A41" w:rsidP="00CA1CD5">
      <w:pPr>
        <w:pStyle w:val="Default"/>
        <w:ind w:left="851" w:hanging="851"/>
        <w:jc w:val="both"/>
        <w:rPr>
          <w:color w:val="auto"/>
          <w:sz w:val="22"/>
          <w:szCs w:val="22"/>
        </w:rPr>
      </w:pPr>
      <w:r w:rsidRPr="00632D6D">
        <w:rPr>
          <w:sz w:val="22"/>
          <w:szCs w:val="22"/>
        </w:rPr>
        <w:t>8.7</w:t>
      </w:r>
      <w:r w:rsidR="002C1B8B" w:rsidRPr="00632D6D">
        <w:rPr>
          <w:sz w:val="22"/>
          <w:szCs w:val="22"/>
        </w:rPr>
        <w:t>.1</w:t>
      </w:r>
      <w:r w:rsidR="002C1B8B" w:rsidRPr="00632D6D">
        <w:rPr>
          <w:sz w:val="22"/>
          <w:szCs w:val="22"/>
        </w:rPr>
        <w:tab/>
      </w:r>
      <w:r w:rsidR="000E5E73" w:rsidRPr="00632D6D">
        <w:rPr>
          <w:sz w:val="22"/>
          <w:szCs w:val="22"/>
        </w:rPr>
        <w:t xml:space="preserve">Using </w:t>
      </w:r>
      <w:r w:rsidR="00F45B64" w:rsidRPr="00632D6D">
        <w:rPr>
          <w:sz w:val="22"/>
          <w:szCs w:val="22"/>
        </w:rPr>
        <w:t xml:space="preserve">the </w:t>
      </w:r>
      <w:r w:rsidR="000E5E73" w:rsidRPr="00632D6D">
        <w:rPr>
          <w:sz w:val="22"/>
          <w:szCs w:val="22"/>
        </w:rPr>
        <w:t>chronologies</w:t>
      </w:r>
      <w:r w:rsidR="001A7EF7" w:rsidRPr="00632D6D">
        <w:rPr>
          <w:sz w:val="22"/>
          <w:szCs w:val="22"/>
        </w:rPr>
        <w:t xml:space="preserve"> and/or</w:t>
      </w:r>
      <w:r w:rsidR="000E5E73" w:rsidRPr="00632D6D">
        <w:rPr>
          <w:sz w:val="22"/>
          <w:szCs w:val="22"/>
        </w:rPr>
        <w:t xml:space="preserve"> </w:t>
      </w:r>
      <w:r w:rsidR="00F45B64" w:rsidRPr="00632D6D">
        <w:rPr>
          <w:sz w:val="22"/>
          <w:szCs w:val="22"/>
        </w:rPr>
        <w:t>analysis in the I</w:t>
      </w:r>
      <w:r w:rsidR="006B7460" w:rsidRPr="00632D6D">
        <w:rPr>
          <w:sz w:val="22"/>
          <w:szCs w:val="22"/>
        </w:rPr>
        <w:t xml:space="preserve">nformation </w:t>
      </w:r>
      <w:r w:rsidR="00F45B64" w:rsidRPr="00632D6D">
        <w:rPr>
          <w:sz w:val="22"/>
          <w:szCs w:val="22"/>
        </w:rPr>
        <w:t>R</w:t>
      </w:r>
      <w:r w:rsidR="006B7460" w:rsidRPr="00632D6D">
        <w:rPr>
          <w:sz w:val="22"/>
          <w:szCs w:val="22"/>
        </w:rPr>
        <w:t>eports</w:t>
      </w:r>
      <w:r w:rsidR="000E5E73" w:rsidRPr="00632D6D">
        <w:rPr>
          <w:sz w:val="22"/>
          <w:szCs w:val="22"/>
        </w:rPr>
        <w:t xml:space="preserve">, the Review Team will discuss the case in detail and develop the </w:t>
      </w:r>
      <w:r w:rsidR="000E5E73" w:rsidRPr="00632D6D">
        <w:rPr>
          <w:b/>
          <w:sz w:val="22"/>
          <w:szCs w:val="22"/>
        </w:rPr>
        <w:t xml:space="preserve">Key Themes </w:t>
      </w:r>
      <w:r w:rsidR="00592AB8" w:rsidRPr="00632D6D">
        <w:rPr>
          <w:b/>
          <w:sz w:val="22"/>
          <w:szCs w:val="22"/>
        </w:rPr>
        <w:t xml:space="preserve">for </w:t>
      </w:r>
      <w:r w:rsidR="000E5E73" w:rsidRPr="00632D6D">
        <w:rPr>
          <w:b/>
          <w:sz w:val="22"/>
          <w:szCs w:val="22"/>
        </w:rPr>
        <w:t>Analysis</w:t>
      </w:r>
      <w:r w:rsidR="000E5E73" w:rsidRPr="00632D6D">
        <w:rPr>
          <w:sz w:val="22"/>
          <w:szCs w:val="22"/>
        </w:rPr>
        <w:t>.</w:t>
      </w:r>
      <w:r w:rsidR="000E5E73" w:rsidRPr="00632D6D">
        <w:rPr>
          <w:b/>
          <w:sz w:val="22"/>
          <w:szCs w:val="22"/>
        </w:rPr>
        <w:t xml:space="preserve"> </w:t>
      </w:r>
      <w:r w:rsidR="000E5E73" w:rsidRPr="00632D6D">
        <w:rPr>
          <w:sz w:val="22"/>
          <w:szCs w:val="22"/>
        </w:rPr>
        <w:t xml:space="preserve">These should be as few as practicable and focus on core learning. The key themes should identify issues of practice that have emerged within the case which can (i) be transposed into working with families more generally and (ii) </w:t>
      </w:r>
      <w:r w:rsidR="000E5E73" w:rsidRPr="00632D6D">
        <w:rPr>
          <w:color w:val="auto"/>
          <w:sz w:val="22"/>
          <w:szCs w:val="22"/>
        </w:rPr>
        <w:t xml:space="preserve">give insight into the systems which operate formally or informally within safeguarding practice. Some examples might be </w:t>
      </w:r>
      <w:r w:rsidR="002928CC" w:rsidRPr="00632D6D">
        <w:rPr>
          <w:color w:val="auto"/>
          <w:sz w:val="22"/>
          <w:szCs w:val="22"/>
        </w:rPr>
        <w:t>“</w:t>
      </w:r>
      <w:r w:rsidR="001A7EF7" w:rsidRPr="00632D6D">
        <w:rPr>
          <w:color w:val="auto"/>
          <w:sz w:val="22"/>
          <w:szCs w:val="22"/>
        </w:rPr>
        <w:t>making space and time for children</w:t>
      </w:r>
      <w:r w:rsidR="002928CC" w:rsidRPr="00632D6D">
        <w:rPr>
          <w:color w:val="auto"/>
          <w:sz w:val="22"/>
          <w:szCs w:val="22"/>
        </w:rPr>
        <w:t>” or “</w:t>
      </w:r>
      <w:r w:rsidR="000E5E73" w:rsidRPr="00632D6D">
        <w:rPr>
          <w:color w:val="auto"/>
          <w:sz w:val="22"/>
          <w:szCs w:val="22"/>
        </w:rPr>
        <w:t xml:space="preserve">the use </w:t>
      </w:r>
      <w:r w:rsidR="001A7EF7" w:rsidRPr="00632D6D">
        <w:rPr>
          <w:color w:val="auto"/>
          <w:sz w:val="22"/>
          <w:szCs w:val="22"/>
        </w:rPr>
        <w:t xml:space="preserve">of </w:t>
      </w:r>
      <w:r w:rsidR="000E5E73" w:rsidRPr="00632D6D">
        <w:rPr>
          <w:color w:val="auto"/>
          <w:sz w:val="22"/>
          <w:szCs w:val="22"/>
        </w:rPr>
        <w:t>assessments to inform future interventions</w:t>
      </w:r>
      <w:r w:rsidR="002928CC" w:rsidRPr="00632D6D">
        <w:rPr>
          <w:color w:val="auto"/>
          <w:sz w:val="22"/>
          <w:szCs w:val="22"/>
        </w:rPr>
        <w:t>”.</w:t>
      </w:r>
      <w:r w:rsidR="000E5E73" w:rsidRPr="00632D6D">
        <w:rPr>
          <w:color w:val="auto"/>
          <w:sz w:val="22"/>
          <w:szCs w:val="22"/>
        </w:rPr>
        <w:t xml:space="preserve"> </w:t>
      </w:r>
    </w:p>
    <w:p w14:paraId="7F12DDC9" w14:textId="77777777" w:rsidR="00655A41" w:rsidRPr="00632D6D" w:rsidRDefault="00655A41" w:rsidP="00CA1CD5">
      <w:pPr>
        <w:pStyle w:val="Default"/>
        <w:ind w:left="851" w:hanging="851"/>
        <w:jc w:val="both"/>
        <w:rPr>
          <w:color w:val="auto"/>
          <w:sz w:val="22"/>
          <w:szCs w:val="22"/>
        </w:rPr>
      </w:pPr>
    </w:p>
    <w:p w14:paraId="4EBD80B8" w14:textId="4409AD90" w:rsidR="000E5E73" w:rsidRPr="00632D6D" w:rsidRDefault="00655A41" w:rsidP="00CA1CD5">
      <w:pPr>
        <w:pStyle w:val="Default"/>
        <w:ind w:left="851" w:hanging="851"/>
        <w:jc w:val="both"/>
        <w:rPr>
          <w:i/>
          <w:iCs/>
          <w:color w:val="auto"/>
          <w:sz w:val="22"/>
          <w:szCs w:val="22"/>
        </w:rPr>
      </w:pPr>
      <w:r w:rsidRPr="00632D6D">
        <w:rPr>
          <w:color w:val="auto"/>
          <w:sz w:val="22"/>
          <w:szCs w:val="22"/>
        </w:rPr>
        <w:t>8.7</w:t>
      </w:r>
      <w:r w:rsidR="002C1B8B" w:rsidRPr="00632D6D">
        <w:rPr>
          <w:color w:val="auto"/>
          <w:sz w:val="22"/>
          <w:szCs w:val="22"/>
        </w:rPr>
        <w:t>.2</w:t>
      </w:r>
      <w:r w:rsidR="002C1B8B" w:rsidRPr="00632D6D">
        <w:rPr>
          <w:color w:val="auto"/>
          <w:sz w:val="22"/>
          <w:szCs w:val="22"/>
        </w:rPr>
        <w:tab/>
      </w:r>
      <w:r w:rsidR="000E5E73" w:rsidRPr="00632D6D">
        <w:rPr>
          <w:color w:val="auto"/>
          <w:sz w:val="22"/>
          <w:szCs w:val="22"/>
        </w:rPr>
        <w:t xml:space="preserve">The </w:t>
      </w:r>
      <w:r w:rsidR="002C1B8B" w:rsidRPr="00632D6D">
        <w:rPr>
          <w:color w:val="auto"/>
          <w:sz w:val="22"/>
          <w:szCs w:val="22"/>
        </w:rPr>
        <w:t xml:space="preserve">Key Themes for Analysis may be shared with participants prior to their attendance at the </w:t>
      </w:r>
      <w:r w:rsidR="001A7EF7" w:rsidRPr="00632D6D">
        <w:rPr>
          <w:color w:val="auto"/>
          <w:sz w:val="22"/>
          <w:szCs w:val="22"/>
        </w:rPr>
        <w:t xml:space="preserve">Reflective </w:t>
      </w:r>
      <w:r w:rsidR="000E5E73" w:rsidRPr="00632D6D">
        <w:rPr>
          <w:color w:val="auto"/>
          <w:sz w:val="22"/>
          <w:szCs w:val="22"/>
        </w:rPr>
        <w:t xml:space="preserve">Learning </w:t>
      </w:r>
      <w:r w:rsidR="001A7EF7" w:rsidRPr="00632D6D">
        <w:rPr>
          <w:color w:val="auto"/>
          <w:sz w:val="22"/>
          <w:szCs w:val="22"/>
        </w:rPr>
        <w:t>Workshop</w:t>
      </w:r>
      <w:r w:rsidR="009F47E0" w:rsidRPr="00632D6D">
        <w:rPr>
          <w:color w:val="auto"/>
          <w:sz w:val="22"/>
          <w:szCs w:val="22"/>
        </w:rPr>
        <w:t xml:space="preserve"> (Section 8.4)</w:t>
      </w:r>
      <w:r w:rsidR="000E5E73" w:rsidRPr="00632D6D">
        <w:rPr>
          <w:i/>
          <w:iCs/>
          <w:color w:val="auto"/>
          <w:sz w:val="22"/>
          <w:szCs w:val="22"/>
        </w:rPr>
        <w:t xml:space="preserve">. </w:t>
      </w:r>
    </w:p>
    <w:p w14:paraId="11D35C76" w14:textId="77777777" w:rsidR="00655A41" w:rsidRPr="00632D6D" w:rsidRDefault="00655A41" w:rsidP="00CA1CD5">
      <w:pPr>
        <w:pStyle w:val="Default"/>
        <w:ind w:left="851" w:hanging="851"/>
        <w:jc w:val="both"/>
        <w:rPr>
          <w:b/>
          <w:color w:val="auto"/>
          <w:sz w:val="22"/>
          <w:szCs w:val="22"/>
        </w:rPr>
      </w:pPr>
    </w:p>
    <w:p w14:paraId="56FFE5CA" w14:textId="40A0A9DE" w:rsidR="00B941DC" w:rsidRPr="00632D6D" w:rsidRDefault="00655A41" w:rsidP="00CA1CD5">
      <w:pPr>
        <w:pStyle w:val="Heading3"/>
        <w:spacing w:before="0" w:line="240" w:lineRule="auto"/>
        <w:ind w:left="851" w:hanging="851"/>
        <w:jc w:val="both"/>
        <w:rPr>
          <w:color w:val="000000" w:themeColor="text1"/>
          <w:sz w:val="22"/>
        </w:rPr>
      </w:pPr>
      <w:bookmarkStart w:id="40" w:name="_Toc7518820"/>
      <w:r w:rsidRPr="00632D6D">
        <w:rPr>
          <w:color w:val="000000" w:themeColor="text1"/>
          <w:sz w:val="22"/>
        </w:rPr>
        <w:t>8.8</w:t>
      </w:r>
      <w:r w:rsidR="00C11CFB" w:rsidRPr="00632D6D">
        <w:rPr>
          <w:color w:val="000000" w:themeColor="text1"/>
          <w:sz w:val="22"/>
        </w:rPr>
        <w:tab/>
      </w:r>
      <w:r w:rsidR="002C1B8B" w:rsidRPr="00632D6D">
        <w:rPr>
          <w:color w:val="000000" w:themeColor="text1"/>
          <w:sz w:val="22"/>
        </w:rPr>
        <w:t xml:space="preserve">Reflective </w:t>
      </w:r>
      <w:r w:rsidR="00AE5287" w:rsidRPr="00632D6D">
        <w:rPr>
          <w:color w:val="000000" w:themeColor="text1"/>
          <w:sz w:val="22"/>
        </w:rPr>
        <w:t xml:space="preserve">Learning </w:t>
      </w:r>
      <w:r w:rsidR="002C1B8B" w:rsidRPr="00632D6D">
        <w:rPr>
          <w:color w:val="000000" w:themeColor="text1"/>
          <w:sz w:val="22"/>
        </w:rPr>
        <w:t>Workshop</w:t>
      </w:r>
      <w:bookmarkEnd w:id="40"/>
    </w:p>
    <w:p w14:paraId="6EA18F40" w14:textId="77777777" w:rsidR="00655A41" w:rsidRPr="00632D6D" w:rsidRDefault="00655A41" w:rsidP="00CA1CD5">
      <w:pPr>
        <w:tabs>
          <w:tab w:val="left" w:pos="709"/>
        </w:tabs>
        <w:spacing w:after="0" w:line="240" w:lineRule="auto"/>
        <w:ind w:left="851" w:hanging="851"/>
        <w:jc w:val="both"/>
        <w:rPr>
          <w:rFonts w:ascii="Arial" w:hAnsi="Arial" w:cs="Arial"/>
          <w:b/>
          <w:sz w:val="22"/>
        </w:rPr>
      </w:pPr>
    </w:p>
    <w:p w14:paraId="321F5325" w14:textId="6FE584BE" w:rsidR="00AE5287" w:rsidRPr="00632D6D" w:rsidRDefault="00655A41" w:rsidP="00CA1CD5">
      <w:pPr>
        <w:pStyle w:val="Default"/>
        <w:ind w:left="851" w:hanging="851"/>
        <w:jc w:val="both"/>
        <w:rPr>
          <w:sz w:val="22"/>
          <w:szCs w:val="22"/>
        </w:rPr>
      </w:pPr>
      <w:r w:rsidRPr="00632D6D">
        <w:rPr>
          <w:sz w:val="22"/>
          <w:szCs w:val="22"/>
        </w:rPr>
        <w:t>8.8</w:t>
      </w:r>
      <w:r w:rsidR="00DD7DDF" w:rsidRPr="00632D6D">
        <w:rPr>
          <w:sz w:val="22"/>
          <w:szCs w:val="22"/>
        </w:rPr>
        <w:t>.1</w:t>
      </w:r>
      <w:r w:rsidR="00DD7DDF" w:rsidRPr="00632D6D">
        <w:rPr>
          <w:sz w:val="22"/>
          <w:szCs w:val="22"/>
        </w:rPr>
        <w:tab/>
      </w:r>
      <w:r w:rsidR="002C1B8B" w:rsidRPr="00632D6D">
        <w:rPr>
          <w:sz w:val="22"/>
          <w:szCs w:val="22"/>
        </w:rPr>
        <w:t xml:space="preserve">Reflective Learning Workshops </w:t>
      </w:r>
      <w:r w:rsidR="00AE5287" w:rsidRPr="00632D6D">
        <w:rPr>
          <w:sz w:val="22"/>
          <w:szCs w:val="22"/>
        </w:rPr>
        <w:t>provide a</w:t>
      </w:r>
      <w:r w:rsidR="00346AAA" w:rsidRPr="00632D6D">
        <w:rPr>
          <w:sz w:val="22"/>
          <w:szCs w:val="22"/>
        </w:rPr>
        <w:t xml:space="preserve"> forum for frontline professionals and their </w:t>
      </w:r>
      <w:r w:rsidR="009F47E0" w:rsidRPr="00632D6D">
        <w:rPr>
          <w:sz w:val="22"/>
          <w:szCs w:val="22"/>
        </w:rPr>
        <w:t xml:space="preserve">line </w:t>
      </w:r>
      <w:r w:rsidR="00346AAA" w:rsidRPr="00632D6D">
        <w:rPr>
          <w:sz w:val="22"/>
          <w:szCs w:val="22"/>
        </w:rPr>
        <w:t>managers to come together in a</w:t>
      </w:r>
      <w:r w:rsidR="00DD7DDF" w:rsidRPr="00632D6D">
        <w:rPr>
          <w:sz w:val="22"/>
          <w:szCs w:val="22"/>
        </w:rPr>
        <w:t xml:space="preserve"> respectful, positive and supportive environment to consider the circumstances surrounding the case and the reasons why actions were taken. </w:t>
      </w:r>
      <w:r w:rsidR="002209D1" w:rsidRPr="00632D6D">
        <w:rPr>
          <w:sz w:val="22"/>
          <w:szCs w:val="22"/>
        </w:rPr>
        <w:t xml:space="preserve">This </w:t>
      </w:r>
      <w:r w:rsidR="00F45B64" w:rsidRPr="00632D6D">
        <w:rPr>
          <w:sz w:val="22"/>
          <w:szCs w:val="22"/>
        </w:rPr>
        <w:t>enables the Lead Reviewer</w:t>
      </w:r>
      <w:r w:rsidR="00AE5287" w:rsidRPr="00632D6D">
        <w:rPr>
          <w:sz w:val="22"/>
          <w:szCs w:val="22"/>
        </w:rPr>
        <w:t xml:space="preserve"> and Review Team to identify important multi-agency learning.</w:t>
      </w:r>
    </w:p>
    <w:p w14:paraId="12E5C05E" w14:textId="77777777" w:rsidR="005A4318" w:rsidRPr="00632D6D" w:rsidRDefault="005A4318" w:rsidP="00CA1CD5">
      <w:pPr>
        <w:pStyle w:val="Default"/>
        <w:ind w:left="851" w:hanging="851"/>
        <w:jc w:val="both"/>
        <w:rPr>
          <w:sz w:val="22"/>
          <w:szCs w:val="22"/>
        </w:rPr>
      </w:pPr>
    </w:p>
    <w:p w14:paraId="13118CA0" w14:textId="0637DC42" w:rsidR="00B941DC" w:rsidRPr="00632D6D" w:rsidRDefault="00655A41" w:rsidP="00CA1CD5">
      <w:pPr>
        <w:pStyle w:val="Heading3"/>
        <w:ind w:left="851" w:hanging="851"/>
        <w:jc w:val="both"/>
        <w:rPr>
          <w:color w:val="000000" w:themeColor="text1"/>
          <w:sz w:val="22"/>
        </w:rPr>
      </w:pPr>
      <w:bookmarkStart w:id="41" w:name="_Toc7518821"/>
      <w:r w:rsidRPr="00632D6D">
        <w:rPr>
          <w:color w:val="000000" w:themeColor="text1"/>
          <w:sz w:val="22"/>
        </w:rPr>
        <w:t>8.9</w:t>
      </w:r>
      <w:r w:rsidR="00DD7DDF" w:rsidRPr="00632D6D">
        <w:rPr>
          <w:color w:val="000000" w:themeColor="text1"/>
          <w:sz w:val="22"/>
        </w:rPr>
        <w:tab/>
      </w:r>
      <w:r w:rsidR="00B941DC" w:rsidRPr="00632D6D">
        <w:rPr>
          <w:color w:val="000000" w:themeColor="text1"/>
          <w:sz w:val="22"/>
        </w:rPr>
        <w:t>Pr</w:t>
      </w:r>
      <w:r w:rsidR="00AE5287" w:rsidRPr="00632D6D">
        <w:rPr>
          <w:color w:val="000000" w:themeColor="text1"/>
          <w:sz w:val="22"/>
        </w:rPr>
        <w:t xml:space="preserve">eparing for the Learning </w:t>
      </w:r>
      <w:r w:rsidR="002C1B8B" w:rsidRPr="00632D6D">
        <w:rPr>
          <w:color w:val="000000" w:themeColor="text1"/>
          <w:sz w:val="22"/>
        </w:rPr>
        <w:t>Workshop</w:t>
      </w:r>
      <w:bookmarkEnd w:id="41"/>
    </w:p>
    <w:p w14:paraId="280973B8" w14:textId="77777777" w:rsidR="00655A41" w:rsidRPr="00632D6D" w:rsidRDefault="00655A41" w:rsidP="00CA1CD5">
      <w:pPr>
        <w:spacing w:after="0" w:line="240" w:lineRule="auto"/>
        <w:ind w:left="851" w:hanging="851"/>
        <w:jc w:val="both"/>
        <w:rPr>
          <w:rFonts w:ascii="Arial" w:hAnsi="Arial" w:cs="Arial"/>
          <w:sz w:val="22"/>
        </w:rPr>
      </w:pPr>
    </w:p>
    <w:p w14:paraId="234C8BA0" w14:textId="4D6CE812" w:rsidR="002C1B8B" w:rsidRPr="00632D6D" w:rsidRDefault="00655A41" w:rsidP="00CA1CD5">
      <w:pPr>
        <w:spacing w:after="0" w:line="240" w:lineRule="auto"/>
        <w:ind w:left="851" w:hanging="851"/>
        <w:jc w:val="both"/>
        <w:rPr>
          <w:rFonts w:ascii="Arial" w:hAnsi="Arial" w:cs="Arial"/>
          <w:sz w:val="22"/>
        </w:rPr>
      </w:pPr>
      <w:r w:rsidRPr="00632D6D">
        <w:rPr>
          <w:rFonts w:ascii="Arial" w:hAnsi="Arial" w:cs="Arial"/>
          <w:sz w:val="22"/>
        </w:rPr>
        <w:t>8.9.1</w:t>
      </w:r>
      <w:r w:rsidR="00DD7DDF" w:rsidRPr="00632D6D">
        <w:rPr>
          <w:rFonts w:ascii="Arial" w:hAnsi="Arial" w:cs="Arial"/>
          <w:sz w:val="22"/>
        </w:rPr>
        <w:tab/>
      </w:r>
      <w:r w:rsidR="00AE5287" w:rsidRPr="00632D6D">
        <w:rPr>
          <w:rFonts w:ascii="Arial" w:hAnsi="Arial" w:cs="Arial"/>
          <w:sz w:val="22"/>
        </w:rPr>
        <w:t xml:space="preserve">The Review Team will need to </w:t>
      </w:r>
      <w:r w:rsidR="00DD7DDF" w:rsidRPr="00632D6D">
        <w:rPr>
          <w:rFonts w:ascii="Arial" w:hAnsi="Arial" w:cs="Arial"/>
          <w:sz w:val="22"/>
        </w:rPr>
        <w:t xml:space="preserve">ensure </w:t>
      </w:r>
      <w:r w:rsidR="009F47E0" w:rsidRPr="00632D6D">
        <w:rPr>
          <w:rFonts w:ascii="Arial" w:hAnsi="Arial" w:cs="Arial"/>
          <w:sz w:val="22"/>
        </w:rPr>
        <w:t xml:space="preserve">it has </w:t>
      </w:r>
      <w:r w:rsidR="00AE5287" w:rsidRPr="00632D6D">
        <w:rPr>
          <w:rFonts w:ascii="Arial" w:hAnsi="Arial" w:cs="Arial"/>
          <w:sz w:val="22"/>
        </w:rPr>
        <w:t xml:space="preserve">a full list of appropriate professionals and line managers to invite to the Learning </w:t>
      </w:r>
      <w:r w:rsidR="002C1B8B" w:rsidRPr="00632D6D">
        <w:rPr>
          <w:rFonts w:ascii="Arial" w:hAnsi="Arial" w:cs="Arial"/>
          <w:sz w:val="22"/>
        </w:rPr>
        <w:t>Workshop</w:t>
      </w:r>
      <w:r w:rsidR="00AE5287" w:rsidRPr="00632D6D">
        <w:rPr>
          <w:rFonts w:ascii="Arial" w:hAnsi="Arial" w:cs="Arial"/>
          <w:sz w:val="22"/>
        </w:rPr>
        <w:t xml:space="preserve">. </w:t>
      </w:r>
      <w:r w:rsidR="002C1B8B" w:rsidRPr="00632D6D">
        <w:rPr>
          <w:rFonts w:ascii="Arial" w:hAnsi="Arial" w:cs="Arial"/>
          <w:sz w:val="22"/>
        </w:rPr>
        <w:t xml:space="preserve">This will usually be requested alongside the Chronology and/or Information Report. </w:t>
      </w:r>
    </w:p>
    <w:p w14:paraId="660FCED5" w14:textId="77777777" w:rsidR="00655A41" w:rsidRPr="00632D6D" w:rsidRDefault="00655A41" w:rsidP="00CA1CD5">
      <w:pPr>
        <w:spacing w:after="0" w:line="240" w:lineRule="auto"/>
        <w:ind w:left="851" w:hanging="851"/>
        <w:jc w:val="both"/>
        <w:rPr>
          <w:rFonts w:ascii="Arial" w:hAnsi="Arial" w:cs="Arial"/>
          <w:sz w:val="22"/>
        </w:rPr>
      </w:pPr>
    </w:p>
    <w:p w14:paraId="4A954720" w14:textId="185D1CCC" w:rsidR="00AE5287" w:rsidRDefault="00655A41" w:rsidP="00CA1CD5">
      <w:pPr>
        <w:spacing w:after="0" w:line="240" w:lineRule="auto"/>
        <w:ind w:left="851" w:hanging="851"/>
        <w:jc w:val="both"/>
        <w:rPr>
          <w:rFonts w:ascii="Arial" w:hAnsi="Arial" w:cs="Arial"/>
          <w:sz w:val="22"/>
        </w:rPr>
      </w:pPr>
      <w:r w:rsidRPr="00632D6D">
        <w:rPr>
          <w:rFonts w:ascii="Arial" w:hAnsi="Arial" w:cs="Arial"/>
          <w:sz w:val="22"/>
        </w:rPr>
        <w:t>8.9.2</w:t>
      </w:r>
      <w:r w:rsidRPr="00632D6D">
        <w:rPr>
          <w:rFonts w:ascii="Arial" w:hAnsi="Arial" w:cs="Arial"/>
          <w:sz w:val="22"/>
        </w:rPr>
        <w:tab/>
      </w:r>
      <w:r w:rsidR="00346AAA" w:rsidRPr="00632D6D">
        <w:rPr>
          <w:rFonts w:ascii="Arial" w:hAnsi="Arial" w:cs="Arial"/>
          <w:sz w:val="22"/>
        </w:rPr>
        <w:t xml:space="preserve">To maximise learning all agencies are expected to ensure that appropriate staff attend the workshop. However, </w:t>
      </w:r>
      <w:r w:rsidR="006A1B50" w:rsidRPr="006A1B50">
        <w:rPr>
          <w:rFonts w:ascii="Arial" w:hAnsi="Arial" w:cs="Arial"/>
          <w:sz w:val="22"/>
        </w:rPr>
        <w:t xml:space="preserve">it is preferable that only </w:t>
      </w:r>
      <w:r w:rsidR="00346AAA" w:rsidRPr="006A1B50">
        <w:rPr>
          <w:rFonts w:ascii="Arial" w:hAnsi="Arial" w:cs="Arial"/>
          <w:sz w:val="22"/>
        </w:rPr>
        <w:t>those who have had</w:t>
      </w:r>
      <w:r w:rsidR="00AE5287" w:rsidRPr="006A1B50">
        <w:rPr>
          <w:rFonts w:ascii="Arial" w:hAnsi="Arial" w:cs="Arial"/>
          <w:sz w:val="22"/>
        </w:rPr>
        <w:t xml:space="preserve"> some form of direct operational involvement with the child and family</w:t>
      </w:r>
      <w:r w:rsidR="006A1B50" w:rsidRPr="006A1B50">
        <w:rPr>
          <w:rFonts w:ascii="Arial" w:hAnsi="Arial" w:cs="Arial"/>
          <w:sz w:val="22"/>
        </w:rPr>
        <w:t xml:space="preserve"> should attend. They can be supported by their manager or a colleague.</w:t>
      </w:r>
    </w:p>
    <w:p w14:paraId="2BB5BC3D" w14:textId="77777777" w:rsidR="00CA1CD5" w:rsidRPr="00632D6D" w:rsidRDefault="00CA1CD5" w:rsidP="00CA1CD5">
      <w:pPr>
        <w:spacing w:after="0" w:line="240" w:lineRule="auto"/>
        <w:ind w:left="851" w:hanging="851"/>
        <w:jc w:val="both"/>
        <w:rPr>
          <w:rFonts w:ascii="Arial" w:hAnsi="Arial" w:cs="Arial"/>
          <w:sz w:val="22"/>
        </w:rPr>
      </w:pPr>
    </w:p>
    <w:p w14:paraId="5BD673D6" w14:textId="760346D9" w:rsidR="00F41849" w:rsidRPr="00CA1CD5" w:rsidRDefault="00CA1CD5" w:rsidP="00CA1CD5">
      <w:pPr>
        <w:pStyle w:val="Default"/>
        <w:ind w:left="851" w:hanging="851"/>
        <w:jc w:val="both"/>
        <w:rPr>
          <w:color w:val="8064A2"/>
          <w:sz w:val="22"/>
          <w:szCs w:val="22"/>
        </w:rPr>
      </w:pPr>
      <w:r>
        <w:rPr>
          <w:color w:val="auto"/>
          <w:sz w:val="22"/>
          <w:szCs w:val="22"/>
        </w:rPr>
        <w:t>8.9.3</w:t>
      </w:r>
      <w:r w:rsidR="00DD7DDF" w:rsidRPr="00632D6D">
        <w:rPr>
          <w:color w:val="auto"/>
          <w:sz w:val="22"/>
          <w:szCs w:val="22"/>
        </w:rPr>
        <w:tab/>
      </w:r>
      <w:r w:rsidR="00F41849" w:rsidRPr="00CA1CD5">
        <w:rPr>
          <w:i/>
          <w:color w:val="8064A2"/>
          <w:sz w:val="22"/>
          <w:szCs w:val="22"/>
        </w:rPr>
        <w:t xml:space="preserve">Invitations to </w:t>
      </w:r>
      <w:r w:rsidR="002C1B8B" w:rsidRPr="00CA1CD5">
        <w:rPr>
          <w:i/>
          <w:color w:val="8064A2"/>
          <w:sz w:val="22"/>
          <w:szCs w:val="22"/>
        </w:rPr>
        <w:t>Reflective Learning Workshop</w:t>
      </w:r>
      <w:r w:rsidR="0050622C" w:rsidRPr="00CA1CD5">
        <w:rPr>
          <w:i/>
          <w:color w:val="8064A2"/>
          <w:sz w:val="22"/>
          <w:szCs w:val="22"/>
        </w:rPr>
        <w:t xml:space="preserve"> </w:t>
      </w:r>
      <w:r w:rsidR="00F41849" w:rsidRPr="00CA1CD5">
        <w:rPr>
          <w:i/>
          <w:color w:val="8064A2"/>
          <w:sz w:val="22"/>
          <w:szCs w:val="22"/>
        </w:rPr>
        <w:t xml:space="preserve">(Document </w:t>
      </w:r>
      <w:r w:rsidR="0050622C" w:rsidRPr="00CA1CD5">
        <w:rPr>
          <w:i/>
          <w:color w:val="8064A2"/>
          <w:sz w:val="22"/>
          <w:szCs w:val="22"/>
        </w:rPr>
        <w:t>15</w:t>
      </w:r>
      <w:r w:rsidR="00F41849" w:rsidRPr="00CA1CD5">
        <w:rPr>
          <w:i/>
          <w:color w:val="8064A2"/>
          <w:sz w:val="22"/>
          <w:szCs w:val="22"/>
        </w:rPr>
        <w:t>)</w:t>
      </w:r>
      <w:r w:rsidR="00F41849" w:rsidRPr="00CA1CD5">
        <w:rPr>
          <w:color w:val="8064A2"/>
          <w:sz w:val="22"/>
          <w:szCs w:val="22"/>
        </w:rPr>
        <w:t xml:space="preserve"> </w:t>
      </w:r>
      <w:r w:rsidR="00F41849" w:rsidRPr="00632D6D">
        <w:rPr>
          <w:color w:val="auto"/>
          <w:sz w:val="22"/>
          <w:szCs w:val="22"/>
        </w:rPr>
        <w:t xml:space="preserve">will be sent to all participants giving plenty of notice. This will be accompanied by a short briefing which explains the purpose of the event and the importance of attending </w:t>
      </w:r>
      <w:r w:rsidR="00F41849" w:rsidRPr="00CA1CD5">
        <w:rPr>
          <w:i/>
          <w:color w:val="8064A2"/>
          <w:sz w:val="22"/>
          <w:szCs w:val="22"/>
        </w:rPr>
        <w:t xml:space="preserve">(Document </w:t>
      </w:r>
      <w:r w:rsidR="0050622C" w:rsidRPr="00CA1CD5">
        <w:rPr>
          <w:i/>
          <w:color w:val="8064A2"/>
          <w:sz w:val="22"/>
          <w:szCs w:val="22"/>
        </w:rPr>
        <w:t>16</w:t>
      </w:r>
      <w:r w:rsidR="00F41849" w:rsidRPr="00CA1CD5">
        <w:rPr>
          <w:i/>
          <w:color w:val="8064A2"/>
          <w:sz w:val="22"/>
          <w:szCs w:val="22"/>
        </w:rPr>
        <w:t>).</w:t>
      </w:r>
      <w:r w:rsidR="00F41849" w:rsidRPr="00CA1CD5">
        <w:rPr>
          <w:color w:val="8064A2"/>
          <w:sz w:val="22"/>
          <w:szCs w:val="22"/>
        </w:rPr>
        <w:t xml:space="preserve"> </w:t>
      </w:r>
    </w:p>
    <w:p w14:paraId="5B79BF2B" w14:textId="77777777" w:rsidR="00655A41" w:rsidRPr="00632D6D" w:rsidRDefault="00655A41" w:rsidP="00CA1CD5">
      <w:pPr>
        <w:pStyle w:val="Default"/>
        <w:ind w:left="851" w:hanging="851"/>
        <w:jc w:val="both"/>
        <w:rPr>
          <w:color w:val="auto"/>
          <w:sz w:val="22"/>
          <w:szCs w:val="22"/>
        </w:rPr>
      </w:pPr>
    </w:p>
    <w:p w14:paraId="4D26B115" w14:textId="73A877FA" w:rsidR="00AE5287" w:rsidRPr="00632D6D" w:rsidRDefault="00655A41" w:rsidP="00CA1CD5">
      <w:pPr>
        <w:pStyle w:val="Heading3"/>
        <w:spacing w:before="0" w:line="240" w:lineRule="auto"/>
        <w:ind w:left="851" w:hanging="851"/>
        <w:jc w:val="both"/>
        <w:rPr>
          <w:color w:val="000000" w:themeColor="text1"/>
          <w:sz w:val="22"/>
        </w:rPr>
      </w:pPr>
      <w:bookmarkStart w:id="42" w:name="_Toc7518822"/>
      <w:r w:rsidRPr="00632D6D">
        <w:rPr>
          <w:color w:val="000000" w:themeColor="text1"/>
          <w:sz w:val="22"/>
        </w:rPr>
        <w:t>8.10</w:t>
      </w:r>
      <w:r w:rsidR="00DD7DDF" w:rsidRPr="00632D6D">
        <w:rPr>
          <w:color w:val="000000" w:themeColor="text1"/>
          <w:sz w:val="22"/>
        </w:rPr>
        <w:tab/>
      </w:r>
      <w:r w:rsidR="001C55DA" w:rsidRPr="00632D6D">
        <w:rPr>
          <w:color w:val="000000" w:themeColor="text1"/>
          <w:sz w:val="22"/>
        </w:rPr>
        <w:t xml:space="preserve">The </w:t>
      </w:r>
      <w:r w:rsidR="00D37D44" w:rsidRPr="00632D6D">
        <w:rPr>
          <w:color w:val="000000" w:themeColor="text1"/>
          <w:sz w:val="22"/>
        </w:rPr>
        <w:t>S</w:t>
      </w:r>
      <w:r w:rsidR="001C55DA" w:rsidRPr="00632D6D">
        <w:rPr>
          <w:color w:val="000000" w:themeColor="text1"/>
          <w:sz w:val="22"/>
        </w:rPr>
        <w:t xml:space="preserve">tructure of the </w:t>
      </w:r>
      <w:r w:rsidR="00F45B64" w:rsidRPr="00632D6D">
        <w:rPr>
          <w:color w:val="000000" w:themeColor="text1"/>
          <w:sz w:val="22"/>
        </w:rPr>
        <w:t xml:space="preserve">Learning </w:t>
      </w:r>
      <w:r w:rsidR="002C1B8B" w:rsidRPr="00632D6D">
        <w:rPr>
          <w:color w:val="000000" w:themeColor="text1"/>
          <w:sz w:val="22"/>
        </w:rPr>
        <w:t>Workshop</w:t>
      </w:r>
      <w:bookmarkEnd w:id="42"/>
    </w:p>
    <w:p w14:paraId="210F9A93" w14:textId="77777777" w:rsidR="00655A41" w:rsidRPr="00632D6D" w:rsidRDefault="00655A41" w:rsidP="00CA1CD5">
      <w:pPr>
        <w:pStyle w:val="Default"/>
        <w:ind w:left="851" w:hanging="851"/>
        <w:jc w:val="both"/>
        <w:rPr>
          <w:color w:val="000000" w:themeColor="text1"/>
          <w:sz w:val="22"/>
          <w:szCs w:val="22"/>
          <w:u w:val="single"/>
        </w:rPr>
      </w:pPr>
    </w:p>
    <w:p w14:paraId="60645263" w14:textId="30E86AE3" w:rsidR="0067283F" w:rsidRPr="00C10A7E" w:rsidRDefault="00655A41" w:rsidP="00CA1CD5">
      <w:pPr>
        <w:pStyle w:val="Default"/>
        <w:ind w:left="851" w:hanging="851"/>
        <w:jc w:val="both"/>
        <w:rPr>
          <w:color w:val="8064A2"/>
          <w:sz w:val="22"/>
          <w:szCs w:val="22"/>
        </w:rPr>
      </w:pPr>
      <w:r w:rsidRPr="00632D6D">
        <w:rPr>
          <w:color w:val="auto"/>
          <w:sz w:val="22"/>
          <w:szCs w:val="22"/>
        </w:rPr>
        <w:t>8.10.1</w:t>
      </w:r>
      <w:r w:rsidR="0067283F" w:rsidRPr="00632D6D">
        <w:rPr>
          <w:color w:val="auto"/>
          <w:sz w:val="22"/>
          <w:szCs w:val="22"/>
        </w:rPr>
        <w:tab/>
      </w:r>
      <w:r w:rsidR="001C55DA" w:rsidRPr="00632D6D">
        <w:rPr>
          <w:color w:val="auto"/>
          <w:sz w:val="22"/>
          <w:szCs w:val="22"/>
        </w:rPr>
        <w:t xml:space="preserve">The </w:t>
      </w:r>
      <w:r w:rsidR="002C1B8B" w:rsidRPr="00632D6D">
        <w:rPr>
          <w:color w:val="auto"/>
          <w:sz w:val="22"/>
          <w:szCs w:val="22"/>
        </w:rPr>
        <w:t xml:space="preserve">Reflective Learning Workshop </w:t>
      </w:r>
      <w:r w:rsidR="001C55DA" w:rsidRPr="00632D6D">
        <w:rPr>
          <w:color w:val="auto"/>
          <w:sz w:val="22"/>
          <w:szCs w:val="22"/>
        </w:rPr>
        <w:t>w</w:t>
      </w:r>
      <w:r w:rsidR="00F45B64" w:rsidRPr="00632D6D">
        <w:rPr>
          <w:color w:val="auto"/>
          <w:sz w:val="22"/>
          <w:szCs w:val="22"/>
        </w:rPr>
        <w:t>ill</w:t>
      </w:r>
      <w:r w:rsidR="001C55DA" w:rsidRPr="00632D6D">
        <w:rPr>
          <w:color w:val="auto"/>
          <w:sz w:val="22"/>
          <w:szCs w:val="22"/>
        </w:rPr>
        <w:t xml:space="preserve"> normally be </w:t>
      </w:r>
      <w:r w:rsidR="001C55DA" w:rsidRPr="00632D6D">
        <w:rPr>
          <w:b/>
          <w:color w:val="auto"/>
          <w:sz w:val="22"/>
          <w:szCs w:val="22"/>
        </w:rPr>
        <w:t xml:space="preserve">undertaken over </w:t>
      </w:r>
      <w:r w:rsidR="002C1B8B" w:rsidRPr="00632D6D">
        <w:rPr>
          <w:b/>
          <w:color w:val="auto"/>
          <w:sz w:val="22"/>
          <w:szCs w:val="22"/>
        </w:rPr>
        <w:t xml:space="preserve">half a </w:t>
      </w:r>
      <w:r w:rsidR="001C55DA" w:rsidRPr="00632D6D">
        <w:rPr>
          <w:b/>
          <w:color w:val="auto"/>
          <w:sz w:val="22"/>
          <w:szCs w:val="22"/>
        </w:rPr>
        <w:t>day</w:t>
      </w:r>
      <w:r w:rsidR="001C55DA" w:rsidRPr="00632D6D">
        <w:rPr>
          <w:color w:val="auto"/>
          <w:sz w:val="22"/>
          <w:szCs w:val="22"/>
        </w:rPr>
        <w:t>, although a more complex case may require an additional half day</w:t>
      </w:r>
      <w:r w:rsidR="006407D1" w:rsidRPr="00632D6D">
        <w:rPr>
          <w:color w:val="auto"/>
          <w:sz w:val="22"/>
          <w:szCs w:val="22"/>
        </w:rPr>
        <w:t xml:space="preserve">. </w:t>
      </w:r>
      <w:r w:rsidR="0067283F" w:rsidRPr="00632D6D">
        <w:rPr>
          <w:color w:val="auto"/>
          <w:sz w:val="22"/>
          <w:szCs w:val="22"/>
        </w:rPr>
        <w:t xml:space="preserve">See the </w:t>
      </w:r>
      <w:r w:rsidR="0067283F" w:rsidRPr="00C10A7E">
        <w:rPr>
          <w:i/>
          <w:color w:val="8064A2"/>
          <w:sz w:val="22"/>
          <w:szCs w:val="22"/>
        </w:rPr>
        <w:t xml:space="preserve">Sample Agenda for a Reflective Learning Workshop (Document </w:t>
      </w:r>
      <w:r w:rsidR="0050622C" w:rsidRPr="00C10A7E">
        <w:rPr>
          <w:i/>
          <w:color w:val="8064A2"/>
          <w:sz w:val="22"/>
          <w:szCs w:val="22"/>
        </w:rPr>
        <w:t>17</w:t>
      </w:r>
      <w:r w:rsidR="0067283F" w:rsidRPr="00C10A7E">
        <w:rPr>
          <w:i/>
          <w:color w:val="8064A2"/>
          <w:sz w:val="22"/>
          <w:szCs w:val="22"/>
        </w:rPr>
        <w:t>).</w:t>
      </w:r>
      <w:r w:rsidR="0067283F" w:rsidRPr="00C10A7E">
        <w:rPr>
          <w:color w:val="8064A2"/>
          <w:sz w:val="22"/>
          <w:szCs w:val="22"/>
        </w:rPr>
        <w:t xml:space="preserve"> </w:t>
      </w:r>
    </w:p>
    <w:p w14:paraId="5F595A4F" w14:textId="77777777" w:rsidR="00655A41" w:rsidRPr="00632D6D" w:rsidRDefault="00655A41" w:rsidP="00CA1CD5">
      <w:pPr>
        <w:pStyle w:val="Default"/>
        <w:ind w:left="851" w:hanging="851"/>
        <w:jc w:val="both"/>
        <w:rPr>
          <w:color w:val="auto"/>
          <w:sz w:val="22"/>
          <w:szCs w:val="22"/>
        </w:rPr>
      </w:pPr>
    </w:p>
    <w:p w14:paraId="03B97F0E" w14:textId="1247BFF1" w:rsidR="0067283F" w:rsidRPr="00632D6D" w:rsidRDefault="00655A41" w:rsidP="00CA1CD5">
      <w:pPr>
        <w:pStyle w:val="Default"/>
        <w:ind w:left="851" w:hanging="851"/>
        <w:jc w:val="both"/>
        <w:rPr>
          <w:color w:val="auto"/>
          <w:sz w:val="22"/>
          <w:szCs w:val="22"/>
        </w:rPr>
      </w:pPr>
      <w:r w:rsidRPr="00632D6D">
        <w:rPr>
          <w:color w:val="auto"/>
          <w:sz w:val="22"/>
          <w:szCs w:val="22"/>
        </w:rPr>
        <w:t>8.10.2</w:t>
      </w:r>
      <w:r w:rsidR="0067283F" w:rsidRPr="00632D6D">
        <w:rPr>
          <w:color w:val="auto"/>
          <w:sz w:val="22"/>
          <w:szCs w:val="22"/>
        </w:rPr>
        <w:tab/>
      </w:r>
      <w:r w:rsidR="00DD7DDF" w:rsidRPr="00632D6D">
        <w:rPr>
          <w:color w:val="auto"/>
          <w:sz w:val="22"/>
          <w:szCs w:val="22"/>
        </w:rPr>
        <w:t xml:space="preserve">The </w:t>
      </w:r>
      <w:r w:rsidR="0067283F" w:rsidRPr="00632D6D">
        <w:rPr>
          <w:color w:val="auto"/>
          <w:sz w:val="22"/>
          <w:szCs w:val="22"/>
        </w:rPr>
        <w:t>Lead Reviewer will normally facilitate the Reflective Learning Workshop</w:t>
      </w:r>
      <w:r w:rsidR="00D37D44" w:rsidRPr="00632D6D">
        <w:rPr>
          <w:color w:val="auto"/>
          <w:sz w:val="22"/>
          <w:szCs w:val="22"/>
        </w:rPr>
        <w:t>,</w:t>
      </w:r>
      <w:r w:rsidR="0067283F" w:rsidRPr="00632D6D">
        <w:rPr>
          <w:color w:val="auto"/>
          <w:sz w:val="22"/>
          <w:szCs w:val="22"/>
        </w:rPr>
        <w:t xml:space="preserve"> supported by members of the Review Team.</w:t>
      </w:r>
    </w:p>
    <w:p w14:paraId="659B4A34" w14:textId="77777777" w:rsidR="00655A41" w:rsidRPr="00632D6D" w:rsidRDefault="00655A41" w:rsidP="00CA1CD5">
      <w:pPr>
        <w:pStyle w:val="Default"/>
        <w:ind w:left="851" w:hanging="851"/>
        <w:jc w:val="both"/>
        <w:rPr>
          <w:color w:val="auto"/>
          <w:sz w:val="22"/>
          <w:szCs w:val="22"/>
        </w:rPr>
      </w:pPr>
    </w:p>
    <w:p w14:paraId="7E4BDC74" w14:textId="1DE1FAA7" w:rsidR="00DD7DDF" w:rsidRPr="00632D6D" w:rsidRDefault="00655A41" w:rsidP="00CA1CD5">
      <w:pPr>
        <w:pStyle w:val="Default"/>
        <w:ind w:left="851" w:hanging="851"/>
        <w:jc w:val="both"/>
        <w:rPr>
          <w:color w:val="auto"/>
          <w:sz w:val="22"/>
          <w:szCs w:val="22"/>
        </w:rPr>
      </w:pPr>
      <w:r w:rsidRPr="00632D6D">
        <w:rPr>
          <w:color w:val="auto"/>
          <w:sz w:val="22"/>
          <w:szCs w:val="22"/>
        </w:rPr>
        <w:t>8.10.3</w:t>
      </w:r>
      <w:r w:rsidR="0067283F" w:rsidRPr="00632D6D">
        <w:rPr>
          <w:color w:val="auto"/>
          <w:sz w:val="22"/>
          <w:szCs w:val="22"/>
        </w:rPr>
        <w:tab/>
        <w:t xml:space="preserve">The </w:t>
      </w:r>
      <w:r w:rsidR="00DD7DDF" w:rsidRPr="00632D6D">
        <w:rPr>
          <w:color w:val="auto"/>
          <w:sz w:val="22"/>
          <w:szCs w:val="22"/>
        </w:rPr>
        <w:t>structure of the Workshop will vary depending on the case but is likely to include a discussion of:</w:t>
      </w:r>
    </w:p>
    <w:p w14:paraId="3F5539F6" w14:textId="77777777" w:rsidR="001C55DA" w:rsidRPr="00632D6D" w:rsidRDefault="00DD7DDF" w:rsidP="00123430">
      <w:pPr>
        <w:pStyle w:val="Default"/>
        <w:numPr>
          <w:ilvl w:val="0"/>
          <w:numId w:val="8"/>
        </w:numPr>
        <w:ind w:left="1134" w:hanging="283"/>
        <w:jc w:val="both"/>
        <w:rPr>
          <w:color w:val="auto"/>
          <w:sz w:val="22"/>
          <w:szCs w:val="22"/>
        </w:rPr>
      </w:pPr>
      <w:r w:rsidRPr="00632D6D">
        <w:rPr>
          <w:color w:val="auto"/>
          <w:sz w:val="22"/>
          <w:szCs w:val="22"/>
        </w:rPr>
        <w:t xml:space="preserve">the </w:t>
      </w:r>
      <w:r w:rsidR="001C55DA" w:rsidRPr="00632D6D">
        <w:rPr>
          <w:color w:val="auto"/>
          <w:sz w:val="22"/>
          <w:szCs w:val="22"/>
        </w:rPr>
        <w:t>information compiled about the family in terms of incidents and professional interventions</w:t>
      </w:r>
      <w:r w:rsidRPr="00632D6D">
        <w:rPr>
          <w:color w:val="auto"/>
          <w:sz w:val="22"/>
          <w:szCs w:val="22"/>
        </w:rPr>
        <w:t xml:space="preserve"> with an opportunity </w:t>
      </w:r>
      <w:r w:rsidR="005C13CD" w:rsidRPr="00632D6D">
        <w:rPr>
          <w:color w:val="auto"/>
          <w:sz w:val="22"/>
          <w:szCs w:val="22"/>
        </w:rPr>
        <w:t xml:space="preserve">for participants </w:t>
      </w:r>
      <w:r w:rsidRPr="00632D6D">
        <w:rPr>
          <w:color w:val="auto"/>
          <w:sz w:val="22"/>
          <w:szCs w:val="22"/>
        </w:rPr>
        <w:t xml:space="preserve">to </w:t>
      </w:r>
      <w:r w:rsidR="0067283F" w:rsidRPr="00632D6D">
        <w:rPr>
          <w:color w:val="auto"/>
          <w:sz w:val="22"/>
          <w:szCs w:val="22"/>
        </w:rPr>
        <w:t xml:space="preserve">query the factual accuracy, </w:t>
      </w:r>
      <w:r w:rsidR="00FB4820" w:rsidRPr="00632D6D">
        <w:rPr>
          <w:color w:val="auto"/>
          <w:sz w:val="22"/>
          <w:szCs w:val="22"/>
        </w:rPr>
        <w:t xml:space="preserve">to add information and </w:t>
      </w:r>
      <w:r w:rsidR="005C13CD" w:rsidRPr="00632D6D">
        <w:rPr>
          <w:color w:val="auto"/>
          <w:sz w:val="22"/>
          <w:szCs w:val="22"/>
        </w:rPr>
        <w:t xml:space="preserve">to </w:t>
      </w:r>
      <w:r w:rsidR="00FB4820" w:rsidRPr="00632D6D">
        <w:rPr>
          <w:color w:val="auto"/>
          <w:sz w:val="22"/>
          <w:szCs w:val="22"/>
        </w:rPr>
        <w:t>agree changes</w:t>
      </w:r>
      <w:r w:rsidR="00D37D44" w:rsidRPr="00632D6D">
        <w:rPr>
          <w:color w:val="auto"/>
          <w:sz w:val="22"/>
          <w:szCs w:val="22"/>
        </w:rPr>
        <w:t>;</w:t>
      </w:r>
      <w:r w:rsidR="001C55DA" w:rsidRPr="00632D6D">
        <w:rPr>
          <w:color w:val="auto"/>
          <w:sz w:val="22"/>
          <w:szCs w:val="22"/>
        </w:rPr>
        <w:t xml:space="preserve"> </w:t>
      </w:r>
    </w:p>
    <w:p w14:paraId="439D7AE4" w14:textId="77777777" w:rsidR="00DD7DDF" w:rsidRPr="00632D6D" w:rsidRDefault="0067283F" w:rsidP="00123430">
      <w:pPr>
        <w:pStyle w:val="Default"/>
        <w:numPr>
          <w:ilvl w:val="0"/>
          <w:numId w:val="8"/>
        </w:numPr>
        <w:ind w:left="1134" w:hanging="283"/>
        <w:jc w:val="both"/>
        <w:rPr>
          <w:color w:val="auto"/>
          <w:sz w:val="22"/>
          <w:szCs w:val="22"/>
        </w:rPr>
      </w:pPr>
      <w:r w:rsidRPr="00632D6D">
        <w:rPr>
          <w:color w:val="auto"/>
          <w:sz w:val="22"/>
          <w:szCs w:val="22"/>
        </w:rPr>
        <w:t xml:space="preserve">the “lived experience of the child/children”. </w:t>
      </w:r>
      <w:r w:rsidR="00D37D44" w:rsidRPr="00632D6D">
        <w:rPr>
          <w:color w:val="auto"/>
          <w:sz w:val="22"/>
          <w:szCs w:val="22"/>
        </w:rPr>
        <w:t xml:space="preserve">This </w:t>
      </w:r>
      <w:r w:rsidRPr="00632D6D">
        <w:rPr>
          <w:color w:val="auto"/>
          <w:sz w:val="22"/>
          <w:szCs w:val="22"/>
        </w:rPr>
        <w:t>enables participants to view what happened from the child’s perspective</w:t>
      </w:r>
      <w:r w:rsidR="00D37D44" w:rsidRPr="00632D6D">
        <w:rPr>
          <w:color w:val="auto"/>
          <w:sz w:val="22"/>
          <w:szCs w:val="22"/>
        </w:rPr>
        <w:t>;</w:t>
      </w:r>
      <w:r w:rsidRPr="00632D6D">
        <w:rPr>
          <w:rStyle w:val="FootnoteReference"/>
          <w:color w:val="auto"/>
          <w:sz w:val="22"/>
          <w:szCs w:val="22"/>
        </w:rPr>
        <w:footnoteReference w:id="12"/>
      </w:r>
      <w:r w:rsidRPr="00632D6D">
        <w:rPr>
          <w:color w:val="auto"/>
          <w:sz w:val="22"/>
          <w:szCs w:val="22"/>
        </w:rPr>
        <w:t xml:space="preserve"> </w:t>
      </w:r>
    </w:p>
    <w:p w14:paraId="0B806595" w14:textId="77777777" w:rsidR="0067283F" w:rsidRPr="00632D6D" w:rsidRDefault="00DD7DDF" w:rsidP="00123430">
      <w:pPr>
        <w:pStyle w:val="Default"/>
        <w:numPr>
          <w:ilvl w:val="0"/>
          <w:numId w:val="8"/>
        </w:numPr>
        <w:ind w:left="1134" w:hanging="283"/>
        <w:jc w:val="both"/>
        <w:rPr>
          <w:color w:val="auto"/>
          <w:sz w:val="22"/>
          <w:szCs w:val="22"/>
        </w:rPr>
      </w:pPr>
      <w:r w:rsidRPr="00632D6D">
        <w:rPr>
          <w:color w:val="auto"/>
          <w:sz w:val="22"/>
          <w:szCs w:val="22"/>
        </w:rPr>
        <w:t xml:space="preserve">the reasons why events and practice happened the way they did, including any organisational and </w:t>
      </w:r>
      <w:r w:rsidR="00D37D44" w:rsidRPr="00632D6D">
        <w:rPr>
          <w:color w:val="auto"/>
          <w:sz w:val="22"/>
          <w:szCs w:val="22"/>
        </w:rPr>
        <w:t>‘</w:t>
      </w:r>
      <w:r w:rsidRPr="00632D6D">
        <w:rPr>
          <w:color w:val="auto"/>
          <w:sz w:val="22"/>
          <w:szCs w:val="22"/>
        </w:rPr>
        <w:t xml:space="preserve">systems’ factors that </w:t>
      </w:r>
      <w:r w:rsidR="005C13CD" w:rsidRPr="00632D6D">
        <w:rPr>
          <w:color w:val="auto"/>
          <w:sz w:val="22"/>
          <w:szCs w:val="22"/>
        </w:rPr>
        <w:t xml:space="preserve">may have </w:t>
      </w:r>
      <w:r w:rsidRPr="00632D6D">
        <w:rPr>
          <w:color w:val="auto"/>
          <w:sz w:val="22"/>
          <w:szCs w:val="22"/>
        </w:rPr>
        <w:t>shaped behaviour (such as organisational</w:t>
      </w:r>
      <w:r w:rsidR="0067283F" w:rsidRPr="00632D6D">
        <w:rPr>
          <w:color w:val="auto"/>
          <w:sz w:val="22"/>
          <w:szCs w:val="22"/>
        </w:rPr>
        <w:t>/</w:t>
      </w:r>
      <w:r w:rsidRPr="00632D6D">
        <w:rPr>
          <w:color w:val="auto"/>
          <w:sz w:val="22"/>
          <w:szCs w:val="22"/>
        </w:rPr>
        <w:t>team aims or culture</w:t>
      </w:r>
      <w:r w:rsidR="00FB4820" w:rsidRPr="00632D6D">
        <w:rPr>
          <w:color w:val="auto"/>
          <w:sz w:val="22"/>
          <w:szCs w:val="22"/>
        </w:rPr>
        <w:t>, levels of supervision, or the</w:t>
      </w:r>
      <w:r w:rsidRPr="00632D6D">
        <w:rPr>
          <w:color w:val="auto"/>
          <w:sz w:val="22"/>
          <w:szCs w:val="22"/>
        </w:rPr>
        <w:t xml:space="preserve"> resources available to deliver services)</w:t>
      </w:r>
      <w:r w:rsidR="0067283F" w:rsidRPr="00632D6D">
        <w:rPr>
          <w:color w:val="auto"/>
          <w:sz w:val="22"/>
          <w:szCs w:val="22"/>
        </w:rPr>
        <w:t>;</w:t>
      </w:r>
      <w:r w:rsidRPr="00632D6D">
        <w:rPr>
          <w:color w:val="auto"/>
          <w:sz w:val="22"/>
          <w:szCs w:val="22"/>
        </w:rPr>
        <w:t xml:space="preserve"> </w:t>
      </w:r>
    </w:p>
    <w:p w14:paraId="57C5B60E" w14:textId="77777777" w:rsidR="001C55DA" w:rsidRPr="00632D6D" w:rsidRDefault="0067283F" w:rsidP="00123430">
      <w:pPr>
        <w:pStyle w:val="Default"/>
        <w:numPr>
          <w:ilvl w:val="0"/>
          <w:numId w:val="8"/>
        </w:numPr>
        <w:ind w:left="1134" w:hanging="283"/>
        <w:jc w:val="both"/>
        <w:rPr>
          <w:color w:val="auto"/>
          <w:sz w:val="22"/>
          <w:szCs w:val="22"/>
        </w:rPr>
      </w:pPr>
      <w:r w:rsidRPr="00632D6D">
        <w:rPr>
          <w:color w:val="auto"/>
          <w:sz w:val="22"/>
          <w:szCs w:val="22"/>
        </w:rPr>
        <w:t xml:space="preserve">the key </w:t>
      </w:r>
      <w:r w:rsidR="001C55DA" w:rsidRPr="00632D6D">
        <w:rPr>
          <w:color w:val="auto"/>
          <w:sz w:val="22"/>
          <w:szCs w:val="22"/>
        </w:rPr>
        <w:t xml:space="preserve">themes which have emerged in </w:t>
      </w:r>
      <w:r w:rsidRPr="00632D6D">
        <w:rPr>
          <w:color w:val="auto"/>
          <w:sz w:val="22"/>
          <w:szCs w:val="22"/>
        </w:rPr>
        <w:t>the case and whether they can be transposed to working with families more generally;</w:t>
      </w:r>
      <w:r w:rsidR="00D37D44" w:rsidRPr="00632D6D">
        <w:rPr>
          <w:color w:val="auto"/>
          <w:sz w:val="22"/>
          <w:szCs w:val="22"/>
        </w:rPr>
        <w:t xml:space="preserve"> and</w:t>
      </w:r>
    </w:p>
    <w:p w14:paraId="56E62860" w14:textId="77777777" w:rsidR="0067283F" w:rsidRPr="00632D6D" w:rsidRDefault="0067283F" w:rsidP="00123430">
      <w:pPr>
        <w:pStyle w:val="Default"/>
        <w:numPr>
          <w:ilvl w:val="0"/>
          <w:numId w:val="8"/>
        </w:numPr>
        <w:ind w:left="1134" w:hanging="283"/>
        <w:jc w:val="both"/>
        <w:rPr>
          <w:color w:val="auto"/>
          <w:sz w:val="22"/>
          <w:szCs w:val="22"/>
        </w:rPr>
      </w:pPr>
      <w:r w:rsidRPr="00632D6D">
        <w:rPr>
          <w:color w:val="auto"/>
          <w:sz w:val="22"/>
          <w:szCs w:val="22"/>
        </w:rPr>
        <w:t>any examples of good practice;</w:t>
      </w:r>
    </w:p>
    <w:p w14:paraId="56A7DD4A" w14:textId="77777777" w:rsidR="0067283F" w:rsidRPr="00632D6D" w:rsidRDefault="0067283F" w:rsidP="00123430">
      <w:pPr>
        <w:pStyle w:val="Default"/>
        <w:numPr>
          <w:ilvl w:val="0"/>
          <w:numId w:val="8"/>
        </w:numPr>
        <w:ind w:left="1134" w:hanging="283"/>
        <w:jc w:val="both"/>
        <w:rPr>
          <w:color w:val="auto"/>
          <w:sz w:val="22"/>
          <w:szCs w:val="22"/>
        </w:rPr>
      </w:pPr>
      <w:r w:rsidRPr="00632D6D">
        <w:rPr>
          <w:color w:val="auto"/>
          <w:sz w:val="22"/>
          <w:szCs w:val="22"/>
        </w:rPr>
        <w:t xml:space="preserve">the learning from the case and actions that </w:t>
      </w:r>
      <w:r w:rsidR="005C13CD" w:rsidRPr="00632D6D">
        <w:rPr>
          <w:color w:val="auto"/>
          <w:sz w:val="22"/>
          <w:szCs w:val="22"/>
        </w:rPr>
        <w:t>sh</w:t>
      </w:r>
      <w:r w:rsidRPr="00632D6D">
        <w:rPr>
          <w:color w:val="auto"/>
          <w:sz w:val="22"/>
          <w:szCs w:val="22"/>
        </w:rPr>
        <w:t>ould be taken to better safeguard children in</w:t>
      </w:r>
      <w:r w:rsidR="005C13CD" w:rsidRPr="00632D6D">
        <w:rPr>
          <w:color w:val="auto"/>
          <w:sz w:val="22"/>
          <w:szCs w:val="22"/>
        </w:rPr>
        <w:t xml:space="preserve"> the</w:t>
      </w:r>
      <w:r w:rsidRPr="00632D6D">
        <w:rPr>
          <w:color w:val="auto"/>
          <w:sz w:val="22"/>
          <w:szCs w:val="22"/>
        </w:rPr>
        <w:t xml:space="preserve"> future. </w:t>
      </w:r>
    </w:p>
    <w:p w14:paraId="01598C39" w14:textId="77777777" w:rsidR="00655A41" w:rsidRPr="00632D6D" w:rsidRDefault="00655A41" w:rsidP="00CA1CD5">
      <w:pPr>
        <w:pStyle w:val="Default"/>
        <w:ind w:left="709" w:hanging="709"/>
        <w:jc w:val="both"/>
        <w:rPr>
          <w:color w:val="auto"/>
          <w:sz w:val="22"/>
          <w:szCs w:val="22"/>
        </w:rPr>
      </w:pPr>
    </w:p>
    <w:p w14:paraId="00E147BD" w14:textId="59387BD2" w:rsidR="005C13CD" w:rsidRPr="00632D6D" w:rsidRDefault="00655A41" w:rsidP="00CA1CD5">
      <w:pPr>
        <w:pStyle w:val="Default"/>
        <w:ind w:left="851" w:hanging="851"/>
        <w:jc w:val="both"/>
        <w:rPr>
          <w:color w:val="auto"/>
          <w:sz w:val="22"/>
          <w:szCs w:val="22"/>
        </w:rPr>
      </w:pPr>
      <w:r w:rsidRPr="00632D6D">
        <w:rPr>
          <w:color w:val="auto"/>
          <w:sz w:val="22"/>
          <w:szCs w:val="22"/>
        </w:rPr>
        <w:t>8.10.4</w:t>
      </w:r>
      <w:r w:rsidR="00FB4820" w:rsidRPr="00632D6D">
        <w:rPr>
          <w:color w:val="auto"/>
          <w:sz w:val="22"/>
          <w:szCs w:val="22"/>
        </w:rPr>
        <w:tab/>
      </w:r>
      <w:r w:rsidR="001C55DA" w:rsidRPr="00632D6D">
        <w:rPr>
          <w:color w:val="auto"/>
          <w:sz w:val="22"/>
          <w:szCs w:val="22"/>
        </w:rPr>
        <w:t>Within th</w:t>
      </w:r>
      <w:r w:rsidR="005C13CD" w:rsidRPr="00632D6D">
        <w:rPr>
          <w:color w:val="auto"/>
          <w:sz w:val="22"/>
          <w:szCs w:val="22"/>
        </w:rPr>
        <w:t>ese discussions</w:t>
      </w:r>
      <w:r w:rsidR="001C55DA" w:rsidRPr="00632D6D">
        <w:rPr>
          <w:color w:val="auto"/>
          <w:sz w:val="22"/>
          <w:szCs w:val="22"/>
        </w:rPr>
        <w:t xml:space="preserve"> it </w:t>
      </w:r>
      <w:r w:rsidR="00FB4820" w:rsidRPr="00632D6D">
        <w:rPr>
          <w:color w:val="auto"/>
          <w:sz w:val="22"/>
          <w:szCs w:val="22"/>
        </w:rPr>
        <w:t>is</w:t>
      </w:r>
      <w:r w:rsidR="001C55DA" w:rsidRPr="00632D6D">
        <w:rPr>
          <w:color w:val="auto"/>
          <w:sz w:val="22"/>
          <w:szCs w:val="22"/>
        </w:rPr>
        <w:t xml:space="preserve"> essential that all actions and decisions</w:t>
      </w:r>
      <w:r w:rsidR="005C13CD" w:rsidRPr="00632D6D">
        <w:rPr>
          <w:color w:val="auto"/>
          <w:sz w:val="22"/>
          <w:szCs w:val="22"/>
        </w:rPr>
        <w:t xml:space="preserve"> (</w:t>
      </w:r>
      <w:r w:rsidR="001C55DA" w:rsidRPr="00632D6D">
        <w:rPr>
          <w:color w:val="auto"/>
          <w:sz w:val="22"/>
          <w:szCs w:val="22"/>
        </w:rPr>
        <w:t>or lack of them</w:t>
      </w:r>
      <w:r w:rsidR="005C13CD" w:rsidRPr="00632D6D">
        <w:rPr>
          <w:color w:val="auto"/>
          <w:sz w:val="22"/>
          <w:szCs w:val="22"/>
        </w:rPr>
        <w:t>)</w:t>
      </w:r>
      <w:r w:rsidR="001C55DA" w:rsidRPr="00632D6D">
        <w:rPr>
          <w:color w:val="auto"/>
          <w:sz w:val="22"/>
          <w:szCs w:val="22"/>
        </w:rPr>
        <w:t xml:space="preserve"> by professionals are viewed within the context of the </w:t>
      </w:r>
      <w:r w:rsidR="00E36D84" w:rsidRPr="00632D6D">
        <w:rPr>
          <w:color w:val="auto"/>
          <w:sz w:val="22"/>
          <w:szCs w:val="22"/>
        </w:rPr>
        <w:t xml:space="preserve">information available at the time and </w:t>
      </w:r>
      <w:r w:rsidR="001C55DA" w:rsidRPr="00632D6D">
        <w:rPr>
          <w:color w:val="auto"/>
          <w:sz w:val="22"/>
          <w:szCs w:val="22"/>
        </w:rPr>
        <w:t xml:space="preserve">system </w:t>
      </w:r>
      <w:r w:rsidR="00E36D84" w:rsidRPr="00632D6D">
        <w:rPr>
          <w:color w:val="auto"/>
          <w:sz w:val="22"/>
          <w:szCs w:val="22"/>
        </w:rPr>
        <w:t>in which they were working</w:t>
      </w:r>
      <w:r w:rsidR="001C55DA" w:rsidRPr="00632D6D">
        <w:rPr>
          <w:color w:val="auto"/>
          <w:sz w:val="22"/>
          <w:szCs w:val="22"/>
        </w:rPr>
        <w:t xml:space="preserve">. </w:t>
      </w:r>
    </w:p>
    <w:p w14:paraId="66F3022D" w14:textId="77777777" w:rsidR="00655A41" w:rsidRPr="00632D6D" w:rsidRDefault="00655A41" w:rsidP="00CA1CD5">
      <w:pPr>
        <w:pStyle w:val="Default"/>
        <w:ind w:left="851" w:hanging="851"/>
        <w:jc w:val="both"/>
        <w:rPr>
          <w:color w:val="auto"/>
          <w:sz w:val="22"/>
          <w:szCs w:val="22"/>
        </w:rPr>
      </w:pPr>
    </w:p>
    <w:p w14:paraId="5D89C7B2" w14:textId="6E5FE358" w:rsidR="00592AB8" w:rsidRDefault="00655A41" w:rsidP="00CA1CD5">
      <w:pPr>
        <w:pStyle w:val="Default"/>
        <w:ind w:left="851" w:hanging="851"/>
        <w:jc w:val="both"/>
        <w:rPr>
          <w:color w:val="auto"/>
          <w:sz w:val="22"/>
          <w:szCs w:val="22"/>
        </w:rPr>
      </w:pPr>
      <w:r w:rsidRPr="00632D6D">
        <w:rPr>
          <w:color w:val="auto"/>
          <w:sz w:val="22"/>
          <w:szCs w:val="22"/>
        </w:rPr>
        <w:t>8.10.5</w:t>
      </w:r>
      <w:r w:rsidR="005C13CD" w:rsidRPr="00632D6D">
        <w:rPr>
          <w:color w:val="auto"/>
          <w:sz w:val="22"/>
          <w:szCs w:val="22"/>
        </w:rPr>
        <w:tab/>
      </w:r>
      <w:r w:rsidR="00FB4820" w:rsidRPr="00632D6D">
        <w:rPr>
          <w:color w:val="auto"/>
          <w:sz w:val="22"/>
          <w:szCs w:val="22"/>
        </w:rPr>
        <w:t xml:space="preserve">The </w:t>
      </w:r>
      <w:r w:rsidR="001C55DA" w:rsidRPr="00632D6D">
        <w:rPr>
          <w:color w:val="auto"/>
          <w:sz w:val="22"/>
          <w:szCs w:val="22"/>
        </w:rPr>
        <w:t xml:space="preserve">Lead Reviewer </w:t>
      </w:r>
      <w:r w:rsidR="00FB4820" w:rsidRPr="00632D6D">
        <w:rPr>
          <w:color w:val="auto"/>
          <w:sz w:val="22"/>
          <w:szCs w:val="22"/>
        </w:rPr>
        <w:t xml:space="preserve">will </w:t>
      </w:r>
      <w:r w:rsidR="001C55DA" w:rsidRPr="00632D6D">
        <w:rPr>
          <w:color w:val="auto"/>
          <w:sz w:val="22"/>
          <w:szCs w:val="22"/>
        </w:rPr>
        <w:t>a</w:t>
      </w:r>
      <w:r w:rsidR="00A35309" w:rsidRPr="00632D6D">
        <w:rPr>
          <w:color w:val="auto"/>
          <w:sz w:val="22"/>
          <w:szCs w:val="22"/>
        </w:rPr>
        <w:t xml:space="preserve">ssist the group </w:t>
      </w:r>
      <w:r w:rsidR="00D30B30" w:rsidRPr="00632D6D">
        <w:rPr>
          <w:color w:val="auto"/>
          <w:sz w:val="22"/>
          <w:szCs w:val="22"/>
        </w:rPr>
        <w:t xml:space="preserve">to </w:t>
      </w:r>
      <w:r w:rsidR="00A35309" w:rsidRPr="00632D6D">
        <w:rPr>
          <w:color w:val="auto"/>
          <w:sz w:val="22"/>
          <w:szCs w:val="22"/>
        </w:rPr>
        <w:t xml:space="preserve">avoid </w:t>
      </w:r>
      <w:r w:rsidR="001C55DA" w:rsidRPr="00632D6D">
        <w:rPr>
          <w:color w:val="auto"/>
          <w:sz w:val="22"/>
          <w:szCs w:val="22"/>
        </w:rPr>
        <w:t xml:space="preserve">hindsight bias </w:t>
      </w:r>
      <w:r w:rsidR="00A651BB" w:rsidRPr="00632D6D">
        <w:rPr>
          <w:color w:val="auto"/>
          <w:sz w:val="22"/>
          <w:szCs w:val="22"/>
        </w:rPr>
        <w:t xml:space="preserve">in their consideration of what took place. </w:t>
      </w:r>
    </w:p>
    <w:p w14:paraId="5F5D11B4" w14:textId="77777777" w:rsidR="006476A3" w:rsidRDefault="006476A3" w:rsidP="00CA1CD5">
      <w:pPr>
        <w:pStyle w:val="Default"/>
        <w:ind w:left="851" w:hanging="851"/>
        <w:jc w:val="both"/>
        <w:rPr>
          <w:color w:val="auto"/>
          <w:sz w:val="22"/>
          <w:szCs w:val="22"/>
        </w:rPr>
      </w:pPr>
    </w:p>
    <w:p w14:paraId="107D1F2E" w14:textId="77777777" w:rsidR="006476A3" w:rsidRDefault="006476A3" w:rsidP="00CA1CD5">
      <w:pPr>
        <w:pStyle w:val="Default"/>
        <w:ind w:left="851" w:hanging="851"/>
        <w:jc w:val="both"/>
        <w:rPr>
          <w:color w:val="auto"/>
          <w:sz w:val="22"/>
          <w:szCs w:val="22"/>
        </w:rPr>
      </w:pPr>
    </w:p>
    <w:p w14:paraId="2B21D3B2" w14:textId="77777777" w:rsidR="006476A3" w:rsidRPr="00632D6D" w:rsidRDefault="006476A3" w:rsidP="00CA1CD5">
      <w:pPr>
        <w:pStyle w:val="Default"/>
        <w:ind w:left="851" w:hanging="851"/>
        <w:jc w:val="both"/>
        <w:rPr>
          <w:color w:val="auto"/>
          <w:sz w:val="22"/>
          <w:szCs w:val="22"/>
        </w:rPr>
      </w:pPr>
    </w:p>
    <w:p w14:paraId="6FA1A871" w14:textId="77777777" w:rsidR="00655A41" w:rsidRPr="00632D6D" w:rsidRDefault="00655A41" w:rsidP="00CA1CD5">
      <w:pPr>
        <w:pStyle w:val="Default"/>
        <w:ind w:left="851" w:hanging="851"/>
        <w:jc w:val="both"/>
        <w:rPr>
          <w:color w:val="auto"/>
          <w:sz w:val="22"/>
          <w:szCs w:val="22"/>
        </w:rPr>
      </w:pPr>
    </w:p>
    <w:p w14:paraId="09BECDB0" w14:textId="480534C8" w:rsidR="00C11CFB" w:rsidRPr="00632D6D" w:rsidRDefault="008B1B56" w:rsidP="00CA1CD5">
      <w:pPr>
        <w:pStyle w:val="Heading3"/>
        <w:spacing w:before="0" w:line="240" w:lineRule="auto"/>
        <w:ind w:left="851" w:hanging="851"/>
        <w:jc w:val="both"/>
        <w:rPr>
          <w:color w:val="000000" w:themeColor="text1"/>
          <w:sz w:val="22"/>
        </w:rPr>
      </w:pPr>
      <w:bookmarkStart w:id="43" w:name="_Toc7518823"/>
      <w:r w:rsidRPr="00632D6D">
        <w:rPr>
          <w:color w:val="000000" w:themeColor="text1"/>
          <w:sz w:val="22"/>
        </w:rPr>
        <w:t>8.</w:t>
      </w:r>
      <w:r w:rsidR="00C73CAC" w:rsidRPr="00632D6D">
        <w:rPr>
          <w:color w:val="000000" w:themeColor="text1"/>
          <w:sz w:val="22"/>
        </w:rPr>
        <w:t>11</w:t>
      </w:r>
      <w:r w:rsidRPr="00632D6D">
        <w:rPr>
          <w:color w:val="000000" w:themeColor="text1"/>
          <w:sz w:val="22"/>
        </w:rPr>
        <w:tab/>
      </w:r>
      <w:r w:rsidR="00FB4820" w:rsidRPr="00632D6D">
        <w:rPr>
          <w:color w:val="000000" w:themeColor="text1"/>
          <w:sz w:val="22"/>
        </w:rPr>
        <w:t xml:space="preserve">Conversations </w:t>
      </w:r>
      <w:r w:rsidR="00C11CFB" w:rsidRPr="00632D6D">
        <w:rPr>
          <w:color w:val="000000" w:themeColor="text1"/>
          <w:sz w:val="22"/>
        </w:rPr>
        <w:t xml:space="preserve">with </w:t>
      </w:r>
      <w:r w:rsidR="001B7DD0" w:rsidRPr="00632D6D">
        <w:rPr>
          <w:color w:val="000000" w:themeColor="text1"/>
          <w:sz w:val="22"/>
        </w:rPr>
        <w:t>Key P</w:t>
      </w:r>
      <w:r w:rsidR="00C11CFB" w:rsidRPr="00632D6D">
        <w:rPr>
          <w:color w:val="000000" w:themeColor="text1"/>
          <w:sz w:val="22"/>
        </w:rPr>
        <w:t>ractitioners</w:t>
      </w:r>
      <w:bookmarkEnd w:id="43"/>
    </w:p>
    <w:p w14:paraId="074DB58A" w14:textId="77777777" w:rsidR="00C73CAC" w:rsidRPr="00632D6D" w:rsidRDefault="00C73CAC" w:rsidP="00CA1CD5">
      <w:pPr>
        <w:pStyle w:val="Default"/>
        <w:ind w:left="851" w:hanging="851"/>
        <w:jc w:val="both"/>
        <w:rPr>
          <w:b/>
          <w:sz w:val="22"/>
          <w:szCs w:val="22"/>
        </w:rPr>
      </w:pPr>
    </w:p>
    <w:p w14:paraId="77E58597" w14:textId="4B3A369D" w:rsidR="00C11CFB" w:rsidRDefault="00C73CAC" w:rsidP="00CA1CD5">
      <w:pPr>
        <w:pStyle w:val="Default"/>
        <w:ind w:left="851" w:hanging="851"/>
        <w:jc w:val="both"/>
        <w:rPr>
          <w:sz w:val="22"/>
          <w:szCs w:val="22"/>
        </w:rPr>
      </w:pPr>
      <w:r w:rsidRPr="00632D6D">
        <w:rPr>
          <w:sz w:val="22"/>
          <w:szCs w:val="22"/>
        </w:rPr>
        <w:t>8.11.1</w:t>
      </w:r>
      <w:r w:rsidRPr="00632D6D">
        <w:rPr>
          <w:b/>
          <w:sz w:val="22"/>
          <w:szCs w:val="22"/>
        </w:rPr>
        <w:tab/>
      </w:r>
      <w:r w:rsidR="00C11CFB" w:rsidRPr="00632D6D">
        <w:rPr>
          <w:sz w:val="22"/>
          <w:szCs w:val="22"/>
        </w:rPr>
        <w:t xml:space="preserve">Where an individual with important information to contribute to the review </w:t>
      </w:r>
      <w:r w:rsidR="00D37D44" w:rsidRPr="00632D6D">
        <w:rPr>
          <w:sz w:val="22"/>
          <w:szCs w:val="22"/>
        </w:rPr>
        <w:t xml:space="preserve">is unable </w:t>
      </w:r>
      <w:r w:rsidR="00C11CFB" w:rsidRPr="00632D6D">
        <w:rPr>
          <w:sz w:val="22"/>
          <w:szCs w:val="22"/>
        </w:rPr>
        <w:t>to participate in a</w:t>
      </w:r>
      <w:r w:rsidR="00FB4820" w:rsidRPr="00632D6D">
        <w:rPr>
          <w:sz w:val="22"/>
          <w:szCs w:val="22"/>
        </w:rPr>
        <w:t xml:space="preserve"> Reflective Learning Workshop</w:t>
      </w:r>
      <w:r w:rsidR="00C11CFB" w:rsidRPr="00632D6D">
        <w:rPr>
          <w:sz w:val="22"/>
          <w:szCs w:val="22"/>
        </w:rPr>
        <w:t>, arrangement</w:t>
      </w:r>
      <w:r w:rsidR="00C80083" w:rsidRPr="00632D6D">
        <w:rPr>
          <w:sz w:val="22"/>
          <w:szCs w:val="22"/>
        </w:rPr>
        <w:t>s</w:t>
      </w:r>
      <w:r w:rsidR="00C11CFB" w:rsidRPr="00632D6D">
        <w:rPr>
          <w:sz w:val="22"/>
          <w:szCs w:val="22"/>
        </w:rPr>
        <w:t xml:space="preserve"> </w:t>
      </w:r>
      <w:r w:rsidR="00EE3A84" w:rsidRPr="00632D6D">
        <w:rPr>
          <w:sz w:val="22"/>
          <w:szCs w:val="22"/>
        </w:rPr>
        <w:t>may</w:t>
      </w:r>
      <w:r w:rsidR="00C11CFB" w:rsidRPr="00632D6D">
        <w:rPr>
          <w:sz w:val="22"/>
          <w:szCs w:val="22"/>
        </w:rPr>
        <w:t xml:space="preserve"> be made to facilitate a </w:t>
      </w:r>
      <w:r w:rsidR="00FB4820" w:rsidRPr="00632D6D">
        <w:rPr>
          <w:sz w:val="22"/>
          <w:szCs w:val="22"/>
        </w:rPr>
        <w:t xml:space="preserve">conversation with </w:t>
      </w:r>
      <w:r w:rsidR="00C11CFB" w:rsidRPr="00632D6D">
        <w:rPr>
          <w:sz w:val="22"/>
          <w:szCs w:val="22"/>
        </w:rPr>
        <w:t>the Lead Reviewer to enable them to contribute to the learning.</w:t>
      </w:r>
      <w:r w:rsidR="00CB7DEF" w:rsidRPr="00632D6D">
        <w:rPr>
          <w:sz w:val="22"/>
          <w:szCs w:val="22"/>
        </w:rPr>
        <w:t xml:space="preserve"> </w:t>
      </w:r>
    </w:p>
    <w:p w14:paraId="7CEB4C14" w14:textId="77777777" w:rsidR="006A1B50" w:rsidRDefault="006A1B50" w:rsidP="00CA1CD5">
      <w:pPr>
        <w:pStyle w:val="Default"/>
        <w:ind w:left="851" w:hanging="851"/>
        <w:jc w:val="both"/>
        <w:rPr>
          <w:sz w:val="22"/>
          <w:szCs w:val="22"/>
        </w:rPr>
      </w:pPr>
    </w:p>
    <w:p w14:paraId="69D2A5F5" w14:textId="51358A3C" w:rsidR="006A1B50" w:rsidRPr="00632D6D" w:rsidRDefault="006A1B50" w:rsidP="00CA1CD5">
      <w:pPr>
        <w:pStyle w:val="Default"/>
        <w:ind w:left="851" w:hanging="851"/>
        <w:jc w:val="both"/>
        <w:rPr>
          <w:sz w:val="22"/>
          <w:szCs w:val="22"/>
        </w:rPr>
      </w:pPr>
      <w:r>
        <w:rPr>
          <w:sz w:val="22"/>
          <w:szCs w:val="22"/>
        </w:rPr>
        <w:t>8.11.2</w:t>
      </w:r>
      <w:r>
        <w:rPr>
          <w:sz w:val="22"/>
          <w:szCs w:val="22"/>
        </w:rPr>
        <w:tab/>
        <w:t>Depending on the methodology used, the Lead Reviewer may wish to meet with individual practitioners prior to the learning event workshop.</w:t>
      </w:r>
    </w:p>
    <w:p w14:paraId="134E09D1" w14:textId="77777777" w:rsidR="00C73CAC" w:rsidRPr="00632D6D" w:rsidRDefault="00C73CAC" w:rsidP="00CA1CD5">
      <w:pPr>
        <w:pStyle w:val="Default"/>
        <w:ind w:left="851" w:hanging="851"/>
        <w:jc w:val="both"/>
        <w:rPr>
          <w:sz w:val="22"/>
          <w:szCs w:val="22"/>
        </w:rPr>
      </w:pPr>
    </w:p>
    <w:p w14:paraId="3B42FBF3" w14:textId="19F7F395" w:rsidR="003A51AB" w:rsidRPr="00632D6D" w:rsidRDefault="003A51AB" w:rsidP="00CA1CD5">
      <w:pPr>
        <w:pStyle w:val="Heading3"/>
        <w:spacing w:before="0" w:line="240" w:lineRule="auto"/>
        <w:ind w:left="851" w:hanging="851"/>
        <w:jc w:val="both"/>
        <w:rPr>
          <w:color w:val="000000" w:themeColor="text1"/>
          <w:sz w:val="22"/>
        </w:rPr>
      </w:pPr>
      <w:bookmarkStart w:id="44" w:name="_Toc7518824"/>
      <w:r w:rsidRPr="00632D6D">
        <w:rPr>
          <w:color w:val="000000" w:themeColor="text1"/>
          <w:sz w:val="22"/>
        </w:rPr>
        <w:t>8</w:t>
      </w:r>
      <w:r w:rsidR="00C73CAC" w:rsidRPr="00632D6D">
        <w:rPr>
          <w:color w:val="000000" w:themeColor="text1"/>
          <w:sz w:val="22"/>
        </w:rPr>
        <w:t>.12</w:t>
      </w:r>
      <w:r w:rsidRPr="00632D6D">
        <w:rPr>
          <w:color w:val="000000" w:themeColor="text1"/>
          <w:sz w:val="22"/>
        </w:rPr>
        <w:tab/>
        <w:t>Practitioner Feedback Event</w:t>
      </w:r>
      <w:bookmarkEnd w:id="44"/>
    </w:p>
    <w:p w14:paraId="58485772" w14:textId="77777777" w:rsidR="00C73CAC" w:rsidRPr="00632D6D" w:rsidRDefault="00C73CAC" w:rsidP="00CA1CD5">
      <w:pPr>
        <w:pStyle w:val="Default"/>
        <w:tabs>
          <w:tab w:val="left" w:pos="709"/>
        </w:tabs>
        <w:ind w:left="851" w:hanging="851"/>
        <w:jc w:val="both"/>
        <w:rPr>
          <w:b/>
          <w:sz w:val="22"/>
          <w:szCs w:val="22"/>
        </w:rPr>
      </w:pPr>
    </w:p>
    <w:p w14:paraId="13C86A21" w14:textId="68CC33C7" w:rsidR="003A51AB" w:rsidRPr="00632D6D" w:rsidRDefault="00C73CAC" w:rsidP="00CA1CD5">
      <w:pPr>
        <w:pStyle w:val="Default"/>
        <w:tabs>
          <w:tab w:val="left" w:pos="709"/>
        </w:tabs>
        <w:ind w:left="851" w:hanging="851"/>
        <w:jc w:val="both"/>
        <w:rPr>
          <w:sz w:val="22"/>
          <w:szCs w:val="22"/>
        </w:rPr>
      </w:pPr>
      <w:r w:rsidRPr="00632D6D">
        <w:rPr>
          <w:sz w:val="22"/>
          <w:szCs w:val="22"/>
        </w:rPr>
        <w:t>8.12.1</w:t>
      </w:r>
      <w:r w:rsidRPr="00632D6D">
        <w:rPr>
          <w:sz w:val="22"/>
          <w:szCs w:val="22"/>
        </w:rPr>
        <w:tab/>
      </w:r>
      <w:r w:rsidR="006A1B50">
        <w:rPr>
          <w:sz w:val="22"/>
          <w:szCs w:val="22"/>
        </w:rPr>
        <w:t xml:space="preserve">   </w:t>
      </w:r>
      <w:r w:rsidR="003A51AB" w:rsidRPr="00632D6D">
        <w:rPr>
          <w:sz w:val="22"/>
          <w:szCs w:val="22"/>
        </w:rPr>
        <w:t>Practitioners who have participated in the review will also be invited to a feedback session towards the end of the process</w:t>
      </w:r>
      <w:r w:rsidR="006B0CEE" w:rsidRPr="00632D6D">
        <w:rPr>
          <w:sz w:val="22"/>
          <w:szCs w:val="22"/>
        </w:rPr>
        <w:t>. The Lead Reviewer / Review Team will s</w:t>
      </w:r>
      <w:r w:rsidR="003A51AB" w:rsidRPr="00632D6D">
        <w:rPr>
          <w:sz w:val="22"/>
          <w:szCs w:val="22"/>
        </w:rPr>
        <w:t xml:space="preserve">hare the learning that has been identified and provide </w:t>
      </w:r>
      <w:r w:rsidR="006B0CEE" w:rsidRPr="00632D6D">
        <w:rPr>
          <w:sz w:val="22"/>
          <w:szCs w:val="22"/>
        </w:rPr>
        <w:t xml:space="preserve">practitioners </w:t>
      </w:r>
      <w:r w:rsidR="003A51AB" w:rsidRPr="00632D6D">
        <w:rPr>
          <w:sz w:val="22"/>
          <w:szCs w:val="22"/>
        </w:rPr>
        <w:t xml:space="preserve">with an opportunity to comment on the accuracy of the analysis before the review report is finalised. </w:t>
      </w:r>
      <w:r w:rsidR="000E0126" w:rsidRPr="00632D6D">
        <w:rPr>
          <w:sz w:val="22"/>
          <w:szCs w:val="22"/>
        </w:rPr>
        <w:t xml:space="preserve">Practitioners </w:t>
      </w:r>
      <w:r w:rsidR="003A51AB" w:rsidRPr="00632D6D">
        <w:rPr>
          <w:sz w:val="22"/>
          <w:szCs w:val="22"/>
        </w:rPr>
        <w:t xml:space="preserve">may also be invited to consider how learning can be transposed into practice on a day to day </w:t>
      </w:r>
      <w:r w:rsidR="006B0CEE" w:rsidRPr="00632D6D">
        <w:rPr>
          <w:sz w:val="22"/>
          <w:szCs w:val="22"/>
        </w:rPr>
        <w:t xml:space="preserve">basis </w:t>
      </w:r>
      <w:r w:rsidR="003A51AB" w:rsidRPr="00632D6D">
        <w:rPr>
          <w:sz w:val="22"/>
          <w:szCs w:val="22"/>
        </w:rPr>
        <w:t>and practical issues around the implementation of possible improvements.</w:t>
      </w:r>
    </w:p>
    <w:p w14:paraId="6025C961" w14:textId="77777777" w:rsidR="00C73CAC" w:rsidRPr="00632D6D" w:rsidRDefault="00C73CAC" w:rsidP="00CA1CD5">
      <w:pPr>
        <w:pStyle w:val="Default"/>
        <w:tabs>
          <w:tab w:val="left" w:pos="709"/>
        </w:tabs>
        <w:ind w:left="705" w:hanging="705"/>
        <w:jc w:val="both"/>
        <w:rPr>
          <w:sz w:val="22"/>
          <w:szCs w:val="22"/>
        </w:rPr>
      </w:pPr>
    </w:p>
    <w:p w14:paraId="0A8ABDEC" w14:textId="77777777" w:rsidR="0053117F" w:rsidRDefault="0053117F" w:rsidP="00CA1CD5">
      <w:pPr>
        <w:pStyle w:val="Default"/>
        <w:tabs>
          <w:tab w:val="left" w:pos="709"/>
        </w:tabs>
        <w:ind w:left="705" w:hanging="705"/>
        <w:jc w:val="both"/>
        <w:rPr>
          <w:sz w:val="22"/>
          <w:szCs w:val="22"/>
        </w:rPr>
      </w:pPr>
    </w:p>
    <w:p w14:paraId="07A4BDBC" w14:textId="77777777" w:rsidR="0053117F" w:rsidRDefault="0053117F" w:rsidP="00CA1CD5">
      <w:pPr>
        <w:pStyle w:val="Default"/>
        <w:tabs>
          <w:tab w:val="left" w:pos="709"/>
        </w:tabs>
        <w:ind w:left="705" w:hanging="705"/>
        <w:jc w:val="both"/>
        <w:rPr>
          <w:sz w:val="22"/>
          <w:szCs w:val="22"/>
        </w:rPr>
      </w:pPr>
    </w:p>
    <w:p w14:paraId="560F9536" w14:textId="77777777" w:rsidR="0053117F" w:rsidRDefault="0053117F" w:rsidP="00CA1CD5">
      <w:pPr>
        <w:pStyle w:val="Default"/>
        <w:tabs>
          <w:tab w:val="left" w:pos="709"/>
        </w:tabs>
        <w:ind w:left="705" w:hanging="705"/>
        <w:jc w:val="both"/>
        <w:rPr>
          <w:sz w:val="22"/>
          <w:szCs w:val="22"/>
        </w:rPr>
      </w:pPr>
    </w:p>
    <w:p w14:paraId="2EDC1023" w14:textId="77777777" w:rsidR="0053117F" w:rsidRDefault="0053117F" w:rsidP="00CA1CD5">
      <w:pPr>
        <w:pStyle w:val="Default"/>
        <w:tabs>
          <w:tab w:val="left" w:pos="709"/>
        </w:tabs>
        <w:ind w:left="705" w:hanging="705"/>
        <w:jc w:val="both"/>
        <w:rPr>
          <w:sz w:val="22"/>
          <w:szCs w:val="22"/>
        </w:rPr>
      </w:pPr>
    </w:p>
    <w:p w14:paraId="4B63C82F" w14:textId="77777777" w:rsidR="0053117F" w:rsidRDefault="0053117F" w:rsidP="00CA1CD5">
      <w:pPr>
        <w:pStyle w:val="Default"/>
        <w:tabs>
          <w:tab w:val="left" w:pos="709"/>
        </w:tabs>
        <w:ind w:left="705" w:hanging="705"/>
        <w:jc w:val="both"/>
        <w:rPr>
          <w:sz w:val="22"/>
          <w:szCs w:val="22"/>
        </w:rPr>
      </w:pPr>
    </w:p>
    <w:p w14:paraId="4E039920" w14:textId="77777777" w:rsidR="0053117F" w:rsidRDefault="0053117F" w:rsidP="00CA1CD5">
      <w:pPr>
        <w:pStyle w:val="Default"/>
        <w:tabs>
          <w:tab w:val="left" w:pos="709"/>
        </w:tabs>
        <w:ind w:left="705" w:hanging="705"/>
        <w:jc w:val="both"/>
        <w:rPr>
          <w:sz w:val="22"/>
          <w:szCs w:val="22"/>
        </w:rPr>
      </w:pPr>
    </w:p>
    <w:p w14:paraId="7B164999" w14:textId="77777777" w:rsidR="0053117F" w:rsidRDefault="0053117F" w:rsidP="00CA1CD5">
      <w:pPr>
        <w:pStyle w:val="Default"/>
        <w:tabs>
          <w:tab w:val="left" w:pos="709"/>
        </w:tabs>
        <w:ind w:left="705" w:hanging="705"/>
        <w:jc w:val="both"/>
        <w:rPr>
          <w:sz w:val="22"/>
          <w:szCs w:val="22"/>
        </w:rPr>
      </w:pPr>
    </w:p>
    <w:p w14:paraId="21125EC8" w14:textId="77777777" w:rsidR="0053117F" w:rsidRDefault="0053117F" w:rsidP="00CA1CD5">
      <w:pPr>
        <w:pStyle w:val="Default"/>
        <w:tabs>
          <w:tab w:val="left" w:pos="709"/>
        </w:tabs>
        <w:ind w:left="705" w:hanging="705"/>
        <w:jc w:val="both"/>
        <w:rPr>
          <w:sz w:val="22"/>
          <w:szCs w:val="22"/>
        </w:rPr>
      </w:pPr>
    </w:p>
    <w:p w14:paraId="58CADD38" w14:textId="77777777" w:rsidR="0053117F" w:rsidRDefault="0053117F" w:rsidP="00CA1CD5">
      <w:pPr>
        <w:pStyle w:val="Default"/>
        <w:tabs>
          <w:tab w:val="left" w:pos="709"/>
        </w:tabs>
        <w:ind w:left="705" w:hanging="705"/>
        <w:jc w:val="both"/>
        <w:rPr>
          <w:sz w:val="22"/>
          <w:szCs w:val="22"/>
        </w:rPr>
      </w:pPr>
    </w:p>
    <w:p w14:paraId="7995A0E1" w14:textId="77777777" w:rsidR="0053117F" w:rsidRDefault="0053117F" w:rsidP="00CA1CD5">
      <w:pPr>
        <w:pStyle w:val="Default"/>
        <w:tabs>
          <w:tab w:val="left" w:pos="709"/>
        </w:tabs>
        <w:ind w:left="705" w:hanging="705"/>
        <w:jc w:val="both"/>
        <w:rPr>
          <w:sz w:val="22"/>
          <w:szCs w:val="22"/>
        </w:rPr>
      </w:pPr>
    </w:p>
    <w:p w14:paraId="7C49DB62" w14:textId="77777777" w:rsidR="0053117F" w:rsidRDefault="0053117F" w:rsidP="00CA1CD5">
      <w:pPr>
        <w:pStyle w:val="Default"/>
        <w:tabs>
          <w:tab w:val="left" w:pos="709"/>
        </w:tabs>
        <w:ind w:left="705" w:hanging="705"/>
        <w:jc w:val="both"/>
        <w:rPr>
          <w:sz w:val="22"/>
          <w:szCs w:val="22"/>
        </w:rPr>
      </w:pPr>
    </w:p>
    <w:p w14:paraId="38724459" w14:textId="77777777" w:rsidR="0053117F" w:rsidRDefault="0053117F" w:rsidP="00CA1CD5">
      <w:pPr>
        <w:pStyle w:val="Default"/>
        <w:tabs>
          <w:tab w:val="left" w:pos="709"/>
        </w:tabs>
        <w:ind w:left="705" w:hanging="705"/>
        <w:jc w:val="both"/>
        <w:rPr>
          <w:sz w:val="22"/>
          <w:szCs w:val="22"/>
        </w:rPr>
      </w:pPr>
    </w:p>
    <w:p w14:paraId="12B4ED04" w14:textId="77777777" w:rsidR="0053117F" w:rsidRDefault="0053117F" w:rsidP="00CA1CD5">
      <w:pPr>
        <w:pStyle w:val="Default"/>
        <w:tabs>
          <w:tab w:val="left" w:pos="709"/>
        </w:tabs>
        <w:ind w:left="705" w:hanging="705"/>
        <w:jc w:val="both"/>
        <w:rPr>
          <w:sz w:val="22"/>
          <w:szCs w:val="22"/>
        </w:rPr>
      </w:pPr>
    </w:p>
    <w:p w14:paraId="41F56E65" w14:textId="77777777" w:rsidR="0053117F" w:rsidRDefault="0053117F" w:rsidP="00CA1CD5">
      <w:pPr>
        <w:pStyle w:val="Default"/>
        <w:tabs>
          <w:tab w:val="left" w:pos="709"/>
        </w:tabs>
        <w:ind w:left="705" w:hanging="705"/>
        <w:jc w:val="both"/>
        <w:rPr>
          <w:sz w:val="22"/>
          <w:szCs w:val="22"/>
        </w:rPr>
      </w:pPr>
    </w:p>
    <w:p w14:paraId="7F98FE84" w14:textId="77777777" w:rsidR="0053117F" w:rsidRDefault="0053117F" w:rsidP="00CA1CD5">
      <w:pPr>
        <w:pStyle w:val="Default"/>
        <w:tabs>
          <w:tab w:val="left" w:pos="709"/>
        </w:tabs>
        <w:ind w:left="705" w:hanging="705"/>
        <w:jc w:val="both"/>
        <w:rPr>
          <w:sz w:val="22"/>
          <w:szCs w:val="22"/>
        </w:rPr>
      </w:pPr>
    </w:p>
    <w:p w14:paraId="2B690863" w14:textId="77777777" w:rsidR="0053117F" w:rsidRDefault="0053117F" w:rsidP="00CA1CD5">
      <w:pPr>
        <w:pStyle w:val="Default"/>
        <w:tabs>
          <w:tab w:val="left" w:pos="709"/>
        </w:tabs>
        <w:ind w:left="705" w:hanging="705"/>
        <w:jc w:val="both"/>
        <w:rPr>
          <w:sz w:val="22"/>
          <w:szCs w:val="22"/>
        </w:rPr>
      </w:pPr>
    </w:p>
    <w:p w14:paraId="77739028" w14:textId="77777777" w:rsidR="0053117F" w:rsidRDefault="0053117F" w:rsidP="00CA1CD5">
      <w:pPr>
        <w:pStyle w:val="Default"/>
        <w:tabs>
          <w:tab w:val="left" w:pos="709"/>
        </w:tabs>
        <w:ind w:left="705" w:hanging="705"/>
        <w:jc w:val="both"/>
        <w:rPr>
          <w:sz w:val="22"/>
          <w:szCs w:val="22"/>
        </w:rPr>
      </w:pPr>
    </w:p>
    <w:p w14:paraId="276E58B3" w14:textId="77777777" w:rsidR="0053117F" w:rsidRDefault="0053117F" w:rsidP="00CA1CD5">
      <w:pPr>
        <w:pStyle w:val="Default"/>
        <w:tabs>
          <w:tab w:val="left" w:pos="709"/>
        </w:tabs>
        <w:ind w:left="705" w:hanging="705"/>
        <w:jc w:val="both"/>
        <w:rPr>
          <w:sz w:val="22"/>
          <w:szCs w:val="22"/>
        </w:rPr>
      </w:pPr>
    </w:p>
    <w:p w14:paraId="4F4DA2C5" w14:textId="77777777" w:rsidR="0053117F" w:rsidRDefault="0053117F" w:rsidP="00CA1CD5">
      <w:pPr>
        <w:pStyle w:val="Default"/>
        <w:tabs>
          <w:tab w:val="left" w:pos="709"/>
        </w:tabs>
        <w:ind w:left="705" w:hanging="705"/>
        <w:jc w:val="both"/>
        <w:rPr>
          <w:sz w:val="22"/>
          <w:szCs w:val="22"/>
        </w:rPr>
      </w:pPr>
    </w:p>
    <w:p w14:paraId="706A2DF0" w14:textId="77777777" w:rsidR="0053117F" w:rsidRDefault="0053117F" w:rsidP="00CA1CD5">
      <w:pPr>
        <w:pStyle w:val="Default"/>
        <w:tabs>
          <w:tab w:val="left" w:pos="709"/>
        </w:tabs>
        <w:ind w:left="705" w:hanging="705"/>
        <w:jc w:val="both"/>
        <w:rPr>
          <w:sz w:val="22"/>
          <w:szCs w:val="22"/>
        </w:rPr>
      </w:pPr>
    </w:p>
    <w:p w14:paraId="3471503E" w14:textId="77777777" w:rsidR="0053117F" w:rsidRDefault="0053117F" w:rsidP="00CA1CD5">
      <w:pPr>
        <w:pStyle w:val="Default"/>
        <w:tabs>
          <w:tab w:val="left" w:pos="709"/>
        </w:tabs>
        <w:ind w:left="705" w:hanging="705"/>
        <w:jc w:val="both"/>
        <w:rPr>
          <w:sz w:val="22"/>
          <w:szCs w:val="22"/>
        </w:rPr>
      </w:pPr>
    </w:p>
    <w:p w14:paraId="7A201E55" w14:textId="77777777" w:rsidR="0053117F" w:rsidRDefault="0053117F" w:rsidP="00CA1CD5">
      <w:pPr>
        <w:pStyle w:val="Default"/>
        <w:tabs>
          <w:tab w:val="left" w:pos="709"/>
        </w:tabs>
        <w:ind w:left="705" w:hanging="705"/>
        <w:jc w:val="both"/>
        <w:rPr>
          <w:sz w:val="22"/>
          <w:szCs w:val="22"/>
        </w:rPr>
      </w:pPr>
    </w:p>
    <w:p w14:paraId="3D388B7B" w14:textId="77777777" w:rsidR="0053117F" w:rsidRDefault="0053117F" w:rsidP="00CA1CD5">
      <w:pPr>
        <w:pStyle w:val="Default"/>
        <w:tabs>
          <w:tab w:val="left" w:pos="709"/>
        </w:tabs>
        <w:ind w:left="705" w:hanging="705"/>
        <w:jc w:val="both"/>
        <w:rPr>
          <w:sz w:val="22"/>
          <w:szCs w:val="22"/>
        </w:rPr>
      </w:pPr>
    </w:p>
    <w:p w14:paraId="3D4BB70A" w14:textId="77777777" w:rsidR="0053117F" w:rsidRDefault="0053117F" w:rsidP="00CA1CD5">
      <w:pPr>
        <w:pStyle w:val="Default"/>
        <w:tabs>
          <w:tab w:val="left" w:pos="709"/>
        </w:tabs>
        <w:ind w:left="705" w:hanging="705"/>
        <w:jc w:val="both"/>
        <w:rPr>
          <w:sz w:val="22"/>
          <w:szCs w:val="22"/>
        </w:rPr>
      </w:pPr>
    </w:p>
    <w:p w14:paraId="1CB9CDCE" w14:textId="77777777" w:rsidR="0053117F" w:rsidRDefault="0053117F" w:rsidP="00CA1CD5">
      <w:pPr>
        <w:pStyle w:val="Default"/>
        <w:tabs>
          <w:tab w:val="left" w:pos="709"/>
        </w:tabs>
        <w:ind w:left="705" w:hanging="705"/>
        <w:jc w:val="both"/>
        <w:rPr>
          <w:sz w:val="22"/>
          <w:szCs w:val="22"/>
        </w:rPr>
      </w:pPr>
    </w:p>
    <w:p w14:paraId="1F192324" w14:textId="77777777" w:rsidR="0053117F" w:rsidRDefault="0053117F" w:rsidP="00CA1CD5">
      <w:pPr>
        <w:pStyle w:val="Default"/>
        <w:tabs>
          <w:tab w:val="left" w:pos="709"/>
        </w:tabs>
        <w:ind w:left="705" w:hanging="705"/>
        <w:jc w:val="both"/>
        <w:rPr>
          <w:sz w:val="22"/>
          <w:szCs w:val="22"/>
        </w:rPr>
      </w:pPr>
    </w:p>
    <w:p w14:paraId="2265E49C" w14:textId="77777777" w:rsidR="0053117F" w:rsidRDefault="0053117F" w:rsidP="00CA1CD5">
      <w:pPr>
        <w:pStyle w:val="Default"/>
        <w:tabs>
          <w:tab w:val="left" w:pos="709"/>
        </w:tabs>
        <w:ind w:left="705" w:hanging="705"/>
        <w:jc w:val="both"/>
        <w:rPr>
          <w:sz w:val="22"/>
          <w:szCs w:val="22"/>
        </w:rPr>
      </w:pPr>
    </w:p>
    <w:p w14:paraId="3A0007EB" w14:textId="77777777" w:rsidR="0053117F" w:rsidRDefault="0053117F" w:rsidP="00CA1CD5">
      <w:pPr>
        <w:pStyle w:val="Default"/>
        <w:tabs>
          <w:tab w:val="left" w:pos="709"/>
        </w:tabs>
        <w:ind w:left="705" w:hanging="705"/>
        <w:jc w:val="both"/>
        <w:rPr>
          <w:sz w:val="22"/>
          <w:szCs w:val="22"/>
        </w:rPr>
      </w:pPr>
    </w:p>
    <w:p w14:paraId="2E3C94A5" w14:textId="77777777" w:rsidR="0053117F" w:rsidRDefault="0053117F" w:rsidP="00CA1CD5">
      <w:pPr>
        <w:pStyle w:val="Default"/>
        <w:tabs>
          <w:tab w:val="left" w:pos="709"/>
        </w:tabs>
        <w:ind w:left="705" w:hanging="705"/>
        <w:jc w:val="both"/>
        <w:rPr>
          <w:sz w:val="22"/>
          <w:szCs w:val="22"/>
        </w:rPr>
      </w:pPr>
    </w:p>
    <w:p w14:paraId="651F4259" w14:textId="77777777" w:rsidR="0053117F" w:rsidRDefault="0053117F" w:rsidP="00CA1CD5">
      <w:pPr>
        <w:pStyle w:val="Default"/>
        <w:tabs>
          <w:tab w:val="left" w:pos="709"/>
        </w:tabs>
        <w:ind w:left="705" w:hanging="705"/>
        <w:jc w:val="both"/>
        <w:rPr>
          <w:sz w:val="22"/>
          <w:szCs w:val="22"/>
        </w:rPr>
      </w:pPr>
    </w:p>
    <w:p w14:paraId="7B414A50" w14:textId="77777777" w:rsidR="0053117F" w:rsidRDefault="0053117F" w:rsidP="00CA1CD5">
      <w:pPr>
        <w:pStyle w:val="Default"/>
        <w:tabs>
          <w:tab w:val="left" w:pos="709"/>
        </w:tabs>
        <w:ind w:left="705" w:hanging="705"/>
        <w:jc w:val="both"/>
        <w:rPr>
          <w:sz w:val="22"/>
          <w:szCs w:val="22"/>
        </w:rPr>
      </w:pPr>
    </w:p>
    <w:p w14:paraId="12CCD42E" w14:textId="77777777" w:rsidR="0053117F" w:rsidRDefault="0053117F" w:rsidP="00CA1CD5">
      <w:pPr>
        <w:pStyle w:val="Default"/>
        <w:tabs>
          <w:tab w:val="left" w:pos="709"/>
        </w:tabs>
        <w:ind w:left="705" w:hanging="705"/>
        <w:jc w:val="both"/>
        <w:rPr>
          <w:sz w:val="22"/>
          <w:szCs w:val="22"/>
        </w:rPr>
      </w:pPr>
    </w:p>
    <w:p w14:paraId="56F49897" w14:textId="77777777" w:rsidR="0053117F" w:rsidRDefault="0053117F" w:rsidP="00CA1CD5">
      <w:pPr>
        <w:pStyle w:val="Default"/>
        <w:tabs>
          <w:tab w:val="left" w:pos="709"/>
        </w:tabs>
        <w:ind w:left="705" w:hanging="705"/>
        <w:jc w:val="both"/>
        <w:rPr>
          <w:sz w:val="22"/>
          <w:szCs w:val="22"/>
        </w:rPr>
      </w:pPr>
    </w:p>
    <w:p w14:paraId="008EB552" w14:textId="77777777" w:rsidR="0053117F" w:rsidRDefault="0053117F" w:rsidP="00CA1CD5">
      <w:pPr>
        <w:pStyle w:val="Default"/>
        <w:tabs>
          <w:tab w:val="left" w:pos="709"/>
        </w:tabs>
        <w:ind w:left="705" w:hanging="705"/>
        <w:jc w:val="both"/>
        <w:rPr>
          <w:sz w:val="22"/>
          <w:szCs w:val="22"/>
        </w:rPr>
      </w:pPr>
    </w:p>
    <w:p w14:paraId="47B1EE05" w14:textId="77777777" w:rsidR="0053117F" w:rsidRDefault="0053117F" w:rsidP="00CA1CD5">
      <w:pPr>
        <w:pStyle w:val="Default"/>
        <w:tabs>
          <w:tab w:val="left" w:pos="709"/>
        </w:tabs>
        <w:ind w:left="705" w:hanging="705"/>
        <w:jc w:val="both"/>
        <w:rPr>
          <w:sz w:val="22"/>
          <w:szCs w:val="22"/>
        </w:rPr>
      </w:pPr>
    </w:p>
    <w:p w14:paraId="0A9C2718" w14:textId="77777777" w:rsidR="00B941DC" w:rsidRPr="00C73CAC" w:rsidRDefault="00673DAC" w:rsidP="00CA1CD5">
      <w:pPr>
        <w:pStyle w:val="Heading1"/>
        <w:pBdr>
          <w:bottom w:val="single" w:sz="4" w:space="1" w:color="auto"/>
        </w:pBdr>
        <w:spacing w:before="0" w:line="240" w:lineRule="auto"/>
        <w:jc w:val="both"/>
        <w:rPr>
          <w:color w:val="000000" w:themeColor="text1"/>
        </w:rPr>
      </w:pPr>
      <w:bookmarkStart w:id="45" w:name="_Toc7518825"/>
      <w:r w:rsidRPr="00C73CAC">
        <w:rPr>
          <w:color w:val="000000" w:themeColor="text1"/>
        </w:rPr>
        <w:t>9</w:t>
      </w:r>
      <w:r w:rsidR="00307E8E" w:rsidRPr="00C73CAC">
        <w:rPr>
          <w:color w:val="000000" w:themeColor="text1"/>
        </w:rPr>
        <w:t>.</w:t>
      </w:r>
      <w:r w:rsidR="00307E8E" w:rsidRPr="00C73CAC">
        <w:rPr>
          <w:color w:val="000000" w:themeColor="text1"/>
        </w:rPr>
        <w:tab/>
        <w:t xml:space="preserve">The </w:t>
      </w:r>
      <w:r w:rsidR="00B941DC" w:rsidRPr="00C73CAC">
        <w:rPr>
          <w:color w:val="000000" w:themeColor="text1"/>
        </w:rPr>
        <w:t>Report</w:t>
      </w:r>
      <w:bookmarkEnd w:id="45"/>
    </w:p>
    <w:p w14:paraId="399F8671" w14:textId="77777777" w:rsidR="00C73CAC" w:rsidRPr="00632D6D" w:rsidRDefault="00C73CAC" w:rsidP="00CA1CD5">
      <w:pPr>
        <w:spacing w:after="0" w:line="240" w:lineRule="auto"/>
        <w:jc w:val="both"/>
        <w:rPr>
          <w:rFonts w:ascii="Arial" w:hAnsi="Arial" w:cs="Arial"/>
          <w:b/>
          <w:sz w:val="22"/>
        </w:rPr>
      </w:pPr>
    </w:p>
    <w:p w14:paraId="2394728D" w14:textId="77777777" w:rsidR="004F7230" w:rsidRPr="00632D6D" w:rsidRDefault="004F7230" w:rsidP="00CA1CD5">
      <w:pPr>
        <w:pStyle w:val="Heading3"/>
        <w:spacing w:before="0" w:line="240" w:lineRule="auto"/>
        <w:ind w:left="851" w:hanging="851"/>
        <w:jc w:val="both"/>
        <w:rPr>
          <w:color w:val="000000" w:themeColor="text1"/>
          <w:sz w:val="22"/>
        </w:rPr>
      </w:pPr>
      <w:bookmarkStart w:id="46" w:name="_Toc7518826"/>
      <w:r w:rsidRPr="00632D6D">
        <w:rPr>
          <w:color w:val="000000" w:themeColor="text1"/>
          <w:sz w:val="22"/>
        </w:rPr>
        <w:t>9.</w:t>
      </w:r>
      <w:r w:rsidR="001C2543" w:rsidRPr="00632D6D">
        <w:rPr>
          <w:color w:val="000000" w:themeColor="text1"/>
          <w:sz w:val="22"/>
        </w:rPr>
        <w:t>1</w:t>
      </w:r>
      <w:r w:rsidRPr="00632D6D">
        <w:rPr>
          <w:color w:val="000000" w:themeColor="text1"/>
          <w:sz w:val="22"/>
        </w:rPr>
        <w:tab/>
        <w:t>The Report</w:t>
      </w:r>
      <w:bookmarkEnd w:id="46"/>
    </w:p>
    <w:p w14:paraId="62055910" w14:textId="77777777" w:rsidR="00C73CAC" w:rsidRPr="00632D6D" w:rsidRDefault="00C73CAC" w:rsidP="00CA1CD5">
      <w:pPr>
        <w:spacing w:after="0"/>
        <w:ind w:left="851" w:hanging="851"/>
        <w:jc w:val="both"/>
        <w:rPr>
          <w:sz w:val="22"/>
        </w:rPr>
      </w:pPr>
    </w:p>
    <w:p w14:paraId="10FB52DB" w14:textId="77777777" w:rsidR="004F7230" w:rsidRPr="00632D6D" w:rsidRDefault="00493BC1" w:rsidP="00CA1CD5">
      <w:pPr>
        <w:spacing w:after="0" w:line="240" w:lineRule="auto"/>
        <w:ind w:left="851" w:hanging="851"/>
        <w:jc w:val="both"/>
        <w:rPr>
          <w:rFonts w:ascii="Arial" w:hAnsi="Arial" w:cs="Arial"/>
          <w:sz w:val="22"/>
        </w:rPr>
      </w:pPr>
      <w:r w:rsidRPr="00632D6D">
        <w:rPr>
          <w:rFonts w:ascii="Arial" w:hAnsi="Arial" w:cs="Arial"/>
          <w:sz w:val="22"/>
        </w:rPr>
        <w:t>9.</w:t>
      </w:r>
      <w:r w:rsidR="001C2543" w:rsidRPr="00632D6D">
        <w:rPr>
          <w:rFonts w:ascii="Arial" w:hAnsi="Arial" w:cs="Arial"/>
          <w:sz w:val="22"/>
        </w:rPr>
        <w:t>1</w:t>
      </w:r>
      <w:r w:rsidRPr="00632D6D">
        <w:rPr>
          <w:rFonts w:ascii="Arial" w:hAnsi="Arial" w:cs="Arial"/>
          <w:sz w:val="22"/>
        </w:rPr>
        <w:t>.1</w:t>
      </w:r>
      <w:r w:rsidRPr="00632D6D">
        <w:rPr>
          <w:rFonts w:ascii="Arial" w:hAnsi="Arial" w:cs="Arial"/>
          <w:sz w:val="22"/>
        </w:rPr>
        <w:tab/>
      </w:r>
      <w:r w:rsidR="004F7230" w:rsidRPr="00632D6D">
        <w:rPr>
          <w:rFonts w:ascii="Arial" w:hAnsi="Arial" w:cs="Arial"/>
          <w:sz w:val="22"/>
        </w:rPr>
        <w:t>The Lead Reviewer will normally draft the formal report with publication in mind</w:t>
      </w:r>
      <w:r w:rsidRPr="00632D6D">
        <w:rPr>
          <w:rFonts w:ascii="Arial" w:hAnsi="Arial" w:cs="Arial"/>
          <w:sz w:val="22"/>
        </w:rPr>
        <w:t>:</w:t>
      </w:r>
      <w:r w:rsidR="004F7230" w:rsidRPr="00632D6D">
        <w:rPr>
          <w:rFonts w:ascii="Arial" w:hAnsi="Arial" w:cs="Arial"/>
          <w:sz w:val="22"/>
        </w:rPr>
        <w:t xml:space="preserve"> </w:t>
      </w:r>
      <w:r w:rsidR="004F7230" w:rsidRPr="00C10A7E">
        <w:rPr>
          <w:rFonts w:ascii="Arial" w:hAnsi="Arial" w:cs="Arial"/>
          <w:i/>
          <w:color w:val="8064A2"/>
          <w:sz w:val="22"/>
        </w:rPr>
        <w:t xml:space="preserve">Guidance on </w:t>
      </w:r>
      <w:r w:rsidR="00DA3CE2" w:rsidRPr="00C10A7E">
        <w:rPr>
          <w:rFonts w:ascii="Arial" w:hAnsi="Arial" w:cs="Arial"/>
          <w:i/>
          <w:color w:val="8064A2"/>
          <w:sz w:val="22"/>
        </w:rPr>
        <w:t>D</w:t>
      </w:r>
      <w:r w:rsidR="004F7230" w:rsidRPr="00C10A7E">
        <w:rPr>
          <w:rFonts w:ascii="Arial" w:hAnsi="Arial" w:cs="Arial"/>
          <w:i/>
          <w:color w:val="8064A2"/>
          <w:sz w:val="22"/>
        </w:rPr>
        <w:t xml:space="preserve">rafting the </w:t>
      </w:r>
      <w:r w:rsidR="00DA3CE2" w:rsidRPr="00C10A7E">
        <w:rPr>
          <w:rFonts w:ascii="Arial" w:hAnsi="Arial" w:cs="Arial"/>
          <w:i/>
          <w:color w:val="8064A2"/>
          <w:sz w:val="22"/>
        </w:rPr>
        <w:t>R</w:t>
      </w:r>
      <w:r w:rsidR="004F7230" w:rsidRPr="00C10A7E">
        <w:rPr>
          <w:rFonts w:ascii="Arial" w:hAnsi="Arial" w:cs="Arial"/>
          <w:i/>
          <w:color w:val="8064A2"/>
          <w:sz w:val="22"/>
        </w:rPr>
        <w:t>eport</w:t>
      </w:r>
      <w:r w:rsidR="004F7230" w:rsidRPr="00632D6D">
        <w:rPr>
          <w:rFonts w:ascii="Arial" w:hAnsi="Arial" w:cs="Arial"/>
          <w:sz w:val="22"/>
        </w:rPr>
        <w:t xml:space="preserve">, including good practice, is included </w:t>
      </w:r>
      <w:r w:rsidR="004F7230" w:rsidRPr="00C10A7E">
        <w:rPr>
          <w:rFonts w:ascii="Arial" w:hAnsi="Arial" w:cs="Arial"/>
          <w:color w:val="8064A2"/>
          <w:sz w:val="22"/>
        </w:rPr>
        <w:t xml:space="preserve">as Document </w:t>
      </w:r>
      <w:r w:rsidR="0050622C" w:rsidRPr="00C10A7E">
        <w:rPr>
          <w:rFonts w:ascii="Arial" w:hAnsi="Arial" w:cs="Arial"/>
          <w:color w:val="8064A2"/>
          <w:sz w:val="22"/>
        </w:rPr>
        <w:t>18</w:t>
      </w:r>
      <w:r w:rsidR="004F7230" w:rsidRPr="00632D6D">
        <w:rPr>
          <w:rFonts w:ascii="Arial" w:hAnsi="Arial" w:cs="Arial"/>
          <w:sz w:val="22"/>
        </w:rPr>
        <w:t>.</w:t>
      </w:r>
    </w:p>
    <w:p w14:paraId="6875D1E4" w14:textId="77777777" w:rsidR="00C73CAC" w:rsidRPr="00632D6D" w:rsidRDefault="00C73CAC" w:rsidP="00CA1CD5">
      <w:pPr>
        <w:spacing w:after="0" w:line="240" w:lineRule="auto"/>
        <w:ind w:left="851" w:hanging="851"/>
        <w:jc w:val="both"/>
        <w:rPr>
          <w:rFonts w:ascii="Arial" w:hAnsi="Arial" w:cs="Arial"/>
          <w:sz w:val="22"/>
        </w:rPr>
      </w:pPr>
    </w:p>
    <w:p w14:paraId="14A667EA" w14:textId="132E3520" w:rsidR="004F7230" w:rsidRPr="00632D6D" w:rsidRDefault="00493BC1" w:rsidP="00CA1CD5">
      <w:pPr>
        <w:spacing w:after="0" w:line="240" w:lineRule="auto"/>
        <w:ind w:left="851" w:hanging="851"/>
        <w:jc w:val="both"/>
        <w:rPr>
          <w:rFonts w:ascii="Arial" w:hAnsi="Arial" w:cs="Arial"/>
          <w:sz w:val="22"/>
        </w:rPr>
      </w:pPr>
      <w:r w:rsidRPr="00632D6D">
        <w:rPr>
          <w:rFonts w:ascii="Arial" w:hAnsi="Arial" w:cs="Arial"/>
          <w:sz w:val="22"/>
        </w:rPr>
        <w:t>9.</w:t>
      </w:r>
      <w:r w:rsidR="001C2543" w:rsidRPr="00632D6D">
        <w:rPr>
          <w:rFonts w:ascii="Arial" w:hAnsi="Arial" w:cs="Arial"/>
          <w:sz w:val="22"/>
        </w:rPr>
        <w:t>1</w:t>
      </w:r>
      <w:r w:rsidRPr="00632D6D">
        <w:rPr>
          <w:rFonts w:ascii="Arial" w:hAnsi="Arial" w:cs="Arial"/>
          <w:sz w:val="22"/>
        </w:rPr>
        <w:t>.2</w:t>
      </w:r>
      <w:r w:rsidRPr="00632D6D">
        <w:rPr>
          <w:rFonts w:ascii="Arial" w:hAnsi="Arial" w:cs="Arial"/>
          <w:sz w:val="22"/>
        </w:rPr>
        <w:tab/>
      </w:r>
      <w:r w:rsidR="004F7230" w:rsidRPr="00632D6D">
        <w:rPr>
          <w:rFonts w:ascii="Arial" w:hAnsi="Arial" w:cs="Arial"/>
          <w:sz w:val="22"/>
        </w:rPr>
        <w:t>Reports should meet any requir</w:t>
      </w:r>
      <w:r w:rsidRPr="00632D6D">
        <w:rPr>
          <w:rFonts w:ascii="Arial" w:hAnsi="Arial" w:cs="Arial"/>
          <w:sz w:val="22"/>
        </w:rPr>
        <w:t xml:space="preserve">ements specified in the agreed </w:t>
      </w:r>
      <w:r w:rsidR="00DA3CE2" w:rsidRPr="00632D6D">
        <w:rPr>
          <w:rFonts w:ascii="Arial" w:hAnsi="Arial" w:cs="Arial"/>
          <w:sz w:val="22"/>
        </w:rPr>
        <w:t>T</w:t>
      </w:r>
      <w:r w:rsidR="004F7230" w:rsidRPr="00632D6D">
        <w:rPr>
          <w:rFonts w:ascii="Arial" w:hAnsi="Arial" w:cs="Arial"/>
          <w:sz w:val="22"/>
        </w:rPr>
        <w:t xml:space="preserve">erms of </w:t>
      </w:r>
      <w:r w:rsidR="00DA3CE2" w:rsidRPr="00632D6D">
        <w:rPr>
          <w:rFonts w:ascii="Arial" w:hAnsi="Arial" w:cs="Arial"/>
          <w:sz w:val="22"/>
        </w:rPr>
        <w:t>R</w:t>
      </w:r>
      <w:r w:rsidR="004F7230" w:rsidRPr="00632D6D">
        <w:rPr>
          <w:rFonts w:ascii="Arial" w:hAnsi="Arial" w:cs="Arial"/>
          <w:sz w:val="22"/>
        </w:rPr>
        <w:t>eference for the review and, as a minimum, should also succinctly include:</w:t>
      </w:r>
    </w:p>
    <w:p w14:paraId="55ED46E9" w14:textId="77777777" w:rsidR="00513459" w:rsidRPr="00632D6D" w:rsidRDefault="00513459" w:rsidP="00123430">
      <w:pPr>
        <w:pStyle w:val="ListParagraph"/>
        <w:numPr>
          <w:ilvl w:val="0"/>
          <w:numId w:val="13"/>
        </w:numPr>
        <w:spacing w:after="0" w:line="240" w:lineRule="auto"/>
        <w:ind w:left="1134" w:hanging="283"/>
        <w:jc w:val="both"/>
        <w:rPr>
          <w:rFonts w:ascii="Arial" w:hAnsi="Arial" w:cs="Arial"/>
          <w:sz w:val="22"/>
        </w:rPr>
      </w:pPr>
      <w:r w:rsidRPr="00632D6D">
        <w:rPr>
          <w:rFonts w:ascii="Arial" w:hAnsi="Arial" w:cs="Arial"/>
          <w:sz w:val="22"/>
        </w:rPr>
        <w:t>a brief overview of what happened and the key circumstances, background and context of the case. This should be concise but sufficient to understand the context for the learning and recommendations;</w:t>
      </w:r>
    </w:p>
    <w:p w14:paraId="401BDDB7" w14:textId="77777777"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a summary of why relevant decisions by professionals were taken; </w:t>
      </w:r>
    </w:p>
    <w:p w14:paraId="08157AF1" w14:textId="77777777"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a critique of how agencies worked together and any shortcomings in this; </w:t>
      </w:r>
    </w:p>
    <w:p w14:paraId="3B1A31A3" w14:textId="77777777"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whether any shortcomings identified are features of practice in general; </w:t>
      </w:r>
    </w:p>
    <w:p w14:paraId="1357CDDC" w14:textId="77777777"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what would need to be done differently to prevent harm occurring to a child in similar circumstances; </w:t>
      </w:r>
    </w:p>
    <w:p w14:paraId="76EF1BFE" w14:textId="4B5E914D"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examples of good practice; and, </w:t>
      </w:r>
    </w:p>
    <w:p w14:paraId="4E11E10C" w14:textId="77777777" w:rsidR="00513459" w:rsidRPr="00632D6D" w:rsidRDefault="00513459" w:rsidP="00123430">
      <w:pPr>
        <w:pStyle w:val="ListParagraph"/>
        <w:numPr>
          <w:ilvl w:val="0"/>
          <w:numId w:val="12"/>
        </w:numPr>
        <w:spacing w:after="0" w:line="240" w:lineRule="auto"/>
        <w:ind w:left="1134" w:hanging="283"/>
        <w:jc w:val="both"/>
        <w:rPr>
          <w:rFonts w:ascii="Arial" w:hAnsi="Arial" w:cs="Arial"/>
          <w:sz w:val="22"/>
        </w:rPr>
      </w:pPr>
      <w:r w:rsidRPr="00632D6D">
        <w:rPr>
          <w:rFonts w:ascii="Arial" w:hAnsi="Arial" w:cs="Arial"/>
          <w:sz w:val="22"/>
        </w:rPr>
        <w:t xml:space="preserve">what needs to happen to ensure that agencies learn from this case. </w:t>
      </w:r>
    </w:p>
    <w:p w14:paraId="0B0205AD" w14:textId="77777777" w:rsidR="00C73CAC" w:rsidRPr="00632D6D" w:rsidRDefault="00C73CAC" w:rsidP="00CA1CD5">
      <w:pPr>
        <w:pStyle w:val="ListParagraph"/>
        <w:spacing w:after="0" w:line="240" w:lineRule="auto"/>
        <w:ind w:left="1080"/>
        <w:jc w:val="both"/>
        <w:rPr>
          <w:rFonts w:ascii="Arial" w:hAnsi="Arial" w:cs="Arial"/>
          <w:sz w:val="22"/>
        </w:rPr>
      </w:pPr>
    </w:p>
    <w:p w14:paraId="2F3F2AEA" w14:textId="23B12ECF" w:rsidR="004F7230" w:rsidRPr="00632D6D" w:rsidRDefault="00493BC1" w:rsidP="00CA1CD5">
      <w:pPr>
        <w:spacing w:after="0" w:line="240" w:lineRule="auto"/>
        <w:ind w:left="851" w:hanging="851"/>
        <w:jc w:val="both"/>
        <w:rPr>
          <w:rFonts w:ascii="Arial" w:hAnsi="Arial" w:cs="Arial"/>
          <w:sz w:val="22"/>
        </w:rPr>
      </w:pPr>
      <w:r w:rsidRPr="00632D6D">
        <w:rPr>
          <w:rFonts w:ascii="Arial" w:hAnsi="Arial" w:cs="Arial"/>
          <w:sz w:val="22"/>
        </w:rPr>
        <w:t>9.</w:t>
      </w:r>
      <w:r w:rsidR="001C2543" w:rsidRPr="00632D6D">
        <w:rPr>
          <w:rFonts w:ascii="Arial" w:hAnsi="Arial" w:cs="Arial"/>
          <w:sz w:val="22"/>
        </w:rPr>
        <w:t>1</w:t>
      </w:r>
      <w:r w:rsidRPr="00632D6D">
        <w:rPr>
          <w:rFonts w:ascii="Arial" w:hAnsi="Arial" w:cs="Arial"/>
          <w:sz w:val="22"/>
        </w:rPr>
        <w:t>.3</w:t>
      </w:r>
      <w:r w:rsidRPr="00632D6D">
        <w:rPr>
          <w:rFonts w:ascii="Arial" w:hAnsi="Arial" w:cs="Arial"/>
          <w:sz w:val="22"/>
        </w:rPr>
        <w:tab/>
      </w:r>
      <w:r w:rsidR="004F7230" w:rsidRPr="00632D6D">
        <w:rPr>
          <w:rFonts w:ascii="Arial" w:hAnsi="Arial" w:cs="Arial"/>
          <w:sz w:val="22"/>
        </w:rPr>
        <w:t>Reports should be written in a way that avoids harming the welfar</w:t>
      </w:r>
      <w:r w:rsidR="00EA7913">
        <w:rPr>
          <w:rFonts w:ascii="Arial" w:hAnsi="Arial" w:cs="Arial"/>
          <w:sz w:val="22"/>
        </w:rPr>
        <w:t xml:space="preserve">e of any children or </w:t>
      </w:r>
      <w:r w:rsidR="004F7230" w:rsidRPr="00632D6D">
        <w:rPr>
          <w:rFonts w:ascii="Arial" w:hAnsi="Arial" w:cs="Arial"/>
          <w:sz w:val="22"/>
        </w:rPr>
        <w:t xml:space="preserve">adults in the case. Information should be appropriately anonymised and </w:t>
      </w:r>
      <w:r w:rsidR="00BA745C" w:rsidRPr="00632D6D">
        <w:rPr>
          <w:rFonts w:ascii="Arial" w:hAnsi="Arial" w:cs="Arial"/>
          <w:sz w:val="22"/>
        </w:rPr>
        <w:t xml:space="preserve">very intimate and personal </w:t>
      </w:r>
      <w:r w:rsidR="004F7230" w:rsidRPr="00632D6D">
        <w:rPr>
          <w:rFonts w:ascii="Arial" w:hAnsi="Arial" w:cs="Arial"/>
          <w:sz w:val="22"/>
        </w:rPr>
        <w:t>detail of the family</w:t>
      </w:r>
      <w:r w:rsidR="00BA745C" w:rsidRPr="00632D6D">
        <w:rPr>
          <w:rFonts w:ascii="Arial" w:hAnsi="Arial" w:cs="Arial"/>
          <w:sz w:val="22"/>
        </w:rPr>
        <w:t xml:space="preserve">’s life should be </w:t>
      </w:r>
      <w:r w:rsidR="004F7230" w:rsidRPr="00632D6D">
        <w:rPr>
          <w:rFonts w:ascii="Arial" w:hAnsi="Arial" w:cs="Arial"/>
          <w:sz w:val="22"/>
        </w:rPr>
        <w:t>kept to a minimum</w:t>
      </w:r>
      <w:r w:rsidR="00BA745C" w:rsidRPr="00632D6D">
        <w:rPr>
          <w:rFonts w:ascii="Arial" w:hAnsi="Arial" w:cs="Arial"/>
          <w:sz w:val="22"/>
        </w:rPr>
        <w:t xml:space="preserve"> to reduce the sensitivity of publication</w:t>
      </w:r>
      <w:r w:rsidR="004F7230" w:rsidRPr="00632D6D">
        <w:rPr>
          <w:rFonts w:ascii="Arial" w:hAnsi="Arial" w:cs="Arial"/>
          <w:sz w:val="22"/>
        </w:rPr>
        <w:t xml:space="preserve">. </w:t>
      </w:r>
    </w:p>
    <w:p w14:paraId="67A07C43" w14:textId="77777777" w:rsidR="00C73CAC" w:rsidRPr="00632D6D" w:rsidRDefault="00C73CAC" w:rsidP="00CA1CD5">
      <w:pPr>
        <w:spacing w:after="0" w:line="240" w:lineRule="auto"/>
        <w:ind w:left="851" w:hanging="851"/>
        <w:jc w:val="both"/>
        <w:rPr>
          <w:rFonts w:ascii="Arial" w:hAnsi="Arial" w:cs="Arial"/>
          <w:sz w:val="22"/>
        </w:rPr>
      </w:pPr>
    </w:p>
    <w:p w14:paraId="255E2967" w14:textId="77777777" w:rsidR="004F7230" w:rsidRPr="00632D6D" w:rsidRDefault="00493BC1" w:rsidP="00CA1CD5">
      <w:pPr>
        <w:spacing w:after="0" w:line="240" w:lineRule="auto"/>
        <w:ind w:left="851" w:hanging="851"/>
        <w:jc w:val="both"/>
        <w:rPr>
          <w:rFonts w:ascii="Arial" w:hAnsi="Arial" w:cs="Arial"/>
          <w:sz w:val="22"/>
        </w:rPr>
      </w:pPr>
      <w:r w:rsidRPr="00632D6D">
        <w:rPr>
          <w:rFonts w:ascii="Arial" w:hAnsi="Arial" w:cs="Arial"/>
          <w:sz w:val="22"/>
        </w:rPr>
        <w:t>9.</w:t>
      </w:r>
      <w:r w:rsidR="001C2543" w:rsidRPr="00632D6D">
        <w:rPr>
          <w:rFonts w:ascii="Arial" w:hAnsi="Arial" w:cs="Arial"/>
          <w:sz w:val="22"/>
        </w:rPr>
        <w:t>1</w:t>
      </w:r>
      <w:r w:rsidRPr="00632D6D">
        <w:rPr>
          <w:rFonts w:ascii="Arial" w:hAnsi="Arial" w:cs="Arial"/>
          <w:sz w:val="22"/>
        </w:rPr>
        <w:t>.4</w:t>
      </w:r>
      <w:r w:rsidRPr="00632D6D">
        <w:rPr>
          <w:rFonts w:ascii="Arial" w:hAnsi="Arial" w:cs="Arial"/>
          <w:sz w:val="22"/>
        </w:rPr>
        <w:tab/>
      </w:r>
      <w:r w:rsidR="004F7230" w:rsidRPr="00632D6D">
        <w:rPr>
          <w:rFonts w:ascii="Arial" w:hAnsi="Arial" w:cs="Arial"/>
          <w:sz w:val="22"/>
        </w:rPr>
        <w:t>The Review Team will be responsible for ensuring the draft report has met the agreed terms of reference, is succinct and focused on improving local safeguarding arrangements.</w:t>
      </w:r>
    </w:p>
    <w:p w14:paraId="12CBFBF2" w14:textId="77777777" w:rsidR="00C73CAC" w:rsidRPr="00632D6D" w:rsidRDefault="00C73CAC" w:rsidP="00CA1CD5">
      <w:pPr>
        <w:spacing w:after="0" w:line="240" w:lineRule="auto"/>
        <w:ind w:left="851" w:hanging="851"/>
        <w:jc w:val="both"/>
        <w:rPr>
          <w:rFonts w:ascii="Arial" w:hAnsi="Arial" w:cs="Arial"/>
          <w:sz w:val="22"/>
        </w:rPr>
      </w:pPr>
    </w:p>
    <w:p w14:paraId="28671874" w14:textId="5F5D8899" w:rsidR="004F7230" w:rsidRPr="00632D6D" w:rsidRDefault="00493BC1" w:rsidP="00CA1CD5">
      <w:pPr>
        <w:spacing w:after="0" w:line="240" w:lineRule="auto"/>
        <w:ind w:left="851" w:hanging="851"/>
        <w:jc w:val="both"/>
        <w:rPr>
          <w:rFonts w:ascii="Arial" w:hAnsi="Arial" w:cs="Arial"/>
          <w:sz w:val="22"/>
        </w:rPr>
      </w:pPr>
      <w:r w:rsidRPr="00632D6D">
        <w:rPr>
          <w:rFonts w:ascii="Arial" w:hAnsi="Arial" w:cs="Arial"/>
          <w:sz w:val="22"/>
        </w:rPr>
        <w:t>9.</w:t>
      </w:r>
      <w:r w:rsidR="001C2543" w:rsidRPr="00632D6D">
        <w:rPr>
          <w:rFonts w:ascii="Arial" w:hAnsi="Arial" w:cs="Arial"/>
          <w:sz w:val="22"/>
        </w:rPr>
        <w:t>1</w:t>
      </w:r>
      <w:r w:rsidRPr="00632D6D">
        <w:rPr>
          <w:rFonts w:ascii="Arial" w:hAnsi="Arial" w:cs="Arial"/>
          <w:sz w:val="22"/>
        </w:rPr>
        <w:t>.5</w:t>
      </w:r>
      <w:r w:rsidRPr="00632D6D">
        <w:rPr>
          <w:rFonts w:ascii="Arial" w:hAnsi="Arial" w:cs="Arial"/>
          <w:sz w:val="22"/>
        </w:rPr>
        <w:tab/>
      </w:r>
      <w:r w:rsidR="004F7230" w:rsidRPr="00632D6D">
        <w:rPr>
          <w:rFonts w:ascii="Arial" w:hAnsi="Arial" w:cs="Arial"/>
          <w:sz w:val="22"/>
        </w:rPr>
        <w:t xml:space="preserve">The final report should be formally approved by the relevant </w:t>
      </w:r>
      <w:r w:rsidR="004A491E" w:rsidRPr="00632D6D">
        <w:rPr>
          <w:rFonts w:ascii="Arial" w:hAnsi="Arial" w:cs="Arial"/>
          <w:sz w:val="22"/>
        </w:rPr>
        <w:t>Safeguarding Partners</w:t>
      </w:r>
      <w:r w:rsidR="00EA7913">
        <w:rPr>
          <w:rFonts w:ascii="Arial" w:hAnsi="Arial" w:cs="Arial"/>
          <w:sz w:val="22"/>
        </w:rPr>
        <w:t xml:space="preserve"> or Safeguarding Partnership Board</w:t>
      </w:r>
      <w:r w:rsidR="004F7230" w:rsidRPr="00632D6D">
        <w:rPr>
          <w:rFonts w:ascii="Arial" w:hAnsi="Arial" w:cs="Arial"/>
          <w:sz w:val="22"/>
        </w:rPr>
        <w:t>.</w:t>
      </w:r>
    </w:p>
    <w:p w14:paraId="2E18D808" w14:textId="77777777" w:rsidR="0053117F" w:rsidRPr="00632D6D" w:rsidRDefault="0053117F" w:rsidP="00CA1CD5">
      <w:pPr>
        <w:spacing w:after="0" w:line="240" w:lineRule="auto"/>
        <w:ind w:left="851" w:hanging="851"/>
        <w:jc w:val="both"/>
        <w:rPr>
          <w:rFonts w:ascii="Arial" w:hAnsi="Arial" w:cs="Arial"/>
          <w:b/>
          <w:sz w:val="22"/>
        </w:rPr>
      </w:pPr>
    </w:p>
    <w:p w14:paraId="1621F149" w14:textId="40CDB155" w:rsidR="001C2543" w:rsidRPr="00632D6D" w:rsidRDefault="001C2543" w:rsidP="00CA1CD5">
      <w:pPr>
        <w:pStyle w:val="Heading3"/>
        <w:spacing w:before="0" w:line="240" w:lineRule="auto"/>
        <w:ind w:left="851" w:hanging="851"/>
        <w:jc w:val="both"/>
        <w:rPr>
          <w:color w:val="000000" w:themeColor="text1"/>
          <w:sz w:val="22"/>
        </w:rPr>
      </w:pPr>
      <w:bookmarkStart w:id="47" w:name="_Toc7518827"/>
      <w:r w:rsidRPr="00632D6D">
        <w:rPr>
          <w:color w:val="000000" w:themeColor="text1"/>
          <w:sz w:val="22"/>
        </w:rPr>
        <w:t>9.2</w:t>
      </w:r>
      <w:r w:rsidRPr="00632D6D">
        <w:rPr>
          <w:color w:val="000000" w:themeColor="text1"/>
          <w:sz w:val="22"/>
        </w:rPr>
        <w:tab/>
        <w:t>Developing the Recommendations</w:t>
      </w:r>
      <w:bookmarkEnd w:id="47"/>
    </w:p>
    <w:p w14:paraId="368D3214" w14:textId="77777777" w:rsidR="00C73CAC" w:rsidRPr="00632D6D" w:rsidRDefault="00C73CAC" w:rsidP="00CA1CD5">
      <w:pPr>
        <w:spacing w:after="0" w:line="240" w:lineRule="auto"/>
        <w:ind w:left="851" w:hanging="851"/>
        <w:jc w:val="both"/>
        <w:rPr>
          <w:rFonts w:ascii="Arial" w:hAnsi="Arial" w:cs="Arial"/>
          <w:b/>
          <w:sz w:val="22"/>
        </w:rPr>
      </w:pPr>
    </w:p>
    <w:p w14:paraId="2F323A83" w14:textId="77777777" w:rsidR="001C2543" w:rsidRPr="00632D6D" w:rsidRDefault="001C2543" w:rsidP="00CA1CD5">
      <w:pPr>
        <w:spacing w:after="0" w:line="240" w:lineRule="auto"/>
        <w:ind w:left="851" w:hanging="851"/>
        <w:jc w:val="both"/>
        <w:rPr>
          <w:rFonts w:ascii="Arial" w:hAnsi="Arial" w:cs="Arial"/>
          <w:sz w:val="22"/>
        </w:rPr>
      </w:pPr>
      <w:r w:rsidRPr="00632D6D">
        <w:rPr>
          <w:rFonts w:ascii="Arial" w:hAnsi="Arial" w:cs="Arial"/>
          <w:sz w:val="22"/>
        </w:rPr>
        <w:t>9.2.1</w:t>
      </w:r>
      <w:r w:rsidRPr="00632D6D">
        <w:rPr>
          <w:rFonts w:ascii="Arial" w:hAnsi="Arial" w:cs="Arial"/>
          <w:sz w:val="22"/>
        </w:rPr>
        <w:tab/>
        <w:t>The analysis of the information collected during the review coupled with the feedback from the Reflective Learning Workshop should lead to the identification of key learning.</w:t>
      </w:r>
    </w:p>
    <w:p w14:paraId="2F120DAB" w14:textId="77777777" w:rsidR="00C73CAC" w:rsidRPr="00632D6D" w:rsidRDefault="00C73CAC" w:rsidP="00CA1CD5">
      <w:pPr>
        <w:spacing w:after="0" w:line="240" w:lineRule="auto"/>
        <w:ind w:left="851" w:hanging="851"/>
        <w:jc w:val="both"/>
        <w:rPr>
          <w:rFonts w:ascii="Arial" w:hAnsi="Arial" w:cs="Arial"/>
          <w:sz w:val="22"/>
        </w:rPr>
      </w:pPr>
    </w:p>
    <w:p w14:paraId="34FB87E3" w14:textId="77777777" w:rsidR="001C2543" w:rsidRPr="00632D6D" w:rsidRDefault="001C2543" w:rsidP="00CA1CD5">
      <w:pPr>
        <w:spacing w:after="0" w:line="240" w:lineRule="auto"/>
        <w:ind w:left="851" w:hanging="851"/>
        <w:jc w:val="both"/>
        <w:rPr>
          <w:rFonts w:ascii="Arial" w:hAnsi="Arial" w:cs="Arial"/>
          <w:sz w:val="22"/>
        </w:rPr>
      </w:pPr>
      <w:r w:rsidRPr="00632D6D">
        <w:rPr>
          <w:rFonts w:ascii="Arial" w:hAnsi="Arial" w:cs="Arial"/>
          <w:sz w:val="22"/>
        </w:rPr>
        <w:t>9.2.2</w:t>
      </w:r>
      <w:r w:rsidRPr="00632D6D">
        <w:rPr>
          <w:rFonts w:ascii="Arial" w:hAnsi="Arial" w:cs="Arial"/>
          <w:sz w:val="22"/>
        </w:rPr>
        <w:tab/>
        <w:t>This learning will be developed into formal recommendations that will form part of the final report. In some instances the Lead Reviewer and Review Team may develop the formal recommendations. However, other areas in the wider West Midlands may choose to convene a dedicated group to consider the learning and how this can be developed into meaningful recommendations. These groups will be able to engage key strategic stakeholders and consider the potential learning in the context of wider operational and strategic developments: this will ensure that recommendations are focused on the issues that will make a real difference and, therefore, maximise the opportunity to deliver meaningful change.</w:t>
      </w:r>
    </w:p>
    <w:p w14:paraId="62A332CF" w14:textId="77777777" w:rsidR="00C73CAC" w:rsidRPr="00632D6D" w:rsidRDefault="00C73CAC" w:rsidP="00CA1CD5">
      <w:pPr>
        <w:spacing w:after="0" w:line="240" w:lineRule="auto"/>
        <w:ind w:left="851" w:hanging="851"/>
        <w:jc w:val="both"/>
        <w:rPr>
          <w:rFonts w:ascii="Arial" w:hAnsi="Arial" w:cs="Arial"/>
          <w:sz w:val="22"/>
        </w:rPr>
      </w:pPr>
    </w:p>
    <w:p w14:paraId="3098D034" w14:textId="77777777" w:rsidR="001C2543" w:rsidRPr="00632D6D" w:rsidRDefault="001C2543" w:rsidP="00CA1CD5">
      <w:pPr>
        <w:spacing w:after="0" w:line="240" w:lineRule="auto"/>
        <w:ind w:left="851" w:hanging="851"/>
        <w:jc w:val="both"/>
        <w:rPr>
          <w:rFonts w:ascii="Arial" w:hAnsi="Arial" w:cs="Arial"/>
          <w:sz w:val="22"/>
        </w:rPr>
      </w:pPr>
      <w:r w:rsidRPr="00632D6D">
        <w:rPr>
          <w:rFonts w:ascii="Arial" w:hAnsi="Arial" w:cs="Arial"/>
          <w:sz w:val="22"/>
        </w:rPr>
        <w:t>9.2.3</w:t>
      </w:r>
      <w:r w:rsidRPr="00632D6D">
        <w:rPr>
          <w:rFonts w:ascii="Arial" w:hAnsi="Arial" w:cs="Arial"/>
          <w:sz w:val="22"/>
        </w:rPr>
        <w:tab/>
        <w:t>In all cases, recommendations will be focused on improving outcomes for children and should be clear about what is required of relevant agencies and others collectively and individually, and by when.</w:t>
      </w:r>
    </w:p>
    <w:p w14:paraId="29E1194D" w14:textId="77777777" w:rsidR="00C73CAC" w:rsidRPr="00632D6D" w:rsidRDefault="00C73CAC" w:rsidP="00CA1CD5">
      <w:pPr>
        <w:spacing w:after="0" w:line="240" w:lineRule="auto"/>
        <w:ind w:left="851" w:hanging="851"/>
        <w:jc w:val="both"/>
        <w:rPr>
          <w:rFonts w:ascii="Arial" w:hAnsi="Arial" w:cs="Arial"/>
          <w:sz w:val="22"/>
        </w:rPr>
      </w:pPr>
    </w:p>
    <w:p w14:paraId="71783254" w14:textId="7B32F322" w:rsidR="001C2543" w:rsidRDefault="001C2543" w:rsidP="00CA1CD5">
      <w:pPr>
        <w:spacing w:after="0" w:line="240" w:lineRule="auto"/>
        <w:ind w:left="851" w:hanging="851"/>
        <w:jc w:val="both"/>
        <w:rPr>
          <w:rFonts w:ascii="Arial" w:hAnsi="Arial" w:cs="Arial"/>
          <w:sz w:val="22"/>
        </w:rPr>
      </w:pPr>
      <w:r w:rsidRPr="00632D6D">
        <w:rPr>
          <w:rFonts w:ascii="Arial" w:hAnsi="Arial" w:cs="Arial"/>
          <w:sz w:val="22"/>
        </w:rPr>
        <w:t>9.2.4</w:t>
      </w:r>
      <w:r w:rsidRPr="00632D6D">
        <w:rPr>
          <w:rFonts w:ascii="Arial" w:hAnsi="Arial" w:cs="Arial"/>
          <w:sz w:val="22"/>
        </w:rPr>
        <w:tab/>
        <w:t xml:space="preserve">The formal recommendations will be endorsed by the Safeguarding Partners </w:t>
      </w:r>
      <w:r w:rsidR="00EA7913">
        <w:rPr>
          <w:rFonts w:ascii="Arial" w:hAnsi="Arial" w:cs="Arial"/>
          <w:sz w:val="22"/>
        </w:rPr>
        <w:t xml:space="preserve">or Safeguarding Partnership Board </w:t>
      </w:r>
      <w:r w:rsidRPr="00632D6D">
        <w:rPr>
          <w:rFonts w:ascii="Arial" w:hAnsi="Arial" w:cs="Arial"/>
          <w:sz w:val="22"/>
        </w:rPr>
        <w:t>before being included in the report</w:t>
      </w:r>
      <w:r w:rsidRPr="00105A36">
        <w:rPr>
          <w:rFonts w:ascii="Arial" w:hAnsi="Arial" w:cs="Arial"/>
          <w:sz w:val="22"/>
        </w:rPr>
        <w:t>.</w:t>
      </w:r>
    </w:p>
    <w:p w14:paraId="224E47C6" w14:textId="77777777" w:rsidR="00EA7913" w:rsidRDefault="00EA7913" w:rsidP="00CA1CD5">
      <w:pPr>
        <w:spacing w:after="0" w:line="240" w:lineRule="auto"/>
        <w:ind w:left="851" w:hanging="851"/>
        <w:jc w:val="both"/>
        <w:rPr>
          <w:rFonts w:ascii="Arial" w:hAnsi="Arial" w:cs="Arial"/>
          <w:sz w:val="22"/>
        </w:rPr>
      </w:pPr>
    </w:p>
    <w:p w14:paraId="6CA65A9B" w14:textId="77777777" w:rsidR="00EA7913" w:rsidRDefault="00EA7913" w:rsidP="00CA1CD5">
      <w:pPr>
        <w:spacing w:after="0" w:line="240" w:lineRule="auto"/>
        <w:ind w:left="851" w:hanging="851"/>
        <w:jc w:val="both"/>
        <w:rPr>
          <w:rFonts w:ascii="Arial" w:hAnsi="Arial" w:cs="Arial"/>
          <w:sz w:val="22"/>
        </w:rPr>
      </w:pPr>
    </w:p>
    <w:p w14:paraId="44EEE4DE" w14:textId="77777777" w:rsidR="00EA7913" w:rsidRDefault="00EA7913" w:rsidP="00CA1CD5">
      <w:pPr>
        <w:spacing w:after="0" w:line="240" w:lineRule="auto"/>
        <w:ind w:left="851" w:hanging="851"/>
        <w:jc w:val="both"/>
        <w:rPr>
          <w:rFonts w:ascii="Arial" w:hAnsi="Arial" w:cs="Arial"/>
          <w:sz w:val="22"/>
        </w:rPr>
      </w:pPr>
    </w:p>
    <w:p w14:paraId="1BCEFC88" w14:textId="77777777" w:rsidR="00EA7913" w:rsidRDefault="00EA7913" w:rsidP="00CA1CD5">
      <w:pPr>
        <w:spacing w:after="0" w:line="240" w:lineRule="auto"/>
        <w:ind w:left="851" w:hanging="851"/>
        <w:jc w:val="both"/>
        <w:rPr>
          <w:rFonts w:ascii="Arial" w:hAnsi="Arial" w:cs="Arial"/>
          <w:sz w:val="22"/>
        </w:rPr>
      </w:pPr>
    </w:p>
    <w:p w14:paraId="6EBAA5C0" w14:textId="77777777" w:rsidR="00EA7913" w:rsidRDefault="00EA7913" w:rsidP="00CA1CD5">
      <w:pPr>
        <w:spacing w:after="0" w:line="240" w:lineRule="auto"/>
        <w:ind w:left="851" w:hanging="851"/>
        <w:jc w:val="both"/>
        <w:rPr>
          <w:rFonts w:ascii="Arial" w:hAnsi="Arial" w:cs="Arial"/>
          <w:sz w:val="22"/>
        </w:rPr>
      </w:pPr>
    </w:p>
    <w:p w14:paraId="0975A75F" w14:textId="77777777" w:rsidR="00EA7913" w:rsidRDefault="00EA7913" w:rsidP="00CA1CD5">
      <w:pPr>
        <w:spacing w:after="0" w:line="240" w:lineRule="auto"/>
        <w:ind w:left="851" w:hanging="851"/>
        <w:jc w:val="both"/>
        <w:rPr>
          <w:rFonts w:ascii="Arial" w:hAnsi="Arial" w:cs="Arial"/>
          <w:sz w:val="22"/>
        </w:rPr>
      </w:pPr>
    </w:p>
    <w:p w14:paraId="01A29B4B" w14:textId="77777777" w:rsidR="00EA7913" w:rsidRDefault="00EA7913" w:rsidP="00CA1CD5">
      <w:pPr>
        <w:spacing w:after="0" w:line="240" w:lineRule="auto"/>
        <w:ind w:left="851" w:hanging="851"/>
        <w:jc w:val="both"/>
        <w:rPr>
          <w:rFonts w:ascii="Arial" w:hAnsi="Arial" w:cs="Arial"/>
          <w:sz w:val="22"/>
        </w:rPr>
      </w:pPr>
    </w:p>
    <w:p w14:paraId="562C2D10" w14:textId="77777777" w:rsidR="00EA7913" w:rsidRDefault="00EA7913" w:rsidP="00CA1CD5">
      <w:pPr>
        <w:spacing w:after="0" w:line="240" w:lineRule="auto"/>
        <w:ind w:left="851" w:hanging="851"/>
        <w:jc w:val="both"/>
        <w:rPr>
          <w:rFonts w:ascii="Arial" w:hAnsi="Arial" w:cs="Arial"/>
          <w:sz w:val="22"/>
        </w:rPr>
      </w:pPr>
    </w:p>
    <w:p w14:paraId="77C9AE14" w14:textId="77777777" w:rsidR="00EA7913" w:rsidRDefault="00EA7913" w:rsidP="00CA1CD5">
      <w:pPr>
        <w:spacing w:after="0" w:line="240" w:lineRule="auto"/>
        <w:ind w:left="851" w:hanging="851"/>
        <w:jc w:val="both"/>
        <w:rPr>
          <w:rFonts w:ascii="Arial" w:hAnsi="Arial" w:cs="Arial"/>
          <w:sz w:val="22"/>
        </w:rPr>
      </w:pPr>
    </w:p>
    <w:p w14:paraId="0F2836D2" w14:textId="77777777" w:rsidR="00EA7913" w:rsidRDefault="00EA7913" w:rsidP="00CA1CD5">
      <w:pPr>
        <w:spacing w:after="0" w:line="240" w:lineRule="auto"/>
        <w:ind w:left="851" w:hanging="851"/>
        <w:jc w:val="both"/>
        <w:rPr>
          <w:rFonts w:ascii="Arial" w:hAnsi="Arial" w:cs="Arial"/>
          <w:sz w:val="22"/>
        </w:rPr>
      </w:pPr>
    </w:p>
    <w:p w14:paraId="14CBCC04" w14:textId="77777777" w:rsidR="00EA7913" w:rsidRDefault="00EA7913" w:rsidP="00CA1CD5">
      <w:pPr>
        <w:spacing w:after="0" w:line="240" w:lineRule="auto"/>
        <w:ind w:left="851" w:hanging="851"/>
        <w:jc w:val="both"/>
        <w:rPr>
          <w:rFonts w:ascii="Arial" w:hAnsi="Arial" w:cs="Arial"/>
          <w:sz w:val="22"/>
        </w:rPr>
      </w:pPr>
    </w:p>
    <w:p w14:paraId="695E71FE" w14:textId="77777777" w:rsidR="00EA7913" w:rsidRDefault="00EA7913" w:rsidP="00CA1CD5">
      <w:pPr>
        <w:spacing w:after="0" w:line="240" w:lineRule="auto"/>
        <w:ind w:left="851" w:hanging="851"/>
        <w:jc w:val="both"/>
        <w:rPr>
          <w:rFonts w:ascii="Arial" w:hAnsi="Arial" w:cs="Arial"/>
          <w:sz w:val="22"/>
        </w:rPr>
      </w:pPr>
    </w:p>
    <w:p w14:paraId="6748147B" w14:textId="77777777" w:rsidR="00EA7913" w:rsidRDefault="00EA7913" w:rsidP="00CA1CD5">
      <w:pPr>
        <w:spacing w:after="0" w:line="240" w:lineRule="auto"/>
        <w:ind w:left="851" w:hanging="851"/>
        <w:jc w:val="both"/>
        <w:rPr>
          <w:rFonts w:ascii="Arial" w:hAnsi="Arial" w:cs="Arial"/>
          <w:sz w:val="22"/>
        </w:rPr>
      </w:pPr>
    </w:p>
    <w:p w14:paraId="5346B283" w14:textId="77777777" w:rsidR="00EA7913" w:rsidRDefault="00EA7913" w:rsidP="00CA1CD5">
      <w:pPr>
        <w:spacing w:after="0" w:line="240" w:lineRule="auto"/>
        <w:ind w:left="851" w:hanging="851"/>
        <w:jc w:val="both"/>
        <w:rPr>
          <w:rFonts w:ascii="Arial" w:hAnsi="Arial" w:cs="Arial"/>
          <w:sz w:val="22"/>
        </w:rPr>
      </w:pPr>
    </w:p>
    <w:p w14:paraId="5A3B20C8" w14:textId="77777777" w:rsidR="00EA7913" w:rsidRDefault="00EA7913" w:rsidP="00CA1CD5">
      <w:pPr>
        <w:spacing w:after="0" w:line="240" w:lineRule="auto"/>
        <w:ind w:left="851" w:hanging="851"/>
        <w:jc w:val="both"/>
        <w:rPr>
          <w:rFonts w:ascii="Arial" w:hAnsi="Arial" w:cs="Arial"/>
          <w:sz w:val="22"/>
        </w:rPr>
      </w:pPr>
    </w:p>
    <w:p w14:paraId="296586A7" w14:textId="77777777" w:rsidR="00EA7913" w:rsidRDefault="00EA7913" w:rsidP="00CA1CD5">
      <w:pPr>
        <w:spacing w:after="0" w:line="240" w:lineRule="auto"/>
        <w:ind w:left="851" w:hanging="851"/>
        <w:jc w:val="both"/>
        <w:rPr>
          <w:rFonts w:ascii="Arial" w:hAnsi="Arial" w:cs="Arial"/>
          <w:sz w:val="22"/>
        </w:rPr>
      </w:pPr>
    </w:p>
    <w:p w14:paraId="36EB8105" w14:textId="77777777" w:rsidR="00EA7913" w:rsidRDefault="00EA7913" w:rsidP="00CA1CD5">
      <w:pPr>
        <w:spacing w:after="0" w:line="240" w:lineRule="auto"/>
        <w:ind w:left="851" w:hanging="851"/>
        <w:jc w:val="both"/>
        <w:rPr>
          <w:rFonts w:ascii="Arial" w:hAnsi="Arial" w:cs="Arial"/>
          <w:sz w:val="22"/>
        </w:rPr>
      </w:pPr>
    </w:p>
    <w:p w14:paraId="03C17A2E" w14:textId="77777777" w:rsidR="00EA7913" w:rsidRDefault="00EA7913" w:rsidP="00CA1CD5">
      <w:pPr>
        <w:spacing w:after="0" w:line="240" w:lineRule="auto"/>
        <w:ind w:left="851" w:hanging="851"/>
        <w:jc w:val="both"/>
        <w:rPr>
          <w:rFonts w:ascii="Arial" w:hAnsi="Arial" w:cs="Arial"/>
          <w:sz w:val="22"/>
        </w:rPr>
      </w:pPr>
    </w:p>
    <w:p w14:paraId="3078F6A0" w14:textId="77777777" w:rsidR="00EA7913" w:rsidRDefault="00EA7913" w:rsidP="00CA1CD5">
      <w:pPr>
        <w:spacing w:after="0" w:line="240" w:lineRule="auto"/>
        <w:ind w:left="851" w:hanging="851"/>
        <w:jc w:val="both"/>
        <w:rPr>
          <w:rFonts w:ascii="Arial" w:hAnsi="Arial" w:cs="Arial"/>
          <w:sz w:val="22"/>
        </w:rPr>
      </w:pPr>
    </w:p>
    <w:p w14:paraId="2B9A2FA5" w14:textId="77777777" w:rsidR="00EA7913" w:rsidRDefault="00EA7913" w:rsidP="00CA1CD5">
      <w:pPr>
        <w:spacing w:after="0" w:line="240" w:lineRule="auto"/>
        <w:ind w:left="851" w:hanging="851"/>
        <w:jc w:val="both"/>
        <w:rPr>
          <w:rFonts w:ascii="Arial" w:hAnsi="Arial" w:cs="Arial"/>
          <w:sz w:val="22"/>
        </w:rPr>
      </w:pPr>
    </w:p>
    <w:p w14:paraId="55228669" w14:textId="77777777" w:rsidR="00EA7913" w:rsidRDefault="00EA7913" w:rsidP="00CA1CD5">
      <w:pPr>
        <w:spacing w:after="0" w:line="240" w:lineRule="auto"/>
        <w:ind w:left="851" w:hanging="851"/>
        <w:jc w:val="both"/>
        <w:rPr>
          <w:rFonts w:ascii="Arial" w:hAnsi="Arial" w:cs="Arial"/>
          <w:sz w:val="22"/>
        </w:rPr>
      </w:pPr>
    </w:p>
    <w:p w14:paraId="288B5033" w14:textId="77777777" w:rsidR="00EA7913" w:rsidRDefault="00EA7913" w:rsidP="00CA1CD5">
      <w:pPr>
        <w:spacing w:after="0" w:line="240" w:lineRule="auto"/>
        <w:ind w:left="851" w:hanging="851"/>
        <w:jc w:val="both"/>
        <w:rPr>
          <w:rFonts w:ascii="Arial" w:hAnsi="Arial" w:cs="Arial"/>
          <w:sz w:val="22"/>
        </w:rPr>
      </w:pPr>
    </w:p>
    <w:p w14:paraId="03907725" w14:textId="77777777" w:rsidR="00EA7913" w:rsidRDefault="00EA7913" w:rsidP="00CA1CD5">
      <w:pPr>
        <w:spacing w:after="0" w:line="240" w:lineRule="auto"/>
        <w:ind w:left="851" w:hanging="851"/>
        <w:jc w:val="both"/>
        <w:rPr>
          <w:rFonts w:ascii="Arial" w:hAnsi="Arial" w:cs="Arial"/>
          <w:sz w:val="22"/>
        </w:rPr>
      </w:pPr>
    </w:p>
    <w:p w14:paraId="583765E9" w14:textId="77777777" w:rsidR="00EA7913" w:rsidRDefault="00EA7913" w:rsidP="00CA1CD5">
      <w:pPr>
        <w:spacing w:after="0" w:line="240" w:lineRule="auto"/>
        <w:ind w:left="851" w:hanging="851"/>
        <w:jc w:val="both"/>
        <w:rPr>
          <w:rFonts w:ascii="Arial" w:hAnsi="Arial" w:cs="Arial"/>
          <w:sz w:val="22"/>
        </w:rPr>
      </w:pPr>
    </w:p>
    <w:p w14:paraId="604D8092" w14:textId="77777777" w:rsidR="00EA7913" w:rsidRDefault="00EA7913" w:rsidP="00CA1CD5">
      <w:pPr>
        <w:spacing w:after="0" w:line="240" w:lineRule="auto"/>
        <w:ind w:left="851" w:hanging="851"/>
        <w:jc w:val="both"/>
        <w:rPr>
          <w:rFonts w:ascii="Arial" w:hAnsi="Arial" w:cs="Arial"/>
          <w:sz w:val="22"/>
        </w:rPr>
      </w:pPr>
    </w:p>
    <w:p w14:paraId="184A5495" w14:textId="77777777" w:rsidR="00EA7913" w:rsidRDefault="00EA7913" w:rsidP="00CA1CD5">
      <w:pPr>
        <w:spacing w:after="0" w:line="240" w:lineRule="auto"/>
        <w:ind w:left="851" w:hanging="851"/>
        <w:jc w:val="both"/>
        <w:rPr>
          <w:rFonts w:ascii="Arial" w:hAnsi="Arial" w:cs="Arial"/>
          <w:sz w:val="22"/>
        </w:rPr>
      </w:pPr>
    </w:p>
    <w:p w14:paraId="769B8F0C" w14:textId="77777777" w:rsidR="00EA7913" w:rsidRDefault="00EA7913" w:rsidP="00CA1CD5">
      <w:pPr>
        <w:spacing w:after="0" w:line="240" w:lineRule="auto"/>
        <w:ind w:left="851" w:hanging="851"/>
        <w:jc w:val="both"/>
        <w:rPr>
          <w:rFonts w:ascii="Arial" w:hAnsi="Arial" w:cs="Arial"/>
          <w:sz w:val="22"/>
        </w:rPr>
      </w:pPr>
    </w:p>
    <w:p w14:paraId="48CBC508" w14:textId="77777777" w:rsidR="00EA7913" w:rsidRDefault="00EA7913" w:rsidP="00CA1CD5">
      <w:pPr>
        <w:spacing w:after="0" w:line="240" w:lineRule="auto"/>
        <w:ind w:left="851" w:hanging="851"/>
        <w:jc w:val="both"/>
        <w:rPr>
          <w:rFonts w:ascii="Arial" w:hAnsi="Arial" w:cs="Arial"/>
          <w:sz w:val="22"/>
        </w:rPr>
      </w:pPr>
    </w:p>
    <w:p w14:paraId="4C529F8B" w14:textId="77777777" w:rsidR="00EA7913" w:rsidRDefault="00EA7913" w:rsidP="00CA1CD5">
      <w:pPr>
        <w:spacing w:after="0" w:line="240" w:lineRule="auto"/>
        <w:ind w:left="851" w:hanging="851"/>
        <w:jc w:val="both"/>
        <w:rPr>
          <w:rFonts w:ascii="Arial" w:hAnsi="Arial" w:cs="Arial"/>
          <w:sz w:val="22"/>
        </w:rPr>
      </w:pPr>
    </w:p>
    <w:p w14:paraId="18BF76F5" w14:textId="77777777" w:rsidR="00EA7913" w:rsidRDefault="00EA7913" w:rsidP="00CA1CD5">
      <w:pPr>
        <w:spacing w:after="0" w:line="240" w:lineRule="auto"/>
        <w:ind w:left="851" w:hanging="851"/>
        <w:jc w:val="both"/>
        <w:rPr>
          <w:rFonts w:ascii="Arial" w:hAnsi="Arial" w:cs="Arial"/>
          <w:sz w:val="22"/>
        </w:rPr>
      </w:pPr>
    </w:p>
    <w:p w14:paraId="04435838" w14:textId="77777777" w:rsidR="00EA7913" w:rsidRDefault="00EA7913" w:rsidP="00CA1CD5">
      <w:pPr>
        <w:spacing w:after="0" w:line="240" w:lineRule="auto"/>
        <w:ind w:left="851" w:hanging="851"/>
        <w:jc w:val="both"/>
        <w:rPr>
          <w:rFonts w:ascii="Arial" w:hAnsi="Arial" w:cs="Arial"/>
          <w:sz w:val="22"/>
        </w:rPr>
      </w:pPr>
    </w:p>
    <w:p w14:paraId="269C0D33" w14:textId="77777777" w:rsidR="00EA7913" w:rsidRDefault="00EA7913" w:rsidP="00CA1CD5">
      <w:pPr>
        <w:spacing w:after="0" w:line="240" w:lineRule="auto"/>
        <w:ind w:left="851" w:hanging="851"/>
        <w:jc w:val="both"/>
        <w:rPr>
          <w:rFonts w:ascii="Arial" w:hAnsi="Arial" w:cs="Arial"/>
          <w:sz w:val="22"/>
        </w:rPr>
      </w:pPr>
    </w:p>
    <w:p w14:paraId="4BB3217D" w14:textId="77777777" w:rsidR="00EA7913" w:rsidRDefault="00EA7913" w:rsidP="00CA1CD5">
      <w:pPr>
        <w:spacing w:after="0" w:line="240" w:lineRule="auto"/>
        <w:ind w:left="851" w:hanging="851"/>
        <w:jc w:val="both"/>
        <w:rPr>
          <w:rFonts w:ascii="Arial" w:hAnsi="Arial" w:cs="Arial"/>
          <w:sz w:val="22"/>
        </w:rPr>
      </w:pPr>
    </w:p>
    <w:p w14:paraId="32188896" w14:textId="77777777" w:rsidR="00EA7913" w:rsidRDefault="00EA7913" w:rsidP="00CA1CD5">
      <w:pPr>
        <w:spacing w:after="0" w:line="240" w:lineRule="auto"/>
        <w:ind w:left="851" w:hanging="851"/>
        <w:jc w:val="both"/>
        <w:rPr>
          <w:rFonts w:ascii="Arial" w:hAnsi="Arial" w:cs="Arial"/>
          <w:sz w:val="22"/>
        </w:rPr>
      </w:pPr>
    </w:p>
    <w:p w14:paraId="723CA39A" w14:textId="77777777" w:rsidR="00EA7913" w:rsidRDefault="00EA7913" w:rsidP="00CA1CD5">
      <w:pPr>
        <w:spacing w:after="0" w:line="240" w:lineRule="auto"/>
        <w:ind w:left="851" w:hanging="851"/>
        <w:jc w:val="both"/>
        <w:rPr>
          <w:rFonts w:ascii="Arial" w:hAnsi="Arial" w:cs="Arial"/>
          <w:sz w:val="22"/>
        </w:rPr>
      </w:pPr>
    </w:p>
    <w:p w14:paraId="1B5D453B" w14:textId="77777777" w:rsidR="00EA7913" w:rsidRDefault="00EA7913" w:rsidP="00CA1CD5">
      <w:pPr>
        <w:spacing w:after="0" w:line="240" w:lineRule="auto"/>
        <w:ind w:left="851" w:hanging="851"/>
        <w:jc w:val="both"/>
        <w:rPr>
          <w:rFonts w:ascii="Arial" w:hAnsi="Arial" w:cs="Arial"/>
          <w:sz w:val="22"/>
        </w:rPr>
      </w:pPr>
    </w:p>
    <w:p w14:paraId="6435ACB1" w14:textId="77777777" w:rsidR="00EA7913" w:rsidRDefault="00EA7913" w:rsidP="00CA1CD5">
      <w:pPr>
        <w:spacing w:after="0" w:line="240" w:lineRule="auto"/>
        <w:ind w:left="851" w:hanging="851"/>
        <w:jc w:val="both"/>
        <w:rPr>
          <w:rFonts w:ascii="Arial" w:hAnsi="Arial" w:cs="Arial"/>
          <w:sz w:val="22"/>
        </w:rPr>
      </w:pPr>
    </w:p>
    <w:p w14:paraId="7A2EEE58" w14:textId="77777777" w:rsidR="00EA7913" w:rsidRDefault="00EA7913" w:rsidP="00CA1CD5">
      <w:pPr>
        <w:spacing w:after="0" w:line="240" w:lineRule="auto"/>
        <w:ind w:left="851" w:hanging="851"/>
        <w:jc w:val="both"/>
        <w:rPr>
          <w:rFonts w:ascii="Arial" w:hAnsi="Arial" w:cs="Arial"/>
          <w:sz w:val="22"/>
        </w:rPr>
      </w:pPr>
    </w:p>
    <w:p w14:paraId="757AA352" w14:textId="77777777" w:rsidR="00EA7913" w:rsidRDefault="00EA7913" w:rsidP="00CA1CD5">
      <w:pPr>
        <w:spacing w:after="0" w:line="240" w:lineRule="auto"/>
        <w:ind w:left="851" w:hanging="851"/>
        <w:jc w:val="both"/>
        <w:rPr>
          <w:rFonts w:ascii="Arial" w:hAnsi="Arial" w:cs="Arial"/>
          <w:sz w:val="22"/>
        </w:rPr>
      </w:pPr>
    </w:p>
    <w:p w14:paraId="7CD87CA4" w14:textId="77777777" w:rsidR="00EA7913" w:rsidRDefault="00EA7913" w:rsidP="00CA1CD5">
      <w:pPr>
        <w:spacing w:after="0" w:line="240" w:lineRule="auto"/>
        <w:ind w:left="851" w:hanging="851"/>
        <w:jc w:val="both"/>
        <w:rPr>
          <w:rFonts w:ascii="Arial" w:hAnsi="Arial" w:cs="Arial"/>
          <w:sz w:val="22"/>
        </w:rPr>
      </w:pPr>
    </w:p>
    <w:p w14:paraId="1832A986" w14:textId="77777777" w:rsidR="00EA7913" w:rsidRDefault="00EA7913" w:rsidP="00CA1CD5">
      <w:pPr>
        <w:spacing w:after="0" w:line="240" w:lineRule="auto"/>
        <w:ind w:left="851" w:hanging="851"/>
        <w:jc w:val="both"/>
        <w:rPr>
          <w:rFonts w:ascii="Arial" w:hAnsi="Arial" w:cs="Arial"/>
          <w:sz w:val="22"/>
        </w:rPr>
      </w:pPr>
    </w:p>
    <w:p w14:paraId="6A9E3C97" w14:textId="77777777" w:rsidR="00EA7913" w:rsidRDefault="00EA7913" w:rsidP="00CA1CD5">
      <w:pPr>
        <w:spacing w:after="0" w:line="240" w:lineRule="auto"/>
        <w:ind w:left="851" w:hanging="851"/>
        <w:jc w:val="both"/>
        <w:rPr>
          <w:rFonts w:ascii="Arial" w:hAnsi="Arial" w:cs="Arial"/>
          <w:sz w:val="22"/>
        </w:rPr>
      </w:pPr>
    </w:p>
    <w:p w14:paraId="53874E90" w14:textId="77777777" w:rsidR="00EA7913" w:rsidRDefault="00EA7913" w:rsidP="00CA1CD5">
      <w:pPr>
        <w:spacing w:after="0" w:line="240" w:lineRule="auto"/>
        <w:ind w:left="851" w:hanging="851"/>
        <w:jc w:val="both"/>
        <w:rPr>
          <w:rFonts w:ascii="Arial" w:hAnsi="Arial" w:cs="Arial"/>
          <w:sz w:val="22"/>
        </w:rPr>
      </w:pPr>
    </w:p>
    <w:p w14:paraId="08DDBEC3" w14:textId="77777777" w:rsidR="00EA7913" w:rsidRDefault="00EA7913" w:rsidP="00CA1CD5">
      <w:pPr>
        <w:spacing w:after="0" w:line="240" w:lineRule="auto"/>
        <w:ind w:left="851" w:hanging="851"/>
        <w:jc w:val="both"/>
        <w:rPr>
          <w:rFonts w:ascii="Arial" w:hAnsi="Arial" w:cs="Arial"/>
          <w:sz w:val="22"/>
        </w:rPr>
      </w:pPr>
    </w:p>
    <w:p w14:paraId="3DEBE727" w14:textId="77777777" w:rsidR="00EA7913" w:rsidRDefault="00EA7913" w:rsidP="00CA1CD5">
      <w:pPr>
        <w:spacing w:after="0" w:line="240" w:lineRule="auto"/>
        <w:ind w:left="851" w:hanging="851"/>
        <w:jc w:val="both"/>
        <w:rPr>
          <w:rFonts w:ascii="Arial" w:hAnsi="Arial" w:cs="Arial"/>
          <w:sz w:val="22"/>
        </w:rPr>
      </w:pPr>
    </w:p>
    <w:p w14:paraId="1E0F925F" w14:textId="77777777" w:rsidR="00EA7913" w:rsidRDefault="00EA7913" w:rsidP="00CA1CD5">
      <w:pPr>
        <w:spacing w:after="0" w:line="240" w:lineRule="auto"/>
        <w:ind w:left="851" w:hanging="851"/>
        <w:jc w:val="both"/>
        <w:rPr>
          <w:rFonts w:ascii="Arial" w:hAnsi="Arial" w:cs="Arial"/>
          <w:sz w:val="22"/>
        </w:rPr>
      </w:pPr>
    </w:p>
    <w:p w14:paraId="423FB70C" w14:textId="77777777" w:rsidR="003819AA" w:rsidRDefault="003819AA" w:rsidP="00CA1CD5">
      <w:pPr>
        <w:spacing w:after="0" w:line="240" w:lineRule="auto"/>
        <w:ind w:left="851" w:hanging="851"/>
        <w:jc w:val="both"/>
        <w:rPr>
          <w:rFonts w:ascii="Arial" w:hAnsi="Arial" w:cs="Arial"/>
          <w:sz w:val="22"/>
        </w:rPr>
      </w:pPr>
    </w:p>
    <w:p w14:paraId="215E0D58" w14:textId="77777777" w:rsidR="003819AA" w:rsidRDefault="003819AA" w:rsidP="00CA1CD5">
      <w:pPr>
        <w:spacing w:after="0" w:line="240" w:lineRule="auto"/>
        <w:ind w:left="851" w:hanging="851"/>
        <w:jc w:val="both"/>
        <w:rPr>
          <w:rFonts w:ascii="Arial" w:hAnsi="Arial" w:cs="Arial"/>
          <w:sz w:val="22"/>
        </w:rPr>
      </w:pPr>
    </w:p>
    <w:p w14:paraId="3032B579" w14:textId="77777777" w:rsidR="003819AA" w:rsidRDefault="003819AA" w:rsidP="00CA1CD5">
      <w:pPr>
        <w:spacing w:after="0" w:line="240" w:lineRule="auto"/>
        <w:ind w:left="851" w:hanging="851"/>
        <w:jc w:val="both"/>
        <w:rPr>
          <w:rFonts w:ascii="Arial" w:hAnsi="Arial" w:cs="Arial"/>
          <w:sz w:val="22"/>
        </w:rPr>
      </w:pPr>
    </w:p>
    <w:p w14:paraId="2468A7E5" w14:textId="77777777" w:rsidR="003819AA" w:rsidRDefault="003819AA" w:rsidP="00CA1CD5">
      <w:pPr>
        <w:spacing w:after="0" w:line="240" w:lineRule="auto"/>
        <w:ind w:left="851" w:hanging="851"/>
        <w:jc w:val="both"/>
        <w:rPr>
          <w:rFonts w:ascii="Arial" w:hAnsi="Arial" w:cs="Arial"/>
          <w:sz w:val="22"/>
        </w:rPr>
      </w:pPr>
    </w:p>
    <w:p w14:paraId="566EF9C3" w14:textId="77777777" w:rsidR="00EA7913" w:rsidRDefault="00EA7913" w:rsidP="00CA1CD5">
      <w:pPr>
        <w:spacing w:after="0" w:line="240" w:lineRule="auto"/>
        <w:ind w:left="851" w:hanging="851"/>
        <w:jc w:val="both"/>
        <w:rPr>
          <w:rFonts w:ascii="Arial" w:hAnsi="Arial" w:cs="Arial"/>
          <w:sz w:val="22"/>
        </w:rPr>
      </w:pPr>
    </w:p>
    <w:p w14:paraId="7A7090F7" w14:textId="77777777" w:rsidR="00EA7913" w:rsidRDefault="00EA7913" w:rsidP="00CA1CD5">
      <w:pPr>
        <w:spacing w:after="0" w:line="240" w:lineRule="auto"/>
        <w:ind w:left="851" w:hanging="851"/>
        <w:jc w:val="both"/>
        <w:rPr>
          <w:rFonts w:ascii="Arial" w:hAnsi="Arial" w:cs="Arial"/>
          <w:sz w:val="22"/>
        </w:rPr>
      </w:pPr>
    </w:p>
    <w:p w14:paraId="2B2FBFBF" w14:textId="77777777" w:rsidR="00B941DC" w:rsidRPr="00C73CAC" w:rsidRDefault="00307E8E" w:rsidP="00CA1CD5">
      <w:pPr>
        <w:pStyle w:val="Heading1"/>
        <w:pBdr>
          <w:bottom w:val="single" w:sz="4" w:space="1" w:color="auto"/>
        </w:pBdr>
        <w:spacing w:before="0" w:line="240" w:lineRule="auto"/>
        <w:ind w:left="851" w:hanging="851"/>
        <w:jc w:val="both"/>
        <w:rPr>
          <w:color w:val="000000" w:themeColor="text1"/>
        </w:rPr>
      </w:pPr>
      <w:bookmarkStart w:id="48" w:name="_Toc7518828"/>
      <w:r w:rsidRPr="00C73CAC">
        <w:rPr>
          <w:color w:val="000000" w:themeColor="text1"/>
        </w:rPr>
        <w:t>1</w:t>
      </w:r>
      <w:r w:rsidR="00673DAC" w:rsidRPr="00C73CAC">
        <w:rPr>
          <w:color w:val="000000" w:themeColor="text1"/>
        </w:rPr>
        <w:t>0</w:t>
      </w:r>
      <w:r w:rsidRPr="00C73CAC">
        <w:rPr>
          <w:color w:val="000000" w:themeColor="text1"/>
        </w:rPr>
        <w:t>.</w:t>
      </w:r>
      <w:r w:rsidRPr="00C73CAC">
        <w:rPr>
          <w:color w:val="000000" w:themeColor="text1"/>
        </w:rPr>
        <w:tab/>
        <w:t>P</w:t>
      </w:r>
      <w:r w:rsidR="00CD4BC0" w:rsidRPr="00C73CAC">
        <w:rPr>
          <w:color w:val="000000" w:themeColor="text1"/>
        </w:rPr>
        <w:t>ublication</w:t>
      </w:r>
      <w:bookmarkEnd w:id="48"/>
      <w:r w:rsidR="00CD4BC0" w:rsidRPr="00C73CAC">
        <w:rPr>
          <w:color w:val="000000" w:themeColor="text1"/>
        </w:rPr>
        <w:t xml:space="preserve"> </w:t>
      </w:r>
    </w:p>
    <w:p w14:paraId="4556CA00" w14:textId="77777777" w:rsidR="00C73CAC" w:rsidRPr="00632D6D" w:rsidRDefault="00C73CAC" w:rsidP="00CA1CD5">
      <w:pPr>
        <w:spacing w:after="0" w:line="240" w:lineRule="auto"/>
        <w:ind w:left="851" w:hanging="851"/>
        <w:jc w:val="both"/>
        <w:rPr>
          <w:rFonts w:ascii="Arial" w:hAnsi="Arial" w:cs="Arial"/>
          <w:sz w:val="22"/>
        </w:rPr>
      </w:pPr>
    </w:p>
    <w:p w14:paraId="61DBC658" w14:textId="5280BB64" w:rsidR="00F26658" w:rsidRPr="00632D6D" w:rsidRDefault="004A32D1" w:rsidP="00CA1CD5">
      <w:pPr>
        <w:spacing w:after="0" w:line="240" w:lineRule="auto"/>
        <w:ind w:left="851" w:hanging="851"/>
        <w:jc w:val="both"/>
        <w:rPr>
          <w:rFonts w:ascii="Arial" w:hAnsi="Arial" w:cs="Arial"/>
          <w:sz w:val="22"/>
        </w:rPr>
      </w:pPr>
      <w:r w:rsidRPr="00632D6D">
        <w:rPr>
          <w:rFonts w:ascii="Arial" w:hAnsi="Arial" w:cs="Arial"/>
          <w:sz w:val="22"/>
        </w:rPr>
        <w:t>10.1</w:t>
      </w:r>
      <w:r w:rsidRPr="00632D6D">
        <w:rPr>
          <w:rFonts w:ascii="Arial" w:hAnsi="Arial" w:cs="Arial"/>
          <w:sz w:val="22"/>
        </w:rPr>
        <w:tab/>
      </w:r>
      <w:r w:rsidR="00F26658" w:rsidRPr="00632D6D">
        <w:rPr>
          <w:rFonts w:ascii="Arial" w:hAnsi="Arial" w:cs="Arial"/>
          <w:sz w:val="22"/>
        </w:rPr>
        <w:t xml:space="preserve">The </w:t>
      </w:r>
      <w:r w:rsidR="004A491E" w:rsidRPr="00632D6D">
        <w:rPr>
          <w:rFonts w:ascii="Arial" w:hAnsi="Arial" w:cs="Arial"/>
          <w:sz w:val="22"/>
        </w:rPr>
        <w:t>Safeguarding Partners</w:t>
      </w:r>
      <w:r w:rsidR="00F26658" w:rsidRPr="00632D6D">
        <w:rPr>
          <w:rFonts w:ascii="Arial" w:hAnsi="Arial" w:cs="Arial"/>
          <w:sz w:val="22"/>
        </w:rPr>
        <w:t xml:space="preserve"> are required to publish the reports of local </w:t>
      </w:r>
      <w:r w:rsidR="004A491E" w:rsidRPr="00632D6D">
        <w:rPr>
          <w:rFonts w:ascii="Arial" w:hAnsi="Arial" w:cs="Arial"/>
          <w:sz w:val="22"/>
        </w:rPr>
        <w:t>Child Safeguarding Practice Review</w:t>
      </w:r>
      <w:r w:rsidR="00F26658" w:rsidRPr="00632D6D">
        <w:rPr>
          <w:rFonts w:ascii="Arial" w:hAnsi="Arial" w:cs="Arial"/>
          <w:sz w:val="22"/>
        </w:rPr>
        <w:t>s, unless they</w:t>
      </w:r>
      <w:r w:rsidR="00EA7913">
        <w:rPr>
          <w:rFonts w:ascii="Arial" w:hAnsi="Arial" w:cs="Arial"/>
          <w:sz w:val="22"/>
        </w:rPr>
        <w:t>; in collaboration with the Child Practice Review Group or equivalent</w:t>
      </w:r>
      <w:r w:rsidR="00F26658" w:rsidRPr="00632D6D">
        <w:rPr>
          <w:rFonts w:ascii="Arial" w:hAnsi="Arial" w:cs="Arial"/>
          <w:sz w:val="22"/>
        </w:rPr>
        <w:t xml:space="preserve"> consider it inappropriate to do so.</w:t>
      </w:r>
      <w:r w:rsidR="00F26658" w:rsidRPr="00632D6D">
        <w:rPr>
          <w:rStyle w:val="FootnoteReference"/>
          <w:rFonts w:ascii="Arial" w:hAnsi="Arial" w:cs="Arial"/>
          <w:sz w:val="22"/>
        </w:rPr>
        <w:footnoteReference w:id="13"/>
      </w:r>
      <w:r w:rsidR="00F26658" w:rsidRPr="00632D6D">
        <w:rPr>
          <w:rFonts w:ascii="Arial" w:hAnsi="Arial" w:cs="Arial"/>
          <w:sz w:val="22"/>
        </w:rPr>
        <w:t xml:space="preserve"> </w:t>
      </w:r>
    </w:p>
    <w:p w14:paraId="72CF61F5" w14:textId="77777777" w:rsidR="00C73CAC" w:rsidRPr="00632D6D" w:rsidRDefault="00C73CAC" w:rsidP="00CA1CD5">
      <w:pPr>
        <w:spacing w:after="0" w:line="240" w:lineRule="auto"/>
        <w:ind w:left="851" w:hanging="851"/>
        <w:jc w:val="both"/>
        <w:rPr>
          <w:rFonts w:ascii="Arial" w:hAnsi="Arial" w:cs="Arial"/>
          <w:sz w:val="22"/>
        </w:rPr>
      </w:pPr>
    </w:p>
    <w:p w14:paraId="2D9034CC" w14:textId="104644F0" w:rsidR="00C73CAC" w:rsidRPr="00632D6D" w:rsidRDefault="004A32D1" w:rsidP="00CA1CD5">
      <w:pPr>
        <w:pStyle w:val="Heading3"/>
        <w:spacing w:before="0" w:line="240" w:lineRule="auto"/>
        <w:ind w:left="851" w:hanging="851"/>
        <w:jc w:val="both"/>
        <w:rPr>
          <w:color w:val="000000" w:themeColor="text1"/>
          <w:sz w:val="22"/>
        </w:rPr>
      </w:pPr>
      <w:bookmarkStart w:id="49" w:name="_Toc7518829"/>
      <w:r w:rsidRPr="00632D6D">
        <w:rPr>
          <w:color w:val="000000" w:themeColor="text1"/>
          <w:sz w:val="22"/>
        </w:rPr>
        <w:t>10.2</w:t>
      </w:r>
      <w:r w:rsidRPr="00632D6D">
        <w:rPr>
          <w:color w:val="000000" w:themeColor="text1"/>
          <w:sz w:val="22"/>
        </w:rPr>
        <w:tab/>
        <w:t xml:space="preserve">Preparing for </w:t>
      </w:r>
      <w:r w:rsidR="001B7DD0" w:rsidRPr="00632D6D">
        <w:rPr>
          <w:color w:val="000000" w:themeColor="text1"/>
          <w:sz w:val="22"/>
        </w:rPr>
        <w:t>P</w:t>
      </w:r>
      <w:r w:rsidRPr="00632D6D">
        <w:rPr>
          <w:color w:val="000000" w:themeColor="text1"/>
          <w:sz w:val="22"/>
        </w:rPr>
        <w:t>ublication</w:t>
      </w:r>
      <w:bookmarkEnd w:id="49"/>
    </w:p>
    <w:p w14:paraId="48797968" w14:textId="77777777" w:rsidR="00C73CAC" w:rsidRPr="00632D6D" w:rsidRDefault="00C73CAC" w:rsidP="00CA1CD5">
      <w:pPr>
        <w:spacing w:after="0" w:line="240" w:lineRule="auto"/>
        <w:ind w:left="851" w:hanging="851"/>
        <w:jc w:val="both"/>
        <w:rPr>
          <w:rFonts w:asciiTheme="minorHAnsi" w:hAnsiTheme="minorHAnsi" w:cstheme="minorHAnsi"/>
          <w:sz w:val="22"/>
        </w:rPr>
      </w:pPr>
    </w:p>
    <w:p w14:paraId="26008057" w14:textId="2FA1C325" w:rsidR="00F26658" w:rsidRPr="00632D6D" w:rsidRDefault="0053117F" w:rsidP="00CA1CD5">
      <w:pPr>
        <w:pStyle w:val="Default"/>
        <w:ind w:left="851" w:hanging="851"/>
        <w:jc w:val="both"/>
        <w:rPr>
          <w:bCs/>
          <w:color w:val="auto"/>
          <w:sz w:val="22"/>
          <w:szCs w:val="22"/>
        </w:rPr>
      </w:pPr>
      <w:r w:rsidRPr="00632D6D">
        <w:rPr>
          <w:bCs/>
          <w:color w:val="auto"/>
          <w:sz w:val="22"/>
          <w:szCs w:val="22"/>
        </w:rPr>
        <w:t>10.2.1</w:t>
      </w:r>
      <w:r w:rsidRPr="00632D6D">
        <w:rPr>
          <w:bCs/>
          <w:color w:val="auto"/>
          <w:sz w:val="22"/>
          <w:szCs w:val="22"/>
        </w:rPr>
        <w:tab/>
      </w:r>
      <w:r w:rsidR="00D41A00" w:rsidRPr="00632D6D">
        <w:rPr>
          <w:bCs/>
          <w:color w:val="auto"/>
          <w:sz w:val="22"/>
          <w:szCs w:val="22"/>
        </w:rPr>
        <w:t xml:space="preserve">Publication and </w:t>
      </w:r>
      <w:r w:rsidR="00E45D07" w:rsidRPr="00632D6D">
        <w:rPr>
          <w:bCs/>
          <w:color w:val="auto"/>
          <w:sz w:val="22"/>
          <w:szCs w:val="22"/>
        </w:rPr>
        <w:t>m</w:t>
      </w:r>
      <w:r w:rsidR="00D41A00" w:rsidRPr="00632D6D">
        <w:rPr>
          <w:bCs/>
          <w:color w:val="auto"/>
          <w:sz w:val="22"/>
          <w:szCs w:val="22"/>
        </w:rPr>
        <w:t xml:space="preserve">edia </w:t>
      </w:r>
      <w:r w:rsidR="00E45D07" w:rsidRPr="00632D6D">
        <w:rPr>
          <w:bCs/>
          <w:color w:val="auto"/>
          <w:sz w:val="22"/>
          <w:szCs w:val="22"/>
        </w:rPr>
        <w:t>p</w:t>
      </w:r>
      <w:r w:rsidR="00D41A00" w:rsidRPr="00632D6D">
        <w:rPr>
          <w:bCs/>
          <w:color w:val="auto"/>
          <w:sz w:val="22"/>
          <w:szCs w:val="22"/>
        </w:rPr>
        <w:t xml:space="preserve">lanning will </w:t>
      </w:r>
      <w:r w:rsidR="00E45D07" w:rsidRPr="00632D6D">
        <w:rPr>
          <w:bCs/>
          <w:color w:val="auto"/>
          <w:sz w:val="22"/>
          <w:szCs w:val="22"/>
        </w:rPr>
        <w:t xml:space="preserve">commence </w:t>
      </w:r>
      <w:r w:rsidR="004A32D1" w:rsidRPr="00632D6D">
        <w:rPr>
          <w:bCs/>
          <w:color w:val="auto"/>
          <w:sz w:val="22"/>
          <w:szCs w:val="22"/>
        </w:rPr>
        <w:t>once</w:t>
      </w:r>
      <w:r w:rsidR="00F26658" w:rsidRPr="00632D6D">
        <w:rPr>
          <w:bCs/>
          <w:color w:val="auto"/>
          <w:sz w:val="22"/>
          <w:szCs w:val="22"/>
        </w:rPr>
        <w:t xml:space="preserve"> the final report (including the agreed </w:t>
      </w:r>
      <w:r w:rsidR="00D41A00" w:rsidRPr="00632D6D">
        <w:rPr>
          <w:bCs/>
          <w:color w:val="auto"/>
          <w:sz w:val="22"/>
          <w:szCs w:val="22"/>
        </w:rPr>
        <w:t>recommendations</w:t>
      </w:r>
      <w:r w:rsidR="00F26658" w:rsidRPr="00632D6D">
        <w:rPr>
          <w:bCs/>
          <w:color w:val="auto"/>
          <w:sz w:val="22"/>
          <w:szCs w:val="22"/>
        </w:rPr>
        <w:t xml:space="preserve">) has been formally endorsed by the local safeguarding arrangements. </w:t>
      </w:r>
      <w:r w:rsidR="004A32D1" w:rsidRPr="00632D6D">
        <w:rPr>
          <w:bCs/>
          <w:color w:val="auto"/>
          <w:sz w:val="22"/>
          <w:szCs w:val="22"/>
        </w:rPr>
        <w:t>P</w:t>
      </w:r>
      <w:r w:rsidR="008A1451" w:rsidRPr="00632D6D">
        <w:rPr>
          <w:bCs/>
          <w:color w:val="auto"/>
          <w:sz w:val="22"/>
          <w:szCs w:val="22"/>
        </w:rPr>
        <w:t>ublication p</w:t>
      </w:r>
      <w:r w:rsidR="004A32D1" w:rsidRPr="00632D6D">
        <w:rPr>
          <w:bCs/>
          <w:color w:val="auto"/>
          <w:sz w:val="22"/>
          <w:szCs w:val="22"/>
        </w:rPr>
        <w:t xml:space="preserve">lanning </w:t>
      </w:r>
      <w:r w:rsidR="00F26658" w:rsidRPr="00632D6D">
        <w:rPr>
          <w:bCs/>
          <w:color w:val="auto"/>
          <w:sz w:val="22"/>
          <w:szCs w:val="22"/>
        </w:rPr>
        <w:t xml:space="preserve">will </w:t>
      </w:r>
      <w:r w:rsidR="00D41A00" w:rsidRPr="00632D6D">
        <w:rPr>
          <w:bCs/>
          <w:color w:val="auto"/>
          <w:sz w:val="22"/>
          <w:szCs w:val="22"/>
        </w:rPr>
        <w:t>include</w:t>
      </w:r>
      <w:r w:rsidR="00F26658" w:rsidRPr="00632D6D">
        <w:rPr>
          <w:bCs/>
          <w:color w:val="auto"/>
          <w:sz w:val="22"/>
          <w:szCs w:val="22"/>
        </w:rPr>
        <w:t xml:space="preserve"> strategic leads from the agencies involved in the </w:t>
      </w:r>
      <w:r w:rsidR="004A32D1" w:rsidRPr="00632D6D">
        <w:rPr>
          <w:bCs/>
          <w:color w:val="auto"/>
          <w:sz w:val="22"/>
          <w:szCs w:val="22"/>
        </w:rPr>
        <w:t xml:space="preserve">review </w:t>
      </w:r>
      <w:r w:rsidR="00F26658" w:rsidRPr="00632D6D">
        <w:rPr>
          <w:bCs/>
          <w:color w:val="auto"/>
          <w:sz w:val="22"/>
          <w:szCs w:val="22"/>
        </w:rPr>
        <w:t>and their media/communication leads.</w:t>
      </w:r>
    </w:p>
    <w:p w14:paraId="18EDEBBE" w14:textId="77777777" w:rsidR="00C73CAC" w:rsidRPr="00632D6D" w:rsidRDefault="00C73CAC" w:rsidP="00CA1CD5">
      <w:pPr>
        <w:pStyle w:val="Default"/>
        <w:ind w:left="851" w:hanging="851"/>
        <w:jc w:val="both"/>
        <w:rPr>
          <w:bCs/>
          <w:color w:val="auto"/>
          <w:sz w:val="22"/>
          <w:szCs w:val="22"/>
        </w:rPr>
      </w:pPr>
    </w:p>
    <w:p w14:paraId="7C485D86" w14:textId="77777777" w:rsidR="00F26658" w:rsidRPr="00632D6D" w:rsidRDefault="004A32D1" w:rsidP="00CA1CD5">
      <w:pPr>
        <w:pStyle w:val="Heading3"/>
        <w:spacing w:before="0" w:line="240" w:lineRule="auto"/>
        <w:ind w:left="851" w:hanging="851"/>
        <w:jc w:val="both"/>
        <w:rPr>
          <w:color w:val="000000" w:themeColor="text1"/>
          <w:sz w:val="22"/>
        </w:rPr>
      </w:pPr>
      <w:bookmarkStart w:id="50" w:name="_Toc7518830"/>
      <w:r w:rsidRPr="00632D6D">
        <w:rPr>
          <w:color w:val="000000" w:themeColor="text1"/>
          <w:sz w:val="22"/>
        </w:rPr>
        <w:t>10.3</w:t>
      </w:r>
      <w:r w:rsidRPr="00632D6D">
        <w:rPr>
          <w:color w:val="000000" w:themeColor="text1"/>
          <w:sz w:val="22"/>
        </w:rPr>
        <w:tab/>
      </w:r>
      <w:r w:rsidR="00F26658" w:rsidRPr="00632D6D">
        <w:rPr>
          <w:color w:val="000000" w:themeColor="text1"/>
          <w:sz w:val="22"/>
        </w:rPr>
        <w:t xml:space="preserve">Managing the </w:t>
      </w:r>
      <w:r w:rsidR="001B7DD0" w:rsidRPr="00632D6D">
        <w:rPr>
          <w:color w:val="000000" w:themeColor="text1"/>
          <w:sz w:val="22"/>
        </w:rPr>
        <w:t>I</w:t>
      </w:r>
      <w:r w:rsidR="00F26658" w:rsidRPr="00632D6D">
        <w:rPr>
          <w:color w:val="000000" w:themeColor="text1"/>
          <w:sz w:val="22"/>
        </w:rPr>
        <w:t xml:space="preserve">mpact of </w:t>
      </w:r>
      <w:r w:rsidR="001B7DD0" w:rsidRPr="00632D6D">
        <w:rPr>
          <w:color w:val="000000" w:themeColor="text1"/>
          <w:sz w:val="22"/>
        </w:rPr>
        <w:t>P</w:t>
      </w:r>
      <w:r w:rsidR="00F26658" w:rsidRPr="00632D6D">
        <w:rPr>
          <w:color w:val="000000" w:themeColor="text1"/>
          <w:sz w:val="22"/>
        </w:rPr>
        <w:t>ublication</w:t>
      </w:r>
      <w:bookmarkEnd w:id="50"/>
    </w:p>
    <w:p w14:paraId="7A799589" w14:textId="77777777" w:rsidR="00C73CAC" w:rsidRPr="00632D6D" w:rsidRDefault="00C73CAC" w:rsidP="00CA1CD5">
      <w:pPr>
        <w:spacing w:after="0" w:line="240" w:lineRule="auto"/>
        <w:ind w:left="851" w:hanging="851"/>
        <w:jc w:val="both"/>
        <w:rPr>
          <w:rFonts w:ascii="Arial" w:hAnsi="Arial" w:cs="Arial"/>
          <w:sz w:val="22"/>
          <w:u w:val="single"/>
        </w:rPr>
      </w:pPr>
    </w:p>
    <w:p w14:paraId="7F38C84D" w14:textId="77777777" w:rsidR="00F26658" w:rsidRPr="00632D6D" w:rsidRDefault="004A32D1" w:rsidP="00CA1CD5">
      <w:pPr>
        <w:spacing w:after="0" w:line="240" w:lineRule="auto"/>
        <w:ind w:left="851" w:hanging="851"/>
        <w:jc w:val="both"/>
        <w:rPr>
          <w:rFonts w:ascii="Arial" w:hAnsi="Arial" w:cs="Arial"/>
          <w:sz w:val="22"/>
        </w:rPr>
      </w:pPr>
      <w:r w:rsidRPr="00632D6D">
        <w:rPr>
          <w:rFonts w:ascii="Arial" w:hAnsi="Arial" w:cs="Arial"/>
          <w:sz w:val="22"/>
        </w:rPr>
        <w:t>10.3.1</w:t>
      </w:r>
      <w:r w:rsidRPr="00632D6D">
        <w:rPr>
          <w:rFonts w:ascii="Arial" w:hAnsi="Arial" w:cs="Arial"/>
          <w:sz w:val="22"/>
        </w:rPr>
        <w:tab/>
        <w:t>C</w:t>
      </w:r>
      <w:r w:rsidR="00F26658" w:rsidRPr="00632D6D">
        <w:rPr>
          <w:rFonts w:ascii="Arial" w:hAnsi="Arial" w:cs="Arial"/>
          <w:sz w:val="22"/>
        </w:rPr>
        <w:t>onsideration will be given to how best to manage the impact of the publication on children, family members, practitioners and others closely affected by the case.</w:t>
      </w:r>
    </w:p>
    <w:p w14:paraId="256AADD8" w14:textId="77777777" w:rsidR="00C73CAC" w:rsidRPr="00632D6D" w:rsidRDefault="00C73CAC" w:rsidP="00CA1CD5">
      <w:pPr>
        <w:spacing w:after="0" w:line="240" w:lineRule="auto"/>
        <w:ind w:left="851" w:hanging="851"/>
        <w:jc w:val="both"/>
        <w:rPr>
          <w:rFonts w:ascii="Arial" w:hAnsi="Arial" w:cs="Arial"/>
          <w:sz w:val="22"/>
        </w:rPr>
      </w:pPr>
    </w:p>
    <w:p w14:paraId="40691E18" w14:textId="77777777" w:rsidR="00F26658" w:rsidRPr="00632D6D" w:rsidRDefault="004A32D1" w:rsidP="00CA1CD5">
      <w:pPr>
        <w:pStyle w:val="Default"/>
        <w:ind w:left="851" w:hanging="851"/>
        <w:jc w:val="both"/>
        <w:rPr>
          <w:rFonts w:eastAsia="Times New Roman"/>
          <w:sz w:val="22"/>
          <w:szCs w:val="22"/>
          <w:lang w:eastAsia="en-GB" w:bidi="hi-IN"/>
        </w:rPr>
      </w:pPr>
      <w:r w:rsidRPr="00632D6D">
        <w:rPr>
          <w:bCs/>
          <w:color w:val="auto"/>
          <w:sz w:val="22"/>
          <w:szCs w:val="22"/>
        </w:rPr>
        <w:t>10.3.2</w:t>
      </w:r>
      <w:r w:rsidRPr="00632D6D">
        <w:rPr>
          <w:bCs/>
          <w:color w:val="auto"/>
          <w:sz w:val="22"/>
          <w:szCs w:val="22"/>
        </w:rPr>
        <w:tab/>
      </w:r>
      <w:r w:rsidR="00F26658" w:rsidRPr="00632D6D">
        <w:rPr>
          <w:bCs/>
          <w:color w:val="auto"/>
          <w:sz w:val="22"/>
          <w:szCs w:val="22"/>
        </w:rPr>
        <w:t xml:space="preserve">The wishes of the child’s family will be </w:t>
      </w:r>
      <w:r w:rsidRPr="00632D6D">
        <w:rPr>
          <w:bCs/>
          <w:color w:val="auto"/>
          <w:sz w:val="22"/>
          <w:szCs w:val="22"/>
        </w:rPr>
        <w:t>considered as part of the p</w:t>
      </w:r>
      <w:r w:rsidR="00F26658" w:rsidRPr="00632D6D">
        <w:rPr>
          <w:bCs/>
          <w:color w:val="auto"/>
          <w:sz w:val="22"/>
          <w:szCs w:val="22"/>
        </w:rPr>
        <w:t xml:space="preserve">ublication and </w:t>
      </w:r>
      <w:r w:rsidRPr="00632D6D">
        <w:rPr>
          <w:bCs/>
          <w:color w:val="auto"/>
          <w:sz w:val="22"/>
          <w:szCs w:val="22"/>
        </w:rPr>
        <w:t>media planning</w:t>
      </w:r>
      <w:r w:rsidR="00F26658" w:rsidRPr="00632D6D">
        <w:rPr>
          <w:bCs/>
          <w:color w:val="auto"/>
          <w:sz w:val="22"/>
          <w:szCs w:val="22"/>
        </w:rPr>
        <w:t xml:space="preserve">. The </w:t>
      </w:r>
      <w:r w:rsidR="00F26658" w:rsidRPr="00632D6D">
        <w:rPr>
          <w:rFonts w:eastAsia="Times New Roman"/>
          <w:sz w:val="22"/>
          <w:szCs w:val="22"/>
          <w:lang w:eastAsia="en-GB" w:bidi="hi-IN"/>
        </w:rPr>
        <w:t>proposed publication arrangements will then be discussed with the family and appropriate steps will be taken to minimise the disruption and distress that any media attention surrounding the publication may cause to family and friends.</w:t>
      </w:r>
    </w:p>
    <w:p w14:paraId="089C01BA" w14:textId="77777777" w:rsidR="00C73CAC" w:rsidRPr="00632D6D" w:rsidRDefault="00C73CAC" w:rsidP="00CA1CD5">
      <w:pPr>
        <w:pStyle w:val="Default"/>
        <w:ind w:left="851" w:hanging="851"/>
        <w:jc w:val="both"/>
        <w:rPr>
          <w:rFonts w:eastAsia="Times New Roman"/>
          <w:sz w:val="22"/>
          <w:szCs w:val="22"/>
          <w:lang w:eastAsia="en-GB" w:bidi="hi-IN"/>
        </w:rPr>
      </w:pPr>
    </w:p>
    <w:p w14:paraId="1BB45CC2" w14:textId="77777777" w:rsidR="00F26658" w:rsidRPr="00632D6D" w:rsidRDefault="004A32D1" w:rsidP="00CA1CD5">
      <w:pPr>
        <w:spacing w:after="0" w:line="240" w:lineRule="auto"/>
        <w:ind w:left="851" w:hanging="851"/>
        <w:jc w:val="both"/>
        <w:rPr>
          <w:rFonts w:ascii="Arial" w:hAnsi="Arial" w:cs="Arial"/>
          <w:sz w:val="22"/>
        </w:rPr>
      </w:pPr>
      <w:r w:rsidRPr="00632D6D">
        <w:rPr>
          <w:rFonts w:ascii="Arial" w:hAnsi="Arial" w:cs="Arial"/>
          <w:sz w:val="22"/>
        </w:rPr>
        <w:t>10.3.3</w:t>
      </w:r>
      <w:r w:rsidRPr="00632D6D">
        <w:rPr>
          <w:rFonts w:ascii="Arial" w:hAnsi="Arial" w:cs="Arial"/>
          <w:sz w:val="22"/>
        </w:rPr>
        <w:tab/>
      </w:r>
      <w:r w:rsidR="00F26658" w:rsidRPr="00632D6D">
        <w:rPr>
          <w:rFonts w:ascii="Arial" w:hAnsi="Arial" w:cs="Arial"/>
          <w:sz w:val="22"/>
        </w:rPr>
        <w:t>The arrangements for informing practitioners will also be considered. It is likely that the senior managers from each agency will take responsibility for informing frontline staff of the date of publication and ensuring they have appropriate support.</w:t>
      </w:r>
    </w:p>
    <w:p w14:paraId="5822B3F0" w14:textId="77777777" w:rsidR="0053117F" w:rsidRPr="00632D6D" w:rsidRDefault="0053117F" w:rsidP="00CA1CD5">
      <w:pPr>
        <w:spacing w:after="0" w:line="240" w:lineRule="auto"/>
        <w:ind w:left="851" w:hanging="851"/>
        <w:jc w:val="both"/>
        <w:rPr>
          <w:rFonts w:ascii="Arial" w:hAnsi="Arial" w:cs="Arial"/>
          <w:sz w:val="22"/>
        </w:rPr>
      </w:pPr>
    </w:p>
    <w:p w14:paraId="71573060" w14:textId="722387EE" w:rsidR="00F26658" w:rsidRPr="00632D6D" w:rsidRDefault="004A32D1" w:rsidP="00CA1CD5">
      <w:pPr>
        <w:pStyle w:val="Heading3"/>
        <w:spacing w:before="0" w:line="240" w:lineRule="auto"/>
        <w:ind w:left="851" w:hanging="851"/>
        <w:jc w:val="both"/>
        <w:rPr>
          <w:color w:val="000000" w:themeColor="text1"/>
          <w:sz w:val="22"/>
        </w:rPr>
      </w:pPr>
      <w:bookmarkStart w:id="51" w:name="_Toc7518831"/>
      <w:r w:rsidRPr="00632D6D">
        <w:rPr>
          <w:color w:val="000000" w:themeColor="text1"/>
          <w:sz w:val="22"/>
        </w:rPr>
        <w:t>10.4</w:t>
      </w:r>
      <w:r w:rsidRPr="00632D6D">
        <w:rPr>
          <w:color w:val="000000" w:themeColor="text1"/>
          <w:sz w:val="22"/>
        </w:rPr>
        <w:tab/>
      </w:r>
      <w:r w:rsidR="00F26658" w:rsidRPr="00632D6D">
        <w:rPr>
          <w:color w:val="000000" w:themeColor="text1"/>
          <w:sz w:val="22"/>
        </w:rPr>
        <w:t xml:space="preserve">Media </w:t>
      </w:r>
      <w:r w:rsidR="001B7DD0" w:rsidRPr="00632D6D">
        <w:rPr>
          <w:color w:val="000000" w:themeColor="text1"/>
          <w:sz w:val="22"/>
        </w:rPr>
        <w:t>S</w:t>
      </w:r>
      <w:r w:rsidR="00F26658" w:rsidRPr="00632D6D">
        <w:rPr>
          <w:color w:val="000000" w:themeColor="text1"/>
          <w:sz w:val="22"/>
        </w:rPr>
        <w:t>trategy</w:t>
      </w:r>
      <w:bookmarkEnd w:id="51"/>
    </w:p>
    <w:p w14:paraId="5BFA64FB" w14:textId="77777777" w:rsidR="0053117F" w:rsidRPr="00632D6D" w:rsidRDefault="0053117F" w:rsidP="00CA1CD5">
      <w:pPr>
        <w:spacing w:after="0" w:line="240" w:lineRule="auto"/>
        <w:ind w:left="851" w:hanging="851"/>
        <w:jc w:val="both"/>
        <w:rPr>
          <w:sz w:val="22"/>
        </w:rPr>
      </w:pPr>
    </w:p>
    <w:p w14:paraId="38E7D207" w14:textId="25BF4032" w:rsidR="00F26658" w:rsidRPr="00632D6D" w:rsidRDefault="00C73CAC" w:rsidP="00CA1CD5">
      <w:pPr>
        <w:pStyle w:val="Default"/>
        <w:ind w:left="851" w:hanging="851"/>
        <w:jc w:val="both"/>
        <w:rPr>
          <w:rFonts w:eastAsia="Times New Roman"/>
          <w:sz w:val="22"/>
          <w:szCs w:val="22"/>
          <w:lang w:eastAsia="en-GB" w:bidi="hi-IN"/>
        </w:rPr>
      </w:pPr>
      <w:r w:rsidRPr="00632D6D">
        <w:rPr>
          <w:rFonts w:eastAsia="Times New Roman"/>
          <w:sz w:val="22"/>
          <w:szCs w:val="22"/>
          <w:lang w:eastAsia="en-GB" w:bidi="hi-IN"/>
        </w:rPr>
        <w:t>10.4.1</w:t>
      </w:r>
      <w:r w:rsidRPr="00632D6D">
        <w:rPr>
          <w:rFonts w:eastAsia="Times New Roman"/>
          <w:sz w:val="22"/>
          <w:szCs w:val="22"/>
          <w:lang w:eastAsia="en-GB" w:bidi="hi-IN"/>
        </w:rPr>
        <w:tab/>
      </w:r>
      <w:r w:rsidR="00F26658" w:rsidRPr="00632D6D">
        <w:rPr>
          <w:rFonts w:eastAsia="Times New Roman"/>
          <w:sz w:val="22"/>
          <w:szCs w:val="22"/>
          <w:lang w:eastAsia="en-GB" w:bidi="hi-IN"/>
        </w:rPr>
        <w:t xml:space="preserve">A central point of contact for media </w:t>
      </w:r>
      <w:r w:rsidR="0087418A" w:rsidRPr="00632D6D">
        <w:rPr>
          <w:rFonts w:eastAsia="Times New Roman"/>
          <w:sz w:val="22"/>
          <w:szCs w:val="22"/>
          <w:lang w:eastAsia="en-GB" w:bidi="hi-IN"/>
        </w:rPr>
        <w:t>enquiries</w:t>
      </w:r>
      <w:r w:rsidR="00F26658" w:rsidRPr="00632D6D">
        <w:rPr>
          <w:rFonts w:eastAsia="Times New Roman"/>
          <w:sz w:val="22"/>
          <w:szCs w:val="22"/>
          <w:lang w:eastAsia="en-GB" w:bidi="hi-IN"/>
        </w:rPr>
        <w:t xml:space="preserve"> </w:t>
      </w:r>
      <w:r w:rsidR="0087418A" w:rsidRPr="00632D6D">
        <w:rPr>
          <w:rFonts w:eastAsia="Times New Roman"/>
          <w:sz w:val="22"/>
          <w:szCs w:val="22"/>
          <w:lang w:eastAsia="en-GB" w:bidi="hi-IN"/>
        </w:rPr>
        <w:t>should</w:t>
      </w:r>
      <w:r w:rsidR="00F26658" w:rsidRPr="00632D6D">
        <w:rPr>
          <w:rFonts w:eastAsia="Times New Roman"/>
          <w:sz w:val="22"/>
          <w:szCs w:val="22"/>
          <w:lang w:eastAsia="en-GB" w:bidi="hi-IN"/>
        </w:rPr>
        <w:t xml:space="preserve"> be identified. This individual </w:t>
      </w:r>
      <w:r w:rsidR="0087418A" w:rsidRPr="00632D6D">
        <w:rPr>
          <w:rFonts w:eastAsia="Times New Roman"/>
          <w:sz w:val="22"/>
          <w:szCs w:val="22"/>
          <w:lang w:eastAsia="en-GB" w:bidi="hi-IN"/>
        </w:rPr>
        <w:t>can</w:t>
      </w:r>
      <w:r w:rsidR="00F26658" w:rsidRPr="00632D6D">
        <w:rPr>
          <w:rFonts w:eastAsia="Times New Roman"/>
          <w:sz w:val="22"/>
          <w:szCs w:val="22"/>
          <w:lang w:eastAsia="en-GB" w:bidi="hi-IN"/>
        </w:rPr>
        <w:t xml:space="preserve"> co-ordinate media enquiries during the publication phase and ensure effective liaison is maintained with each organisation’s strategic and press leads. </w:t>
      </w:r>
    </w:p>
    <w:p w14:paraId="350E7490" w14:textId="77777777" w:rsidR="00C73CAC" w:rsidRPr="00632D6D" w:rsidRDefault="00C73CAC" w:rsidP="00CA1CD5">
      <w:pPr>
        <w:pStyle w:val="Default"/>
        <w:ind w:left="851" w:hanging="851"/>
        <w:jc w:val="both"/>
        <w:rPr>
          <w:rFonts w:eastAsia="Times New Roman"/>
          <w:sz w:val="22"/>
          <w:szCs w:val="22"/>
          <w:lang w:eastAsia="en-GB" w:bidi="hi-IN"/>
        </w:rPr>
      </w:pPr>
    </w:p>
    <w:p w14:paraId="3932020B" w14:textId="77777777" w:rsidR="00F26658" w:rsidRPr="00632D6D" w:rsidRDefault="004A32D1" w:rsidP="00CA1CD5">
      <w:pPr>
        <w:pStyle w:val="Heading3"/>
        <w:spacing w:before="0" w:line="240" w:lineRule="auto"/>
        <w:ind w:left="851" w:hanging="851"/>
        <w:jc w:val="both"/>
        <w:rPr>
          <w:color w:val="000000" w:themeColor="text1"/>
          <w:sz w:val="22"/>
        </w:rPr>
      </w:pPr>
      <w:bookmarkStart w:id="52" w:name="_Toc7518832"/>
      <w:r w:rsidRPr="00632D6D">
        <w:rPr>
          <w:color w:val="000000" w:themeColor="text1"/>
          <w:sz w:val="22"/>
        </w:rPr>
        <w:t>10.5</w:t>
      </w:r>
      <w:r w:rsidRPr="00632D6D">
        <w:rPr>
          <w:color w:val="000000" w:themeColor="text1"/>
          <w:sz w:val="22"/>
        </w:rPr>
        <w:tab/>
      </w:r>
      <w:r w:rsidR="00F26658" w:rsidRPr="00632D6D">
        <w:rPr>
          <w:color w:val="000000" w:themeColor="text1"/>
          <w:sz w:val="22"/>
        </w:rPr>
        <w:t xml:space="preserve">Formal </w:t>
      </w:r>
      <w:r w:rsidR="001B7DD0" w:rsidRPr="00632D6D">
        <w:rPr>
          <w:color w:val="000000" w:themeColor="text1"/>
          <w:sz w:val="22"/>
        </w:rPr>
        <w:t>P</w:t>
      </w:r>
      <w:r w:rsidR="00F26658" w:rsidRPr="00632D6D">
        <w:rPr>
          <w:color w:val="000000" w:themeColor="text1"/>
          <w:sz w:val="22"/>
        </w:rPr>
        <w:t>ublication</w:t>
      </w:r>
      <w:bookmarkEnd w:id="52"/>
    </w:p>
    <w:p w14:paraId="710444CF" w14:textId="77777777" w:rsidR="00C73CAC" w:rsidRPr="00632D6D" w:rsidRDefault="00C73CAC" w:rsidP="00CA1CD5">
      <w:pPr>
        <w:spacing w:after="0" w:line="240" w:lineRule="auto"/>
        <w:ind w:left="851" w:hanging="851"/>
        <w:jc w:val="both"/>
        <w:rPr>
          <w:rFonts w:ascii="Arial" w:hAnsi="Arial" w:cs="Arial"/>
          <w:sz w:val="22"/>
        </w:rPr>
      </w:pPr>
    </w:p>
    <w:p w14:paraId="4E853711" w14:textId="77777777" w:rsidR="004A32D1" w:rsidRPr="00632D6D" w:rsidRDefault="004A32D1" w:rsidP="00CA1CD5">
      <w:pPr>
        <w:spacing w:after="0" w:line="240" w:lineRule="auto"/>
        <w:ind w:left="851" w:hanging="851"/>
        <w:jc w:val="both"/>
        <w:rPr>
          <w:rFonts w:ascii="Arial" w:hAnsi="Arial" w:cs="Arial"/>
          <w:sz w:val="22"/>
        </w:rPr>
      </w:pPr>
      <w:r w:rsidRPr="00632D6D">
        <w:rPr>
          <w:rFonts w:ascii="Arial" w:hAnsi="Arial" w:cs="Arial"/>
          <w:sz w:val="22"/>
        </w:rPr>
        <w:t>10.5.1</w:t>
      </w:r>
      <w:r w:rsidRPr="00632D6D">
        <w:rPr>
          <w:rFonts w:ascii="Arial" w:hAnsi="Arial" w:cs="Arial"/>
          <w:sz w:val="22"/>
        </w:rPr>
        <w:tab/>
      </w:r>
      <w:r w:rsidR="00F26658" w:rsidRPr="00632D6D">
        <w:rPr>
          <w:rFonts w:ascii="Arial" w:hAnsi="Arial" w:cs="Arial"/>
          <w:sz w:val="22"/>
        </w:rPr>
        <w:t xml:space="preserve">The </w:t>
      </w:r>
      <w:r w:rsidR="004A491E" w:rsidRPr="00632D6D">
        <w:rPr>
          <w:rFonts w:ascii="Arial" w:hAnsi="Arial" w:cs="Arial"/>
          <w:sz w:val="22"/>
        </w:rPr>
        <w:t>Safeguarding Partners</w:t>
      </w:r>
      <w:r w:rsidR="00F26658" w:rsidRPr="00632D6D">
        <w:rPr>
          <w:rFonts w:ascii="Arial" w:hAnsi="Arial" w:cs="Arial"/>
          <w:sz w:val="22"/>
        </w:rPr>
        <w:t xml:space="preserve"> must send a copy of the full report to the </w:t>
      </w:r>
      <w:r w:rsidR="009D0EFF" w:rsidRPr="00632D6D">
        <w:rPr>
          <w:rFonts w:ascii="Arial" w:hAnsi="Arial" w:cs="Arial"/>
          <w:sz w:val="22"/>
        </w:rPr>
        <w:t>N</w:t>
      </w:r>
      <w:r w:rsidR="00F26658" w:rsidRPr="00632D6D">
        <w:rPr>
          <w:rFonts w:ascii="Arial" w:hAnsi="Arial" w:cs="Arial"/>
          <w:sz w:val="22"/>
        </w:rPr>
        <w:t xml:space="preserve">ational Panel, Ofsted and to the Secretary of State no later than </w:t>
      </w:r>
      <w:r w:rsidR="00F26658" w:rsidRPr="00632D6D">
        <w:rPr>
          <w:rFonts w:ascii="Arial" w:hAnsi="Arial" w:cs="Arial"/>
          <w:b/>
          <w:sz w:val="22"/>
        </w:rPr>
        <w:t>seven working days</w:t>
      </w:r>
      <w:r w:rsidR="00F26658" w:rsidRPr="00632D6D">
        <w:rPr>
          <w:rFonts w:ascii="Arial" w:hAnsi="Arial" w:cs="Arial"/>
          <w:sz w:val="22"/>
        </w:rPr>
        <w:t xml:space="preserve"> </w:t>
      </w:r>
      <w:r w:rsidR="00F26658" w:rsidRPr="00632D6D">
        <w:rPr>
          <w:rFonts w:ascii="Arial" w:hAnsi="Arial" w:cs="Arial"/>
          <w:b/>
          <w:sz w:val="22"/>
        </w:rPr>
        <w:t>before the date of publication</w:t>
      </w:r>
      <w:r w:rsidR="00F26658" w:rsidRPr="00632D6D">
        <w:rPr>
          <w:rFonts w:ascii="Arial" w:hAnsi="Arial" w:cs="Arial"/>
          <w:sz w:val="22"/>
        </w:rPr>
        <w:t>. Reports should be submitted electronically to</w:t>
      </w:r>
      <w:r w:rsidRPr="00632D6D">
        <w:rPr>
          <w:rFonts w:ascii="Arial" w:hAnsi="Arial" w:cs="Arial"/>
          <w:sz w:val="22"/>
        </w:rPr>
        <w:t>:</w:t>
      </w:r>
    </w:p>
    <w:p w14:paraId="679E5433" w14:textId="77777777" w:rsidR="004A32D1" w:rsidRPr="00632D6D" w:rsidRDefault="00964136" w:rsidP="00123430">
      <w:pPr>
        <w:pStyle w:val="ListParagraph"/>
        <w:numPr>
          <w:ilvl w:val="0"/>
          <w:numId w:val="10"/>
        </w:numPr>
        <w:spacing w:after="0" w:line="240" w:lineRule="auto"/>
        <w:ind w:left="1134" w:hanging="283"/>
        <w:jc w:val="both"/>
        <w:rPr>
          <w:rFonts w:ascii="Arial" w:hAnsi="Arial" w:cs="Arial"/>
          <w:sz w:val="22"/>
        </w:rPr>
      </w:pPr>
      <w:hyperlink r:id="rId13" w:history="1">
        <w:r w:rsidR="004A32D1" w:rsidRPr="00632D6D">
          <w:rPr>
            <w:rStyle w:val="Hyperlink"/>
            <w:rFonts w:ascii="Arial" w:hAnsi="Arial" w:cs="Arial"/>
            <w:bCs/>
            <w:sz w:val="22"/>
          </w:rPr>
          <w:t>Mailbox.NationalReviewPanel@education.gov.uk</w:t>
        </w:r>
      </w:hyperlink>
    </w:p>
    <w:p w14:paraId="40111E3D" w14:textId="77777777" w:rsidR="004A32D1" w:rsidRPr="00632D6D" w:rsidRDefault="00964136" w:rsidP="00123430">
      <w:pPr>
        <w:pStyle w:val="ListParagraph"/>
        <w:numPr>
          <w:ilvl w:val="0"/>
          <w:numId w:val="10"/>
        </w:numPr>
        <w:spacing w:after="0" w:line="240" w:lineRule="auto"/>
        <w:ind w:left="1134" w:hanging="283"/>
        <w:jc w:val="both"/>
        <w:rPr>
          <w:rFonts w:ascii="Arial" w:hAnsi="Arial" w:cs="Arial"/>
          <w:sz w:val="22"/>
        </w:rPr>
      </w:pPr>
      <w:hyperlink r:id="rId14" w:history="1">
        <w:r w:rsidR="004A32D1" w:rsidRPr="00632D6D">
          <w:rPr>
            <w:rStyle w:val="Hyperlink"/>
            <w:rFonts w:ascii="Arial" w:hAnsi="Arial" w:cs="Arial"/>
            <w:bCs/>
            <w:sz w:val="22"/>
          </w:rPr>
          <w:t>SCR.SIN@ofsted.gov.uk</w:t>
        </w:r>
      </w:hyperlink>
    </w:p>
    <w:p w14:paraId="6BC1F1B5" w14:textId="77777777" w:rsidR="004A32D1" w:rsidRPr="00632D6D" w:rsidRDefault="00964136" w:rsidP="00123430">
      <w:pPr>
        <w:pStyle w:val="ListParagraph"/>
        <w:numPr>
          <w:ilvl w:val="0"/>
          <w:numId w:val="10"/>
        </w:numPr>
        <w:spacing w:after="0" w:line="240" w:lineRule="auto"/>
        <w:ind w:left="1134" w:hanging="283"/>
        <w:jc w:val="both"/>
        <w:rPr>
          <w:rStyle w:val="Hyperlink"/>
          <w:rFonts w:ascii="Arial" w:hAnsi="Arial" w:cs="Arial"/>
          <w:color w:val="auto"/>
          <w:sz w:val="22"/>
          <w:u w:val="none"/>
        </w:rPr>
      </w:pPr>
      <w:hyperlink r:id="rId15" w:history="1">
        <w:r w:rsidR="004A32D1" w:rsidRPr="00632D6D">
          <w:rPr>
            <w:rStyle w:val="Hyperlink"/>
            <w:rFonts w:ascii="Arial" w:hAnsi="Arial" w:cs="Arial"/>
            <w:bCs/>
            <w:sz w:val="22"/>
          </w:rPr>
          <w:t>Mailbox.CPOD@education.gov.uk</w:t>
        </w:r>
      </w:hyperlink>
    </w:p>
    <w:p w14:paraId="4BD09BBB" w14:textId="77777777" w:rsidR="00C73CAC" w:rsidRPr="00632D6D" w:rsidRDefault="00C73CAC" w:rsidP="00CA1CD5">
      <w:pPr>
        <w:pStyle w:val="ListParagraph"/>
        <w:spacing w:after="0" w:line="240" w:lineRule="auto"/>
        <w:ind w:left="709" w:hanging="709"/>
        <w:jc w:val="both"/>
        <w:rPr>
          <w:rFonts w:ascii="Arial" w:hAnsi="Arial" w:cs="Arial"/>
          <w:sz w:val="22"/>
        </w:rPr>
      </w:pPr>
    </w:p>
    <w:p w14:paraId="0A62AE02" w14:textId="77777777" w:rsidR="00F26658" w:rsidRPr="00632D6D" w:rsidRDefault="004A32D1" w:rsidP="00CA1CD5">
      <w:pPr>
        <w:spacing w:after="0" w:line="240" w:lineRule="auto"/>
        <w:ind w:left="851" w:hanging="851"/>
        <w:jc w:val="both"/>
        <w:rPr>
          <w:rFonts w:ascii="Arial" w:eastAsia="Times New Roman" w:hAnsi="Arial" w:cs="Arial"/>
          <w:sz w:val="22"/>
          <w:lang w:eastAsia="en-GB" w:bidi="hi-IN"/>
        </w:rPr>
      </w:pPr>
      <w:r w:rsidRPr="00632D6D">
        <w:rPr>
          <w:rFonts w:ascii="Arial" w:eastAsia="Times New Roman" w:hAnsi="Arial" w:cs="Arial"/>
          <w:sz w:val="22"/>
          <w:lang w:eastAsia="en-GB" w:bidi="hi-IN"/>
        </w:rPr>
        <w:t>10.5.2</w:t>
      </w:r>
      <w:r w:rsidRPr="00632D6D">
        <w:rPr>
          <w:rFonts w:ascii="Arial" w:eastAsia="Times New Roman" w:hAnsi="Arial" w:cs="Arial"/>
          <w:sz w:val="22"/>
          <w:lang w:eastAsia="en-GB" w:bidi="hi-IN"/>
        </w:rPr>
        <w:tab/>
      </w:r>
      <w:r w:rsidR="00F26658" w:rsidRPr="00632D6D">
        <w:rPr>
          <w:rFonts w:ascii="Arial" w:eastAsia="Times New Roman" w:hAnsi="Arial" w:cs="Arial"/>
          <w:sz w:val="22"/>
          <w:lang w:eastAsia="en-GB" w:bidi="hi-IN"/>
        </w:rPr>
        <w:t xml:space="preserve">Published reports will always include the name of the reviewer(s) and will be made available to read and download from the appropriate children’s safeguarding website for the area. Reports will be publically available for </w:t>
      </w:r>
      <w:r w:rsidR="00F26658" w:rsidRPr="00632D6D">
        <w:rPr>
          <w:rFonts w:ascii="Arial" w:eastAsia="Times New Roman" w:hAnsi="Arial" w:cs="Arial"/>
          <w:b/>
          <w:sz w:val="22"/>
          <w:lang w:eastAsia="en-GB" w:bidi="hi-IN"/>
        </w:rPr>
        <w:t>at least one year</w:t>
      </w:r>
      <w:r w:rsidR="00F26658" w:rsidRPr="00632D6D">
        <w:rPr>
          <w:rFonts w:ascii="Arial" w:eastAsia="Times New Roman" w:hAnsi="Arial" w:cs="Arial"/>
          <w:sz w:val="22"/>
          <w:lang w:eastAsia="en-GB" w:bidi="hi-IN"/>
        </w:rPr>
        <w:t xml:space="preserve"> and archived reports will be available on request from the </w:t>
      </w:r>
      <w:r w:rsidR="004A491E" w:rsidRPr="00632D6D">
        <w:rPr>
          <w:rFonts w:ascii="Arial" w:eastAsia="Times New Roman" w:hAnsi="Arial" w:cs="Arial"/>
          <w:sz w:val="22"/>
          <w:lang w:eastAsia="en-GB" w:bidi="hi-IN"/>
        </w:rPr>
        <w:t>Safeguarding Partners</w:t>
      </w:r>
      <w:r w:rsidR="00F26658" w:rsidRPr="00632D6D">
        <w:rPr>
          <w:rFonts w:ascii="Arial" w:eastAsia="Times New Roman" w:hAnsi="Arial" w:cs="Arial"/>
          <w:sz w:val="22"/>
          <w:lang w:eastAsia="en-GB" w:bidi="hi-IN"/>
        </w:rPr>
        <w:t>.</w:t>
      </w:r>
    </w:p>
    <w:p w14:paraId="1CF32961" w14:textId="77777777" w:rsidR="00C73CAC" w:rsidRPr="00632D6D" w:rsidRDefault="00C73CAC" w:rsidP="00CA1CD5">
      <w:pPr>
        <w:spacing w:after="0" w:line="240" w:lineRule="auto"/>
        <w:ind w:left="851" w:hanging="851"/>
        <w:jc w:val="both"/>
        <w:rPr>
          <w:rFonts w:ascii="Arial" w:eastAsia="Times New Roman" w:hAnsi="Arial" w:cs="Arial"/>
          <w:sz w:val="22"/>
          <w:lang w:eastAsia="en-GB" w:bidi="hi-IN"/>
        </w:rPr>
      </w:pPr>
    </w:p>
    <w:p w14:paraId="06BA42F2" w14:textId="77777777" w:rsidR="00FF66E8" w:rsidRPr="00632D6D" w:rsidRDefault="00FF66E8" w:rsidP="00CA1CD5">
      <w:pPr>
        <w:spacing w:after="0" w:line="240" w:lineRule="auto"/>
        <w:ind w:left="851" w:hanging="851"/>
        <w:jc w:val="both"/>
        <w:rPr>
          <w:rStyle w:val="Hyperlink"/>
          <w:rFonts w:ascii="Arial" w:eastAsia="Times New Roman" w:hAnsi="Arial" w:cs="Arial"/>
          <w:sz w:val="22"/>
          <w:lang w:eastAsia="en-GB" w:bidi="hi-IN"/>
        </w:rPr>
      </w:pPr>
      <w:r w:rsidRPr="00632D6D">
        <w:rPr>
          <w:rFonts w:ascii="Arial" w:eastAsia="Times New Roman" w:hAnsi="Arial" w:cs="Arial"/>
          <w:sz w:val="22"/>
          <w:lang w:eastAsia="en-GB" w:bidi="hi-IN"/>
        </w:rPr>
        <w:t>10.5.3</w:t>
      </w:r>
      <w:r w:rsidRPr="00632D6D">
        <w:rPr>
          <w:rFonts w:ascii="Arial" w:eastAsia="Times New Roman" w:hAnsi="Arial" w:cs="Arial"/>
          <w:sz w:val="22"/>
          <w:lang w:eastAsia="en-GB" w:bidi="hi-IN"/>
        </w:rPr>
        <w:tab/>
        <w:t xml:space="preserve">Published reports will also be submitted for inclusion in the NSPCC National Repository of safeguarding case reviews. Reports will be submitted by email to: </w:t>
      </w:r>
      <w:hyperlink r:id="rId16" w:history="1">
        <w:r w:rsidRPr="00632D6D">
          <w:rPr>
            <w:rStyle w:val="Hyperlink"/>
            <w:rFonts w:ascii="Arial" w:eastAsia="Times New Roman" w:hAnsi="Arial" w:cs="Arial"/>
            <w:sz w:val="22"/>
            <w:lang w:eastAsia="en-GB" w:bidi="hi-IN"/>
          </w:rPr>
          <w:t>information@nspcc.org.uk</w:t>
        </w:r>
      </w:hyperlink>
    </w:p>
    <w:p w14:paraId="37873CEA" w14:textId="77777777" w:rsidR="00C73CAC" w:rsidRPr="00632D6D" w:rsidRDefault="00C73CAC" w:rsidP="00CA1CD5">
      <w:pPr>
        <w:spacing w:after="0" w:line="240" w:lineRule="auto"/>
        <w:ind w:left="851" w:hanging="851"/>
        <w:jc w:val="both"/>
        <w:rPr>
          <w:rFonts w:ascii="Arial" w:eastAsia="Times New Roman" w:hAnsi="Arial" w:cs="Arial"/>
          <w:sz w:val="22"/>
          <w:lang w:eastAsia="en-GB" w:bidi="hi-IN"/>
        </w:rPr>
      </w:pPr>
    </w:p>
    <w:p w14:paraId="32A6E494" w14:textId="77777777" w:rsidR="00B941DC" w:rsidRPr="00C73CAC" w:rsidRDefault="00307E8E" w:rsidP="00CA1CD5">
      <w:pPr>
        <w:pStyle w:val="Heading1"/>
        <w:pBdr>
          <w:bottom w:val="single" w:sz="4" w:space="1" w:color="auto"/>
        </w:pBdr>
        <w:spacing w:before="0" w:line="240" w:lineRule="auto"/>
        <w:ind w:left="851" w:hanging="851"/>
        <w:jc w:val="both"/>
        <w:rPr>
          <w:color w:val="000000" w:themeColor="text1"/>
        </w:rPr>
      </w:pPr>
      <w:bookmarkStart w:id="53" w:name="_Toc7518833"/>
      <w:r w:rsidRPr="00C73CAC">
        <w:rPr>
          <w:color w:val="000000" w:themeColor="text1"/>
        </w:rPr>
        <w:t>1</w:t>
      </w:r>
      <w:r w:rsidR="004A32D1" w:rsidRPr="00C73CAC">
        <w:rPr>
          <w:color w:val="000000" w:themeColor="text1"/>
        </w:rPr>
        <w:t>1</w:t>
      </w:r>
      <w:r w:rsidRPr="00C73CAC">
        <w:rPr>
          <w:color w:val="000000" w:themeColor="text1"/>
        </w:rPr>
        <w:t>.</w:t>
      </w:r>
      <w:r w:rsidRPr="00C73CAC">
        <w:rPr>
          <w:color w:val="000000" w:themeColor="text1"/>
        </w:rPr>
        <w:tab/>
      </w:r>
      <w:r w:rsidR="00B941DC" w:rsidRPr="00C73CAC">
        <w:rPr>
          <w:color w:val="000000" w:themeColor="text1"/>
        </w:rPr>
        <w:t>Embedding Learning</w:t>
      </w:r>
      <w:bookmarkEnd w:id="53"/>
    </w:p>
    <w:p w14:paraId="5E32B3CE" w14:textId="77777777" w:rsidR="00C73CAC" w:rsidRDefault="00C73CAC" w:rsidP="00CA1CD5">
      <w:pPr>
        <w:spacing w:after="0" w:line="240" w:lineRule="auto"/>
        <w:ind w:left="851" w:hanging="851"/>
        <w:jc w:val="both"/>
        <w:rPr>
          <w:rFonts w:ascii="Arial" w:hAnsi="Arial" w:cs="Arial"/>
          <w:sz w:val="22"/>
        </w:rPr>
      </w:pPr>
    </w:p>
    <w:p w14:paraId="479BD11D" w14:textId="77777777" w:rsidR="009977E7" w:rsidRPr="00632D6D" w:rsidRDefault="00E069C8" w:rsidP="00CA1CD5">
      <w:pPr>
        <w:spacing w:after="0" w:line="240" w:lineRule="auto"/>
        <w:ind w:left="851" w:hanging="851"/>
        <w:jc w:val="both"/>
        <w:rPr>
          <w:rFonts w:ascii="Arial" w:hAnsi="Arial" w:cs="Arial"/>
          <w:sz w:val="22"/>
          <w:u w:val="single"/>
        </w:rPr>
      </w:pPr>
      <w:r w:rsidRPr="00632D6D">
        <w:rPr>
          <w:rFonts w:ascii="Arial" w:hAnsi="Arial" w:cs="Arial"/>
          <w:sz w:val="22"/>
        </w:rPr>
        <w:t>11.1</w:t>
      </w:r>
      <w:r w:rsidRPr="00632D6D">
        <w:rPr>
          <w:rFonts w:ascii="Arial" w:hAnsi="Arial" w:cs="Arial"/>
          <w:sz w:val="22"/>
        </w:rPr>
        <w:tab/>
      </w:r>
      <w:r w:rsidR="009977E7" w:rsidRPr="00632D6D">
        <w:rPr>
          <w:rFonts w:ascii="Arial" w:hAnsi="Arial" w:cs="Arial"/>
          <w:sz w:val="22"/>
        </w:rPr>
        <w:t xml:space="preserve">The purpose of a </w:t>
      </w:r>
      <w:r w:rsidR="004A491E" w:rsidRPr="00632D6D">
        <w:rPr>
          <w:rFonts w:ascii="Arial" w:hAnsi="Arial" w:cs="Arial"/>
          <w:sz w:val="22"/>
        </w:rPr>
        <w:t>L</w:t>
      </w:r>
      <w:r w:rsidR="009977E7" w:rsidRPr="00632D6D">
        <w:rPr>
          <w:rFonts w:ascii="Arial" w:hAnsi="Arial" w:cs="Arial"/>
          <w:sz w:val="22"/>
        </w:rPr>
        <w:t xml:space="preserve">ocal </w:t>
      </w:r>
      <w:r w:rsidR="004A491E" w:rsidRPr="00632D6D">
        <w:rPr>
          <w:rFonts w:ascii="Arial" w:hAnsi="Arial" w:cs="Arial"/>
          <w:sz w:val="22"/>
        </w:rPr>
        <w:t>Child Safeguarding Practice Review</w:t>
      </w:r>
      <w:r w:rsidR="009977E7" w:rsidRPr="00632D6D">
        <w:rPr>
          <w:rFonts w:ascii="Arial" w:hAnsi="Arial" w:cs="Arial"/>
          <w:sz w:val="22"/>
        </w:rPr>
        <w:t xml:space="preserve"> is to identify improvements that can be made to safeguard and promote the welfare of children. </w:t>
      </w:r>
      <w:r w:rsidR="00895125" w:rsidRPr="00632D6D">
        <w:rPr>
          <w:rFonts w:ascii="Arial" w:hAnsi="Arial" w:cs="Arial"/>
          <w:sz w:val="22"/>
        </w:rPr>
        <w:t xml:space="preserve">Disseminating and embedding </w:t>
      </w:r>
      <w:r w:rsidR="005977D5" w:rsidRPr="00632D6D">
        <w:rPr>
          <w:rFonts w:ascii="Arial" w:hAnsi="Arial" w:cs="Arial"/>
          <w:sz w:val="22"/>
        </w:rPr>
        <w:t xml:space="preserve">the </w:t>
      </w:r>
      <w:r w:rsidR="00895125" w:rsidRPr="00632D6D">
        <w:rPr>
          <w:rFonts w:ascii="Arial" w:hAnsi="Arial" w:cs="Arial"/>
          <w:sz w:val="22"/>
        </w:rPr>
        <w:t>l</w:t>
      </w:r>
      <w:r w:rsidR="009977E7" w:rsidRPr="00632D6D">
        <w:rPr>
          <w:rFonts w:ascii="Arial" w:hAnsi="Arial" w:cs="Arial"/>
          <w:sz w:val="22"/>
        </w:rPr>
        <w:t>earning is, therefore, crucial.</w:t>
      </w:r>
      <w:r w:rsidR="009977E7" w:rsidRPr="00632D6D">
        <w:rPr>
          <w:rFonts w:ascii="Arial" w:hAnsi="Arial" w:cs="Arial"/>
          <w:sz w:val="22"/>
          <w:u w:val="single"/>
        </w:rPr>
        <w:t xml:space="preserve"> </w:t>
      </w:r>
    </w:p>
    <w:p w14:paraId="5A28E07E" w14:textId="77777777" w:rsidR="00C73CAC" w:rsidRPr="00632D6D" w:rsidRDefault="00C73CAC" w:rsidP="00CA1CD5">
      <w:pPr>
        <w:spacing w:after="0" w:line="240" w:lineRule="auto"/>
        <w:ind w:left="851" w:hanging="851"/>
        <w:jc w:val="both"/>
        <w:rPr>
          <w:rFonts w:ascii="Arial" w:hAnsi="Arial" w:cs="Arial"/>
          <w:sz w:val="22"/>
          <w:u w:val="single"/>
        </w:rPr>
      </w:pPr>
    </w:p>
    <w:p w14:paraId="3FB22D16" w14:textId="77777777" w:rsidR="0025212F" w:rsidRPr="00632D6D" w:rsidRDefault="00E069C8" w:rsidP="00CA1CD5">
      <w:pPr>
        <w:pStyle w:val="Heading3"/>
        <w:spacing w:before="0" w:line="240" w:lineRule="auto"/>
        <w:ind w:left="851" w:hanging="851"/>
        <w:jc w:val="both"/>
        <w:rPr>
          <w:color w:val="000000" w:themeColor="text1"/>
          <w:sz w:val="22"/>
        </w:rPr>
      </w:pPr>
      <w:bookmarkStart w:id="54" w:name="_Toc7518834"/>
      <w:r w:rsidRPr="00632D6D">
        <w:rPr>
          <w:color w:val="000000" w:themeColor="text1"/>
          <w:sz w:val="22"/>
        </w:rPr>
        <w:t>11.2</w:t>
      </w:r>
      <w:r w:rsidRPr="00632D6D">
        <w:rPr>
          <w:color w:val="000000" w:themeColor="text1"/>
          <w:sz w:val="22"/>
        </w:rPr>
        <w:tab/>
      </w:r>
      <w:r w:rsidR="0025212F" w:rsidRPr="00632D6D">
        <w:rPr>
          <w:color w:val="000000" w:themeColor="text1"/>
          <w:sz w:val="22"/>
        </w:rPr>
        <w:t xml:space="preserve">Capturing </w:t>
      </w:r>
      <w:r w:rsidR="001B7DD0" w:rsidRPr="00632D6D">
        <w:rPr>
          <w:color w:val="000000" w:themeColor="text1"/>
          <w:sz w:val="22"/>
        </w:rPr>
        <w:t>I</w:t>
      </w:r>
      <w:r w:rsidR="0025212F" w:rsidRPr="00632D6D">
        <w:rPr>
          <w:color w:val="000000" w:themeColor="text1"/>
          <w:sz w:val="22"/>
        </w:rPr>
        <w:t xml:space="preserve">mprovements and </w:t>
      </w:r>
      <w:r w:rsidR="001B7DD0" w:rsidRPr="00632D6D">
        <w:rPr>
          <w:color w:val="000000" w:themeColor="text1"/>
          <w:sz w:val="22"/>
        </w:rPr>
        <w:t>T</w:t>
      </w:r>
      <w:r w:rsidR="0025212F" w:rsidRPr="00632D6D">
        <w:rPr>
          <w:color w:val="000000" w:themeColor="text1"/>
          <w:sz w:val="22"/>
        </w:rPr>
        <w:t xml:space="preserve">aking </w:t>
      </w:r>
      <w:r w:rsidR="001B7DD0" w:rsidRPr="00632D6D">
        <w:rPr>
          <w:color w:val="000000" w:themeColor="text1"/>
          <w:sz w:val="22"/>
        </w:rPr>
        <w:t>C</w:t>
      </w:r>
      <w:r w:rsidR="0025212F" w:rsidRPr="00632D6D">
        <w:rPr>
          <w:color w:val="000000" w:themeColor="text1"/>
          <w:sz w:val="22"/>
        </w:rPr>
        <w:t xml:space="preserve">orrective </w:t>
      </w:r>
      <w:r w:rsidR="001B7DD0" w:rsidRPr="00632D6D">
        <w:rPr>
          <w:color w:val="000000" w:themeColor="text1"/>
          <w:sz w:val="22"/>
        </w:rPr>
        <w:t>A</w:t>
      </w:r>
      <w:r w:rsidR="0025212F" w:rsidRPr="00632D6D">
        <w:rPr>
          <w:color w:val="000000" w:themeColor="text1"/>
          <w:sz w:val="22"/>
        </w:rPr>
        <w:t xml:space="preserve">ction while the </w:t>
      </w:r>
      <w:r w:rsidR="001B7DD0" w:rsidRPr="00632D6D">
        <w:rPr>
          <w:color w:val="000000" w:themeColor="text1"/>
          <w:sz w:val="22"/>
        </w:rPr>
        <w:t>R</w:t>
      </w:r>
      <w:r w:rsidR="0025212F" w:rsidRPr="00632D6D">
        <w:rPr>
          <w:color w:val="000000" w:themeColor="text1"/>
          <w:sz w:val="22"/>
        </w:rPr>
        <w:t xml:space="preserve">eview is in </w:t>
      </w:r>
      <w:r w:rsidR="001B7DD0" w:rsidRPr="00632D6D">
        <w:rPr>
          <w:color w:val="000000" w:themeColor="text1"/>
          <w:sz w:val="22"/>
        </w:rPr>
        <w:t>P</w:t>
      </w:r>
      <w:r w:rsidR="0025212F" w:rsidRPr="00632D6D">
        <w:rPr>
          <w:color w:val="000000" w:themeColor="text1"/>
          <w:sz w:val="22"/>
        </w:rPr>
        <w:t>rogress</w:t>
      </w:r>
      <w:bookmarkEnd w:id="54"/>
    </w:p>
    <w:p w14:paraId="79C15805" w14:textId="77777777" w:rsidR="00C73CAC" w:rsidRPr="00632D6D" w:rsidRDefault="00C73CAC" w:rsidP="00CA1CD5">
      <w:pPr>
        <w:spacing w:after="0" w:line="240" w:lineRule="auto"/>
        <w:ind w:left="851" w:hanging="851"/>
        <w:jc w:val="both"/>
        <w:rPr>
          <w:sz w:val="22"/>
        </w:rPr>
      </w:pPr>
    </w:p>
    <w:p w14:paraId="31787FE2" w14:textId="628DECC6" w:rsidR="0025212F" w:rsidRPr="00632D6D" w:rsidRDefault="00C73CAC" w:rsidP="00CA1CD5">
      <w:pPr>
        <w:spacing w:after="0" w:line="240" w:lineRule="auto"/>
        <w:ind w:left="851" w:hanging="851"/>
        <w:jc w:val="both"/>
        <w:rPr>
          <w:rFonts w:ascii="Arial" w:hAnsi="Arial" w:cs="Arial"/>
          <w:sz w:val="22"/>
        </w:rPr>
      </w:pPr>
      <w:r w:rsidRPr="00632D6D">
        <w:rPr>
          <w:rFonts w:ascii="Arial" w:hAnsi="Arial" w:cs="Arial"/>
          <w:sz w:val="22"/>
        </w:rPr>
        <w:t>11.2.1</w:t>
      </w:r>
      <w:r w:rsidRPr="00632D6D">
        <w:rPr>
          <w:rFonts w:ascii="Arial" w:hAnsi="Arial" w:cs="Arial"/>
          <w:sz w:val="22"/>
        </w:rPr>
        <w:tab/>
      </w:r>
      <w:r w:rsidR="0025212F" w:rsidRPr="00632D6D">
        <w:rPr>
          <w:rFonts w:ascii="Arial" w:hAnsi="Arial" w:cs="Arial"/>
          <w:sz w:val="22"/>
        </w:rPr>
        <w:t>The Review Team will consider at every meeting whether any immediate single or multi-agency action is required to respond to emerging issues identified through the review process</w:t>
      </w:r>
      <w:r w:rsidR="009977E7" w:rsidRPr="00632D6D">
        <w:rPr>
          <w:rStyle w:val="FootnoteReference"/>
          <w:rFonts w:ascii="Arial" w:hAnsi="Arial" w:cs="Arial"/>
          <w:sz w:val="22"/>
        </w:rPr>
        <w:footnoteReference w:id="14"/>
      </w:r>
      <w:r w:rsidR="0025212F" w:rsidRPr="00632D6D">
        <w:rPr>
          <w:rFonts w:ascii="Arial" w:hAnsi="Arial" w:cs="Arial"/>
          <w:sz w:val="22"/>
        </w:rPr>
        <w:t>. They may wish to deliver swift messages to the workforce in specific agencies or disseminate multi-agency learning to a wider workforce. In so doing, the Review Team will consider what information is shared and whether this will have an impact on family members or any parallel investigations.</w:t>
      </w:r>
    </w:p>
    <w:p w14:paraId="6D3928DF" w14:textId="77777777" w:rsidR="00C73CAC" w:rsidRPr="00632D6D" w:rsidRDefault="00C73CAC" w:rsidP="00CA1CD5">
      <w:pPr>
        <w:spacing w:after="0" w:line="240" w:lineRule="auto"/>
        <w:ind w:left="851" w:hanging="851"/>
        <w:jc w:val="both"/>
        <w:rPr>
          <w:rFonts w:ascii="Arial" w:hAnsi="Arial" w:cs="Arial"/>
          <w:sz w:val="22"/>
        </w:rPr>
      </w:pPr>
    </w:p>
    <w:p w14:paraId="76CEC13D" w14:textId="77777777" w:rsidR="009977E7" w:rsidRPr="00632D6D" w:rsidRDefault="00E069C8" w:rsidP="00CA1CD5">
      <w:pPr>
        <w:pStyle w:val="Heading3"/>
        <w:spacing w:before="0" w:line="240" w:lineRule="auto"/>
        <w:ind w:left="851" w:hanging="851"/>
        <w:jc w:val="both"/>
        <w:rPr>
          <w:color w:val="000000" w:themeColor="text1"/>
          <w:sz w:val="22"/>
        </w:rPr>
      </w:pPr>
      <w:bookmarkStart w:id="55" w:name="_Toc7518835"/>
      <w:r w:rsidRPr="00632D6D">
        <w:rPr>
          <w:color w:val="000000" w:themeColor="text1"/>
          <w:sz w:val="22"/>
        </w:rPr>
        <w:t>11.3</w:t>
      </w:r>
      <w:r w:rsidRPr="00632D6D">
        <w:rPr>
          <w:color w:val="000000" w:themeColor="text1"/>
          <w:sz w:val="22"/>
        </w:rPr>
        <w:tab/>
      </w:r>
      <w:r w:rsidR="009977E7" w:rsidRPr="00632D6D">
        <w:rPr>
          <w:color w:val="000000" w:themeColor="text1"/>
          <w:sz w:val="22"/>
        </w:rPr>
        <w:t xml:space="preserve">Disseminating and </w:t>
      </w:r>
      <w:r w:rsidR="001B7DD0" w:rsidRPr="00632D6D">
        <w:rPr>
          <w:color w:val="000000" w:themeColor="text1"/>
          <w:sz w:val="22"/>
        </w:rPr>
        <w:t>S</w:t>
      </w:r>
      <w:r w:rsidR="009977E7" w:rsidRPr="00632D6D">
        <w:rPr>
          <w:color w:val="000000" w:themeColor="text1"/>
          <w:sz w:val="22"/>
        </w:rPr>
        <w:t xml:space="preserve">haring </w:t>
      </w:r>
      <w:r w:rsidR="001B7DD0" w:rsidRPr="00632D6D">
        <w:rPr>
          <w:color w:val="000000" w:themeColor="text1"/>
          <w:sz w:val="22"/>
        </w:rPr>
        <w:t>L</w:t>
      </w:r>
      <w:r w:rsidR="009977E7" w:rsidRPr="00632D6D">
        <w:rPr>
          <w:color w:val="000000" w:themeColor="text1"/>
          <w:sz w:val="22"/>
        </w:rPr>
        <w:t xml:space="preserve">earning from the </w:t>
      </w:r>
      <w:r w:rsidR="001B7DD0" w:rsidRPr="00632D6D">
        <w:rPr>
          <w:color w:val="000000" w:themeColor="text1"/>
          <w:sz w:val="22"/>
        </w:rPr>
        <w:t>R</w:t>
      </w:r>
      <w:r w:rsidR="009977E7" w:rsidRPr="00632D6D">
        <w:rPr>
          <w:color w:val="000000" w:themeColor="text1"/>
          <w:sz w:val="22"/>
        </w:rPr>
        <w:t>eview</w:t>
      </w:r>
      <w:bookmarkEnd w:id="55"/>
    </w:p>
    <w:p w14:paraId="7F125211" w14:textId="77777777" w:rsidR="00C73CAC" w:rsidRPr="00632D6D" w:rsidRDefault="00C73CAC" w:rsidP="00CA1CD5">
      <w:pPr>
        <w:spacing w:after="0" w:line="240" w:lineRule="auto"/>
        <w:ind w:left="851" w:hanging="851"/>
        <w:jc w:val="both"/>
        <w:rPr>
          <w:rFonts w:ascii="Arial" w:hAnsi="Arial" w:cs="Arial"/>
          <w:sz w:val="22"/>
          <w:u w:val="single"/>
        </w:rPr>
      </w:pPr>
    </w:p>
    <w:p w14:paraId="74D82D94" w14:textId="77777777" w:rsidR="00E069C8" w:rsidRPr="00632D6D" w:rsidRDefault="00E069C8" w:rsidP="00CA1CD5">
      <w:pPr>
        <w:spacing w:after="0" w:line="240" w:lineRule="auto"/>
        <w:ind w:left="851" w:hanging="851"/>
        <w:jc w:val="both"/>
        <w:rPr>
          <w:rFonts w:ascii="Arial" w:hAnsi="Arial" w:cs="Arial"/>
          <w:sz w:val="22"/>
        </w:rPr>
      </w:pPr>
      <w:r w:rsidRPr="00632D6D">
        <w:rPr>
          <w:rFonts w:ascii="Arial" w:hAnsi="Arial" w:cs="Arial"/>
          <w:sz w:val="22"/>
        </w:rPr>
        <w:t>11.3.1</w:t>
      </w:r>
      <w:r w:rsidRPr="00632D6D">
        <w:rPr>
          <w:rFonts w:ascii="Arial" w:hAnsi="Arial" w:cs="Arial"/>
          <w:sz w:val="22"/>
        </w:rPr>
        <w:tab/>
        <w:t xml:space="preserve">The relevant </w:t>
      </w:r>
      <w:r w:rsidR="004A491E" w:rsidRPr="00632D6D">
        <w:rPr>
          <w:rFonts w:ascii="Arial" w:hAnsi="Arial" w:cs="Arial"/>
          <w:sz w:val="22"/>
        </w:rPr>
        <w:t>Child Safeguarding Practice Review</w:t>
      </w:r>
      <w:r w:rsidRPr="00632D6D">
        <w:rPr>
          <w:rFonts w:ascii="Arial" w:hAnsi="Arial" w:cs="Arial"/>
          <w:sz w:val="22"/>
        </w:rPr>
        <w:t xml:space="preserve"> Group, or equivalent, will be responsible for ensuring the identified improvements are implemented locally, including the way in which organisations and agencies work together.</w:t>
      </w:r>
    </w:p>
    <w:p w14:paraId="00CD0F67" w14:textId="77777777" w:rsidR="00C73CAC" w:rsidRPr="00632D6D" w:rsidRDefault="00C73CAC" w:rsidP="00CA1CD5">
      <w:pPr>
        <w:spacing w:after="0" w:line="240" w:lineRule="auto"/>
        <w:ind w:left="851" w:hanging="851"/>
        <w:jc w:val="both"/>
        <w:rPr>
          <w:rFonts w:ascii="Arial" w:hAnsi="Arial" w:cs="Arial"/>
          <w:sz w:val="22"/>
        </w:rPr>
      </w:pPr>
    </w:p>
    <w:p w14:paraId="245980AD" w14:textId="77777777" w:rsidR="009977E7" w:rsidRDefault="00E069C8" w:rsidP="00CA1CD5">
      <w:pPr>
        <w:pStyle w:val="Default"/>
        <w:ind w:left="851" w:hanging="851"/>
        <w:jc w:val="both"/>
        <w:rPr>
          <w:rFonts w:eastAsia="Times New Roman"/>
          <w:color w:val="auto"/>
          <w:sz w:val="22"/>
          <w:szCs w:val="22"/>
          <w:lang w:eastAsia="en-GB" w:bidi="hi-IN"/>
        </w:rPr>
      </w:pPr>
      <w:r w:rsidRPr="00632D6D">
        <w:rPr>
          <w:rFonts w:eastAsia="Times New Roman"/>
          <w:color w:val="auto"/>
          <w:sz w:val="22"/>
          <w:szCs w:val="22"/>
          <w:lang w:eastAsia="en-GB" w:bidi="hi-IN"/>
        </w:rPr>
        <w:t>11.3.2</w:t>
      </w:r>
      <w:r w:rsidRPr="00632D6D">
        <w:rPr>
          <w:rFonts w:eastAsia="Times New Roman"/>
          <w:color w:val="auto"/>
          <w:sz w:val="22"/>
          <w:szCs w:val="22"/>
          <w:lang w:eastAsia="en-GB" w:bidi="hi-IN"/>
        </w:rPr>
        <w:tab/>
      </w:r>
      <w:r w:rsidR="00E45D07" w:rsidRPr="00632D6D">
        <w:rPr>
          <w:rFonts w:eastAsia="Times New Roman"/>
          <w:color w:val="auto"/>
          <w:sz w:val="22"/>
          <w:szCs w:val="22"/>
          <w:lang w:eastAsia="en-GB" w:bidi="hi-IN"/>
        </w:rPr>
        <w:t xml:space="preserve">A clear plan for disseminating and sharing the learning from the review </w:t>
      </w:r>
      <w:r w:rsidRPr="00632D6D">
        <w:rPr>
          <w:rFonts w:eastAsia="Times New Roman"/>
          <w:color w:val="auto"/>
          <w:sz w:val="22"/>
          <w:szCs w:val="22"/>
          <w:lang w:eastAsia="en-GB" w:bidi="hi-IN"/>
        </w:rPr>
        <w:t xml:space="preserve">with all relevant agencies </w:t>
      </w:r>
      <w:r w:rsidR="00E45D07" w:rsidRPr="00632D6D">
        <w:rPr>
          <w:rFonts w:eastAsia="Times New Roman"/>
          <w:color w:val="auto"/>
          <w:sz w:val="22"/>
          <w:szCs w:val="22"/>
          <w:lang w:eastAsia="en-GB" w:bidi="hi-IN"/>
        </w:rPr>
        <w:t>will be developed. This may include organising single or multi-agency meetings</w:t>
      </w:r>
      <w:r w:rsidRPr="00632D6D">
        <w:rPr>
          <w:rFonts w:eastAsia="Times New Roman"/>
          <w:color w:val="auto"/>
          <w:sz w:val="22"/>
          <w:szCs w:val="22"/>
          <w:lang w:eastAsia="en-GB" w:bidi="hi-IN"/>
        </w:rPr>
        <w:t>,</w:t>
      </w:r>
      <w:r w:rsidR="00E45D07" w:rsidRPr="00632D6D">
        <w:rPr>
          <w:rFonts w:eastAsia="Times New Roman"/>
          <w:color w:val="auto"/>
          <w:sz w:val="22"/>
          <w:szCs w:val="22"/>
          <w:lang w:eastAsia="en-GB" w:bidi="hi-IN"/>
        </w:rPr>
        <w:t xml:space="preserve"> or produc</w:t>
      </w:r>
      <w:r w:rsidRPr="00632D6D">
        <w:rPr>
          <w:rFonts w:eastAsia="Times New Roman"/>
          <w:color w:val="auto"/>
          <w:sz w:val="22"/>
          <w:szCs w:val="22"/>
          <w:lang w:eastAsia="en-GB" w:bidi="hi-IN"/>
        </w:rPr>
        <w:t>ing</w:t>
      </w:r>
      <w:r w:rsidR="00E45D07" w:rsidRPr="00632D6D">
        <w:rPr>
          <w:rFonts w:eastAsia="Times New Roman"/>
          <w:color w:val="auto"/>
          <w:sz w:val="22"/>
          <w:szCs w:val="22"/>
          <w:lang w:eastAsia="en-GB" w:bidi="hi-IN"/>
        </w:rPr>
        <w:t xml:space="preserve"> briefing notes on the lessons learned for use </w:t>
      </w:r>
      <w:r w:rsidRPr="00632D6D">
        <w:rPr>
          <w:rFonts w:eastAsia="Times New Roman"/>
          <w:color w:val="auto"/>
          <w:sz w:val="22"/>
          <w:szCs w:val="22"/>
          <w:lang w:eastAsia="en-GB" w:bidi="hi-IN"/>
        </w:rPr>
        <w:t xml:space="preserve">in </w:t>
      </w:r>
      <w:r w:rsidR="005977D5" w:rsidRPr="00632D6D">
        <w:rPr>
          <w:rFonts w:eastAsia="Times New Roman"/>
          <w:color w:val="auto"/>
          <w:sz w:val="22"/>
          <w:szCs w:val="22"/>
          <w:lang w:eastAsia="en-GB" w:bidi="hi-IN"/>
        </w:rPr>
        <w:t>agency</w:t>
      </w:r>
      <w:r w:rsidR="009977E7" w:rsidRPr="00632D6D">
        <w:rPr>
          <w:rFonts w:eastAsia="Times New Roman"/>
          <w:color w:val="auto"/>
          <w:sz w:val="22"/>
          <w:szCs w:val="22"/>
          <w:lang w:eastAsia="en-GB" w:bidi="hi-IN"/>
        </w:rPr>
        <w:t xml:space="preserve"> team meetings and</w:t>
      </w:r>
      <w:r w:rsidR="00E45D07" w:rsidRPr="00632D6D">
        <w:rPr>
          <w:rFonts w:eastAsia="Times New Roman"/>
          <w:color w:val="auto"/>
          <w:sz w:val="22"/>
          <w:szCs w:val="22"/>
          <w:lang w:eastAsia="en-GB" w:bidi="hi-IN"/>
        </w:rPr>
        <w:t>/or</w:t>
      </w:r>
      <w:r w:rsidR="009977E7" w:rsidRPr="00632D6D">
        <w:rPr>
          <w:rFonts w:eastAsia="Times New Roman"/>
          <w:color w:val="auto"/>
          <w:sz w:val="22"/>
          <w:szCs w:val="22"/>
          <w:lang w:eastAsia="en-GB" w:bidi="hi-IN"/>
        </w:rPr>
        <w:t xml:space="preserve"> supervision </w:t>
      </w:r>
      <w:r w:rsidR="00E45D07" w:rsidRPr="00632D6D">
        <w:rPr>
          <w:rFonts w:eastAsia="Times New Roman"/>
          <w:color w:val="auto"/>
          <w:sz w:val="22"/>
          <w:szCs w:val="22"/>
          <w:lang w:eastAsia="en-GB" w:bidi="hi-IN"/>
        </w:rPr>
        <w:t>sessions</w:t>
      </w:r>
      <w:r w:rsidR="009977E7" w:rsidRPr="00632D6D">
        <w:rPr>
          <w:rFonts w:eastAsia="Times New Roman"/>
          <w:color w:val="auto"/>
          <w:sz w:val="22"/>
          <w:szCs w:val="22"/>
          <w:lang w:eastAsia="en-GB" w:bidi="hi-IN"/>
        </w:rPr>
        <w:t xml:space="preserve">. </w:t>
      </w:r>
    </w:p>
    <w:p w14:paraId="700D607C" w14:textId="77777777" w:rsidR="006476A3" w:rsidRPr="00632D6D" w:rsidRDefault="006476A3" w:rsidP="00CA1CD5">
      <w:pPr>
        <w:pStyle w:val="Default"/>
        <w:ind w:left="851" w:hanging="851"/>
        <w:jc w:val="both"/>
        <w:rPr>
          <w:rFonts w:eastAsia="Times New Roman"/>
          <w:color w:val="auto"/>
          <w:sz w:val="22"/>
          <w:szCs w:val="22"/>
          <w:lang w:eastAsia="en-GB" w:bidi="hi-IN"/>
        </w:rPr>
      </w:pPr>
    </w:p>
    <w:p w14:paraId="18AA34B5" w14:textId="77777777" w:rsidR="005A4318" w:rsidRPr="00632D6D" w:rsidRDefault="00E069C8" w:rsidP="00CA1CD5">
      <w:pPr>
        <w:pStyle w:val="Default"/>
        <w:ind w:left="851" w:hanging="851"/>
        <w:jc w:val="both"/>
        <w:rPr>
          <w:rFonts w:eastAsia="Times New Roman"/>
          <w:color w:val="auto"/>
          <w:sz w:val="22"/>
          <w:szCs w:val="22"/>
          <w:lang w:eastAsia="en-GB" w:bidi="hi-IN"/>
        </w:rPr>
      </w:pPr>
      <w:r w:rsidRPr="00632D6D">
        <w:rPr>
          <w:rFonts w:eastAsia="Times New Roman"/>
          <w:color w:val="auto"/>
          <w:sz w:val="22"/>
          <w:szCs w:val="22"/>
          <w:lang w:eastAsia="en-GB" w:bidi="hi-IN"/>
        </w:rPr>
        <w:t>11.3.3</w:t>
      </w:r>
      <w:r w:rsidRPr="00632D6D">
        <w:rPr>
          <w:rFonts w:eastAsia="Times New Roman"/>
          <w:color w:val="auto"/>
          <w:sz w:val="22"/>
          <w:szCs w:val="22"/>
          <w:lang w:eastAsia="en-GB" w:bidi="hi-IN"/>
        </w:rPr>
        <w:tab/>
      </w:r>
      <w:r w:rsidR="00895125" w:rsidRPr="00632D6D">
        <w:rPr>
          <w:rFonts w:eastAsia="Times New Roman"/>
          <w:color w:val="auto"/>
          <w:sz w:val="22"/>
          <w:szCs w:val="22"/>
          <w:lang w:eastAsia="en-GB" w:bidi="hi-IN"/>
        </w:rPr>
        <w:t>It is the responsibility of the agencies who have participated in the review to ensure their agency recommendations are fully implemented and used to make improvements to their safeguarding children arrangements.</w:t>
      </w:r>
    </w:p>
    <w:p w14:paraId="55D4826A" w14:textId="77777777" w:rsidR="00C73CAC" w:rsidRPr="00632D6D" w:rsidRDefault="00C73CAC" w:rsidP="00CA1CD5">
      <w:pPr>
        <w:pStyle w:val="Default"/>
        <w:ind w:left="851" w:hanging="851"/>
        <w:jc w:val="both"/>
        <w:rPr>
          <w:rFonts w:eastAsia="Times New Roman"/>
          <w:color w:val="auto"/>
          <w:sz w:val="22"/>
          <w:szCs w:val="22"/>
          <w:lang w:eastAsia="en-GB" w:bidi="hi-IN"/>
        </w:rPr>
      </w:pPr>
    </w:p>
    <w:p w14:paraId="3502B74E" w14:textId="77777777" w:rsidR="00E069C8" w:rsidRPr="00632D6D" w:rsidRDefault="00E069C8" w:rsidP="00CA1CD5">
      <w:pPr>
        <w:pStyle w:val="Heading3"/>
        <w:spacing w:before="0" w:line="240" w:lineRule="auto"/>
        <w:ind w:left="851" w:hanging="851"/>
        <w:jc w:val="both"/>
        <w:rPr>
          <w:rFonts w:eastAsia="Times New Roman"/>
          <w:color w:val="000000" w:themeColor="text1"/>
          <w:sz w:val="22"/>
          <w:lang w:eastAsia="en-GB" w:bidi="hi-IN"/>
        </w:rPr>
      </w:pPr>
      <w:bookmarkStart w:id="56" w:name="_Toc7518836"/>
      <w:r w:rsidRPr="00632D6D">
        <w:rPr>
          <w:rFonts w:eastAsia="Times New Roman"/>
          <w:color w:val="000000" w:themeColor="text1"/>
          <w:sz w:val="22"/>
          <w:lang w:eastAsia="en-GB" w:bidi="hi-IN"/>
        </w:rPr>
        <w:t>11.4</w:t>
      </w:r>
      <w:r w:rsidRPr="00632D6D">
        <w:rPr>
          <w:rFonts w:eastAsia="Times New Roman"/>
          <w:color w:val="000000" w:themeColor="text1"/>
          <w:sz w:val="22"/>
          <w:lang w:eastAsia="en-GB" w:bidi="hi-IN"/>
        </w:rPr>
        <w:tab/>
        <w:t xml:space="preserve">Monitoring </w:t>
      </w:r>
      <w:r w:rsidR="001B7DD0" w:rsidRPr="00632D6D">
        <w:rPr>
          <w:rFonts w:eastAsia="Times New Roman"/>
          <w:color w:val="000000" w:themeColor="text1"/>
          <w:sz w:val="22"/>
          <w:lang w:eastAsia="en-GB" w:bidi="hi-IN"/>
        </w:rPr>
        <w:t>P</w:t>
      </w:r>
      <w:r w:rsidRPr="00632D6D">
        <w:rPr>
          <w:rFonts w:eastAsia="Times New Roman"/>
          <w:color w:val="000000" w:themeColor="text1"/>
          <w:sz w:val="22"/>
          <w:lang w:eastAsia="en-GB" w:bidi="hi-IN"/>
        </w:rPr>
        <w:t>rogress</w:t>
      </w:r>
      <w:bookmarkEnd w:id="56"/>
    </w:p>
    <w:p w14:paraId="549BF0FC" w14:textId="77777777" w:rsidR="00C73CAC" w:rsidRPr="00632D6D" w:rsidRDefault="00C73CAC" w:rsidP="00CA1CD5">
      <w:pPr>
        <w:pStyle w:val="Default"/>
        <w:ind w:left="851" w:hanging="851"/>
        <w:jc w:val="both"/>
        <w:rPr>
          <w:rFonts w:eastAsia="Times New Roman"/>
          <w:color w:val="auto"/>
          <w:sz w:val="22"/>
          <w:szCs w:val="22"/>
          <w:u w:val="single"/>
          <w:lang w:eastAsia="en-GB" w:bidi="hi-IN"/>
        </w:rPr>
      </w:pPr>
    </w:p>
    <w:p w14:paraId="443EEC60" w14:textId="4933041F" w:rsidR="00660E25" w:rsidRPr="00632D6D" w:rsidRDefault="00C73CAC" w:rsidP="00CA1CD5">
      <w:pPr>
        <w:spacing w:after="0" w:line="240" w:lineRule="auto"/>
        <w:ind w:left="851" w:hanging="851"/>
        <w:jc w:val="both"/>
        <w:rPr>
          <w:rFonts w:ascii="Arial" w:hAnsi="Arial" w:cs="Arial"/>
          <w:sz w:val="22"/>
        </w:rPr>
      </w:pPr>
      <w:r w:rsidRPr="00632D6D">
        <w:rPr>
          <w:rFonts w:ascii="Arial" w:hAnsi="Arial" w:cs="Arial"/>
          <w:sz w:val="22"/>
        </w:rPr>
        <w:t>11.4.1</w:t>
      </w:r>
      <w:r w:rsidRPr="00632D6D">
        <w:rPr>
          <w:rFonts w:ascii="Arial" w:hAnsi="Arial" w:cs="Arial"/>
          <w:sz w:val="22"/>
        </w:rPr>
        <w:tab/>
      </w:r>
      <w:r w:rsidR="00E069C8" w:rsidRPr="00632D6D">
        <w:rPr>
          <w:rFonts w:ascii="Arial" w:hAnsi="Arial" w:cs="Arial"/>
          <w:sz w:val="22"/>
        </w:rPr>
        <w:t xml:space="preserve">The local safeguarding arrangements will </w:t>
      </w:r>
      <w:r w:rsidR="00660E25" w:rsidRPr="00632D6D">
        <w:rPr>
          <w:rFonts w:ascii="Arial" w:hAnsi="Arial" w:cs="Arial"/>
          <w:sz w:val="22"/>
        </w:rPr>
        <w:t>regularly audi</w:t>
      </w:r>
      <w:r w:rsidR="00E069C8" w:rsidRPr="00632D6D">
        <w:rPr>
          <w:rFonts w:ascii="Arial" w:hAnsi="Arial" w:cs="Arial"/>
          <w:sz w:val="22"/>
        </w:rPr>
        <w:t>t</w:t>
      </w:r>
      <w:r w:rsidR="00660E25" w:rsidRPr="00632D6D">
        <w:rPr>
          <w:rFonts w:ascii="Arial" w:hAnsi="Arial" w:cs="Arial"/>
          <w:sz w:val="22"/>
        </w:rPr>
        <w:t xml:space="preserve"> progress on the implementation of recommended improvements</w:t>
      </w:r>
      <w:r w:rsidR="00E069C8" w:rsidRPr="00632D6D">
        <w:rPr>
          <w:rFonts w:ascii="Arial" w:hAnsi="Arial" w:cs="Arial"/>
          <w:sz w:val="22"/>
        </w:rPr>
        <w:t xml:space="preserve">, and will regularly </w:t>
      </w:r>
      <w:r w:rsidR="00660E25" w:rsidRPr="00632D6D">
        <w:rPr>
          <w:rFonts w:ascii="Arial" w:hAnsi="Arial" w:cs="Arial"/>
          <w:sz w:val="22"/>
        </w:rPr>
        <w:t>monitor and follow</w:t>
      </w:r>
      <w:r w:rsidR="00E069C8" w:rsidRPr="00632D6D">
        <w:rPr>
          <w:rFonts w:ascii="Arial" w:hAnsi="Arial" w:cs="Arial"/>
          <w:sz w:val="22"/>
        </w:rPr>
        <w:t xml:space="preserve"> </w:t>
      </w:r>
      <w:r w:rsidR="00660E25" w:rsidRPr="00632D6D">
        <w:rPr>
          <w:rFonts w:ascii="Arial" w:hAnsi="Arial" w:cs="Arial"/>
          <w:sz w:val="22"/>
        </w:rPr>
        <w:t>up actions to ensure improvement is sustained.</w:t>
      </w:r>
      <w:r w:rsidR="00F62E60" w:rsidRPr="00632D6D">
        <w:rPr>
          <w:rFonts w:ascii="Arial" w:hAnsi="Arial" w:cs="Arial"/>
          <w:sz w:val="22"/>
        </w:rPr>
        <w:t xml:space="preserve"> A </w:t>
      </w:r>
      <w:r w:rsidR="00F62E60" w:rsidRPr="00C10A7E">
        <w:rPr>
          <w:rFonts w:ascii="Arial" w:hAnsi="Arial" w:cs="Arial"/>
          <w:i/>
          <w:color w:val="8064A2"/>
          <w:sz w:val="22"/>
        </w:rPr>
        <w:t>Sample A</w:t>
      </w:r>
      <w:r w:rsidR="0050622C" w:rsidRPr="00C10A7E">
        <w:rPr>
          <w:rFonts w:ascii="Arial" w:hAnsi="Arial" w:cs="Arial"/>
          <w:i/>
          <w:color w:val="8064A2"/>
          <w:sz w:val="22"/>
        </w:rPr>
        <w:t xml:space="preserve">ction Plan Template </w:t>
      </w:r>
      <w:r w:rsidR="0050622C" w:rsidRPr="00C10A7E">
        <w:rPr>
          <w:rFonts w:ascii="Arial" w:hAnsi="Arial" w:cs="Arial"/>
          <w:color w:val="8064A2"/>
          <w:sz w:val="22"/>
        </w:rPr>
        <w:t xml:space="preserve">(Document 19) </w:t>
      </w:r>
      <w:r w:rsidR="0050622C" w:rsidRPr="00632D6D">
        <w:rPr>
          <w:rFonts w:ascii="Arial" w:hAnsi="Arial" w:cs="Arial"/>
          <w:sz w:val="22"/>
        </w:rPr>
        <w:t xml:space="preserve">is included </w:t>
      </w:r>
      <w:r w:rsidR="00F62E60" w:rsidRPr="00632D6D">
        <w:rPr>
          <w:rFonts w:ascii="Arial" w:hAnsi="Arial" w:cs="Arial"/>
          <w:sz w:val="22"/>
        </w:rPr>
        <w:t>in the supporting documents</w:t>
      </w:r>
      <w:r w:rsidR="0050622C" w:rsidRPr="00632D6D">
        <w:rPr>
          <w:rFonts w:ascii="Arial" w:hAnsi="Arial" w:cs="Arial"/>
          <w:sz w:val="22"/>
        </w:rPr>
        <w:t>.</w:t>
      </w:r>
    </w:p>
    <w:p w14:paraId="4E157943" w14:textId="77777777" w:rsidR="00C73CAC" w:rsidRPr="00632D6D" w:rsidRDefault="00C73CAC" w:rsidP="00CA1CD5">
      <w:pPr>
        <w:spacing w:after="0" w:line="240" w:lineRule="auto"/>
        <w:ind w:left="851" w:hanging="851"/>
        <w:jc w:val="both"/>
        <w:rPr>
          <w:rFonts w:ascii="Arial" w:hAnsi="Arial" w:cs="Arial"/>
          <w:sz w:val="22"/>
        </w:rPr>
      </w:pPr>
    </w:p>
    <w:p w14:paraId="3CFEEBD4" w14:textId="77777777" w:rsidR="009977E7" w:rsidRPr="00632D6D" w:rsidRDefault="00E069C8" w:rsidP="00CA1CD5">
      <w:pPr>
        <w:pStyle w:val="Heading3"/>
        <w:spacing w:before="0" w:line="240" w:lineRule="auto"/>
        <w:ind w:left="851" w:hanging="851"/>
        <w:jc w:val="both"/>
        <w:rPr>
          <w:color w:val="000000" w:themeColor="text1"/>
          <w:sz w:val="22"/>
        </w:rPr>
      </w:pPr>
      <w:bookmarkStart w:id="57" w:name="_Toc7518837"/>
      <w:r w:rsidRPr="00632D6D">
        <w:rPr>
          <w:color w:val="000000" w:themeColor="text1"/>
          <w:sz w:val="22"/>
        </w:rPr>
        <w:t>11.5</w:t>
      </w:r>
      <w:r w:rsidRPr="00632D6D">
        <w:rPr>
          <w:color w:val="000000" w:themeColor="text1"/>
          <w:sz w:val="22"/>
        </w:rPr>
        <w:tab/>
      </w:r>
      <w:r w:rsidR="009977E7" w:rsidRPr="00632D6D">
        <w:rPr>
          <w:color w:val="000000" w:themeColor="text1"/>
          <w:sz w:val="22"/>
        </w:rPr>
        <w:t xml:space="preserve">Taking into </w:t>
      </w:r>
      <w:r w:rsidR="001B7DD0" w:rsidRPr="00632D6D">
        <w:rPr>
          <w:color w:val="000000" w:themeColor="text1"/>
          <w:sz w:val="22"/>
        </w:rPr>
        <w:t>A</w:t>
      </w:r>
      <w:r w:rsidR="009977E7" w:rsidRPr="00632D6D">
        <w:rPr>
          <w:color w:val="000000" w:themeColor="text1"/>
          <w:sz w:val="22"/>
        </w:rPr>
        <w:t xml:space="preserve">ccount </w:t>
      </w:r>
      <w:r w:rsidR="001B7DD0" w:rsidRPr="00632D6D">
        <w:rPr>
          <w:color w:val="000000" w:themeColor="text1"/>
          <w:sz w:val="22"/>
        </w:rPr>
        <w:t>L</w:t>
      </w:r>
      <w:r w:rsidR="009977E7" w:rsidRPr="00632D6D">
        <w:rPr>
          <w:color w:val="000000" w:themeColor="text1"/>
          <w:sz w:val="22"/>
        </w:rPr>
        <w:t>earning from National Reviews</w:t>
      </w:r>
      <w:bookmarkEnd w:id="57"/>
    </w:p>
    <w:p w14:paraId="27146BF5" w14:textId="77777777" w:rsidR="00C73CAC" w:rsidRPr="00632D6D" w:rsidRDefault="00C73CAC" w:rsidP="00CA1CD5">
      <w:pPr>
        <w:spacing w:after="0" w:line="240" w:lineRule="auto"/>
        <w:ind w:left="851" w:hanging="851"/>
        <w:jc w:val="both"/>
        <w:rPr>
          <w:sz w:val="22"/>
        </w:rPr>
      </w:pPr>
    </w:p>
    <w:p w14:paraId="1AA9EC66" w14:textId="4531EB15" w:rsidR="004A32D1" w:rsidRPr="00632D6D" w:rsidRDefault="00C73CAC" w:rsidP="00CA1CD5">
      <w:pPr>
        <w:spacing w:after="0" w:line="240" w:lineRule="auto"/>
        <w:ind w:left="851" w:hanging="851"/>
        <w:jc w:val="both"/>
        <w:rPr>
          <w:rFonts w:ascii="Arial" w:hAnsi="Arial" w:cs="Arial"/>
          <w:sz w:val="22"/>
        </w:rPr>
      </w:pPr>
      <w:r w:rsidRPr="00632D6D">
        <w:rPr>
          <w:rFonts w:ascii="Arial" w:hAnsi="Arial" w:cs="Arial"/>
          <w:sz w:val="22"/>
        </w:rPr>
        <w:t>11.5.1</w:t>
      </w:r>
      <w:r w:rsidRPr="00632D6D">
        <w:rPr>
          <w:rFonts w:ascii="Arial" w:hAnsi="Arial" w:cs="Arial"/>
          <w:sz w:val="22"/>
        </w:rPr>
        <w:tab/>
      </w:r>
      <w:r w:rsidR="009977E7" w:rsidRPr="00632D6D">
        <w:rPr>
          <w:rFonts w:ascii="Arial" w:hAnsi="Arial" w:cs="Arial"/>
          <w:sz w:val="22"/>
        </w:rPr>
        <w:t xml:space="preserve">The relevant </w:t>
      </w:r>
      <w:r w:rsidR="004A491E" w:rsidRPr="00632D6D">
        <w:rPr>
          <w:rFonts w:ascii="Arial" w:hAnsi="Arial" w:cs="Arial"/>
          <w:sz w:val="22"/>
        </w:rPr>
        <w:t>Child Safeguarding Practice Review</w:t>
      </w:r>
      <w:r w:rsidR="009977E7" w:rsidRPr="00632D6D">
        <w:rPr>
          <w:rFonts w:ascii="Arial" w:hAnsi="Arial" w:cs="Arial"/>
          <w:sz w:val="22"/>
        </w:rPr>
        <w:t xml:space="preserve"> Group will also review the learning from all national reviews and consider how it can be applied at a local level.</w:t>
      </w:r>
    </w:p>
    <w:p w14:paraId="03DECA5E" w14:textId="77777777" w:rsidR="004A32D1" w:rsidRPr="00105A36" w:rsidRDefault="004A32D1" w:rsidP="00CA1CD5">
      <w:pPr>
        <w:spacing w:after="0" w:line="240" w:lineRule="auto"/>
        <w:ind w:left="851" w:hanging="851"/>
        <w:jc w:val="both"/>
        <w:rPr>
          <w:rFonts w:ascii="Arial" w:hAnsi="Arial" w:cs="Arial"/>
          <w:sz w:val="22"/>
        </w:rPr>
      </w:pPr>
      <w:r w:rsidRPr="00632D6D">
        <w:rPr>
          <w:rFonts w:ascii="Arial" w:hAnsi="Arial" w:cs="Arial"/>
          <w:sz w:val="22"/>
        </w:rPr>
        <w:br w:type="page"/>
      </w:r>
    </w:p>
    <w:p w14:paraId="15062C4D" w14:textId="664ACC6C" w:rsidR="00CB630B" w:rsidRPr="00C73CAC" w:rsidRDefault="00C73CAC" w:rsidP="00CA1CD5">
      <w:pPr>
        <w:pStyle w:val="Heading1"/>
        <w:pBdr>
          <w:bottom w:val="single" w:sz="4" w:space="1" w:color="auto"/>
        </w:pBdr>
        <w:ind w:left="851" w:hanging="851"/>
        <w:jc w:val="both"/>
        <w:rPr>
          <w:color w:val="000000" w:themeColor="text1"/>
        </w:rPr>
      </w:pPr>
      <w:bookmarkStart w:id="58" w:name="_Toc7518838"/>
      <w:r w:rsidRPr="00C73CAC">
        <w:rPr>
          <w:color w:val="000000" w:themeColor="text1"/>
        </w:rPr>
        <w:t xml:space="preserve">12. </w:t>
      </w:r>
      <w:r w:rsidRPr="00C73CAC">
        <w:rPr>
          <w:color w:val="000000" w:themeColor="text1"/>
        </w:rPr>
        <w:tab/>
      </w:r>
      <w:r w:rsidR="001A200A" w:rsidRPr="00C73CAC">
        <w:rPr>
          <w:color w:val="000000" w:themeColor="text1"/>
        </w:rPr>
        <w:t>Appendices</w:t>
      </w:r>
      <w:r w:rsidR="00355B69" w:rsidRPr="00C73CAC">
        <w:rPr>
          <w:color w:val="000000" w:themeColor="text1"/>
        </w:rPr>
        <w:t xml:space="preserve"> and Supporting Documents</w:t>
      </w:r>
      <w:bookmarkEnd w:id="58"/>
    </w:p>
    <w:p w14:paraId="32DB7AD8" w14:textId="77777777" w:rsidR="00C73CAC" w:rsidRDefault="00C73CAC" w:rsidP="00CA1CD5">
      <w:pPr>
        <w:spacing w:after="0" w:line="240" w:lineRule="auto"/>
        <w:ind w:left="851" w:hanging="851"/>
        <w:jc w:val="both"/>
        <w:rPr>
          <w:rFonts w:ascii="Arial" w:hAnsi="Arial" w:cs="Arial"/>
          <w:sz w:val="22"/>
        </w:rPr>
      </w:pPr>
    </w:p>
    <w:p w14:paraId="28DE49A2" w14:textId="6BC837C8" w:rsidR="00A65349" w:rsidRDefault="001A200A" w:rsidP="00CA1CD5">
      <w:pPr>
        <w:spacing w:after="0" w:line="240" w:lineRule="auto"/>
        <w:ind w:left="851" w:hanging="851"/>
        <w:jc w:val="both"/>
        <w:rPr>
          <w:rFonts w:ascii="Arial" w:hAnsi="Arial" w:cs="Arial"/>
          <w:sz w:val="22"/>
        </w:rPr>
      </w:pPr>
      <w:r w:rsidRPr="00105A36">
        <w:rPr>
          <w:rFonts w:ascii="Arial" w:hAnsi="Arial" w:cs="Arial"/>
          <w:sz w:val="22"/>
        </w:rPr>
        <w:t xml:space="preserve">Appendix 1: Overview of </w:t>
      </w:r>
      <w:r w:rsidR="001B7DD0" w:rsidRPr="00105A36">
        <w:rPr>
          <w:rFonts w:ascii="Arial" w:hAnsi="Arial" w:cs="Arial"/>
          <w:sz w:val="22"/>
        </w:rPr>
        <w:t>D</w:t>
      </w:r>
      <w:r w:rsidRPr="00105A36">
        <w:rPr>
          <w:rFonts w:ascii="Arial" w:hAnsi="Arial" w:cs="Arial"/>
          <w:sz w:val="22"/>
        </w:rPr>
        <w:t xml:space="preserve">ifferent </w:t>
      </w:r>
      <w:r w:rsidR="001B7DD0" w:rsidRPr="00105A36">
        <w:rPr>
          <w:rFonts w:ascii="Arial" w:hAnsi="Arial" w:cs="Arial"/>
          <w:sz w:val="22"/>
        </w:rPr>
        <w:t>T</w:t>
      </w:r>
      <w:r w:rsidRPr="00105A36">
        <w:rPr>
          <w:rFonts w:ascii="Arial" w:hAnsi="Arial" w:cs="Arial"/>
          <w:sz w:val="22"/>
        </w:rPr>
        <w:t>ypes of Learning Review</w:t>
      </w:r>
      <w:r w:rsidR="00EA7913">
        <w:rPr>
          <w:rFonts w:ascii="Arial" w:hAnsi="Arial" w:cs="Arial"/>
          <w:sz w:val="22"/>
        </w:rPr>
        <w:t>s</w:t>
      </w:r>
    </w:p>
    <w:p w14:paraId="2DC20FCE" w14:textId="77777777" w:rsidR="00C73CAC" w:rsidRPr="00105A36" w:rsidRDefault="00C73CAC" w:rsidP="00CA1CD5">
      <w:pPr>
        <w:spacing w:after="0" w:line="240" w:lineRule="auto"/>
        <w:ind w:left="851" w:hanging="851"/>
        <w:jc w:val="both"/>
        <w:rPr>
          <w:rFonts w:ascii="Arial" w:hAnsi="Arial" w:cs="Arial"/>
          <w:sz w:val="22"/>
        </w:rPr>
      </w:pPr>
    </w:p>
    <w:p w14:paraId="72BBA683" w14:textId="77777777" w:rsidR="00A65349" w:rsidRPr="00105A36" w:rsidRDefault="00A65349" w:rsidP="00CA1CD5">
      <w:pPr>
        <w:spacing w:after="0" w:line="240" w:lineRule="auto"/>
        <w:ind w:left="851" w:hanging="851"/>
        <w:jc w:val="both"/>
        <w:rPr>
          <w:rFonts w:ascii="Arial" w:hAnsi="Arial" w:cs="Arial"/>
          <w:sz w:val="22"/>
          <w:u w:val="single"/>
        </w:rPr>
      </w:pPr>
      <w:r w:rsidRPr="00105A36">
        <w:rPr>
          <w:rFonts w:ascii="Arial" w:hAnsi="Arial" w:cs="Arial"/>
          <w:sz w:val="22"/>
          <w:u w:val="single"/>
        </w:rPr>
        <w:t>Supporting Documents</w:t>
      </w:r>
    </w:p>
    <w:p w14:paraId="08E5187F" w14:textId="77777777" w:rsidR="00C73CAC" w:rsidRDefault="00C73CAC" w:rsidP="00CA1CD5">
      <w:pPr>
        <w:spacing w:after="0" w:line="240" w:lineRule="auto"/>
        <w:ind w:left="851" w:hanging="851"/>
        <w:jc w:val="both"/>
        <w:rPr>
          <w:rFonts w:ascii="Arial" w:hAnsi="Arial" w:cs="Arial"/>
          <w:b/>
          <w:sz w:val="22"/>
        </w:rPr>
      </w:pPr>
    </w:p>
    <w:p w14:paraId="23EFE78D" w14:textId="77777777" w:rsidR="00A65349" w:rsidRPr="00105A36" w:rsidRDefault="00A65349" w:rsidP="00CA1CD5">
      <w:pPr>
        <w:spacing w:after="0" w:line="240" w:lineRule="auto"/>
        <w:ind w:left="851" w:hanging="851"/>
        <w:jc w:val="both"/>
        <w:rPr>
          <w:rFonts w:ascii="Arial" w:hAnsi="Arial" w:cs="Arial"/>
          <w:sz w:val="22"/>
        </w:rPr>
      </w:pPr>
      <w:r w:rsidRPr="00105A36">
        <w:rPr>
          <w:rFonts w:ascii="Arial" w:hAnsi="Arial" w:cs="Arial"/>
          <w:b/>
          <w:sz w:val="22"/>
        </w:rPr>
        <w:t xml:space="preserve">Deciding whether to </w:t>
      </w:r>
      <w:r w:rsidR="0087418A" w:rsidRPr="00105A36">
        <w:rPr>
          <w:rFonts w:ascii="Arial" w:hAnsi="Arial" w:cs="Arial"/>
          <w:b/>
          <w:sz w:val="22"/>
        </w:rPr>
        <w:t xml:space="preserve">commission </w:t>
      </w:r>
      <w:r w:rsidRPr="00105A36">
        <w:rPr>
          <w:rFonts w:ascii="Arial" w:hAnsi="Arial" w:cs="Arial"/>
          <w:b/>
          <w:sz w:val="22"/>
        </w:rPr>
        <w:t xml:space="preserve">a </w:t>
      </w:r>
      <w:r w:rsidR="004A491E" w:rsidRPr="00105A36">
        <w:rPr>
          <w:rFonts w:ascii="Arial" w:hAnsi="Arial" w:cs="Arial"/>
          <w:b/>
          <w:sz w:val="22"/>
        </w:rPr>
        <w:t>Child Safeguarding Practice Review</w:t>
      </w:r>
      <w:r w:rsidRPr="00105A36">
        <w:rPr>
          <w:rFonts w:ascii="Arial" w:hAnsi="Arial" w:cs="Arial"/>
          <w:sz w:val="22"/>
        </w:rPr>
        <w:t xml:space="preserve"> </w:t>
      </w:r>
    </w:p>
    <w:p w14:paraId="4592DEB8" w14:textId="77777777" w:rsidR="00A65349" w:rsidRPr="00105A36" w:rsidRDefault="00A65349" w:rsidP="00CA1CD5">
      <w:pPr>
        <w:spacing w:after="0" w:line="240" w:lineRule="auto"/>
        <w:ind w:left="851" w:hanging="851"/>
        <w:jc w:val="both"/>
        <w:rPr>
          <w:rFonts w:ascii="Arial" w:hAnsi="Arial" w:cs="Arial"/>
          <w:sz w:val="22"/>
        </w:rPr>
      </w:pPr>
      <w:r w:rsidRPr="00105A36">
        <w:rPr>
          <w:rFonts w:ascii="Arial" w:hAnsi="Arial" w:cs="Arial"/>
          <w:sz w:val="22"/>
        </w:rPr>
        <w:t>Document 1: Referral Form</w:t>
      </w:r>
    </w:p>
    <w:p w14:paraId="2E771229" w14:textId="77777777" w:rsidR="00A65349" w:rsidRPr="00105A36" w:rsidRDefault="00A65349" w:rsidP="00CA1CD5">
      <w:pPr>
        <w:spacing w:after="0" w:line="240" w:lineRule="auto"/>
        <w:ind w:left="851" w:hanging="851"/>
        <w:jc w:val="both"/>
        <w:rPr>
          <w:rFonts w:ascii="Arial" w:hAnsi="Arial" w:cs="Arial"/>
          <w:sz w:val="22"/>
        </w:rPr>
      </w:pPr>
      <w:r w:rsidRPr="00105A36">
        <w:rPr>
          <w:rFonts w:ascii="Arial" w:hAnsi="Arial" w:cs="Arial"/>
          <w:sz w:val="22"/>
        </w:rPr>
        <w:t>Document 2: Initial Scoping and Information Sharing Template</w:t>
      </w:r>
    </w:p>
    <w:p w14:paraId="29007627" w14:textId="77777777" w:rsidR="00A65349" w:rsidRPr="00105A36" w:rsidRDefault="00A65349" w:rsidP="00CA1CD5">
      <w:pPr>
        <w:spacing w:after="0" w:line="240" w:lineRule="auto"/>
        <w:ind w:left="851" w:hanging="851"/>
        <w:jc w:val="both"/>
        <w:rPr>
          <w:rFonts w:ascii="Arial" w:hAnsi="Arial" w:cs="Arial"/>
          <w:sz w:val="22"/>
        </w:rPr>
      </w:pPr>
      <w:r w:rsidRPr="00105A36">
        <w:rPr>
          <w:rFonts w:ascii="Arial" w:hAnsi="Arial" w:cs="Arial"/>
          <w:sz w:val="22"/>
        </w:rPr>
        <w:t>Document 3: Template Letter – Request for Initial Scoping Information</w:t>
      </w:r>
    </w:p>
    <w:p w14:paraId="11C1860B" w14:textId="77777777" w:rsidR="00A65349" w:rsidRPr="00105A36" w:rsidRDefault="00A65349" w:rsidP="00CA1CD5">
      <w:pPr>
        <w:spacing w:after="0" w:line="240" w:lineRule="auto"/>
        <w:ind w:left="851" w:hanging="851"/>
        <w:jc w:val="both"/>
        <w:rPr>
          <w:rFonts w:ascii="Arial" w:hAnsi="Arial" w:cs="Arial"/>
          <w:sz w:val="22"/>
        </w:rPr>
      </w:pPr>
      <w:r w:rsidRPr="00105A36">
        <w:rPr>
          <w:rFonts w:ascii="Arial" w:hAnsi="Arial" w:cs="Arial"/>
          <w:sz w:val="22"/>
        </w:rPr>
        <w:t>Document 4: Rapid Review Template</w:t>
      </w:r>
    </w:p>
    <w:p w14:paraId="48401F99"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5: Template Letter – Submitting the Rapid Review Template to the National Panel</w:t>
      </w:r>
    </w:p>
    <w:p w14:paraId="57E97EA0" w14:textId="77777777" w:rsidR="00C73CAC" w:rsidRDefault="00C73CAC" w:rsidP="00CA1CD5">
      <w:pPr>
        <w:spacing w:after="0" w:line="240" w:lineRule="auto"/>
        <w:jc w:val="both"/>
        <w:rPr>
          <w:rFonts w:ascii="Arial" w:hAnsi="Arial" w:cs="Arial"/>
          <w:b/>
          <w:sz w:val="22"/>
        </w:rPr>
      </w:pPr>
    </w:p>
    <w:p w14:paraId="5F0914FC" w14:textId="77777777" w:rsidR="00A65349" w:rsidRPr="00105A36" w:rsidRDefault="00A65349" w:rsidP="00CA1CD5">
      <w:pPr>
        <w:spacing w:after="0" w:line="240" w:lineRule="auto"/>
        <w:jc w:val="both"/>
        <w:rPr>
          <w:rFonts w:ascii="Arial" w:hAnsi="Arial" w:cs="Arial"/>
          <w:b/>
          <w:sz w:val="22"/>
        </w:rPr>
      </w:pPr>
      <w:r w:rsidRPr="00105A36">
        <w:rPr>
          <w:rFonts w:ascii="Arial" w:hAnsi="Arial" w:cs="Arial"/>
          <w:b/>
          <w:sz w:val="22"/>
        </w:rPr>
        <w:t xml:space="preserve">Agreeing the </w:t>
      </w:r>
      <w:r w:rsidR="001B7DD0" w:rsidRPr="00105A36">
        <w:rPr>
          <w:rFonts w:ascii="Arial" w:hAnsi="Arial" w:cs="Arial"/>
          <w:b/>
          <w:sz w:val="22"/>
        </w:rPr>
        <w:t>S</w:t>
      </w:r>
      <w:r w:rsidRPr="00105A36">
        <w:rPr>
          <w:rFonts w:ascii="Arial" w:hAnsi="Arial" w:cs="Arial"/>
          <w:b/>
          <w:sz w:val="22"/>
        </w:rPr>
        <w:t xml:space="preserve">cope and </w:t>
      </w:r>
      <w:r w:rsidR="001B7DD0" w:rsidRPr="00105A36">
        <w:rPr>
          <w:rFonts w:ascii="Arial" w:hAnsi="Arial" w:cs="Arial"/>
          <w:b/>
          <w:sz w:val="22"/>
        </w:rPr>
        <w:t>T</w:t>
      </w:r>
      <w:r w:rsidRPr="00105A36">
        <w:rPr>
          <w:rFonts w:ascii="Arial" w:hAnsi="Arial" w:cs="Arial"/>
          <w:b/>
          <w:sz w:val="22"/>
        </w:rPr>
        <w:t xml:space="preserve">erms of </w:t>
      </w:r>
      <w:r w:rsidR="001B7DD0" w:rsidRPr="00105A36">
        <w:rPr>
          <w:rFonts w:ascii="Arial" w:hAnsi="Arial" w:cs="Arial"/>
          <w:b/>
          <w:sz w:val="22"/>
        </w:rPr>
        <w:t>R</w:t>
      </w:r>
      <w:r w:rsidRPr="00105A36">
        <w:rPr>
          <w:rFonts w:ascii="Arial" w:hAnsi="Arial" w:cs="Arial"/>
          <w:b/>
          <w:sz w:val="22"/>
        </w:rPr>
        <w:t>eference</w:t>
      </w:r>
    </w:p>
    <w:p w14:paraId="7A76F0AB"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6: Terms of Reference Template </w:t>
      </w:r>
    </w:p>
    <w:p w14:paraId="33ABACB2" w14:textId="77777777" w:rsidR="00C73CAC" w:rsidRDefault="00C73CAC" w:rsidP="00CA1CD5">
      <w:pPr>
        <w:spacing w:after="0" w:line="240" w:lineRule="auto"/>
        <w:jc w:val="both"/>
        <w:rPr>
          <w:rFonts w:ascii="Arial" w:hAnsi="Arial" w:cs="Arial"/>
          <w:b/>
          <w:sz w:val="22"/>
        </w:rPr>
      </w:pPr>
    </w:p>
    <w:p w14:paraId="3FFBCA41" w14:textId="77777777" w:rsidR="00A65349" w:rsidRPr="00105A36" w:rsidRDefault="00A65349" w:rsidP="00CA1CD5">
      <w:pPr>
        <w:spacing w:after="0" w:line="240" w:lineRule="auto"/>
        <w:jc w:val="both"/>
        <w:rPr>
          <w:rFonts w:ascii="Arial" w:hAnsi="Arial" w:cs="Arial"/>
          <w:b/>
          <w:sz w:val="22"/>
        </w:rPr>
      </w:pPr>
      <w:r w:rsidRPr="00105A36">
        <w:rPr>
          <w:rFonts w:ascii="Arial" w:hAnsi="Arial" w:cs="Arial"/>
          <w:b/>
          <w:sz w:val="22"/>
        </w:rPr>
        <w:t>Engaging Children and Family Members</w:t>
      </w:r>
    </w:p>
    <w:p w14:paraId="398AFC73"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7: Template Letter – Informing Family Members of a Review</w:t>
      </w:r>
    </w:p>
    <w:p w14:paraId="2403A3A4"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8: Sample Leaflet – Local </w:t>
      </w:r>
      <w:r w:rsidR="004A491E" w:rsidRPr="00105A36">
        <w:rPr>
          <w:rFonts w:ascii="Arial" w:hAnsi="Arial" w:cs="Arial"/>
          <w:sz w:val="22"/>
        </w:rPr>
        <w:t>Child Safeguarding Practice Review</w:t>
      </w:r>
      <w:r w:rsidRPr="00105A36">
        <w:rPr>
          <w:rFonts w:ascii="Arial" w:hAnsi="Arial" w:cs="Arial"/>
          <w:sz w:val="22"/>
        </w:rPr>
        <w:t>s</w:t>
      </w:r>
    </w:p>
    <w:p w14:paraId="5C0D0A12" w14:textId="77777777" w:rsidR="00C73CAC" w:rsidRDefault="00C73CAC" w:rsidP="00CA1CD5">
      <w:pPr>
        <w:spacing w:after="0" w:line="240" w:lineRule="auto"/>
        <w:jc w:val="both"/>
        <w:rPr>
          <w:rFonts w:ascii="Arial" w:hAnsi="Arial" w:cs="Arial"/>
          <w:b/>
          <w:sz w:val="22"/>
        </w:rPr>
      </w:pPr>
    </w:p>
    <w:p w14:paraId="3AA99894" w14:textId="77777777" w:rsidR="00A65349" w:rsidRPr="00105A36" w:rsidRDefault="00A65349" w:rsidP="00CA1CD5">
      <w:pPr>
        <w:spacing w:after="0" w:line="240" w:lineRule="auto"/>
        <w:jc w:val="both"/>
        <w:rPr>
          <w:rFonts w:ascii="Arial" w:hAnsi="Arial" w:cs="Arial"/>
          <w:b/>
          <w:sz w:val="22"/>
        </w:rPr>
      </w:pPr>
      <w:r w:rsidRPr="00105A36">
        <w:rPr>
          <w:rFonts w:ascii="Arial" w:hAnsi="Arial" w:cs="Arial"/>
          <w:b/>
          <w:sz w:val="22"/>
        </w:rPr>
        <w:t>Methodology</w:t>
      </w:r>
    </w:p>
    <w:p w14:paraId="174F42FB"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9: Sample Chronology Template</w:t>
      </w:r>
      <w:r w:rsidR="0010386D" w:rsidRPr="00105A36">
        <w:rPr>
          <w:rFonts w:ascii="Arial" w:hAnsi="Arial" w:cs="Arial"/>
          <w:sz w:val="22"/>
        </w:rPr>
        <w:t>s</w:t>
      </w:r>
      <w:r w:rsidRPr="00105A36">
        <w:rPr>
          <w:rFonts w:ascii="Arial" w:hAnsi="Arial" w:cs="Arial"/>
          <w:sz w:val="22"/>
        </w:rPr>
        <w:t xml:space="preserve"> </w:t>
      </w:r>
    </w:p>
    <w:p w14:paraId="56C94929"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10: Template Letter – Request to complete a Chronology </w:t>
      </w:r>
    </w:p>
    <w:p w14:paraId="030889A8"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11: Guidance on Completing </w:t>
      </w:r>
      <w:r w:rsidR="00C82B9F" w:rsidRPr="00105A36">
        <w:rPr>
          <w:rFonts w:ascii="Arial" w:hAnsi="Arial" w:cs="Arial"/>
          <w:sz w:val="22"/>
        </w:rPr>
        <w:t xml:space="preserve">the </w:t>
      </w:r>
      <w:r w:rsidRPr="00105A36">
        <w:rPr>
          <w:rFonts w:ascii="Arial" w:hAnsi="Arial" w:cs="Arial"/>
          <w:sz w:val="22"/>
        </w:rPr>
        <w:t>Chronologies</w:t>
      </w:r>
    </w:p>
    <w:p w14:paraId="7995AAC0"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12: Information Report Template</w:t>
      </w:r>
    </w:p>
    <w:p w14:paraId="7DC474D8"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13: Template Letter – Request to complete an Information Report</w:t>
      </w:r>
    </w:p>
    <w:p w14:paraId="74C3855E"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14: Guidance on Completing </w:t>
      </w:r>
      <w:r w:rsidR="00C82B9F" w:rsidRPr="00105A36">
        <w:rPr>
          <w:rFonts w:ascii="Arial" w:hAnsi="Arial" w:cs="Arial"/>
          <w:sz w:val="22"/>
        </w:rPr>
        <w:t>an</w:t>
      </w:r>
      <w:r w:rsidRPr="00105A36">
        <w:rPr>
          <w:rFonts w:ascii="Arial" w:hAnsi="Arial" w:cs="Arial"/>
          <w:sz w:val="22"/>
        </w:rPr>
        <w:t xml:space="preserve"> Information Report</w:t>
      </w:r>
    </w:p>
    <w:p w14:paraId="0BE04D94"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15: Template Letter – Invitation to Reflective Learning Workshop</w:t>
      </w:r>
    </w:p>
    <w:p w14:paraId="370CE5EE"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16: Briefing Note on the role and purpose of Reflective Learning Workshops (to be sent as an appendix to Document 15)</w:t>
      </w:r>
    </w:p>
    <w:p w14:paraId="04DDBA06"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 xml:space="preserve">Document 17: Sample Agenda for a Reflective Learning Workshop </w:t>
      </w:r>
    </w:p>
    <w:p w14:paraId="7B483378" w14:textId="77777777" w:rsidR="00C73CAC" w:rsidRDefault="00C73CAC" w:rsidP="00CA1CD5">
      <w:pPr>
        <w:spacing w:after="0" w:line="240" w:lineRule="auto"/>
        <w:jc w:val="both"/>
        <w:rPr>
          <w:rFonts w:ascii="Arial" w:hAnsi="Arial" w:cs="Arial"/>
          <w:b/>
          <w:sz w:val="22"/>
        </w:rPr>
      </w:pPr>
    </w:p>
    <w:p w14:paraId="4936347F" w14:textId="77777777" w:rsidR="00A65349" w:rsidRPr="00105A36" w:rsidRDefault="00A65349" w:rsidP="00CA1CD5">
      <w:pPr>
        <w:spacing w:after="0" w:line="240" w:lineRule="auto"/>
        <w:jc w:val="both"/>
        <w:rPr>
          <w:rFonts w:ascii="Arial" w:hAnsi="Arial" w:cs="Arial"/>
          <w:b/>
          <w:sz w:val="22"/>
        </w:rPr>
      </w:pPr>
      <w:r w:rsidRPr="00105A36">
        <w:rPr>
          <w:rFonts w:ascii="Arial" w:hAnsi="Arial" w:cs="Arial"/>
          <w:b/>
          <w:sz w:val="22"/>
        </w:rPr>
        <w:t>The Report</w:t>
      </w:r>
    </w:p>
    <w:p w14:paraId="3F88CE71" w14:textId="77777777" w:rsidR="00A65349" w:rsidRPr="00105A36" w:rsidRDefault="00A65349" w:rsidP="00CA1CD5">
      <w:pPr>
        <w:spacing w:after="0" w:line="240" w:lineRule="auto"/>
        <w:jc w:val="both"/>
        <w:rPr>
          <w:rFonts w:ascii="Arial" w:hAnsi="Arial" w:cs="Arial"/>
          <w:sz w:val="22"/>
        </w:rPr>
      </w:pPr>
      <w:r w:rsidRPr="00105A36">
        <w:rPr>
          <w:rFonts w:ascii="Arial" w:hAnsi="Arial" w:cs="Arial"/>
          <w:sz w:val="22"/>
        </w:rPr>
        <w:t>Document 18: Guidance on Drafting the Report</w:t>
      </w:r>
    </w:p>
    <w:p w14:paraId="1BEB881E" w14:textId="77777777" w:rsidR="00C73CAC" w:rsidRDefault="00C73CAC" w:rsidP="00CA1CD5">
      <w:pPr>
        <w:spacing w:after="0" w:line="240" w:lineRule="auto"/>
        <w:jc w:val="both"/>
        <w:rPr>
          <w:rFonts w:ascii="Arial" w:hAnsi="Arial" w:cs="Arial"/>
          <w:b/>
          <w:sz w:val="22"/>
        </w:rPr>
      </w:pPr>
    </w:p>
    <w:p w14:paraId="7E64AAE0" w14:textId="77777777" w:rsidR="00A65349" w:rsidRPr="00105A36" w:rsidRDefault="00A65349" w:rsidP="00CA1CD5">
      <w:pPr>
        <w:spacing w:after="0" w:line="240" w:lineRule="auto"/>
        <w:jc w:val="both"/>
        <w:rPr>
          <w:rFonts w:ascii="Arial" w:hAnsi="Arial" w:cs="Arial"/>
          <w:b/>
          <w:sz w:val="22"/>
        </w:rPr>
      </w:pPr>
      <w:r w:rsidRPr="00105A36">
        <w:rPr>
          <w:rFonts w:ascii="Arial" w:hAnsi="Arial" w:cs="Arial"/>
          <w:b/>
          <w:sz w:val="22"/>
        </w:rPr>
        <w:t xml:space="preserve">Embedding Learning </w:t>
      </w:r>
    </w:p>
    <w:p w14:paraId="76FC4DCE" w14:textId="77777777" w:rsidR="00A65349" w:rsidRDefault="00A65349" w:rsidP="00CA1CD5">
      <w:pPr>
        <w:spacing w:after="0" w:line="240" w:lineRule="auto"/>
        <w:jc w:val="both"/>
        <w:rPr>
          <w:rFonts w:ascii="Arial" w:hAnsi="Arial" w:cs="Arial"/>
          <w:sz w:val="22"/>
        </w:rPr>
      </w:pPr>
      <w:r w:rsidRPr="00105A36">
        <w:rPr>
          <w:rFonts w:ascii="Arial" w:hAnsi="Arial" w:cs="Arial"/>
          <w:sz w:val="22"/>
        </w:rPr>
        <w:t>Document 19: Sample Action Plan Template</w:t>
      </w:r>
    </w:p>
    <w:p w14:paraId="420FC492" w14:textId="77777777" w:rsidR="00282ED9" w:rsidRDefault="00282ED9" w:rsidP="00CA1CD5">
      <w:pPr>
        <w:spacing w:after="0" w:line="240" w:lineRule="auto"/>
        <w:jc w:val="both"/>
        <w:rPr>
          <w:rFonts w:ascii="Arial" w:hAnsi="Arial" w:cs="Arial"/>
          <w:sz w:val="22"/>
        </w:rPr>
      </w:pPr>
    </w:p>
    <w:p w14:paraId="71F4FB50" w14:textId="77777777" w:rsidR="00282ED9" w:rsidRDefault="00282ED9" w:rsidP="00CA1CD5">
      <w:pPr>
        <w:spacing w:after="0" w:line="240" w:lineRule="auto"/>
        <w:jc w:val="both"/>
        <w:rPr>
          <w:rFonts w:ascii="Arial" w:hAnsi="Arial" w:cs="Arial"/>
          <w:sz w:val="22"/>
        </w:rPr>
      </w:pPr>
    </w:p>
    <w:p w14:paraId="1BBCA684" w14:textId="77777777" w:rsidR="00607487" w:rsidRDefault="00607487" w:rsidP="00CA1CD5">
      <w:pPr>
        <w:spacing w:after="0" w:line="240" w:lineRule="auto"/>
        <w:jc w:val="both"/>
        <w:rPr>
          <w:rFonts w:ascii="Arial" w:hAnsi="Arial" w:cs="Arial"/>
          <w:sz w:val="22"/>
        </w:rPr>
      </w:pPr>
      <w:r>
        <w:rPr>
          <w:rFonts w:ascii="Arial" w:hAnsi="Arial" w:cs="Arial"/>
          <w:sz w:val="22"/>
        </w:rPr>
        <w:br w:type="page"/>
      </w:r>
    </w:p>
    <w:p w14:paraId="3B37EB0E" w14:textId="77777777" w:rsidR="00282ED9" w:rsidRPr="00282ED9" w:rsidRDefault="00282ED9" w:rsidP="00282ED9">
      <w:pPr>
        <w:keepNext/>
        <w:keepLines/>
        <w:spacing w:after="0" w:line="240" w:lineRule="auto"/>
        <w:jc w:val="right"/>
        <w:outlineLvl w:val="0"/>
        <w:rPr>
          <w:rFonts w:ascii="Arial" w:eastAsia="Times New Roman" w:hAnsi="Arial" w:cs="Arial"/>
          <w:b/>
          <w:bCs/>
          <w:sz w:val="22"/>
        </w:rPr>
      </w:pPr>
      <w:bookmarkStart w:id="59" w:name="_Toc497465896"/>
      <w:bookmarkStart w:id="60" w:name="_Toc497899427"/>
      <w:r w:rsidRPr="00282ED9">
        <w:rPr>
          <w:rFonts w:ascii="Arial" w:eastAsia="Times New Roman" w:hAnsi="Arial" w:cs="Arial"/>
          <w:b/>
          <w:bCs/>
          <w:sz w:val="22"/>
        </w:rPr>
        <w:t>Appendix 1</w:t>
      </w:r>
    </w:p>
    <w:p w14:paraId="54EA4C9D" w14:textId="77777777" w:rsidR="00282ED9" w:rsidRPr="00282ED9" w:rsidRDefault="00282ED9" w:rsidP="00282ED9">
      <w:pPr>
        <w:keepNext/>
        <w:keepLines/>
        <w:spacing w:after="0" w:line="240" w:lineRule="auto"/>
        <w:jc w:val="right"/>
        <w:outlineLvl w:val="0"/>
        <w:rPr>
          <w:rFonts w:ascii="Arial" w:eastAsia="Times New Roman" w:hAnsi="Arial" w:cs="Arial"/>
          <w:b/>
          <w:bCs/>
          <w:color w:val="000000" w:themeColor="text1"/>
          <w:sz w:val="22"/>
        </w:rPr>
      </w:pPr>
    </w:p>
    <w:p w14:paraId="6B414D34" w14:textId="77777777" w:rsidR="00282ED9" w:rsidRPr="00282ED9" w:rsidRDefault="00282ED9" w:rsidP="00282ED9">
      <w:pPr>
        <w:keepNext/>
        <w:keepLines/>
        <w:spacing w:after="0" w:line="240" w:lineRule="auto"/>
        <w:outlineLvl w:val="0"/>
        <w:rPr>
          <w:rFonts w:ascii="Arial" w:eastAsia="Times New Roman" w:hAnsi="Arial" w:cs="Arial"/>
          <w:b/>
          <w:bCs/>
          <w:color w:val="000000" w:themeColor="text1"/>
          <w:sz w:val="22"/>
        </w:rPr>
      </w:pPr>
      <w:r w:rsidRPr="00282ED9">
        <w:rPr>
          <w:rFonts w:ascii="Arial" w:eastAsia="Times New Roman" w:hAnsi="Arial" w:cs="Arial"/>
          <w:b/>
          <w:bCs/>
          <w:color w:val="000000" w:themeColor="text1"/>
          <w:sz w:val="22"/>
        </w:rPr>
        <w:t>Overview of Different Types of Learning Reviews</w:t>
      </w:r>
      <w:bookmarkEnd w:id="59"/>
      <w:bookmarkEnd w:id="60"/>
      <w:r w:rsidRPr="00282ED9">
        <w:rPr>
          <w:rFonts w:ascii="Arial" w:eastAsia="Times New Roman" w:hAnsi="Arial" w:cs="Arial"/>
          <w:b/>
          <w:bCs/>
          <w:color w:val="000000" w:themeColor="text1"/>
          <w:sz w:val="22"/>
        </w:rPr>
        <w:t xml:space="preserve">  </w:t>
      </w:r>
    </w:p>
    <w:p w14:paraId="433BAAEB" w14:textId="77777777" w:rsidR="00282ED9" w:rsidRPr="00282ED9" w:rsidRDefault="00282ED9" w:rsidP="00282ED9">
      <w:pPr>
        <w:autoSpaceDE w:val="0"/>
        <w:autoSpaceDN w:val="0"/>
        <w:adjustRightInd w:val="0"/>
        <w:spacing w:after="0" w:line="240" w:lineRule="auto"/>
        <w:jc w:val="both"/>
        <w:rPr>
          <w:rFonts w:ascii="Arial" w:hAnsi="Arial" w:cs="Arial"/>
          <w:b/>
          <w:bCs/>
          <w:color w:val="000000" w:themeColor="text1"/>
          <w:sz w:val="22"/>
        </w:rPr>
      </w:pPr>
    </w:p>
    <w:p w14:paraId="6318C9EB" w14:textId="77777777" w:rsidR="00282ED9" w:rsidRPr="00282ED9" w:rsidRDefault="00282ED9" w:rsidP="00282ED9">
      <w:pPr>
        <w:autoSpaceDE w:val="0"/>
        <w:autoSpaceDN w:val="0"/>
        <w:adjustRightInd w:val="0"/>
        <w:spacing w:after="0" w:line="240" w:lineRule="auto"/>
        <w:jc w:val="both"/>
        <w:rPr>
          <w:rFonts w:ascii="Arial" w:hAnsi="Arial" w:cs="Arial"/>
          <w:sz w:val="22"/>
        </w:rPr>
      </w:pPr>
      <w:r w:rsidRPr="00282ED9">
        <w:rPr>
          <w:rFonts w:ascii="Arial" w:hAnsi="Arial" w:cs="Arial"/>
          <w:color w:val="000000" w:themeColor="text1"/>
          <w:sz w:val="22"/>
        </w:rPr>
        <w:t xml:space="preserve">Effective local liaison is required between Multi-Agency Safeguarding Arrangements, Adult Safeguarding Boards, Community Safety Partnerships </w:t>
      </w:r>
      <w:r w:rsidRPr="00282ED9">
        <w:rPr>
          <w:rFonts w:ascii="Arial" w:hAnsi="Arial" w:cs="Arial"/>
          <w:sz w:val="22"/>
        </w:rPr>
        <w:t xml:space="preserve">and Multi-Agency Public Protection Arrangements to determine the most appropriate review process to maximise learning and minimise duplication of effort and reduce anxiety for families involved. </w:t>
      </w:r>
    </w:p>
    <w:p w14:paraId="49072053" w14:textId="77777777" w:rsidR="00282ED9" w:rsidRPr="00282ED9" w:rsidRDefault="00282ED9" w:rsidP="00282ED9">
      <w:pPr>
        <w:autoSpaceDE w:val="0"/>
        <w:autoSpaceDN w:val="0"/>
        <w:adjustRightInd w:val="0"/>
        <w:spacing w:after="0" w:line="240" w:lineRule="auto"/>
        <w:jc w:val="both"/>
        <w:rPr>
          <w:rFonts w:ascii="Arial" w:hAnsi="Arial" w:cs="Arial"/>
          <w:sz w:val="22"/>
        </w:rPr>
      </w:pPr>
    </w:p>
    <w:p w14:paraId="316FF5D5" w14:textId="77777777" w:rsidR="00282ED9" w:rsidRPr="00282ED9" w:rsidRDefault="00282ED9" w:rsidP="00282ED9">
      <w:pPr>
        <w:autoSpaceDE w:val="0"/>
        <w:autoSpaceDN w:val="0"/>
        <w:adjustRightInd w:val="0"/>
        <w:spacing w:after="0" w:line="240" w:lineRule="auto"/>
        <w:jc w:val="both"/>
        <w:rPr>
          <w:rFonts w:ascii="Arial" w:hAnsi="Arial" w:cs="Arial"/>
          <w:sz w:val="22"/>
        </w:rPr>
      </w:pPr>
      <w:r w:rsidRPr="00282ED9">
        <w:rPr>
          <w:rFonts w:ascii="Arial" w:hAnsi="Arial" w:cs="Arial"/>
          <w:sz w:val="22"/>
        </w:rPr>
        <w:t xml:space="preserve">Summarised below is a brief outline of the main types of statutory reviews; </w:t>
      </w:r>
    </w:p>
    <w:p w14:paraId="2F36B283" w14:textId="77777777" w:rsidR="00282ED9" w:rsidRPr="00282ED9" w:rsidRDefault="00282ED9" w:rsidP="00282ED9">
      <w:pPr>
        <w:autoSpaceDE w:val="0"/>
        <w:autoSpaceDN w:val="0"/>
        <w:adjustRightInd w:val="0"/>
        <w:spacing w:after="0" w:line="240" w:lineRule="auto"/>
        <w:jc w:val="both"/>
        <w:rPr>
          <w:rFonts w:ascii="Arial" w:hAnsi="Arial" w:cs="Arial"/>
          <w:bCs/>
          <w:sz w:val="22"/>
        </w:rPr>
      </w:pPr>
    </w:p>
    <w:p w14:paraId="606B2607" w14:textId="77777777" w:rsidR="00282ED9" w:rsidRPr="00282ED9" w:rsidRDefault="00282ED9" w:rsidP="00282ED9">
      <w:pPr>
        <w:spacing w:after="0" w:line="240" w:lineRule="auto"/>
        <w:rPr>
          <w:rFonts w:ascii="Arial" w:hAnsi="Arial" w:cs="Arial"/>
          <w:b/>
          <w:sz w:val="22"/>
        </w:rPr>
      </w:pPr>
      <w:r w:rsidRPr="00282ED9">
        <w:rPr>
          <w:rFonts w:ascii="Arial" w:hAnsi="Arial" w:cs="Arial"/>
          <w:b/>
          <w:sz w:val="22"/>
        </w:rPr>
        <w:t xml:space="preserve">Domestic Homicide Review </w:t>
      </w:r>
    </w:p>
    <w:p w14:paraId="099EBD9A" w14:textId="77777777" w:rsidR="00282ED9" w:rsidRPr="00282ED9" w:rsidRDefault="00282ED9" w:rsidP="00282ED9">
      <w:pPr>
        <w:autoSpaceDE w:val="0"/>
        <w:autoSpaceDN w:val="0"/>
        <w:adjustRightInd w:val="0"/>
        <w:spacing w:after="0" w:line="240" w:lineRule="auto"/>
        <w:jc w:val="both"/>
        <w:rPr>
          <w:rFonts w:ascii="Arial" w:hAnsi="Arial" w:cs="Arial"/>
          <w:color w:val="000000"/>
          <w:sz w:val="22"/>
        </w:rPr>
      </w:pPr>
      <w:r w:rsidRPr="00282ED9">
        <w:rPr>
          <w:rFonts w:ascii="Arial" w:hAnsi="Arial" w:cs="Arial"/>
          <w:color w:val="000000"/>
          <w:sz w:val="22"/>
        </w:rPr>
        <w:t xml:space="preserve">Domestic Homicide Reviews (DHR) are commissioned by Community Safety Partnerships and overseen by the Home Office. A  DHR is a multi-agency review of the circumstances in which the death of a person aged 16 or over has, or appears to have, resulted from violence, abuse or neglect by a person to whom they were related or with whom they were, or had been, in an intimate personal relationship, or a member of the same household as themselves. </w:t>
      </w:r>
    </w:p>
    <w:p w14:paraId="29DC755E" w14:textId="77777777" w:rsidR="00282ED9" w:rsidRPr="00282ED9" w:rsidRDefault="00282ED9" w:rsidP="00282ED9">
      <w:pPr>
        <w:spacing w:after="0" w:line="240" w:lineRule="auto"/>
        <w:rPr>
          <w:rFonts w:ascii="Arial" w:hAnsi="Arial" w:cs="Arial"/>
          <w:b/>
          <w:sz w:val="22"/>
        </w:rPr>
      </w:pPr>
    </w:p>
    <w:p w14:paraId="098F6860" w14:textId="77777777" w:rsidR="00282ED9" w:rsidRPr="00282ED9" w:rsidRDefault="00282ED9" w:rsidP="00282ED9">
      <w:pPr>
        <w:spacing w:after="0" w:line="240" w:lineRule="auto"/>
        <w:rPr>
          <w:rFonts w:ascii="Arial" w:hAnsi="Arial" w:cs="Arial"/>
          <w:b/>
          <w:sz w:val="22"/>
        </w:rPr>
      </w:pPr>
      <w:r w:rsidRPr="00282ED9">
        <w:rPr>
          <w:rFonts w:ascii="Arial" w:hAnsi="Arial" w:cs="Arial"/>
          <w:b/>
          <w:sz w:val="22"/>
        </w:rPr>
        <w:t xml:space="preserve">Safeguarding Adult Review </w:t>
      </w:r>
    </w:p>
    <w:p w14:paraId="5DA3DA74" w14:textId="77777777" w:rsidR="00282ED9" w:rsidRPr="00282ED9" w:rsidRDefault="00282ED9" w:rsidP="00282ED9">
      <w:pPr>
        <w:spacing w:after="0" w:line="240" w:lineRule="auto"/>
        <w:jc w:val="both"/>
        <w:rPr>
          <w:rFonts w:ascii="Arial" w:hAnsi="Arial" w:cs="Arial"/>
          <w:b/>
          <w:sz w:val="22"/>
        </w:rPr>
      </w:pPr>
      <w:r w:rsidRPr="00282ED9">
        <w:rPr>
          <w:rFonts w:ascii="Arial" w:hAnsi="Arial" w:cs="Arial"/>
          <w:sz w:val="22"/>
        </w:rPr>
        <w:t xml:space="preserve">The Birmingham Safeguarding Adults Board oversees the commissioning of Safeguarding Adult Reviews (SAR). Where a serious case may meet the criteria for a SAR or SCR liaison will take place between the Adult and Children Board’s to discuss primacy and agree the way forward.  The majority of cases focus on transition to adulthood and the potential to improve inter-agency working. </w:t>
      </w:r>
    </w:p>
    <w:p w14:paraId="72007B17" w14:textId="77777777" w:rsidR="00282ED9" w:rsidRPr="00282ED9" w:rsidRDefault="00282ED9" w:rsidP="00282ED9">
      <w:pPr>
        <w:spacing w:after="0" w:line="240" w:lineRule="auto"/>
        <w:rPr>
          <w:rFonts w:ascii="Arial" w:hAnsi="Arial" w:cs="Arial"/>
          <w:b/>
          <w:sz w:val="22"/>
        </w:rPr>
      </w:pPr>
    </w:p>
    <w:p w14:paraId="177F113A" w14:textId="77777777" w:rsidR="00282ED9" w:rsidRPr="00282ED9" w:rsidRDefault="00282ED9" w:rsidP="00282ED9">
      <w:pPr>
        <w:spacing w:after="0" w:line="240" w:lineRule="auto"/>
        <w:rPr>
          <w:rFonts w:ascii="Arial" w:hAnsi="Arial" w:cs="Arial"/>
          <w:b/>
          <w:sz w:val="22"/>
        </w:rPr>
      </w:pPr>
      <w:r w:rsidRPr="00282ED9">
        <w:rPr>
          <w:rFonts w:ascii="Arial" w:hAnsi="Arial" w:cs="Arial"/>
          <w:b/>
          <w:sz w:val="22"/>
        </w:rPr>
        <w:t>Multi-Agency Public Protection Arrangements – Serious Case Review</w:t>
      </w:r>
    </w:p>
    <w:p w14:paraId="00C498E5" w14:textId="77777777" w:rsidR="00282ED9" w:rsidRPr="00282ED9" w:rsidRDefault="00282ED9" w:rsidP="00282ED9">
      <w:pPr>
        <w:shd w:val="clear" w:color="auto" w:fill="FFFFFF"/>
        <w:spacing w:after="240" w:line="240" w:lineRule="auto"/>
        <w:rPr>
          <w:rFonts w:ascii="Arial" w:eastAsia="Times New Roman" w:hAnsi="Arial" w:cs="Arial"/>
          <w:color w:val="333333"/>
          <w:sz w:val="22"/>
          <w:lang w:val="en" w:eastAsia="en-GB"/>
        </w:rPr>
      </w:pPr>
      <w:r w:rsidRPr="00282ED9">
        <w:rPr>
          <w:rFonts w:ascii="Arial" w:eastAsia="Times New Roman" w:hAnsi="Arial" w:cs="Arial"/>
          <w:color w:val="333333"/>
          <w:sz w:val="22"/>
          <w:lang w:val="en" w:eastAsia="en-GB"/>
        </w:rPr>
        <w:t>The purpose of the Multi-Agency Public Protection Arrangements (MAPPA) is to oversee the management of violent and sexual offenders.  MAPPA SCR examines the effectiveness of partnership working in managing the risk and preventing further offending in the community. The aims of the MAPPA SCR will be to establish whether there are lessons to be learned, to identify them clearly, to decide how they will be acted upon, and, as a result, to inform the future development of MAPPA policies and procedures in order to protect the public better. It may also identify areas of good practice</w:t>
      </w:r>
    </w:p>
    <w:p w14:paraId="112A2CDC" w14:textId="16ACBF05" w:rsidR="00282ED9" w:rsidRPr="00282ED9" w:rsidRDefault="00282ED9" w:rsidP="00282ED9">
      <w:pPr>
        <w:autoSpaceDE w:val="0"/>
        <w:autoSpaceDN w:val="0"/>
        <w:adjustRightInd w:val="0"/>
        <w:spacing w:after="0" w:line="240" w:lineRule="auto"/>
        <w:jc w:val="both"/>
        <w:rPr>
          <w:rFonts w:ascii="Arial" w:hAnsi="Arial" w:cs="Arial"/>
          <w:b/>
          <w:bCs/>
          <w:color w:val="000000"/>
          <w:sz w:val="22"/>
        </w:rPr>
      </w:pPr>
      <w:r w:rsidRPr="00282ED9">
        <w:rPr>
          <w:rFonts w:ascii="Arial" w:hAnsi="Arial" w:cs="Arial"/>
          <w:b/>
          <w:bCs/>
          <w:color w:val="000000"/>
          <w:sz w:val="22"/>
        </w:rPr>
        <w:t xml:space="preserve">Single Agency Review </w:t>
      </w:r>
    </w:p>
    <w:p w14:paraId="1A07B916" w14:textId="77777777" w:rsidR="00282ED9" w:rsidRPr="00282ED9" w:rsidRDefault="00282ED9" w:rsidP="00282ED9">
      <w:pPr>
        <w:autoSpaceDE w:val="0"/>
        <w:autoSpaceDN w:val="0"/>
        <w:adjustRightInd w:val="0"/>
        <w:spacing w:after="0" w:line="240" w:lineRule="auto"/>
        <w:jc w:val="both"/>
        <w:rPr>
          <w:rFonts w:ascii="Arial" w:hAnsi="Arial" w:cs="Arial"/>
          <w:color w:val="000000"/>
          <w:sz w:val="22"/>
        </w:rPr>
      </w:pPr>
      <w:r w:rsidRPr="00282ED9">
        <w:rPr>
          <w:rFonts w:ascii="Arial" w:hAnsi="Arial" w:cs="Arial"/>
          <w:color w:val="000000"/>
          <w:sz w:val="22"/>
        </w:rPr>
        <w:t xml:space="preserve">A Single Agency Review are usually undertaken by an agency, where the case does not meet the criteria for a statutory review, however it is felt that there is important internal learning for the agency.  </w:t>
      </w:r>
    </w:p>
    <w:p w14:paraId="3EF43F94" w14:textId="77777777" w:rsidR="00282ED9" w:rsidRPr="00282ED9" w:rsidRDefault="00282ED9" w:rsidP="00CA1CD5">
      <w:pPr>
        <w:spacing w:after="0" w:line="240" w:lineRule="auto"/>
        <w:jc w:val="both"/>
        <w:rPr>
          <w:rFonts w:ascii="Arial" w:hAnsi="Arial" w:cs="Arial"/>
          <w:sz w:val="22"/>
        </w:rPr>
      </w:pPr>
    </w:p>
    <w:p w14:paraId="41A15268" w14:textId="77777777" w:rsidR="001F0C6E" w:rsidRPr="00282ED9" w:rsidRDefault="001F0C6E" w:rsidP="00CA1CD5">
      <w:pPr>
        <w:spacing w:after="0" w:line="240" w:lineRule="auto"/>
        <w:jc w:val="both"/>
        <w:rPr>
          <w:rFonts w:ascii="Arial" w:hAnsi="Arial" w:cs="Arial"/>
          <w:sz w:val="22"/>
        </w:rPr>
      </w:pPr>
    </w:p>
    <w:p w14:paraId="64E32C82" w14:textId="77777777" w:rsidR="001F0C6E" w:rsidRPr="00282ED9" w:rsidRDefault="001F0C6E" w:rsidP="00CA1CD5">
      <w:pPr>
        <w:spacing w:after="0" w:line="240" w:lineRule="auto"/>
        <w:jc w:val="both"/>
        <w:rPr>
          <w:rFonts w:ascii="Arial" w:hAnsi="Arial" w:cs="Arial"/>
          <w:sz w:val="22"/>
        </w:rPr>
      </w:pPr>
    </w:p>
    <w:p w14:paraId="7A2F6811" w14:textId="77777777" w:rsidR="001F0C6E" w:rsidRDefault="001F0C6E" w:rsidP="00CA1CD5">
      <w:pPr>
        <w:spacing w:after="0" w:line="240" w:lineRule="auto"/>
        <w:jc w:val="both"/>
        <w:rPr>
          <w:rFonts w:ascii="Arial" w:hAnsi="Arial" w:cs="Arial"/>
          <w:sz w:val="22"/>
        </w:rPr>
      </w:pPr>
    </w:p>
    <w:p w14:paraId="07B84326" w14:textId="77777777" w:rsidR="001F0C6E" w:rsidRDefault="001F0C6E" w:rsidP="00CA1CD5">
      <w:pPr>
        <w:spacing w:after="0" w:line="240" w:lineRule="auto"/>
        <w:jc w:val="both"/>
        <w:rPr>
          <w:rFonts w:ascii="Arial" w:hAnsi="Arial" w:cs="Arial"/>
          <w:sz w:val="22"/>
        </w:rPr>
      </w:pPr>
    </w:p>
    <w:p w14:paraId="42F4BCBB" w14:textId="77777777" w:rsidR="001F0C6E" w:rsidRDefault="001F0C6E" w:rsidP="00CA1CD5">
      <w:pPr>
        <w:spacing w:after="0" w:line="240" w:lineRule="auto"/>
        <w:jc w:val="both"/>
        <w:rPr>
          <w:rFonts w:ascii="Arial" w:hAnsi="Arial" w:cs="Arial"/>
          <w:sz w:val="22"/>
        </w:rPr>
      </w:pPr>
    </w:p>
    <w:p w14:paraId="41F9270D" w14:textId="77777777" w:rsidR="001F0C6E" w:rsidRDefault="001F0C6E" w:rsidP="00CA1CD5">
      <w:pPr>
        <w:spacing w:after="0" w:line="240" w:lineRule="auto"/>
        <w:jc w:val="both"/>
        <w:rPr>
          <w:rFonts w:ascii="Arial" w:hAnsi="Arial" w:cs="Arial"/>
          <w:sz w:val="22"/>
        </w:rPr>
      </w:pPr>
    </w:p>
    <w:p w14:paraId="0E5C04C1" w14:textId="77777777" w:rsidR="001F0C6E" w:rsidRDefault="001F0C6E" w:rsidP="00CA1CD5">
      <w:pPr>
        <w:spacing w:after="0" w:line="240" w:lineRule="auto"/>
        <w:jc w:val="both"/>
        <w:rPr>
          <w:rFonts w:ascii="Arial" w:hAnsi="Arial" w:cs="Arial"/>
          <w:sz w:val="22"/>
        </w:rPr>
      </w:pPr>
    </w:p>
    <w:p w14:paraId="7B2F0A38" w14:textId="77777777" w:rsidR="001F0C6E" w:rsidRDefault="001F0C6E" w:rsidP="00CA1CD5">
      <w:pPr>
        <w:spacing w:after="0" w:line="240" w:lineRule="auto"/>
        <w:jc w:val="both"/>
        <w:rPr>
          <w:rFonts w:ascii="Arial" w:hAnsi="Arial" w:cs="Arial"/>
          <w:sz w:val="22"/>
        </w:rPr>
      </w:pPr>
    </w:p>
    <w:p w14:paraId="56A809B1" w14:textId="77777777" w:rsidR="001F0C6E" w:rsidRDefault="001F0C6E" w:rsidP="00CA1CD5">
      <w:pPr>
        <w:spacing w:after="0" w:line="240" w:lineRule="auto"/>
        <w:jc w:val="both"/>
        <w:rPr>
          <w:rFonts w:ascii="Arial" w:hAnsi="Arial" w:cs="Arial"/>
          <w:sz w:val="22"/>
        </w:rPr>
      </w:pPr>
    </w:p>
    <w:p w14:paraId="0788B52E" w14:textId="77777777" w:rsidR="001F0C6E" w:rsidRDefault="001F0C6E" w:rsidP="00CA1CD5">
      <w:pPr>
        <w:spacing w:after="0" w:line="240" w:lineRule="auto"/>
        <w:jc w:val="both"/>
        <w:rPr>
          <w:rFonts w:ascii="Arial" w:hAnsi="Arial" w:cs="Arial"/>
          <w:sz w:val="22"/>
        </w:rPr>
      </w:pPr>
    </w:p>
    <w:p w14:paraId="229B4C14" w14:textId="4E53CDB2" w:rsidR="001F0C6E" w:rsidRDefault="001F0C6E" w:rsidP="00CA1CD5">
      <w:pPr>
        <w:spacing w:after="0" w:line="240" w:lineRule="auto"/>
        <w:jc w:val="both"/>
        <w:rPr>
          <w:rFonts w:ascii="Arial" w:hAnsi="Arial" w:cs="Arial"/>
          <w:sz w:val="22"/>
        </w:rPr>
      </w:pPr>
    </w:p>
    <w:p w14:paraId="0106E41C" w14:textId="77777777" w:rsidR="0084722C" w:rsidRDefault="0084722C" w:rsidP="00CA1CD5">
      <w:pPr>
        <w:spacing w:after="0" w:line="240" w:lineRule="auto"/>
        <w:jc w:val="both"/>
        <w:rPr>
          <w:rFonts w:ascii="Arial" w:hAnsi="Arial" w:cs="Arial"/>
          <w:sz w:val="22"/>
        </w:rPr>
        <w:sectPr w:rsidR="0084722C" w:rsidSect="004A48CE">
          <w:footerReference w:type="default" r:id="rId17"/>
          <w:footerReference w:type="first" r:id="rId18"/>
          <w:pgSz w:w="11906" w:h="16838"/>
          <w:pgMar w:top="1440" w:right="1440" w:bottom="1276" w:left="1440" w:header="708" w:footer="708" w:gutter="0"/>
          <w:pgNumType w:start="0"/>
          <w:cols w:space="708"/>
          <w:titlePg/>
          <w:docGrid w:linePitch="360"/>
        </w:sect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4722C" w:rsidRPr="005A621E" w14:paraId="546734BC" w14:textId="77777777" w:rsidTr="0084722C">
        <w:trPr>
          <w:trHeight w:val="1833"/>
        </w:trPr>
        <w:tc>
          <w:tcPr>
            <w:tcW w:w="10774" w:type="dxa"/>
            <w:shd w:val="clear" w:color="auto" w:fill="FFFFFF"/>
          </w:tcPr>
          <w:p w14:paraId="2BB843EC" w14:textId="252054EE" w:rsidR="0084722C" w:rsidRDefault="0084722C" w:rsidP="0084722C">
            <w:pPr>
              <w:pStyle w:val="NoSpacing"/>
              <w:shd w:val="clear" w:color="auto" w:fill="FFFFFF"/>
              <w:ind w:right="-897"/>
              <w:jc w:val="center"/>
              <w:rPr>
                <w:rFonts w:ascii="Arial" w:hAnsi="Arial" w:cs="Arial"/>
                <w:sz w:val="32"/>
                <w:szCs w:val="32"/>
              </w:rPr>
            </w:pPr>
            <w:r>
              <w:rPr>
                <w:rFonts w:ascii="Arial" w:hAnsi="Arial" w:cs="Arial"/>
                <w:sz w:val="22"/>
              </w:rPr>
              <w:tab/>
            </w:r>
          </w:p>
          <w:p w14:paraId="571276BF" w14:textId="77777777" w:rsidR="0084722C" w:rsidRDefault="0084722C" w:rsidP="0084722C">
            <w:pPr>
              <w:pStyle w:val="NoSpacing"/>
              <w:shd w:val="clear" w:color="auto" w:fill="FFFFFF"/>
              <w:ind w:right="-897"/>
              <w:jc w:val="center"/>
              <w:rPr>
                <w:rFonts w:ascii="Arial" w:hAnsi="Arial" w:cs="Arial"/>
                <w:sz w:val="32"/>
                <w:szCs w:val="32"/>
              </w:rPr>
            </w:pPr>
          </w:p>
          <w:p w14:paraId="7A625832" w14:textId="77777777" w:rsidR="0084722C" w:rsidRPr="002B32E3" w:rsidRDefault="0084722C" w:rsidP="0084722C">
            <w:pPr>
              <w:pStyle w:val="NoSpacing"/>
              <w:shd w:val="clear" w:color="auto" w:fill="FFFFFF"/>
              <w:ind w:right="-897"/>
              <w:jc w:val="center"/>
              <w:rPr>
                <w:rFonts w:ascii="Arial" w:hAnsi="Arial" w:cs="Arial"/>
                <w:b/>
              </w:rPr>
            </w:pPr>
            <w:r w:rsidRPr="002B32E3">
              <w:rPr>
                <w:rFonts w:ascii="Arial" w:hAnsi="Arial" w:cs="Arial"/>
              </w:rPr>
              <w:t>Insert relevant area name and logo(s) here</w:t>
            </w:r>
          </w:p>
          <w:p w14:paraId="29DE7C10" w14:textId="77777777" w:rsidR="0084722C" w:rsidRDefault="0084722C" w:rsidP="0084722C">
            <w:pPr>
              <w:pStyle w:val="NoSpacing"/>
              <w:shd w:val="clear" w:color="auto" w:fill="FFFFFF"/>
              <w:ind w:right="-897"/>
              <w:jc w:val="center"/>
              <w:rPr>
                <w:rFonts w:ascii="Arial" w:hAnsi="Arial" w:cs="Arial"/>
                <w:sz w:val="32"/>
                <w:szCs w:val="32"/>
              </w:rPr>
            </w:pPr>
          </w:p>
          <w:p w14:paraId="574A3C11" w14:textId="77777777" w:rsidR="0084722C" w:rsidRDefault="0084722C" w:rsidP="0084722C">
            <w:pPr>
              <w:pStyle w:val="NoSpacing"/>
              <w:shd w:val="clear" w:color="auto" w:fill="FFFFFF"/>
              <w:ind w:right="-897"/>
              <w:jc w:val="center"/>
              <w:rPr>
                <w:rFonts w:ascii="Arial" w:hAnsi="Arial" w:cs="Arial"/>
                <w:sz w:val="32"/>
                <w:szCs w:val="32"/>
              </w:rPr>
            </w:pPr>
          </w:p>
          <w:p w14:paraId="55EF323D" w14:textId="77777777" w:rsidR="0084722C" w:rsidRPr="005A621E" w:rsidRDefault="0084722C" w:rsidP="0084722C">
            <w:pPr>
              <w:pStyle w:val="NoSpacing"/>
              <w:shd w:val="clear" w:color="auto" w:fill="FFFFFF"/>
              <w:ind w:right="-897"/>
              <w:jc w:val="center"/>
              <w:rPr>
                <w:rFonts w:ascii="Arial" w:hAnsi="Arial" w:cs="Arial"/>
                <w:sz w:val="32"/>
                <w:szCs w:val="32"/>
              </w:rPr>
            </w:pPr>
          </w:p>
        </w:tc>
      </w:tr>
    </w:tbl>
    <w:p w14:paraId="165F03B0" w14:textId="77777777" w:rsidR="0084722C" w:rsidRDefault="0084722C" w:rsidP="0084722C">
      <w:pPr>
        <w:pStyle w:val="NoSpacing"/>
        <w:ind w:right="-897" w:hanging="851"/>
        <w:jc w:val="center"/>
        <w:rPr>
          <w:rFonts w:ascii="Arial" w:hAnsi="Arial" w:cs="Arial"/>
          <w:sz w:val="32"/>
          <w:szCs w:val="32"/>
        </w:rPr>
      </w:pPr>
    </w:p>
    <w:p w14:paraId="561D4649" w14:textId="77777777" w:rsidR="0084722C" w:rsidRPr="00DE732A" w:rsidRDefault="0084722C" w:rsidP="0084722C">
      <w:pPr>
        <w:pStyle w:val="NoSpacing"/>
        <w:ind w:right="-897" w:hanging="851"/>
        <w:jc w:val="center"/>
        <w:rPr>
          <w:rFonts w:ascii="Arial" w:hAnsi="Arial" w:cs="Arial"/>
          <w:sz w:val="32"/>
          <w:szCs w:val="32"/>
        </w:rPr>
      </w:pPr>
      <w:r w:rsidRPr="00DE732A">
        <w:rPr>
          <w:rFonts w:ascii="Arial" w:hAnsi="Arial" w:cs="Arial"/>
          <w:sz w:val="32"/>
          <w:szCs w:val="32"/>
        </w:rPr>
        <w:t xml:space="preserve">Referral </w:t>
      </w:r>
      <w:r>
        <w:rPr>
          <w:rFonts w:ascii="Arial" w:hAnsi="Arial" w:cs="Arial"/>
          <w:sz w:val="32"/>
          <w:szCs w:val="32"/>
        </w:rPr>
        <w:t>for a Child Safeguarding Practice Review</w:t>
      </w:r>
    </w:p>
    <w:p w14:paraId="3C1E4612" w14:textId="77777777" w:rsidR="0084722C" w:rsidRPr="000136EA" w:rsidRDefault="0084722C" w:rsidP="0084722C">
      <w:pPr>
        <w:pStyle w:val="NoSpacing"/>
        <w:ind w:right="-897" w:hanging="851"/>
        <w:jc w:val="center"/>
        <w:rPr>
          <w:rFonts w:ascii="Arial" w:hAnsi="Arial" w:cs="Arial"/>
          <w:sz w:val="22"/>
        </w:rPr>
      </w:pPr>
    </w:p>
    <w:p w14:paraId="7072FB6D" w14:textId="77777777" w:rsidR="0084722C" w:rsidRPr="00B348E0" w:rsidRDefault="0084722C" w:rsidP="0084722C">
      <w:pPr>
        <w:pStyle w:val="NoSpacing"/>
        <w:ind w:right="-897" w:hanging="851"/>
        <w:jc w:val="center"/>
        <w:rPr>
          <w:rFonts w:ascii="Trebuchet MS" w:hAnsi="Trebuchet MS" w:cs="Tahoma"/>
          <w:sz w:val="10"/>
          <w:szCs w:val="10"/>
        </w:rPr>
      </w:pPr>
    </w:p>
    <w:p w14:paraId="06246B1A" w14:textId="77777777" w:rsidR="0084722C" w:rsidRDefault="0084722C" w:rsidP="0084722C">
      <w:pPr>
        <w:spacing w:after="120" w:line="240" w:lineRule="auto"/>
        <w:ind w:left="-851" w:right="-897"/>
        <w:jc w:val="both"/>
        <w:rPr>
          <w:rFonts w:ascii="Arial" w:hAnsi="Arial" w:cs="Arial"/>
          <w:b/>
          <w:i/>
          <w:szCs w:val="24"/>
        </w:rPr>
      </w:pPr>
      <w:r w:rsidRPr="000136EA">
        <w:rPr>
          <w:rFonts w:ascii="Arial" w:hAnsi="Arial" w:cs="Arial"/>
          <w:b/>
          <w:color w:val="2F5496"/>
          <w:szCs w:val="24"/>
          <w:u w:val="single"/>
        </w:rPr>
        <w:t>Criteria for Child Safeguarding Practice Reviews</w:t>
      </w:r>
      <w:r>
        <w:rPr>
          <w:rFonts w:ascii="Arial" w:hAnsi="Arial" w:cs="Arial"/>
          <w:b/>
          <w:i/>
          <w:szCs w:val="24"/>
        </w:rPr>
        <w:t xml:space="preserve"> </w:t>
      </w:r>
    </w:p>
    <w:p w14:paraId="3E2D8A81" w14:textId="77777777" w:rsidR="0084722C" w:rsidRPr="00A1237D" w:rsidRDefault="0084722C" w:rsidP="0084722C">
      <w:pPr>
        <w:spacing w:after="0" w:line="240" w:lineRule="auto"/>
        <w:ind w:left="-851" w:right="-897"/>
        <w:jc w:val="both"/>
        <w:rPr>
          <w:rFonts w:ascii="Arial" w:hAnsi="Arial" w:cs="Arial"/>
          <w:b/>
          <w:i/>
          <w:szCs w:val="24"/>
        </w:rPr>
      </w:pPr>
      <w:r w:rsidRPr="00A1237D">
        <w:rPr>
          <w:rFonts w:ascii="Arial" w:hAnsi="Arial" w:cs="Arial"/>
        </w:rPr>
        <w:t xml:space="preserve">Serious child safeguarding cases are those in which: </w:t>
      </w:r>
    </w:p>
    <w:p w14:paraId="74274A55" w14:textId="77777777" w:rsidR="0084722C" w:rsidRPr="00A1237D" w:rsidRDefault="0084722C" w:rsidP="00123430">
      <w:pPr>
        <w:pStyle w:val="ListParagraph"/>
        <w:numPr>
          <w:ilvl w:val="0"/>
          <w:numId w:val="18"/>
        </w:numPr>
        <w:ind w:right="-897"/>
        <w:rPr>
          <w:rFonts w:ascii="Arial" w:hAnsi="Arial" w:cs="Arial"/>
          <w:sz w:val="22"/>
        </w:rPr>
      </w:pPr>
      <w:r w:rsidRPr="00A1237D">
        <w:rPr>
          <w:rFonts w:ascii="Arial" w:hAnsi="Arial" w:cs="Arial"/>
          <w:sz w:val="22"/>
        </w:rPr>
        <w:t xml:space="preserve">abuse or neglect of a child is known or suspected </w:t>
      </w:r>
      <w:r w:rsidRPr="00A1237D">
        <w:rPr>
          <w:rFonts w:ascii="Arial" w:hAnsi="Arial" w:cs="Arial"/>
          <w:b/>
          <w:sz w:val="22"/>
          <w:u w:val="single"/>
        </w:rPr>
        <w:t xml:space="preserve">and </w:t>
      </w:r>
      <w:r w:rsidRPr="00A1237D">
        <w:rPr>
          <w:rFonts w:ascii="Arial" w:hAnsi="Arial" w:cs="Arial"/>
          <w:sz w:val="22"/>
        </w:rPr>
        <w:t xml:space="preserve"> </w:t>
      </w:r>
    </w:p>
    <w:p w14:paraId="225B860F" w14:textId="77777777" w:rsidR="0084722C" w:rsidRPr="00A1237D" w:rsidRDefault="0084722C" w:rsidP="00123430">
      <w:pPr>
        <w:pStyle w:val="ListParagraph"/>
        <w:numPr>
          <w:ilvl w:val="0"/>
          <w:numId w:val="18"/>
        </w:numPr>
        <w:ind w:right="-897"/>
        <w:rPr>
          <w:rFonts w:ascii="Arial" w:hAnsi="Arial" w:cs="Arial"/>
          <w:sz w:val="22"/>
        </w:rPr>
      </w:pPr>
      <w:r w:rsidRPr="00A1237D">
        <w:rPr>
          <w:rFonts w:ascii="Arial" w:hAnsi="Arial" w:cs="Arial"/>
          <w:sz w:val="22"/>
        </w:rPr>
        <w:t>the child has died or been seriously harmed</w:t>
      </w:r>
    </w:p>
    <w:p w14:paraId="2C32A592" w14:textId="77777777" w:rsidR="0084722C" w:rsidRPr="007C4455" w:rsidRDefault="0084722C" w:rsidP="0084722C">
      <w:pPr>
        <w:pStyle w:val="FootnoteText"/>
        <w:ind w:left="-851" w:right="-897"/>
        <w:jc w:val="both"/>
        <w:rPr>
          <w:rFonts w:ascii="Arial" w:hAnsi="Arial" w:cs="Arial"/>
          <w:sz w:val="22"/>
          <w:szCs w:val="22"/>
        </w:rPr>
      </w:pPr>
      <w:r w:rsidRPr="00A1237D">
        <w:rPr>
          <w:rFonts w:ascii="Arial" w:hAnsi="Arial" w:cs="Arial"/>
          <w:sz w:val="22"/>
          <w:szCs w:val="22"/>
        </w:rPr>
        <w:t>Serious harm includes (but is not limited to) serious and/or long-term impairment of a child’s mental health or intellectual, emotional, social or behavioural development. It should also cover impairment of physical health</w:t>
      </w:r>
      <w:r w:rsidRPr="00A1237D">
        <w:rPr>
          <w:rStyle w:val="FootnoteReference"/>
          <w:rFonts w:ascii="Arial" w:hAnsi="Arial" w:cs="Arial"/>
          <w:sz w:val="22"/>
          <w:szCs w:val="22"/>
        </w:rPr>
        <w:footnoteReference w:id="15"/>
      </w:r>
      <w:r w:rsidRPr="00A1237D">
        <w:rPr>
          <w:rFonts w:ascii="Arial" w:hAnsi="Arial" w:cs="Arial"/>
          <w:sz w:val="22"/>
          <w:szCs w:val="22"/>
        </w:rPr>
        <w:t>.</w:t>
      </w:r>
      <w:r w:rsidRPr="008D1095">
        <w:rPr>
          <w:rFonts w:ascii="Arial" w:hAnsi="Arial" w:cs="Arial"/>
          <w:sz w:val="24"/>
          <w:szCs w:val="24"/>
        </w:rPr>
        <w:t xml:space="preserve"> </w:t>
      </w:r>
      <w:r w:rsidRPr="007C4455">
        <w:rPr>
          <w:rFonts w:ascii="Arial" w:hAnsi="Arial" w:cs="Arial"/>
          <w:b/>
          <w:sz w:val="22"/>
          <w:szCs w:val="22"/>
        </w:rPr>
        <w:t xml:space="preserve">Any individual or organisation working with children should inform the relevant </w:t>
      </w:r>
      <w:r>
        <w:rPr>
          <w:rFonts w:ascii="Arial" w:hAnsi="Arial" w:cs="Arial"/>
          <w:b/>
          <w:sz w:val="22"/>
          <w:szCs w:val="22"/>
        </w:rPr>
        <w:t>S</w:t>
      </w:r>
      <w:r w:rsidRPr="007C4455">
        <w:rPr>
          <w:rFonts w:ascii="Arial" w:hAnsi="Arial" w:cs="Arial"/>
          <w:b/>
          <w:sz w:val="22"/>
          <w:szCs w:val="22"/>
        </w:rPr>
        <w:t xml:space="preserve">afeguarding </w:t>
      </w:r>
      <w:r>
        <w:rPr>
          <w:rFonts w:ascii="Arial" w:hAnsi="Arial" w:cs="Arial"/>
          <w:b/>
          <w:sz w:val="22"/>
          <w:szCs w:val="22"/>
        </w:rPr>
        <w:t>P</w:t>
      </w:r>
      <w:r w:rsidRPr="007C4455">
        <w:rPr>
          <w:rFonts w:ascii="Arial" w:hAnsi="Arial" w:cs="Arial"/>
          <w:b/>
          <w:sz w:val="22"/>
          <w:szCs w:val="22"/>
        </w:rPr>
        <w:t>artners</w:t>
      </w:r>
      <w:r w:rsidRPr="007C4455">
        <w:rPr>
          <w:rStyle w:val="FootnoteReference"/>
          <w:rFonts w:ascii="Arial" w:hAnsi="Arial" w:cs="Arial"/>
          <w:b/>
          <w:sz w:val="22"/>
          <w:szCs w:val="22"/>
        </w:rPr>
        <w:footnoteReference w:id="16"/>
      </w:r>
      <w:r w:rsidRPr="007C4455">
        <w:rPr>
          <w:rFonts w:ascii="Arial" w:hAnsi="Arial" w:cs="Arial"/>
          <w:b/>
          <w:sz w:val="22"/>
          <w:szCs w:val="22"/>
        </w:rPr>
        <w:t xml:space="preserve"> of any incident they think should be considered for a </w:t>
      </w:r>
      <w:r>
        <w:rPr>
          <w:rFonts w:ascii="Arial" w:hAnsi="Arial" w:cs="Arial"/>
          <w:b/>
          <w:sz w:val="22"/>
          <w:szCs w:val="22"/>
        </w:rPr>
        <w:t>C</w:t>
      </w:r>
      <w:r w:rsidRPr="007C4455">
        <w:rPr>
          <w:rFonts w:ascii="Arial" w:hAnsi="Arial" w:cs="Arial"/>
          <w:b/>
          <w:sz w:val="22"/>
          <w:szCs w:val="22"/>
        </w:rPr>
        <w:t xml:space="preserve">hild </w:t>
      </w:r>
      <w:r>
        <w:rPr>
          <w:rFonts w:ascii="Arial" w:hAnsi="Arial" w:cs="Arial"/>
          <w:b/>
          <w:sz w:val="22"/>
          <w:szCs w:val="22"/>
        </w:rPr>
        <w:t>S</w:t>
      </w:r>
      <w:r w:rsidRPr="007C4455">
        <w:rPr>
          <w:rFonts w:ascii="Arial" w:hAnsi="Arial" w:cs="Arial"/>
          <w:b/>
          <w:sz w:val="22"/>
          <w:szCs w:val="22"/>
        </w:rPr>
        <w:t xml:space="preserve">afeguarding </w:t>
      </w:r>
      <w:r>
        <w:rPr>
          <w:rFonts w:ascii="Arial" w:hAnsi="Arial" w:cs="Arial"/>
          <w:b/>
          <w:sz w:val="22"/>
          <w:szCs w:val="22"/>
        </w:rPr>
        <w:t>P</w:t>
      </w:r>
      <w:r w:rsidRPr="007C4455">
        <w:rPr>
          <w:rFonts w:ascii="Arial" w:hAnsi="Arial" w:cs="Arial"/>
          <w:b/>
          <w:sz w:val="22"/>
          <w:szCs w:val="22"/>
        </w:rPr>
        <w:t xml:space="preserve">ractice </w:t>
      </w:r>
      <w:r>
        <w:rPr>
          <w:rFonts w:ascii="Arial" w:hAnsi="Arial" w:cs="Arial"/>
          <w:b/>
          <w:sz w:val="22"/>
          <w:szCs w:val="22"/>
        </w:rPr>
        <w:t>R</w:t>
      </w:r>
      <w:r w:rsidRPr="007C4455">
        <w:rPr>
          <w:rFonts w:ascii="Arial" w:hAnsi="Arial" w:cs="Arial"/>
          <w:b/>
          <w:sz w:val="22"/>
          <w:szCs w:val="22"/>
        </w:rPr>
        <w:t>eview</w:t>
      </w:r>
      <w:r>
        <w:rPr>
          <w:rFonts w:ascii="Arial" w:hAnsi="Arial" w:cs="Arial"/>
          <w:b/>
          <w:sz w:val="22"/>
          <w:szCs w:val="22"/>
        </w:rPr>
        <w:t>, or other type of learning review,</w:t>
      </w:r>
      <w:r w:rsidRPr="007C4455">
        <w:rPr>
          <w:rFonts w:ascii="Arial" w:hAnsi="Arial" w:cs="Arial"/>
          <w:b/>
          <w:sz w:val="22"/>
          <w:szCs w:val="22"/>
        </w:rPr>
        <w:t xml:space="preserve"> using this form.</w:t>
      </w:r>
      <w:r>
        <w:rPr>
          <w:rFonts w:ascii="Arial" w:hAnsi="Arial" w:cs="Arial"/>
          <w:b/>
        </w:rPr>
        <w:t xml:space="preserve"> </w:t>
      </w:r>
    </w:p>
    <w:p w14:paraId="2E06ADC1" w14:textId="77777777" w:rsidR="0084722C" w:rsidRPr="0084722C" w:rsidRDefault="0084722C" w:rsidP="0084722C">
      <w:pPr>
        <w:spacing w:after="0" w:line="240" w:lineRule="auto"/>
        <w:ind w:left="-851" w:right="-897"/>
        <w:jc w:val="both"/>
        <w:rPr>
          <w:rFonts w:ascii="Arial" w:hAnsi="Arial" w:cs="Arial"/>
          <w:b/>
          <w:sz w:val="22"/>
        </w:rPr>
      </w:pPr>
    </w:p>
    <w:p w14:paraId="5144852D" w14:textId="77777777" w:rsidR="0084722C" w:rsidRPr="007C4455" w:rsidRDefault="0084722C" w:rsidP="0084722C">
      <w:pPr>
        <w:spacing w:after="0" w:line="240" w:lineRule="auto"/>
        <w:ind w:left="-851" w:right="-897"/>
        <w:jc w:val="both"/>
        <w:rPr>
          <w:rFonts w:ascii="Arial" w:hAnsi="Arial" w:cs="Arial"/>
          <w:b/>
        </w:rPr>
      </w:pPr>
      <w:r w:rsidRPr="00C05F13">
        <w:rPr>
          <w:rFonts w:ascii="Arial" w:hAnsi="Arial" w:cs="Arial"/>
        </w:rPr>
        <w:t>Professionals should discuss the case with their agency</w:t>
      </w:r>
      <w:r>
        <w:rPr>
          <w:rFonts w:ascii="Arial" w:hAnsi="Arial" w:cs="Arial"/>
        </w:rPr>
        <w:t>’s</w:t>
      </w:r>
      <w:r w:rsidRPr="00C05F13">
        <w:rPr>
          <w:rFonts w:ascii="Arial" w:hAnsi="Arial" w:cs="Arial"/>
        </w:rPr>
        <w:t xml:space="preserve"> designated </w:t>
      </w:r>
      <w:r>
        <w:rPr>
          <w:rFonts w:ascii="Arial" w:hAnsi="Arial" w:cs="Arial"/>
        </w:rPr>
        <w:t>s</w:t>
      </w:r>
      <w:r w:rsidRPr="00C05F13">
        <w:rPr>
          <w:rFonts w:ascii="Arial" w:hAnsi="Arial" w:cs="Arial"/>
        </w:rPr>
        <w:t xml:space="preserve">afeguarding </w:t>
      </w:r>
      <w:r>
        <w:rPr>
          <w:rFonts w:ascii="Arial" w:hAnsi="Arial" w:cs="Arial"/>
        </w:rPr>
        <w:t>l</w:t>
      </w:r>
      <w:r w:rsidRPr="00C05F13">
        <w:rPr>
          <w:rFonts w:ascii="Arial" w:hAnsi="Arial" w:cs="Arial"/>
        </w:rPr>
        <w:t>ead</w:t>
      </w:r>
      <w:r>
        <w:rPr>
          <w:rFonts w:ascii="Arial" w:hAnsi="Arial" w:cs="Arial"/>
        </w:rPr>
        <w:t>/officer</w:t>
      </w:r>
      <w:r w:rsidRPr="00C05F13">
        <w:rPr>
          <w:rFonts w:ascii="Arial" w:hAnsi="Arial" w:cs="Arial"/>
        </w:rPr>
        <w:t xml:space="preserve"> to help formulate the rationale. </w:t>
      </w:r>
      <w:r>
        <w:rPr>
          <w:rFonts w:ascii="Arial" w:hAnsi="Arial" w:cs="Arial"/>
        </w:rPr>
        <w:t>If you need advice completing this form please contact us: our phone and email address are included at the end of this form.</w:t>
      </w:r>
      <w:r w:rsidRPr="00C05F13">
        <w:rPr>
          <w:rFonts w:ascii="Arial" w:hAnsi="Arial" w:cs="Arial"/>
        </w:rPr>
        <w:t xml:space="preserve"> </w:t>
      </w:r>
      <w:r w:rsidRPr="007C4455">
        <w:rPr>
          <w:rFonts w:ascii="Arial" w:hAnsi="Arial" w:cs="Arial"/>
          <w:b/>
        </w:rPr>
        <w:t xml:space="preserve">A referral should be made as soon as possible after the serious incident occurs. </w:t>
      </w:r>
    </w:p>
    <w:p w14:paraId="4CB5F4CD" w14:textId="77777777" w:rsidR="0084722C" w:rsidRPr="0084722C" w:rsidRDefault="0084722C" w:rsidP="0084722C">
      <w:pPr>
        <w:spacing w:after="0" w:line="240" w:lineRule="auto"/>
        <w:ind w:left="-851" w:right="-897"/>
        <w:jc w:val="both"/>
        <w:rPr>
          <w:rFonts w:ascii="Arial" w:hAnsi="Arial" w:cs="Arial"/>
          <w:sz w:val="22"/>
        </w:rPr>
      </w:pPr>
    </w:p>
    <w:p w14:paraId="7B7D340F" w14:textId="77777777" w:rsidR="0084722C" w:rsidRPr="0084722C" w:rsidRDefault="0084722C" w:rsidP="0084722C">
      <w:pPr>
        <w:pStyle w:val="NoSpacing"/>
        <w:ind w:right="-897" w:hanging="851"/>
        <w:rPr>
          <w:rFonts w:ascii="Arial" w:hAnsi="Arial" w:cs="Arial"/>
          <w:b/>
          <w:color w:val="2F5496"/>
          <w:u w:val="single"/>
        </w:rPr>
      </w:pPr>
      <w:r w:rsidRPr="0084722C">
        <w:rPr>
          <w:rFonts w:ascii="Arial" w:hAnsi="Arial" w:cs="Arial"/>
          <w:b/>
          <w:color w:val="2F5496"/>
          <w:u w:val="single"/>
        </w:rPr>
        <w:t>Background Information</w:t>
      </w:r>
    </w:p>
    <w:p w14:paraId="0D43309E" w14:textId="77777777" w:rsidR="0084722C" w:rsidRDefault="0084722C" w:rsidP="0084722C">
      <w:pPr>
        <w:pStyle w:val="NoSpacing"/>
        <w:ind w:right="-897" w:hanging="851"/>
        <w:rPr>
          <w:rFonts w:ascii="Arial" w:hAnsi="Arial" w:cs="Arial"/>
        </w:rPr>
      </w:pPr>
    </w:p>
    <w:p w14:paraId="65ACD8F7" w14:textId="77777777" w:rsidR="0084722C" w:rsidRDefault="0084722C" w:rsidP="0084722C">
      <w:pPr>
        <w:pStyle w:val="NoSpacing"/>
        <w:ind w:right="-897" w:hanging="851"/>
        <w:rPr>
          <w:rFonts w:ascii="Arial" w:hAnsi="Arial" w:cs="Arial"/>
        </w:rPr>
      </w:pPr>
      <w:r w:rsidRPr="00CF791E">
        <w:rPr>
          <w:rFonts w:ascii="Arial" w:hAnsi="Arial" w:cs="Arial"/>
        </w:rPr>
        <w:t xml:space="preserve">Name of Child: </w:t>
      </w:r>
    </w:p>
    <w:p w14:paraId="330C6515" w14:textId="77777777" w:rsidR="0084722C" w:rsidRDefault="0084722C" w:rsidP="0084722C">
      <w:pPr>
        <w:pStyle w:val="NoSpacing"/>
        <w:ind w:right="-897" w:hanging="851"/>
        <w:rPr>
          <w:rFonts w:ascii="Arial" w:hAnsi="Arial" w:cs="Arial"/>
        </w:rPr>
      </w:pPr>
    </w:p>
    <w:p w14:paraId="7D8E98F0" w14:textId="77777777" w:rsidR="0084722C" w:rsidRDefault="0084722C" w:rsidP="0084722C">
      <w:pPr>
        <w:pStyle w:val="NoSpacing"/>
        <w:ind w:right="-897" w:hanging="851"/>
        <w:rPr>
          <w:rFonts w:ascii="Arial" w:hAnsi="Arial" w:cs="Arial"/>
        </w:rPr>
      </w:pPr>
      <w:r>
        <w:rPr>
          <w:rFonts w:ascii="Arial" w:hAnsi="Arial" w:cs="Arial"/>
        </w:rPr>
        <w:t>Date of Referral:</w:t>
      </w:r>
    </w:p>
    <w:p w14:paraId="628E25DF" w14:textId="77777777" w:rsidR="0084722C" w:rsidRPr="0084722C" w:rsidRDefault="0084722C" w:rsidP="0084722C">
      <w:pPr>
        <w:spacing w:after="0" w:line="240" w:lineRule="auto"/>
        <w:ind w:right="-897" w:hanging="851"/>
        <w:rPr>
          <w:rFonts w:ascii="Trebuchet MS" w:hAnsi="Trebuchet MS" w:cs="Tahoma"/>
          <w:sz w:val="22"/>
        </w:rPr>
      </w:pPr>
    </w:p>
    <w:p w14:paraId="024FD16E" w14:textId="77777777" w:rsidR="0084722C" w:rsidRPr="00B348E0" w:rsidRDefault="0084722C" w:rsidP="0084722C">
      <w:pPr>
        <w:ind w:right="-897" w:hanging="851"/>
        <w:rPr>
          <w:rFonts w:ascii="Trebuchet MS" w:hAnsi="Trebuchet MS" w:cs="Tahoma"/>
          <w:b/>
          <w:u w:val="single"/>
        </w:rPr>
      </w:pPr>
      <w:r>
        <w:rPr>
          <w:rFonts w:ascii="Trebuchet MS" w:hAnsi="Trebuchet MS" w:cs="Tahoma"/>
          <w:b/>
          <w:noProof/>
          <w:u w:val="single"/>
          <w:lang w:eastAsia="en-GB"/>
        </w:rPr>
        <mc:AlternateContent>
          <mc:Choice Requires="wps">
            <w:drawing>
              <wp:anchor distT="0" distB="0" distL="114300" distR="114300" simplePos="0" relativeHeight="251680767" behindDoc="0" locked="0" layoutInCell="1" allowOverlap="1" wp14:anchorId="24F25A03" wp14:editId="0073ECCD">
                <wp:simplePos x="0" y="0"/>
                <wp:positionH relativeFrom="column">
                  <wp:posOffset>-546100</wp:posOffset>
                </wp:positionH>
                <wp:positionV relativeFrom="paragraph">
                  <wp:posOffset>55245</wp:posOffset>
                </wp:positionV>
                <wp:extent cx="6804660" cy="0"/>
                <wp:effectExtent l="15875" t="17145" r="1841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1C9D1" id="_x0000_t32" coordsize="21600,21600" o:spt="32" o:oned="t" path="m,l21600,21600e" filled="f">
                <v:path arrowok="t" fillok="f" o:connecttype="none"/>
                <o:lock v:ext="edit" shapetype="t"/>
              </v:shapetype>
              <v:shape id="AutoShape 5" o:spid="_x0000_s1026" type="#_x0000_t32" style="position:absolute;margin-left:-43pt;margin-top:4.35pt;width:535.8pt;height:0;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" strokeweight="1.5pt"/>
            </w:pict>
          </mc:Fallback>
        </mc:AlternateContent>
      </w:r>
    </w:p>
    <w:p w14:paraId="4B220E46" w14:textId="77777777" w:rsidR="0084722C" w:rsidRPr="003F41F0" w:rsidRDefault="0084722C" w:rsidP="0084722C">
      <w:pPr>
        <w:spacing w:after="0" w:line="240" w:lineRule="auto"/>
        <w:ind w:right="-897" w:hanging="851"/>
        <w:rPr>
          <w:rFonts w:ascii="Arial" w:hAnsi="Arial" w:cs="Arial"/>
          <w:b/>
          <w:i/>
          <w:sz w:val="25"/>
          <w:szCs w:val="25"/>
          <w:u w:val="single"/>
        </w:rPr>
      </w:pPr>
      <w:r w:rsidRPr="00BD56FC">
        <w:rPr>
          <w:rFonts w:ascii="Arial" w:hAnsi="Arial" w:cs="Arial"/>
          <w:b/>
          <w:color w:val="1F4E79"/>
          <w:szCs w:val="24"/>
          <w:u w:val="single"/>
        </w:rPr>
        <w:t>Agency Referral</w:t>
      </w:r>
      <w:r w:rsidRPr="004F60B0">
        <w:rPr>
          <w:rStyle w:val="FootnoteReference"/>
          <w:rFonts w:ascii="Arial" w:hAnsi="Arial" w:cs="Arial"/>
        </w:rPr>
        <w:footnoteReference w:id="17"/>
      </w:r>
    </w:p>
    <w:p w14:paraId="748A7ECD" w14:textId="77777777" w:rsidR="0084722C" w:rsidRPr="00B348E0" w:rsidRDefault="0084722C" w:rsidP="0084722C">
      <w:pPr>
        <w:spacing w:after="0" w:line="240" w:lineRule="auto"/>
        <w:ind w:right="-897"/>
        <w:rPr>
          <w:rFonts w:ascii="Trebuchet MS" w:hAnsi="Trebuchet MS" w:cs="Tahoma"/>
          <w:b/>
          <w:u w:val="singl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969"/>
      </w:tblGrid>
      <w:tr w:rsidR="0084722C" w:rsidRPr="00B00BAC" w14:paraId="2C3DC9E7" w14:textId="77777777" w:rsidTr="00A74EB4">
        <w:tc>
          <w:tcPr>
            <w:tcW w:w="3261" w:type="dxa"/>
            <w:tcBorders>
              <w:top w:val="single" w:sz="4" w:space="0" w:color="auto"/>
              <w:left w:val="single" w:sz="4" w:space="0" w:color="auto"/>
              <w:bottom w:val="single" w:sz="4" w:space="0" w:color="auto"/>
              <w:right w:val="single" w:sz="4" w:space="0" w:color="auto"/>
            </w:tcBorders>
            <w:shd w:val="clear" w:color="auto" w:fill="D9D9D9"/>
          </w:tcPr>
          <w:p w14:paraId="002F7A7C" w14:textId="317C9856" w:rsidR="0084722C" w:rsidRPr="00DE6871" w:rsidRDefault="0084722C" w:rsidP="0084722C">
            <w:pPr>
              <w:spacing w:after="0" w:line="240" w:lineRule="auto"/>
              <w:jc w:val="center"/>
              <w:rPr>
                <w:rFonts w:ascii="Arial" w:hAnsi="Arial" w:cs="Arial"/>
                <w:b/>
              </w:rPr>
            </w:pPr>
            <w:r>
              <w:rPr>
                <w:rFonts w:ascii="Arial" w:hAnsi="Arial" w:cs="Arial"/>
                <w:b/>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13ECE7BF" w14:textId="77777777" w:rsidR="0084722C" w:rsidRDefault="0084722C" w:rsidP="0084722C">
            <w:pPr>
              <w:spacing w:after="0" w:line="240" w:lineRule="auto"/>
              <w:jc w:val="center"/>
              <w:rPr>
                <w:rFonts w:ascii="Arial" w:hAnsi="Arial" w:cs="Arial"/>
                <w:b/>
              </w:rPr>
            </w:pPr>
            <w:r w:rsidRPr="00DE6871">
              <w:rPr>
                <w:rFonts w:ascii="Arial" w:hAnsi="Arial" w:cs="Arial"/>
                <w:b/>
              </w:rPr>
              <w:t xml:space="preserve">AGENCY &amp; </w:t>
            </w:r>
          </w:p>
          <w:p w14:paraId="387A8BD6" w14:textId="02834F53" w:rsidR="0084722C" w:rsidRPr="00DE6871" w:rsidRDefault="0084722C" w:rsidP="0084722C">
            <w:pPr>
              <w:spacing w:after="0" w:line="240" w:lineRule="auto"/>
              <w:ind w:right="-108"/>
              <w:jc w:val="center"/>
              <w:rPr>
                <w:rFonts w:ascii="Arial" w:hAnsi="Arial" w:cs="Arial"/>
                <w:b/>
              </w:rPr>
            </w:pPr>
            <w:r w:rsidRPr="00DE6871">
              <w:rPr>
                <w:rFonts w:ascii="Arial" w:hAnsi="Arial" w:cs="Arial"/>
                <w:b/>
              </w:rPr>
              <w:t>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05371B3" w14:textId="77777777" w:rsidR="0084722C" w:rsidRPr="00DE6871" w:rsidRDefault="0084722C" w:rsidP="0084722C">
            <w:pPr>
              <w:spacing w:after="0" w:line="240" w:lineRule="auto"/>
              <w:ind w:right="-108"/>
              <w:jc w:val="center"/>
              <w:rPr>
                <w:rFonts w:ascii="Arial" w:hAnsi="Arial" w:cs="Arial"/>
                <w:b/>
              </w:rPr>
            </w:pPr>
            <w:r w:rsidRPr="00DE6871">
              <w:rPr>
                <w:rFonts w:ascii="Arial" w:hAnsi="Arial" w:cs="Arial"/>
                <w:b/>
              </w:rPr>
              <w:t>CONTACT DETAILS – Address, telephone number and e-mail address</w:t>
            </w:r>
          </w:p>
        </w:tc>
      </w:tr>
      <w:tr w:rsidR="0084722C" w:rsidRPr="008A5462" w14:paraId="3964DF47" w14:textId="77777777" w:rsidTr="00A74EB4">
        <w:trPr>
          <w:trHeight w:val="700"/>
        </w:trPr>
        <w:tc>
          <w:tcPr>
            <w:tcW w:w="3261" w:type="dxa"/>
            <w:tcBorders>
              <w:top w:val="single" w:sz="4" w:space="0" w:color="auto"/>
              <w:left w:val="single" w:sz="4" w:space="0" w:color="auto"/>
              <w:bottom w:val="single" w:sz="4" w:space="0" w:color="auto"/>
              <w:right w:val="single" w:sz="4" w:space="0" w:color="auto"/>
            </w:tcBorders>
          </w:tcPr>
          <w:p w14:paraId="014D2E8F" w14:textId="77777777" w:rsidR="0084722C" w:rsidRDefault="0084722C" w:rsidP="0084722C">
            <w:pPr>
              <w:spacing w:after="0" w:line="240" w:lineRule="auto"/>
              <w:ind w:right="-896"/>
              <w:rPr>
                <w:rFonts w:ascii="Arial" w:hAnsi="Arial" w:cs="Arial"/>
                <w:sz w:val="22"/>
              </w:rPr>
            </w:pPr>
          </w:p>
          <w:p w14:paraId="05ED3060" w14:textId="77777777" w:rsidR="0084722C" w:rsidRDefault="0084722C" w:rsidP="0084722C">
            <w:pPr>
              <w:spacing w:after="0" w:line="240" w:lineRule="auto"/>
              <w:ind w:right="-896"/>
              <w:rPr>
                <w:rFonts w:ascii="Arial" w:hAnsi="Arial" w:cs="Arial"/>
                <w:sz w:val="22"/>
              </w:rPr>
            </w:pPr>
          </w:p>
          <w:p w14:paraId="0BED7DE2" w14:textId="77777777" w:rsidR="0084722C" w:rsidRPr="0084722C" w:rsidRDefault="0084722C" w:rsidP="0084722C">
            <w:pPr>
              <w:spacing w:after="0" w:line="240" w:lineRule="auto"/>
              <w:ind w:right="-896"/>
              <w:rPr>
                <w:rFonts w:ascii="Arial" w:hAnsi="Arial" w:cs="Arial"/>
                <w:sz w:val="22"/>
              </w:rPr>
            </w:pPr>
          </w:p>
          <w:p w14:paraId="3102FF99" w14:textId="77777777" w:rsidR="0084722C" w:rsidRDefault="0084722C" w:rsidP="0084722C">
            <w:pPr>
              <w:spacing w:after="0" w:line="240" w:lineRule="auto"/>
              <w:ind w:right="-896"/>
              <w:rPr>
                <w:rFonts w:ascii="Arial" w:hAnsi="Arial" w:cs="Arial"/>
              </w:rPr>
            </w:pPr>
          </w:p>
          <w:p w14:paraId="008D2FFC" w14:textId="77777777" w:rsidR="0084722C" w:rsidRPr="008A5462" w:rsidRDefault="0084722C" w:rsidP="0084722C">
            <w:pPr>
              <w:spacing w:after="0" w:line="240" w:lineRule="auto"/>
              <w:ind w:right="-896"/>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43767C29" w14:textId="77777777" w:rsidR="0084722C" w:rsidRPr="008A5462" w:rsidRDefault="0084722C" w:rsidP="0084722C">
            <w:pPr>
              <w:spacing w:after="0" w:line="240" w:lineRule="auto"/>
              <w:ind w:right="-896"/>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338611C7" w14:textId="77777777" w:rsidR="0084722C" w:rsidRPr="008A5462" w:rsidRDefault="0084722C" w:rsidP="0084722C">
            <w:pPr>
              <w:spacing w:after="0" w:line="240" w:lineRule="auto"/>
              <w:ind w:right="-896"/>
              <w:rPr>
                <w:rFonts w:ascii="Arial" w:hAnsi="Arial" w:cs="Arial"/>
              </w:rPr>
            </w:pPr>
          </w:p>
        </w:tc>
      </w:tr>
    </w:tbl>
    <w:p w14:paraId="6DD6746B" w14:textId="2F9789C3" w:rsidR="0084722C" w:rsidRPr="00B348E0" w:rsidRDefault="0084722C" w:rsidP="0084722C">
      <w:pPr>
        <w:spacing w:after="0" w:line="240" w:lineRule="auto"/>
        <w:ind w:right="-897" w:hanging="851"/>
        <w:rPr>
          <w:rFonts w:ascii="Trebuchet MS" w:hAnsi="Trebuchet MS" w:cs="Tahoma"/>
        </w:rPr>
      </w:pPr>
    </w:p>
    <w:p w14:paraId="573D0D9A" w14:textId="77777777" w:rsidR="0084722C" w:rsidRPr="008A5462" w:rsidRDefault="0084722C" w:rsidP="0084722C">
      <w:pPr>
        <w:spacing w:after="0" w:line="240" w:lineRule="auto"/>
        <w:ind w:left="-851" w:right="-897"/>
        <w:jc w:val="both"/>
        <w:rPr>
          <w:rFonts w:ascii="Arial" w:hAnsi="Arial" w:cs="Arial"/>
          <w:b/>
        </w:rPr>
      </w:pPr>
      <w:r w:rsidRPr="008A5462">
        <w:rPr>
          <w:rFonts w:ascii="Arial" w:hAnsi="Arial" w:cs="Arial"/>
          <w:b/>
        </w:rPr>
        <w:t>Please give the details of the designated safeguarding lead/officer with whom you have discussed the case.</w:t>
      </w:r>
    </w:p>
    <w:p w14:paraId="5C3FB9F7" w14:textId="77777777" w:rsidR="0084722C" w:rsidRPr="00B348E0" w:rsidRDefault="0084722C" w:rsidP="0084722C">
      <w:pPr>
        <w:spacing w:after="0" w:line="240" w:lineRule="auto"/>
        <w:ind w:left="-851" w:right="-897"/>
        <w:jc w:val="both"/>
        <w:rPr>
          <w:rFonts w:ascii="Trebuchet MS" w:hAnsi="Trebuchet MS" w:cs="Tahoma"/>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969"/>
      </w:tblGrid>
      <w:tr w:rsidR="0084722C" w:rsidRPr="00B00BAC" w14:paraId="42DDB642" w14:textId="77777777" w:rsidTr="00A74EB4">
        <w:tc>
          <w:tcPr>
            <w:tcW w:w="3261" w:type="dxa"/>
            <w:tcBorders>
              <w:top w:val="single" w:sz="4" w:space="0" w:color="auto"/>
              <w:left w:val="single" w:sz="4" w:space="0" w:color="auto"/>
              <w:bottom w:val="single" w:sz="4" w:space="0" w:color="auto"/>
              <w:right w:val="single" w:sz="4" w:space="0" w:color="auto"/>
            </w:tcBorders>
            <w:shd w:val="clear" w:color="auto" w:fill="D9D9D9"/>
          </w:tcPr>
          <w:p w14:paraId="13CE1D96" w14:textId="77777777" w:rsidR="0084722C" w:rsidRPr="00DE6871" w:rsidRDefault="0084722C" w:rsidP="0084722C">
            <w:pPr>
              <w:ind w:right="34"/>
              <w:jc w:val="center"/>
              <w:rPr>
                <w:rFonts w:ascii="Arial" w:hAnsi="Arial" w:cs="Arial"/>
                <w:b/>
              </w:rPr>
            </w:pPr>
            <w:r>
              <w:rPr>
                <w:rFonts w:ascii="Arial" w:hAnsi="Arial" w:cs="Arial"/>
                <w:b/>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551C9B3" w14:textId="77777777" w:rsidR="0084722C" w:rsidRPr="00DE6871" w:rsidRDefault="0084722C" w:rsidP="0084722C">
            <w:pPr>
              <w:ind w:right="34"/>
              <w:jc w:val="center"/>
              <w:rPr>
                <w:rFonts w:ascii="Arial" w:hAnsi="Arial" w:cs="Arial"/>
                <w:b/>
              </w:rPr>
            </w:pPr>
            <w:r w:rsidRPr="00DE6871">
              <w:rPr>
                <w:rFonts w:ascii="Arial" w:hAnsi="Arial" w:cs="Arial"/>
                <w:b/>
              </w:rPr>
              <w:t>AGENCY &amp; 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DB3B970" w14:textId="77777777" w:rsidR="0084722C" w:rsidRPr="00DE6871" w:rsidRDefault="0084722C" w:rsidP="0084722C">
            <w:pPr>
              <w:ind w:right="34"/>
              <w:jc w:val="center"/>
              <w:rPr>
                <w:rFonts w:ascii="Arial" w:hAnsi="Arial" w:cs="Arial"/>
                <w:b/>
              </w:rPr>
            </w:pPr>
            <w:r w:rsidRPr="00DE6871">
              <w:rPr>
                <w:rFonts w:ascii="Arial" w:hAnsi="Arial" w:cs="Arial"/>
                <w:b/>
              </w:rPr>
              <w:t>CONTACT DETAILS – Address, telephone number and e-mail address</w:t>
            </w:r>
          </w:p>
        </w:tc>
      </w:tr>
      <w:tr w:rsidR="0084722C" w:rsidRPr="00B348E0" w14:paraId="7EF59A9E" w14:textId="77777777" w:rsidTr="00A74EB4">
        <w:trPr>
          <w:trHeight w:val="570"/>
        </w:trPr>
        <w:tc>
          <w:tcPr>
            <w:tcW w:w="3261" w:type="dxa"/>
            <w:tcBorders>
              <w:top w:val="single" w:sz="4" w:space="0" w:color="auto"/>
              <w:left w:val="single" w:sz="4" w:space="0" w:color="auto"/>
              <w:bottom w:val="single" w:sz="4" w:space="0" w:color="auto"/>
              <w:right w:val="single" w:sz="4" w:space="0" w:color="auto"/>
            </w:tcBorders>
          </w:tcPr>
          <w:p w14:paraId="4EA5E123" w14:textId="77777777" w:rsidR="0084722C" w:rsidRDefault="0084722C" w:rsidP="0084722C">
            <w:pPr>
              <w:spacing w:after="0" w:line="240" w:lineRule="auto"/>
              <w:ind w:right="-897"/>
              <w:rPr>
                <w:rFonts w:ascii="Trebuchet MS" w:hAnsi="Trebuchet MS" w:cs="Tahoma"/>
              </w:rPr>
            </w:pPr>
          </w:p>
          <w:p w14:paraId="4CBAC96A" w14:textId="77777777" w:rsidR="0084722C" w:rsidRDefault="0084722C" w:rsidP="0084722C">
            <w:pPr>
              <w:spacing w:after="0" w:line="240" w:lineRule="auto"/>
              <w:ind w:right="-897"/>
              <w:rPr>
                <w:rFonts w:ascii="Trebuchet MS" w:hAnsi="Trebuchet MS" w:cs="Tahoma"/>
              </w:rPr>
            </w:pPr>
          </w:p>
          <w:p w14:paraId="34CDCF36" w14:textId="77777777" w:rsidR="0084722C" w:rsidRDefault="0084722C" w:rsidP="0084722C">
            <w:pPr>
              <w:spacing w:after="0" w:line="240" w:lineRule="auto"/>
              <w:ind w:right="-897"/>
              <w:rPr>
                <w:rFonts w:ascii="Trebuchet MS" w:hAnsi="Trebuchet MS" w:cs="Tahoma"/>
              </w:rPr>
            </w:pPr>
          </w:p>
          <w:p w14:paraId="56930D14" w14:textId="77777777" w:rsidR="0084722C" w:rsidRPr="00B348E0" w:rsidRDefault="0084722C" w:rsidP="0084722C">
            <w:pPr>
              <w:spacing w:after="0" w:line="240" w:lineRule="auto"/>
              <w:ind w:right="-897"/>
              <w:rPr>
                <w:rFonts w:ascii="Trebuchet MS" w:hAnsi="Trebuchet MS" w:cs="Tahoma"/>
              </w:rPr>
            </w:pPr>
          </w:p>
        </w:tc>
        <w:tc>
          <w:tcPr>
            <w:tcW w:w="3544" w:type="dxa"/>
            <w:tcBorders>
              <w:top w:val="single" w:sz="4" w:space="0" w:color="auto"/>
              <w:left w:val="single" w:sz="4" w:space="0" w:color="auto"/>
              <w:bottom w:val="single" w:sz="4" w:space="0" w:color="auto"/>
              <w:right w:val="single" w:sz="4" w:space="0" w:color="auto"/>
            </w:tcBorders>
          </w:tcPr>
          <w:p w14:paraId="62699686" w14:textId="77777777" w:rsidR="0084722C" w:rsidRPr="00B348E0" w:rsidRDefault="0084722C" w:rsidP="0084722C">
            <w:pPr>
              <w:spacing w:after="0" w:line="240" w:lineRule="auto"/>
              <w:ind w:right="-897"/>
              <w:rPr>
                <w:rFonts w:ascii="Trebuchet MS" w:hAnsi="Trebuchet MS" w:cs="Tahoma"/>
              </w:rPr>
            </w:pPr>
          </w:p>
        </w:tc>
        <w:tc>
          <w:tcPr>
            <w:tcW w:w="3969" w:type="dxa"/>
            <w:tcBorders>
              <w:top w:val="single" w:sz="4" w:space="0" w:color="auto"/>
              <w:left w:val="single" w:sz="4" w:space="0" w:color="auto"/>
              <w:bottom w:val="single" w:sz="4" w:space="0" w:color="auto"/>
              <w:right w:val="single" w:sz="4" w:space="0" w:color="auto"/>
            </w:tcBorders>
          </w:tcPr>
          <w:p w14:paraId="07C07FDB" w14:textId="77777777" w:rsidR="0084722C" w:rsidRPr="00B348E0" w:rsidRDefault="0084722C" w:rsidP="0084722C">
            <w:pPr>
              <w:spacing w:after="0" w:line="240" w:lineRule="auto"/>
              <w:ind w:right="-897"/>
              <w:rPr>
                <w:rFonts w:ascii="Trebuchet MS" w:hAnsi="Trebuchet MS" w:cs="Tahoma"/>
              </w:rPr>
            </w:pPr>
          </w:p>
        </w:tc>
      </w:tr>
    </w:tbl>
    <w:p w14:paraId="2F39AA18" w14:textId="77777777" w:rsidR="0084722C" w:rsidRDefault="0084722C" w:rsidP="0084722C">
      <w:pPr>
        <w:spacing w:after="0" w:line="240" w:lineRule="auto"/>
        <w:ind w:right="-897" w:hanging="851"/>
        <w:rPr>
          <w:rFonts w:ascii="Arial" w:hAnsi="Arial" w:cs="Arial"/>
          <w:b/>
          <w:color w:val="1F4E79"/>
          <w:szCs w:val="24"/>
          <w:u w:val="single"/>
        </w:rPr>
      </w:pPr>
    </w:p>
    <w:p w14:paraId="523F1696" w14:textId="77777777" w:rsidR="0084722C" w:rsidRPr="00BD56FC" w:rsidRDefault="0084722C" w:rsidP="0084722C">
      <w:pPr>
        <w:spacing w:after="0" w:line="240" w:lineRule="auto"/>
        <w:ind w:right="-897" w:hanging="851"/>
        <w:rPr>
          <w:rFonts w:ascii="Arial" w:hAnsi="Arial" w:cs="Arial"/>
          <w:b/>
          <w:color w:val="1F4E79"/>
          <w:szCs w:val="24"/>
          <w:u w:val="single"/>
        </w:rPr>
      </w:pPr>
      <w:r w:rsidRPr="00BD56FC">
        <w:rPr>
          <w:rFonts w:ascii="Arial" w:hAnsi="Arial" w:cs="Arial"/>
          <w:b/>
          <w:color w:val="1F4E79"/>
          <w:szCs w:val="24"/>
          <w:u w:val="single"/>
        </w:rPr>
        <w:t xml:space="preserve">Section 1: Brief </w:t>
      </w:r>
      <w:r>
        <w:rPr>
          <w:rFonts w:ascii="Arial" w:hAnsi="Arial" w:cs="Arial"/>
          <w:b/>
          <w:color w:val="1F4E79"/>
          <w:szCs w:val="24"/>
          <w:u w:val="single"/>
        </w:rPr>
        <w:t>O</w:t>
      </w:r>
      <w:r w:rsidRPr="00BD56FC">
        <w:rPr>
          <w:rFonts w:ascii="Arial" w:hAnsi="Arial" w:cs="Arial"/>
          <w:b/>
          <w:color w:val="1F4E79"/>
          <w:szCs w:val="24"/>
          <w:u w:val="single"/>
        </w:rPr>
        <w:t xml:space="preserve">verview of </w:t>
      </w:r>
      <w:r>
        <w:rPr>
          <w:rFonts w:ascii="Arial" w:hAnsi="Arial" w:cs="Arial"/>
          <w:b/>
          <w:color w:val="1F4E79"/>
          <w:szCs w:val="24"/>
          <w:u w:val="single"/>
        </w:rPr>
        <w:t>C</w:t>
      </w:r>
      <w:r w:rsidRPr="00BD56FC">
        <w:rPr>
          <w:rFonts w:ascii="Arial" w:hAnsi="Arial" w:cs="Arial"/>
          <w:b/>
          <w:color w:val="1F4E79"/>
          <w:szCs w:val="24"/>
          <w:u w:val="single"/>
        </w:rPr>
        <w:t xml:space="preserve">hild and </w:t>
      </w:r>
      <w:r>
        <w:rPr>
          <w:rFonts w:ascii="Arial" w:hAnsi="Arial" w:cs="Arial"/>
          <w:b/>
          <w:color w:val="1F4E79"/>
          <w:szCs w:val="24"/>
          <w:u w:val="single"/>
        </w:rPr>
        <w:t>F</w:t>
      </w:r>
      <w:r w:rsidRPr="00BD56FC">
        <w:rPr>
          <w:rFonts w:ascii="Arial" w:hAnsi="Arial" w:cs="Arial"/>
          <w:b/>
          <w:color w:val="1F4E79"/>
          <w:szCs w:val="24"/>
          <w:u w:val="single"/>
        </w:rPr>
        <w:t xml:space="preserve">amily </w:t>
      </w:r>
      <w:r>
        <w:rPr>
          <w:rFonts w:ascii="Arial" w:hAnsi="Arial" w:cs="Arial"/>
          <w:b/>
          <w:color w:val="1F4E79"/>
          <w:szCs w:val="24"/>
          <w:u w:val="single"/>
        </w:rPr>
        <w:t>C</w:t>
      </w:r>
      <w:r w:rsidRPr="00BD56FC">
        <w:rPr>
          <w:rFonts w:ascii="Arial" w:hAnsi="Arial" w:cs="Arial"/>
          <w:b/>
          <w:color w:val="1F4E79"/>
          <w:szCs w:val="24"/>
          <w:u w:val="single"/>
        </w:rPr>
        <w:t>omposition</w:t>
      </w:r>
    </w:p>
    <w:p w14:paraId="5952575A" w14:textId="77777777" w:rsidR="0084722C" w:rsidRDefault="0084722C" w:rsidP="0084722C">
      <w:pPr>
        <w:spacing w:after="0" w:line="240" w:lineRule="auto"/>
        <w:ind w:right="-897"/>
        <w:rPr>
          <w:rFonts w:ascii="Trebuchet MS" w:hAnsi="Trebuchet MS" w:cs="Tahoma"/>
          <w:b/>
        </w:rPr>
      </w:pPr>
    </w:p>
    <w:p w14:paraId="46EDEFE3" w14:textId="77777777" w:rsidR="0084722C" w:rsidRPr="004F60B0" w:rsidRDefault="0084722C" w:rsidP="00123430">
      <w:pPr>
        <w:numPr>
          <w:ilvl w:val="1"/>
          <w:numId w:val="17"/>
        </w:numPr>
        <w:spacing w:after="0" w:line="240" w:lineRule="auto"/>
        <w:ind w:left="0" w:right="-897" w:hanging="851"/>
        <w:rPr>
          <w:rFonts w:ascii="Arial" w:hAnsi="Arial" w:cs="Arial"/>
          <w:b/>
          <w:szCs w:val="24"/>
          <w:u w:val="single"/>
        </w:rPr>
      </w:pPr>
      <w:r w:rsidRPr="004F60B0">
        <w:rPr>
          <w:rFonts w:ascii="Arial" w:hAnsi="Arial" w:cs="Arial"/>
          <w:b/>
          <w:szCs w:val="24"/>
          <w:u w:val="single"/>
        </w:rPr>
        <w:t>Child’s Details</w:t>
      </w:r>
    </w:p>
    <w:p w14:paraId="3118A94A" w14:textId="77777777" w:rsidR="0084722C" w:rsidRPr="004F60B0" w:rsidRDefault="0084722C" w:rsidP="0084722C">
      <w:pPr>
        <w:spacing w:after="0" w:line="240" w:lineRule="auto"/>
        <w:ind w:left="-851" w:right="-897"/>
        <w:rPr>
          <w:rFonts w:ascii="Arial" w:hAnsi="Arial" w:cs="Arial"/>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6237"/>
      </w:tblGrid>
      <w:tr w:rsidR="0084722C" w:rsidRPr="00B348E0" w14:paraId="00921C6F" w14:textId="77777777" w:rsidTr="00A74EB4">
        <w:trPr>
          <w:trHeight w:val="425"/>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1A233CD9" w14:textId="77777777" w:rsidR="0084722C" w:rsidRPr="00AF62FD" w:rsidRDefault="0084722C" w:rsidP="00A74EB4">
            <w:pPr>
              <w:rPr>
                <w:rFonts w:ascii="Arial" w:hAnsi="Arial" w:cs="Arial"/>
              </w:rPr>
            </w:pPr>
            <w:r w:rsidRPr="00AF62FD">
              <w:rPr>
                <w:rFonts w:ascii="Arial" w:hAnsi="Arial" w:cs="Arial"/>
              </w:rPr>
              <w:t>Name of Child</w:t>
            </w:r>
          </w:p>
        </w:tc>
        <w:tc>
          <w:tcPr>
            <w:tcW w:w="6237" w:type="dxa"/>
            <w:tcBorders>
              <w:top w:val="single" w:sz="4" w:space="0" w:color="auto"/>
              <w:left w:val="single" w:sz="4" w:space="0" w:color="auto"/>
              <w:bottom w:val="single" w:sz="4" w:space="0" w:color="auto"/>
              <w:right w:val="single" w:sz="4" w:space="0" w:color="auto"/>
            </w:tcBorders>
          </w:tcPr>
          <w:p w14:paraId="54E216D0" w14:textId="77777777" w:rsidR="0084722C" w:rsidRPr="00AF62FD" w:rsidRDefault="0084722C" w:rsidP="0084722C">
            <w:pPr>
              <w:spacing w:after="0" w:line="240" w:lineRule="auto"/>
              <w:ind w:right="-897"/>
              <w:rPr>
                <w:rFonts w:ascii="Arial" w:hAnsi="Arial" w:cs="Arial"/>
              </w:rPr>
            </w:pPr>
          </w:p>
        </w:tc>
      </w:tr>
      <w:tr w:rsidR="0084722C" w:rsidRPr="00B348E0" w14:paraId="5B2573D5"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00596CE6" w14:textId="77777777" w:rsidR="0084722C" w:rsidRPr="00AF62FD" w:rsidRDefault="0084722C" w:rsidP="00A74EB4">
            <w:pPr>
              <w:rPr>
                <w:rFonts w:ascii="Arial" w:hAnsi="Arial" w:cs="Arial"/>
              </w:rPr>
            </w:pPr>
            <w:r w:rsidRPr="00AF62FD">
              <w:rPr>
                <w:rFonts w:ascii="Arial" w:hAnsi="Arial" w:cs="Arial"/>
              </w:rPr>
              <w:t>Date of Birth</w:t>
            </w:r>
            <w:r>
              <w:rPr>
                <w:rFonts w:ascii="Arial" w:hAnsi="Arial" w:cs="Arial"/>
              </w:rPr>
              <w:t xml:space="preserve"> &amp; Age</w:t>
            </w:r>
          </w:p>
        </w:tc>
        <w:tc>
          <w:tcPr>
            <w:tcW w:w="6237" w:type="dxa"/>
            <w:tcBorders>
              <w:top w:val="single" w:sz="4" w:space="0" w:color="auto"/>
              <w:left w:val="single" w:sz="4" w:space="0" w:color="auto"/>
              <w:bottom w:val="single" w:sz="4" w:space="0" w:color="auto"/>
              <w:right w:val="single" w:sz="4" w:space="0" w:color="auto"/>
            </w:tcBorders>
          </w:tcPr>
          <w:p w14:paraId="01B36B3B" w14:textId="77777777" w:rsidR="0084722C" w:rsidRPr="00AF62FD" w:rsidRDefault="0084722C" w:rsidP="0084722C">
            <w:pPr>
              <w:spacing w:after="0" w:line="240" w:lineRule="auto"/>
              <w:ind w:right="-897"/>
              <w:rPr>
                <w:rFonts w:ascii="Arial" w:hAnsi="Arial" w:cs="Arial"/>
              </w:rPr>
            </w:pPr>
          </w:p>
        </w:tc>
      </w:tr>
      <w:tr w:rsidR="0084722C" w:rsidRPr="00B348E0" w14:paraId="58645014" w14:textId="77777777" w:rsidTr="00A74EB4">
        <w:trPr>
          <w:trHeight w:val="553"/>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46D9AC0F" w14:textId="77777777" w:rsidR="0084722C" w:rsidRPr="00AF62FD" w:rsidRDefault="0084722C" w:rsidP="00A74EB4">
            <w:pPr>
              <w:rPr>
                <w:rFonts w:ascii="Arial" w:hAnsi="Arial" w:cs="Arial"/>
              </w:rPr>
            </w:pPr>
            <w:r>
              <w:rPr>
                <w:rFonts w:ascii="Arial" w:hAnsi="Arial" w:cs="Arial"/>
              </w:rPr>
              <w:t>Home Address</w:t>
            </w:r>
          </w:p>
        </w:tc>
        <w:tc>
          <w:tcPr>
            <w:tcW w:w="6237" w:type="dxa"/>
            <w:tcBorders>
              <w:top w:val="single" w:sz="4" w:space="0" w:color="auto"/>
              <w:left w:val="single" w:sz="4" w:space="0" w:color="auto"/>
              <w:bottom w:val="single" w:sz="4" w:space="0" w:color="auto"/>
              <w:right w:val="single" w:sz="4" w:space="0" w:color="auto"/>
            </w:tcBorders>
          </w:tcPr>
          <w:p w14:paraId="27AAA40D" w14:textId="77777777" w:rsidR="0084722C" w:rsidRPr="00AF62FD" w:rsidRDefault="0084722C" w:rsidP="0084722C">
            <w:pPr>
              <w:pStyle w:val="BodyText"/>
              <w:spacing w:before="120" w:after="0"/>
              <w:ind w:right="-897"/>
              <w:rPr>
                <w:rFonts w:cs="Arial"/>
                <w:sz w:val="22"/>
                <w:szCs w:val="22"/>
              </w:rPr>
            </w:pPr>
          </w:p>
        </w:tc>
      </w:tr>
      <w:tr w:rsidR="0084722C" w:rsidRPr="00B348E0" w14:paraId="7CAEB1CD" w14:textId="77777777" w:rsidTr="00A74EB4">
        <w:trPr>
          <w:trHeight w:val="497"/>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1B60E270" w14:textId="77777777" w:rsidR="0084722C" w:rsidRDefault="0084722C" w:rsidP="00A74EB4">
            <w:pPr>
              <w:rPr>
                <w:rFonts w:ascii="Arial" w:hAnsi="Arial" w:cs="Arial"/>
              </w:rPr>
            </w:pPr>
            <w:r>
              <w:rPr>
                <w:rFonts w:ascii="Arial" w:hAnsi="Arial" w:cs="Arial"/>
              </w:rPr>
              <w:t>Gender</w:t>
            </w:r>
          </w:p>
        </w:tc>
        <w:tc>
          <w:tcPr>
            <w:tcW w:w="6237" w:type="dxa"/>
            <w:tcBorders>
              <w:top w:val="single" w:sz="4" w:space="0" w:color="auto"/>
              <w:left w:val="single" w:sz="4" w:space="0" w:color="auto"/>
              <w:bottom w:val="single" w:sz="4" w:space="0" w:color="auto"/>
              <w:right w:val="single" w:sz="4" w:space="0" w:color="auto"/>
            </w:tcBorders>
          </w:tcPr>
          <w:p w14:paraId="6EDBADFD" w14:textId="77777777" w:rsidR="0084722C" w:rsidRPr="00AF62FD" w:rsidRDefault="0084722C" w:rsidP="0084722C">
            <w:pPr>
              <w:spacing w:after="0" w:line="240" w:lineRule="auto"/>
              <w:ind w:right="-897"/>
              <w:rPr>
                <w:rFonts w:ascii="Arial" w:hAnsi="Arial" w:cs="Arial"/>
              </w:rPr>
            </w:pPr>
          </w:p>
        </w:tc>
      </w:tr>
      <w:tr w:rsidR="0084722C" w:rsidRPr="00B348E0" w14:paraId="01133434" w14:textId="77777777" w:rsidTr="00A74EB4">
        <w:trPr>
          <w:trHeight w:val="497"/>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4E7FF15" w14:textId="77777777" w:rsidR="0084722C" w:rsidRPr="00AF62FD" w:rsidRDefault="0084722C" w:rsidP="00A74EB4">
            <w:pPr>
              <w:rPr>
                <w:rFonts w:ascii="Arial" w:hAnsi="Arial" w:cs="Arial"/>
              </w:rPr>
            </w:pPr>
            <w:r>
              <w:rPr>
                <w:rFonts w:ascii="Arial" w:hAnsi="Arial" w:cs="Arial"/>
              </w:rPr>
              <w:t>Ethnic Origin</w:t>
            </w:r>
          </w:p>
        </w:tc>
        <w:tc>
          <w:tcPr>
            <w:tcW w:w="6237" w:type="dxa"/>
            <w:tcBorders>
              <w:top w:val="single" w:sz="4" w:space="0" w:color="auto"/>
              <w:left w:val="single" w:sz="4" w:space="0" w:color="auto"/>
              <w:bottom w:val="single" w:sz="4" w:space="0" w:color="auto"/>
              <w:right w:val="single" w:sz="4" w:space="0" w:color="auto"/>
            </w:tcBorders>
          </w:tcPr>
          <w:p w14:paraId="63319AF9" w14:textId="77777777" w:rsidR="0084722C" w:rsidRPr="00AF62FD" w:rsidRDefault="0084722C" w:rsidP="0084722C">
            <w:pPr>
              <w:spacing w:after="0" w:line="240" w:lineRule="auto"/>
              <w:ind w:right="-897"/>
              <w:rPr>
                <w:rFonts w:ascii="Arial" w:hAnsi="Arial" w:cs="Arial"/>
              </w:rPr>
            </w:pPr>
          </w:p>
        </w:tc>
      </w:tr>
      <w:tr w:rsidR="0084722C" w:rsidRPr="00B348E0" w14:paraId="4864253B" w14:textId="77777777" w:rsidTr="00A74EB4">
        <w:trPr>
          <w:trHeight w:val="435"/>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8C65806" w14:textId="77777777" w:rsidR="0084722C" w:rsidRPr="00AF62FD" w:rsidRDefault="0084722C" w:rsidP="00A74EB4">
            <w:pPr>
              <w:rPr>
                <w:rFonts w:ascii="Arial" w:hAnsi="Arial" w:cs="Arial"/>
              </w:rPr>
            </w:pPr>
            <w:r>
              <w:rPr>
                <w:rFonts w:ascii="Arial" w:hAnsi="Arial" w:cs="Arial"/>
              </w:rPr>
              <w:t>Faith/Religion</w:t>
            </w:r>
          </w:p>
        </w:tc>
        <w:tc>
          <w:tcPr>
            <w:tcW w:w="6237" w:type="dxa"/>
            <w:tcBorders>
              <w:top w:val="single" w:sz="4" w:space="0" w:color="auto"/>
              <w:left w:val="single" w:sz="4" w:space="0" w:color="auto"/>
              <w:bottom w:val="single" w:sz="4" w:space="0" w:color="auto"/>
              <w:right w:val="single" w:sz="4" w:space="0" w:color="auto"/>
            </w:tcBorders>
          </w:tcPr>
          <w:p w14:paraId="4C2BD3AB" w14:textId="77777777" w:rsidR="0084722C" w:rsidRPr="00AF62FD" w:rsidRDefault="0084722C" w:rsidP="0084722C">
            <w:pPr>
              <w:spacing w:after="0" w:line="240" w:lineRule="auto"/>
              <w:ind w:right="-897"/>
              <w:rPr>
                <w:rFonts w:ascii="Arial" w:hAnsi="Arial" w:cs="Arial"/>
              </w:rPr>
            </w:pPr>
            <w:r w:rsidRPr="00AF62FD">
              <w:rPr>
                <w:rFonts w:ascii="Arial" w:hAnsi="Arial" w:cs="Arial"/>
              </w:rPr>
              <w:t xml:space="preserve"> </w:t>
            </w:r>
          </w:p>
        </w:tc>
      </w:tr>
      <w:tr w:rsidR="0084722C" w:rsidRPr="00B348E0" w14:paraId="68A1EBF6" w14:textId="77777777" w:rsidTr="00A74EB4">
        <w:trPr>
          <w:trHeight w:val="415"/>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44F527AB" w14:textId="77777777" w:rsidR="0084722C" w:rsidRPr="00AF62FD" w:rsidRDefault="0084722C" w:rsidP="00A74EB4">
            <w:pPr>
              <w:rPr>
                <w:rFonts w:ascii="Arial" w:hAnsi="Arial" w:cs="Arial"/>
              </w:rPr>
            </w:pPr>
            <w:r>
              <w:rPr>
                <w:rFonts w:ascii="Arial" w:hAnsi="Arial" w:cs="Arial"/>
              </w:rPr>
              <w:t>Disability</w:t>
            </w:r>
          </w:p>
        </w:tc>
        <w:tc>
          <w:tcPr>
            <w:tcW w:w="6237" w:type="dxa"/>
            <w:tcBorders>
              <w:top w:val="single" w:sz="4" w:space="0" w:color="auto"/>
              <w:left w:val="single" w:sz="4" w:space="0" w:color="auto"/>
              <w:bottom w:val="single" w:sz="4" w:space="0" w:color="auto"/>
              <w:right w:val="single" w:sz="4" w:space="0" w:color="auto"/>
            </w:tcBorders>
          </w:tcPr>
          <w:p w14:paraId="0BFF9FCB" w14:textId="77777777" w:rsidR="0084722C" w:rsidRPr="00AF62FD" w:rsidRDefault="0084722C" w:rsidP="0084722C">
            <w:pPr>
              <w:spacing w:after="0" w:line="240" w:lineRule="auto"/>
              <w:ind w:right="-897"/>
              <w:rPr>
                <w:rFonts w:ascii="Arial" w:hAnsi="Arial" w:cs="Arial"/>
              </w:rPr>
            </w:pPr>
          </w:p>
        </w:tc>
      </w:tr>
      <w:tr w:rsidR="0084722C" w:rsidRPr="00B348E0" w14:paraId="27CEE913"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26E62592" w14:textId="77777777" w:rsidR="0084722C" w:rsidRPr="00AF62FD" w:rsidRDefault="0084722C" w:rsidP="00A74EB4">
            <w:pPr>
              <w:rPr>
                <w:rFonts w:ascii="Arial" w:hAnsi="Arial" w:cs="Arial"/>
              </w:rPr>
            </w:pPr>
            <w:r>
              <w:rPr>
                <w:rFonts w:ascii="Arial" w:hAnsi="Arial" w:cs="Arial"/>
              </w:rPr>
              <w:t>Is the child/young person looked after?</w:t>
            </w:r>
          </w:p>
        </w:tc>
        <w:tc>
          <w:tcPr>
            <w:tcW w:w="6237" w:type="dxa"/>
            <w:tcBorders>
              <w:top w:val="single" w:sz="4" w:space="0" w:color="auto"/>
              <w:left w:val="single" w:sz="4" w:space="0" w:color="auto"/>
              <w:bottom w:val="single" w:sz="4" w:space="0" w:color="auto"/>
              <w:right w:val="single" w:sz="4" w:space="0" w:color="auto"/>
            </w:tcBorders>
          </w:tcPr>
          <w:p w14:paraId="663C0669" w14:textId="77777777" w:rsidR="0084722C" w:rsidRPr="00AF62FD" w:rsidRDefault="0084722C" w:rsidP="0084722C">
            <w:pPr>
              <w:spacing w:after="0" w:line="240" w:lineRule="auto"/>
              <w:ind w:right="-897"/>
              <w:rPr>
                <w:rFonts w:ascii="Arial" w:hAnsi="Arial" w:cs="Arial"/>
              </w:rPr>
            </w:pPr>
          </w:p>
        </w:tc>
      </w:tr>
      <w:tr w:rsidR="0084722C" w:rsidRPr="00B348E0" w14:paraId="5F9703E4"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47D04C34" w14:textId="77777777" w:rsidR="0084722C" w:rsidRPr="00AF62FD" w:rsidRDefault="0084722C" w:rsidP="00A74EB4">
            <w:pPr>
              <w:rPr>
                <w:rFonts w:ascii="Arial" w:hAnsi="Arial" w:cs="Arial"/>
              </w:rPr>
            </w:pPr>
            <w:r w:rsidRPr="00AF62FD">
              <w:rPr>
                <w:rFonts w:ascii="Arial" w:hAnsi="Arial" w:cs="Arial"/>
              </w:rPr>
              <w:t xml:space="preserve">Is the </w:t>
            </w:r>
            <w:r>
              <w:rPr>
                <w:rFonts w:ascii="Arial" w:hAnsi="Arial" w:cs="Arial"/>
              </w:rPr>
              <w:t>c</w:t>
            </w:r>
            <w:r w:rsidRPr="00AF62FD">
              <w:rPr>
                <w:rFonts w:ascii="Arial" w:hAnsi="Arial" w:cs="Arial"/>
              </w:rPr>
              <w:t>hild/</w:t>
            </w:r>
            <w:r>
              <w:rPr>
                <w:rFonts w:ascii="Arial" w:hAnsi="Arial" w:cs="Arial"/>
              </w:rPr>
              <w:t>y</w:t>
            </w:r>
            <w:r w:rsidRPr="00AF62FD">
              <w:rPr>
                <w:rFonts w:ascii="Arial" w:hAnsi="Arial" w:cs="Arial"/>
              </w:rPr>
              <w:t xml:space="preserve">oung </w:t>
            </w:r>
            <w:r>
              <w:rPr>
                <w:rFonts w:ascii="Arial" w:hAnsi="Arial" w:cs="Arial"/>
              </w:rPr>
              <w:t>p</w:t>
            </w:r>
            <w:r w:rsidRPr="00AF62FD">
              <w:rPr>
                <w:rFonts w:ascii="Arial" w:hAnsi="Arial" w:cs="Arial"/>
              </w:rPr>
              <w:t xml:space="preserve">erson </w:t>
            </w:r>
            <w:r>
              <w:rPr>
                <w:rFonts w:ascii="Arial" w:hAnsi="Arial" w:cs="Arial"/>
              </w:rPr>
              <w:t xml:space="preserve">currently </w:t>
            </w:r>
            <w:r w:rsidRPr="00AF62FD">
              <w:rPr>
                <w:rFonts w:ascii="Arial" w:hAnsi="Arial" w:cs="Arial"/>
              </w:rPr>
              <w:t xml:space="preserve">subject to a child protection </w:t>
            </w:r>
            <w:r>
              <w:rPr>
                <w:rFonts w:ascii="Arial" w:hAnsi="Arial" w:cs="Arial"/>
              </w:rPr>
              <w:t>p</w:t>
            </w:r>
            <w:r w:rsidRPr="00AF62FD">
              <w:rPr>
                <w:rFonts w:ascii="Arial" w:hAnsi="Arial" w:cs="Arial"/>
              </w:rPr>
              <w:t>lan</w:t>
            </w:r>
            <w:r>
              <w:rPr>
                <w:rFonts w:ascii="Arial" w:hAnsi="Arial" w:cs="Arial"/>
              </w:rPr>
              <w:t xml:space="preserve">, </w:t>
            </w:r>
            <w:r w:rsidRPr="00AF62FD">
              <w:rPr>
                <w:rFonts w:ascii="Arial" w:hAnsi="Arial" w:cs="Arial"/>
              </w:rPr>
              <w:t xml:space="preserve">or </w:t>
            </w:r>
            <w:r>
              <w:rPr>
                <w:rFonts w:ascii="Arial" w:hAnsi="Arial" w:cs="Arial"/>
              </w:rPr>
              <w:t>have they been previously?</w:t>
            </w:r>
            <w:r w:rsidRPr="00AF62FD">
              <w:rPr>
                <w:rFonts w:ascii="Arial" w:hAnsi="Arial" w:cs="Arial"/>
              </w:rPr>
              <w:t xml:space="preserve"> (If so when, for what and for how long?)</w:t>
            </w:r>
          </w:p>
        </w:tc>
        <w:tc>
          <w:tcPr>
            <w:tcW w:w="6237" w:type="dxa"/>
            <w:tcBorders>
              <w:top w:val="single" w:sz="4" w:space="0" w:color="auto"/>
              <w:left w:val="single" w:sz="4" w:space="0" w:color="auto"/>
              <w:bottom w:val="single" w:sz="4" w:space="0" w:color="auto"/>
              <w:right w:val="single" w:sz="4" w:space="0" w:color="auto"/>
            </w:tcBorders>
          </w:tcPr>
          <w:p w14:paraId="1D08399D" w14:textId="77777777" w:rsidR="0084722C" w:rsidRPr="00AF62FD" w:rsidRDefault="0084722C" w:rsidP="0084722C">
            <w:pPr>
              <w:spacing w:after="0" w:line="240" w:lineRule="auto"/>
              <w:ind w:right="-897"/>
              <w:rPr>
                <w:rFonts w:ascii="Arial" w:hAnsi="Arial" w:cs="Arial"/>
              </w:rPr>
            </w:pPr>
          </w:p>
        </w:tc>
      </w:tr>
      <w:tr w:rsidR="0084722C" w:rsidRPr="00B348E0" w14:paraId="2D4C7850"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3F7D2316" w14:textId="77777777" w:rsidR="0084722C" w:rsidRPr="00AF62FD" w:rsidRDefault="0084722C" w:rsidP="00A74EB4">
            <w:pPr>
              <w:rPr>
                <w:rFonts w:ascii="Arial" w:hAnsi="Arial" w:cs="Arial"/>
              </w:rPr>
            </w:pPr>
            <w:r w:rsidRPr="00AF62FD">
              <w:rPr>
                <w:rFonts w:ascii="Arial" w:hAnsi="Arial" w:cs="Arial"/>
              </w:rPr>
              <w:t>Is the child/young person open to Children’s Social Care or a Children &amp; Families Practice (if so, who is the lead practitioner)?</w:t>
            </w:r>
          </w:p>
        </w:tc>
        <w:tc>
          <w:tcPr>
            <w:tcW w:w="6237" w:type="dxa"/>
            <w:tcBorders>
              <w:top w:val="single" w:sz="4" w:space="0" w:color="auto"/>
              <w:left w:val="single" w:sz="4" w:space="0" w:color="auto"/>
              <w:bottom w:val="single" w:sz="4" w:space="0" w:color="auto"/>
              <w:right w:val="single" w:sz="4" w:space="0" w:color="auto"/>
            </w:tcBorders>
          </w:tcPr>
          <w:p w14:paraId="3EB7D3FD" w14:textId="77777777" w:rsidR="0084722C" w:rsidRPr="00AF62FD" w:rsidRDefault="0084722C" w:rsidP="0084722C">
            <w:pPr>
              <w:spacing w:after="0" w:line="240" w:lineRule="auto"/>
              <w:ind w:right="-897"/>
              <w:rPr>
                <w:rFonts w:ascii="Arial" w:hAnsi="Arial" w:cs="Arial"/>
              </w:rPr>
            </w:pPr>
          </w:p>
        </w:tc>
      </w:tr>
      <w:tr w:rsidR="0084722C" w:rsidRPr="00B348E0" w14:paraId="3D46060D" w14:textId="77777777" w:rsidTr="00A74EB4">
        <w:trPr>
          <w:trHeight w:val="560"/>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69B06203" w14:textId="77777777" w:rsidR="0084722C" w:rsidRPr="00AF62FD" w:rsidRDefault="0084722C" w:rsidP="00A74EB4">
            <w:pPr>
              <w:rPr>
                <w:rFonts w:ascii="Arial" w:hAnsi="Arial" w:cs="Arial"/>
              </w:rPr>
            </w:pPr>
            <w:r w:rsidRPr="00AF62FD">
              <w:rPr>
                <w:rFonts w:ascii="Arial" w:hAnsi="Arial" w:cs="Arial"/>
              </w:rPr>
              <w:t>Date of Death or Serious Incident</w:t>
            </w:r>
            <w:r>
              <w:rPr>
                <w:rFonts w:ascii="Arial" w:hAnsi="Arial" w:cs="Arial"/>
              </w:rPr>
              <w:t xml:space="preserve"> (please specify which)</w:t>
            </w:r>
          </w:p>
        </w:tc>
        <w:tc>
          <w:tcPr>
            <w:tcW w:w="6237" w:type="dxa"/>
            <w:tcBorders>
              <w:top w:val="single" w:sz="4" w:space="0" w:color="auto"/>
              <w:left w:val="single" w:sz="4" w:space="0" w:color="auto"/>
              <w:bottom w:val="single" w:sz="4" w:space="0" w:color="auto"/>
              <w:right w:val="single" w:sz="4" w:space="0" w:color="auto"/>
            </w:tcBorders>
          </w:tcPr>
          <w:p w14:paraId="2EACFBD6" w14:textId="77777777" w:rsidR="0084722C" w:rsidRPr="00AF62FD" w:rsidRDefault="0084722C" w:rsidP="0084722C">
            <w:pPr>
              <w:spacing w:after="0" w:line="240" w:lineRule="auto"/>
              <w:ind w:right="-897"/>
              <w:rPr>
                <w:rFonts w:ascii="Arial" w:hAnsi="Arial" w:cs="Arial"/>
              </w:rPr>
            </w:pPr>
          </w:p>
        </w:tc>
      </w:tr>
      <w:tr w:rsidR="0084722C" w:rsidRPr="00B348E0" w14:paraId="2A7150F4" w14:textId="77777777" w:rsidTr="00A74EB4">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4262FB3C" w14:textId="77777777" w:rsidR="0084722C" w:rsidRPr="00AF62FD" w:rsidRDefault="0084722C" w:rsidP="00A74EB4">
            <w:pPr>
              <w:rPr>
                <w:rFonts w:ascii="Arial" w:hAnsi="Arial" w:cs="Arial"/>
              </w:rPr>
            </w:pPr>
            <w:r w:rsidRPr="00AF62FD">
              <w:rPr>
                <w:rFonts w:ascii="Arial" w:hAnsi="Arial" w:cs="Arial"/>
              </w:rPr>
              <w:t xml:space="preserve">Address </w:t>
            </w:r>
            <w:r>
              <w:rPr>
                <w:rFonts w:ascii="Arial" w:hAnsi="Arial" w:cs="Arial"/>
              </w:rPr>
              <w:t>of location of incident</w:t>
            </w:r>
          </w:p>
        </w:tc>
        <w:tc>
          <w:tcPr>
            <w:tcW w:w="6237" w:type="dxa"/>
            <w:tcBorders>
              <w:top w:val="single" w:sz="4" w:space="0" w:color="auto"/>
              <w:left w:val="single" w:sz="4" w:space="0" w:color="auto"/>
              <w:bottom w:val="single" w:sz="4" w:space="0" w:color="auto"/>
              <w:right w:val="single" w:sz="4" w:space="0" w:color="auto"/>
            </w:tcBorders>
          </w:tcPr>
          <w:p w14:paraId="6A4D16D1" w14:textId="77777777" w:rsidR="0084722C" w:rsidRPr="00AF62FD" w:rsidRDefault="0084722C" w:rsidP="0084722C">
            <w:pPr>
              <w:spacing w:after="0" w:line="240" w:lineRule="auto"/>
              <w:ind w:right="-897"/>
              <w:rPr>
                <w:rFonts w:ascii="Arial" w:hAnsi="Arial" w:cs="Arial"/>
              </w:rPr>
            </w:pPr>
          </w:p>
        </w:tc>
      </w:tr>
      <w:tr w:rsidR="0084722C" w:rsidRPr="00B348E0" w14:paraId="6C780679" w14:textId="77777777" w:rsidTr="00A74EB4">
        <w:trPr>
          <w:trHeight w:val="621"/>
        </w:trPr>
        <w:tc>
          <w:tcPr>
            <w:tcW w:w="4537" w:type="dxa"/>
            <w:tcBorders>
              <w:top w:val="single" w:sz="4" w:space="0" w:color="auto"/>
              <w:left w:val="single" w:sz="4" w:space="0" w:color="auto"/>
              <w:bottom w:val="single" w:sz="4" w:space="0" w:color="auto"/>
              <w:right w:val="single" w:sz="4" w:space="0" w:color="auto"/>
            </w:tcBorders>
            <w:shd w:val="clear" w:color="auto" w:fill="D9D9D9"/>
          </w:tcPr>
          <w:p w14:paraId="583B723D" w14:textId="77777777" w:rsidR="0084722C" w:rsidRPr="00AF62FD" w:rsidRDefault="0084722C" w:rsidP="00A74EB4">
            <w:pPr>
              <w:rPr>
                <w:rFonts w:ascii="Arial" w:hAnsi="Arial" w:cs="Arial"/>
              </w:rPr>
            </w:pPr>
            <w:r>
              <w:rPr>
                <w:rFonts w:ascii="Arial" w:hAnsi="Arial" w:cs="Arial"/>
              </w:rPr>
              <w:t>Carer at time of incident</w:t>
            </w:r>
          </w:p>
        </w:tc>
        <w:tc>
          <w:tcPr>
            <w:tcW w:w="6237" w:type="dxa"/>
            <w:tcBorders>
              <w:top w:val="single" w:sz="4" w:space="0" w:color="auto"/>
              <w:left w:val="single" w:sz="4" w:space="0" w:color="auto"/>
              <w:bottom w:val="single" w:sz="4" w:space="0" w:color="auto"/>
              <w:right w:val="single" w:sz="4" w:space="0" w:color="auto"/>
            </w:tcBorders>
          </w:tcPr>
          <w:p w14:paraId="7B9A6094" w14:textId="77777777" w:rsidR="0084722C" w:rsidRPr="00AF62FD" w:rsidRDefault="0084722C" w:rsidP="0084722C">
            <w:pPr>
              <w:spacing w:after="0" w:line="240" w:lineRule="auto"/>
              <w:ind w:right="-897"/>
              <w:jc w:val="both"/>
              <w:rPr>
                <w:rFonts w:ascii="Arial" w:hAnsi="Arial" w:cs="Arial"/>
              </w:rPr>
            </w:pPr>
          </w:p>
        </w:tc>
      </w:tr>
      <w:tr w:rsidR="0084722C" w:rsidRPr="00B348E0" w14:paraId="075136EF"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539D41C6" w14:textId="77777777" w:rsidR="0084722C" w:rsidRPr="00AF62FD" w:rsidRDefault="0084722C" w:rsidP="00A74EB4">
            <w:pPr>
              <w:rPr>
                <w:rFonts w:ascii="Arial" w:hAnsi="Arial" w:cs="Arial"/>
              </w:rPr>
            </w:pPr>
            <w:r w:rsidRPr="00AF62FD">
              <w:rPr>
                <w:rFonts w:ascii="Arial" w:hAnsi="Arial" w:cs="Arial"/>
              </w:rPr>
              <w:t>Is this case known to be the subject of a criminal investigation? (If so</w:t>
            </w:r>
            <w:r>
              <w:rPr>
                <w:rFonts w:ascii="Arial" w:hAnsi="Arial" w:cs="Arial"/>
              </w:rPr>
              <w:t>,</w:t>
            </w:r>
            <w:r w:rsidRPr="00AF62FD">
              <w:rPr>
                <w:rFonts w:ascii="Arial" w:hAnsi="Arial" w:cs="Arial"/>
              </w:rPr>
              <w:t xml:space="preserve"> who is the lead investigator?)</w:t>
            </w:r>
          </w:p>
        </w:tc>
        <w:tc>
          <w:tcPr>
            <w:tcW w:w="6237" w:type="dxa"/>
            <w:tcBorders>
              <w:top w:val="single" w:sz="4" w:space="0" w:color="auto"/>
              <w:left w:val="single" w:sz="4" w:space="0" w:color="auto"/>
              <w:bottom w:val="single" w:sz="4" w:space="0" w:color="auto"/>
              <w:right w:val="single" w:sz="4" w:space="0" w:color="auto"/>
            </w:tcBorders>
          </w:tcPr>
          <w:p w14:paraId="52F11F79" w14:textId="77777777" w:rsidR="0084722C" w:rsidRPr="00AF62FD" w:rsidRDefault="0084722C" w:rsidP="0084722C">
            <w:pPr>
              <w:spacing w:after="0" w:line="240" w:lineRule="auto"/>
              <w:ind w:right="-897"/>
              <w:rPr>
                <w:rFonts w:ascii="Arial" w:hAnsi="Arial" w:cs="Arial"/>
              </w:rPr>
            </w:pPr>
          </w:p>
        </w:tc>
      </w:tr>
      <w:tr w:rsidR="0084722C" w:rsidRPr="00B348E0" w14:paraId="6BA9F04B"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51B5175C" w14:textId="77777777" w:rsidR="0084722C" w:rsidRPr="00AF62FD" w:rsidRDefault="0084722C" w:rsidP="00A74EB4">
            <w:pPr>
              <w:rPr>
                <w:rFonts w:ascii="Arial" w:hAnsi="Arial" w:cs="Arial"/>
              </w:rPr>
            </w:pPr>
            <w:r w:rsidRPr="00AF62FD">
              <w:rPr>
                <w:rFonts w:ascii="Arial" w:hAnsi="Arial" w:cs="Arial"/>
              </w:rPr>
              <w:t>Is this case known to be the subject of a Coroner’s Inquiry? (If so</w:t>
            </w:r>
            <w:r>
              <w:rPr>
                <w:rFonts w:ascii="Arial" w:hAnsi="Arial" w:cs="Arial"/>
              </w:rPr>
              <w:t>,</w:t>
            </w:r>
            <w:r w:rsidRPr="00AF62FD">
              <w:rPr>
                <w:rFonts w:ascii="Arial" w:hAnsi="Arial" w:cs="Arial"/>
              </w:rPr>
              <w:t xml:space="preserve"> who is the key contact?)</w:t>
            </w:r>
          </w:p>
        </w:tc>
        <w:tc>
          <w:tcPr>
            <w:tcW w:w="6237" w:type="dxa"/>
            <w:tcBorders>
              <w:top w:val="single" w:sz="4" w:space="0" w:color="auto"/>
              <w:left w:val="single" w:sz="4" w:space="0" w:color="auto"/>
              <w:bottom w:val="single" w:sz="4" w:space="0" w:color="auto"/>
              <w:right w:val="single" w:sz="4" w:space="0" w:color="auto"/>
            </w:tcBorders>
          </w:tcPr>
          <w:p w14:paraId="2B4E0887" w14:textId="77777777" w:rsidR="0084722C" w:rsidRPr="00AF62FD" w:rsidRDefault="0084722C" w:rsidP="0084722C">
            <w:pPr>
              <w:spacing w:after="0" w:line="240" w:lineRule="auto"/>
              <w:ind w:right="-897"/>
              <w:rPr>
                <w:rFonts w:ascii="Arial" w:hAnsi="Arial" w:cs="Arial"/>
              </w:rPr>
            </w:pPr>
          </w:p>
        </w:tc>
      </w:tr>
      <w:tr w:rsidR="0084722C" w:rsidRPr="00B348E0" w14:paraId="1A411A07" w14:textId="77777777" w:rsidTr="00A74EB4">
        <w:tc>
          <w:tcPr>
            <w:tcW w:w="4537" w:type="dxa"/>
            <w:tcBorders>
              <w:top w:val="single" w:sz="4" w:space="0" w:color="auto"/>
              <w:left w:val="single" w:sz="4" w:space="0" w:color="auto"/>
              <w:bottom w:val="single" w:sz="4" w:space="0" w:color="auto"/>
              <w:right w:val="single" w:sz="4" w:space="0" w:color="auto"/>
            </w:tcBorders>
            <w:shd w:val="clear" w:color="auto" w:fill="D9D9D9"/>
          </w:tcPr>
          <w:p w14:paraId="7174517F" w14:textId="77777777" w:rsidR="0084722C" w:rsidRPr="00AF62FD" w:rsidRDefault="0084722C" w:rsidP="00A74EB4">
            <w:pPr>
              <w:rPr>
                <w:rFonts w:ascii="Arial" w:hAnsi="Arial" w:cs="Arial"/>
              </w:rPr>
            </w:pPr>
            <w:r w:rsidRPr="00AF62FD">
              <w:rPr>
                <w:rFonts w:ascii="Arial" w:hAnsi="Arial" w:cs="Arial"/>
              </w:rPr>
              <w:t>Are there any adult safeguarding concerns and have these been shared via an Adult referral form</w:t>
            </w:r>
            <w:r>
              <w:rPr>
                <w:rFonts w:ascii="Arial" w:hAnsi="Arial" w:cs="Arial"/>
              </w:rPr>
              <w:t>? (</w:t>
            </w:r>
            <w:r w:rsidRPr="00AF62FD">
              <w:rPr>
                <w:rFonts w:ascii="Arial" w:hAnsi="Arial" w:cs="Arial"/>
              </w:rPr>
              <w:t>If so</w:t>
            </w:r>
            <w:r>
              <w:rPr>
                <w:rFonts w:ascii="Arial" w:hAnsi="Arial" w:cs="Arial"/>
              </w:rPr>
              <w:t>,</w:t>
            </w:r>
            <w:r w:rsidRPr="00AF62FD">
              <w:rPr>
                <w:rFonts w:ascii="Arial" w:hAnsi="Arial" w:cs="Arial"/>
              </w:rPr>
              <w:t xml:space="preserve"> who is the key contact?</w:t>
            </w:r>
            <w:r>
              <w:rPr>
                <w:rFonts w:ascii="Arial" w:hAnsi="Arial" w:cs="Arial"/>
              </w:rPr>
              <w:t>)</w:t>
            </w:r>
          </w:p>
        </w:tc>
        <w:tc>
          <w:tcPr>
            <w:tcW w:w="6237" w:type="dxa"/>
            <w:tcBorders>
              <w:top w:val="single" w:sz="4" w:space="0" w:color="auto"/>
              <w:left w:val="single" w:sz="4" w:space="0" w:color="auto"/>
              <w:bottom w:val="single" w:sz="4" w:space="0" w:color="auto"/>
              <w:right w:val="single" w:sz="4" w:space="0" w:color="auto"/>
            </w:tcBorders>
          </w:tcPr>
          <w:p w14:paraId="166776B1" w14:textId="77777777" w:rsidR="0084722C" w:rsidRPr="00AF62FD" w:rsidRDefault="0084722C" w:rsidP="0084722C">
            <w:pPr>
              <w:spacing w:after="0" w:line="240" w:lineRule="auto"/>
              <w:ind w:right="-897"/>
              <w:rPr>
                <w:rFonts w:ascii="Arial" w:hAnsi="Arial" w:cs="Arial"/>
              </w:rPr>
            </w:pPr>
          </w:p>
        </w:tc>
      </w:tr>
    </w:tbl>
    <w:p w14:paraId="4E903B16" w14:textId="77777777" w:rsidR="0084722C" w:rsidRDefault="0084722C" w:rsidP="0084722C">
      <w:pPr>
        <w:ind w:right="-897" w:hanging="851"/>
        <w:rPr>
          <w:rFonts w:ascii="Arial" w:hAnsi="Arial" w:cs="Arial"/>
          <w:b/>
          <w:sz w:val="26"/>
          <w:szCs w:val="26"/>
        </w:rPr>
      </w:pPr>
    </w:p>
    <w:p w14:paraId="0E378BD8" w14:textId="77777777" w:rsidR="0084722C" w:rsidRPr="00264996" w:rsidRDefault="0084722C" w:rsidP="0084722C">
      <w:pPr>
        <w:ind w:right="-897" w:hanging="851"/>
        <w:rPr>
          <w:rFonts w:ascii="Arial" w:hAnsi="Arial" w:cs="Arial"/>
          <w:szCs w:val="24"/>
        </w:rPr>
      </w:pPr>
      <w:r>
        <w:rPr>
          <w:rFonts w:ascii="Arial" w:hAnsi="Arial" w:cs="Arial"/>
          <w:b/>
          <w:szCs w:val="24"/>
        </w:rPr>
        <w:t>1.2</w:t>
      </w:r>
      <w:r>
        <w:rPr>
          <w:rFonts w:ascii="Arial" w:hAnsi="Arial" w:cs="Arial"/>
          <w:b/>
          <w:szCs w:val="24"/>
        </w:rPr>
        <w:tab/>
      </w:r>
      <w:r w:rsidRPr="004F60B0">
        <w:rPr>
          <w:rFonts w:ascii="Arial" w:hAnsi="Arial" w:cs="Arial"/>
          <w:b/>
          <w:szCs w:val="24"/>
          <w:u w:val="single"/>
        </w:rPr>
        <w:t>Details</w:t>
      </w:r>
      <w:r>
        <w:rPr>
          <w:rFonts w:ascii="Arial" w:hAnsi="Arial" w:cs="Arial"/>
          <w:b/>
          <w:szCs w:val="24"/>
          <w:u w:val="single"/>
        </w:rPr>
        <w:t xml:space="preserve"> of Family Members and any Significant Others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843"/>
        <w:gridCol w:w="1701"/>
        <w:gridCol w:w="1843"/>
      </w:tblGrid>
      <w:tr w:rsidR="0084722C" w:rsidRPr="00B00BAC" w14:paraId="151C8E84" w14:textId="77777777" w:rsidTr="00A74EB4">
        <w:trPr>
          <w:trHeight w:val="720"/>
        </w:trPr>
        <w:tc>
          <w:tcPr>
            <w:tcW w:w="2694" w:type="dxa"/>
            <w:shd w:val="clear" w:color="auto" w:fill="D9D9D9"/>
            <w:vAlign w:val="center"/>
          </w:tcPr>
          <w:p w14:paraId="03FC9093" w14:textId="77777777" w:rsidR="0084722C" w:rsidRPr="00157F12" w:rsidRDefault="0084722C" w:rsidP="00A74EB4">
            <w:pPr>
              <w:jc w:val="center"/>
              <w:rPr>
                <w:rFonts w:ascii="Arial" w:hAnsi="Arial" w:cs="Arial"/>
                <w:b/>
              </w:rPr>
            </w:pPr>
            <w:r w:rsidRPr="00157F12">
              <w:rPr>
                <w:rFonts w:ascii="Arial" w:hAnsi="Arial" w:cs="Arial"/>
                <w:b/>
              </w:rPr>
              <w:t>Name</w:t>
            </w:r>
            <w:r>
              <w:rPr>
                <w:rFonts w:ascii="Arial" w:hAnsi="Arial" w:cs="Arial"/>
                <w:b/>
              </w:rPr>
              <w:t xml:space="preserve"> and Address</w:t>
            </w:r>
          </w:p>
        </w:tc>
        <w:tc>
          <w:tcPr>
            <w:tcW w:w="2693" w:type="dxa"/>
            <w:shd w:val="clear" w:color="auto" w:fill="D9D9D9"/>
            <w:vAlign w:val="center"/>
          </w:tcPr>
          <w:p w14:paraId="0B43063C" w14:textId="77777777" w:rsidR="0084722C" w:rsidRPr="00157F12" w:rsidRDefault="0084722C" w:rsidP="00A74EB4">
            <w:pPr>
              <w:jc w:val="center"/>
              <w:rPr>
                <w:rFonts w:ascii="Arial" w:hAnsi="Arial" w:cs="Arial"/>
                <w:b/>
              </w:rPr>
            </w:pPr>
            <w:r w:rsidRPr="00157F12">
              <w:rPr>
                <w:rFonts w:ascii="Arial" w:hAnsi="Arial" w:cs="Arial"/>
                <w:b/>
              </w:rPr>
              <w:t>Relationship to Child</w:t>
            </w:r>
          </w:p>
        </w:tc>
        <w:tc>
          <w:tcPr>
            <w:tcW w:w="1843" w:type="dxa"/>
            <w:shd w:val="clear" w:color="auto" w:fill="D9D9D9"/>
            <w:vAlign w:val="center"/>
          </w:tcPr>
          <w:p w14:paraId="2552F36E" w14:textId="77777777" w:rsidR="0084722C" w:rsidRPr="00157F12" w:rsidRDefault="0084722C" w:rsidP="00A74EB4">
            <w:pPr>
              <w:jc w:val="center"/>
              <w:rPr>
                <w:rFonts w:ascii="Arial" w:hAnsi="Arial" w:cs="Arial"/>
                <w:b/>
              </w:rPr>
            </w:pPr>
            <w:r w:rsidRPr="00157F12">
              <w:rPr>
                <w:rFonts w:ascii="Arial" w:hAnsi="Arial" w:cs="Arial"/>
                <w:b/>
              </w:rPr>
              <w:t>Date of Birth</w:t>
            </w:r>
          </w:p>
        </w:tc>
        <w:tc>
          <w:tcPr>
            <w:tcW w:w="1701" w:type="dxa"/>
            <w:shd w:val="clear" w:color="auto" w:fill="D9D9D9"/>
            <w:vAlign w:val="center"/>
          </w:tcPr>
          <w:p w14:paraId="7A518F4F" w14:textId="77777777" w:rsidR="0084722C" w:rsidRPr="00157F12" w:rsidRDefault="0084722C" w:rsidP="00A74EB4">
            <w:pPr>
              <w:jc w:val="center"/>
              <w:rPr>
                <w:rFonts w:ascii="Arial" w:hAnsi="Arial" w:cs="Arial"/>
                <w:b/>
              </w:rPr>
            </w:pPr>
            <w:r w:rsidRPr="00157F12">
              <w:rPr>
                <w:rFonts w:ascii="Arial" w:hAnsi="Arial" w:cs="Arial"/>
                <w:b/>
              </w:rPr>
              <w:t>Legal Status</w:t>
            </w:r>
          </w:p>
        </w:tc>
        <w:tc>
          <w:tcPr>
            <w:tcW w:w="1843" w:type="dxa"/>
            <w:shd w:val="clear" w:color="auto" w:fill="D9D9D9"/>
            <w:vAlign w:val="center"/>
          </w:tcPr>
          <w:p w14:paraId="25F3CD6D" w14:textId="77777777" w:rsidR="0084722C" w:rsidRPr="00157F12" w:rsidRDefault="0084722C" w:rsidP="00A74EB4">
            <w:pPr>
              <w:jc w:val="center"/>
              <w:rPr>
                <w:rFonts w:ascii="Arial" w:hAnsi="Arial" w:cs="Arial"/>
                <w:b/>
              </w:rPr>
            </w:pPr>
            <w:r w:rsidRPr="00157F12">
              <w:rPr>
                <w:rFonts w:ascii="Arial" w:hAnsi="Arial" w:cs="Arial"/>
                <w:b/>
              </w:rPr>
              <w:t>Ethnic Origin</w:t>
            </w:r>
          </w:p>
        </w:tc>
      </w:tr>
      <w:tr w:rsidR="0084722C" w:rsidRPr="00AF62FD" w14:paraId="2214D734" w14:textId="77777777" w:rsidTr="00A74EB4">
        <w:tc>
          <w:tcPr>
            <w:tcW w:w="2694" w:type="dxa"/>
          </w:tcPr>
          <w:p w14:paraId="03940F1C" w14:textId="77777777" w:rsidR="0084722C" w:rsidRDefault="0084722C" w:rsidP="0084722C">
            <w:pPr>
              <w:shd w:val="clear" w:color="auto" w:fill="FFFFFF"/>
              <w:spacing w:after="0" w:line="240" w:lineRule="auto"/>
              <w:ind w:right="-897"/>
              <w:rPr>
                <w:rFonts w:ascii="Arial" w:hAnsi="Arial" w:cs="Arial"/>
              </w:rPr>
            </w:pPr>
          </w:p>
          <w:p w14:paraId="62145EA4" w14:textId="77777777" w:rsidR="0084722C" w:rsidRPr="00AF62FD" w:rsidRDefault="0084722C" w:rsidP="0084722C">
            <w:pPr>
              <w:shd w:val="clear" w:color="auto" w:fill="FFFFFF"/>
              <w:spacing w:after="0" w:line="240" w:lineRule="auto"/>
              <w:ind w:right="-897"/>
              <w:rPr>
                <w:rFonts w:ascii="Arial" w:hAnsi="Arial" w:cs="Arial"/>
              </w:rPr>
            </w:pPr>
          </w:p>
        </w:tc>
        <w:tc>
          <w:tcPr>
            <w:tcW w:w="2693" w:type="dxa"/>
          </w:tcPr>
          <w:p w14:paraId="427F9FA1" w14:textId="77777777" w:rsidR="0084722C" w:rsidRPr="00AF62FD" w:rsidRDefault="0084722C" w:rsidP="0084722C">
            <w:pPr>
              <w:spacing w:after="0" w:line="240" w:lineRule="auto"/>
              <w:ind w:right="-897"/>
              <w:rPr>
                <w:rFonts w:ascii="Arial" w:hAnsi="Arial" w:cs="Arial"/>
              </w:rPr>
            </w:pPr>
          </w:p>
        </w:tc>
        <w:tc>
          <w:tcPr>
            <w:tcW w:w="1843" w:type="dxa"/>
          </w:tcPr>
          <w:p w14:paraId="351BCC77" w14:textId="77777777" w:rsidR="0084722C" w:rsidRPr="00AF62FD" w:rsidRDefault="0084722C" w:rsidP="0084722C">
            <w:pPr>
              <w:spacing w:after="0" w:line="240" w:lineRule="auto"/>
              <w:ind w:right="-897"/>
              <w:rPr>
                <w:rFonts w:ascii="Arial" w:hAnsi="Arial" w:cs="Arial"/>
                <w:color w:val="000000"/>
              </w:rPr>
            </w:pPr>
          </w:p>
        </w:tc>
        <w:tc>
          <w:tcPr>
            <w:tcW w:w="1701" w:type="dxa"/>
          </w:tcPr>
          <w:p w14:paraId="067FB711" w14:textId="77777777" w:rsidR="0084722C" w:rsidRPr="00AF62FD" w:rsidRDefault="0084722C" w:rsidP="0084722C">
            <w:pPr>
              <w:spacing w:after="0" w:line="240" w:lineRule="auto"/>
              <w:ind w:right="-897"/>
              <w:rPr>
                <w:rFonts w:ascii="Arial" w:hAnsi="Arial" w:cs="Arial"/>
              </w:rPr>
            </w:pPr>
          </w:p>
        </w:tc>
        <w:tc>
          <w:tcPr>
            <w:tcW w:w="1843" w:type="dxa"/>
          </w:tcPr>
          <w:p w14:paraId="6C9EC5BD" w14:textId="77777777" w:rsidR="0084722C" w:rsidRPr="00AF62FD" w:rsidRDefault="0084722C" w:rsidP="0084722C">
            <w:pPr>
              <w:spacing w:after="0" w:line="240" w:lineRule="auto"/>
              <w:ind w:right="-897"/>
              <w:rPr>
                <w:rFonts w:ascii="Arial" w:hAnsi="Arial" w:cs="Arial"/>
              </w:rPr>
            </w:pPr>
          </w:p>
        </w:tc>
      </w:tr>
      <w:tr w:rsidR="0084722C" w:rsidRPr="00AF62FD" w14:paraId="5E1EE987" w14:textId="77777777" w:rsidTr="00A74EB4">
        <w:tc>
          <w:tcPr>
            <w:tcW w:w="2694" w:type="dxa"/>
          </w:tcPr>
          <w:p w14:paraId="14909CD1" w14:textId="77777777" w:rsidR="0084722C" w:rsidRDefault="0084722C" w:rsidP="0084722C">
            <w:pPr>
              <w:shd w:val="clear" w:color="auto" w:fill="FFFFFF"/>
              <w:spacing w:after="0" w:line="240" w:lineRule="auto"/>
              <w:ind w:right="-897"/>
              <w:rPr>
                <w:rFonts w:ascii="Arial" w:hAnsi="Arial" w:cs="Arial"/>
                <w:color w:val="000000"/>
                <w:shd w:val="clear" w:color="auto" w:fill="FFFFFF"/>
                <w:lang w:eastAsia="en-GB"/>
              </w:rPr>
            </w:pPr>
          </w:p>
          <w:p w14:paraId="0ADCB6E0" w14:textId="77777777" w:rsidR="0084722C" w:rsidRPr="00AF62FD" w:rsidRDefault="0084722C" w:rsidP="0084722C">
            <w:pPr>
              <w:shd w:val="clear" w:color="auto" w:fill="FFFFFF"/>
              <w:spacing w:after="0" w:line="240" w:lineRule="auto"/>
              <w:ind w:right="-897"/>
              <w:rPr>
                <w:rFonts w:ascii="Arial" w:hAnsi="Arial" w:cs="Arial"/>
                <w:color w:val="000000"/>
                <w:shd w:val="clear" w:color="auto" w:fill="FFFFFF"/>
                <w:lang w:eastAsia="en-GB"/>
              </w:rPr>
            </w:pPr>
          </w:p>
        </w:tc>
        <w:tc>
          <w:tcPr>
            <w:tcW w:w="2693" w:type="dxa"/>
          </w:tcPr>
          <w:p w14:paraId="506064A6" w14:textId="77777777" w:rsidR="0084722C" w:rsidRPr="00AF62FD" w:rsidRDefault="0084722C" w:rsidP="0084722C">
            <w:pPr>
              <w:spacing w:after="0" w:line="240" w:lineRule="auto"/>
              <w:ind w:right="-897"/>
              <w:rPr>
                <w:rFonts w:ascii="Arial" w:hAnsi="Arial" w:cs="Arial"/>
              </w:rPr>
            </w:pPr>
          </w:p>
        </w:tc>
        <w:tc>
          <w:tcPr>
            <w:tcW w:w="1843" w:type="dxa"/>
          </w:tcPr>
          <w:p w14:paraId="1D0213C4" w14:textId="77777777" w:rsidR="0084722C" w:rsidRPr="00AF62FD" w:rsidRDefault="0084722C" w:rsidP="0084722C">
            <w:pPr>
              <w:spacing w:after="0" w:line="240" w:lineRule="auto"/>
              <w:ind w:right="-897"/>
              <w:rPr>
                <w:rFonts w:ascii="Arial" w:hAnsi="Arial" w:cs="Arial"/>
              </w:rPr>
            </w:pPr>
          </w:p>
        </w:tc>
        <w:tc>
          <w:tcPr>
            <w:tcW w:w="1701" w:type="dxa"/>
          </w:tcPr>
          <w:p w14:paraId="73BD0969" w14:textId="77777777" w:rsidR="0084722C" w:rsidRPr="00AF62FD" w:rsidRDefault="0084722C" w:rsidP="0084722C">
            <w:pPr>
              <w:spacing w:after="0" w:line="240" w:lineRule="auto"/>
              <w:ind w:right="-897"/>
              <w:rPr>
                <w:rFonts w:ascii="Arial" w:hAnsi="Arial" w:cs="Arial"/>
              </w:rPr>
            </w:pPr>
          </w:p>
        </w:tc>
        <w:tc>
          <w:tcPr>
            <w:tcW w:w="1843" w:type="dxa"/>
          </w:tcPr>
          <w:p w14:paraId="361EFEBA" w14:textId="77777777" w:rsidR="0084722C" w:rsidRPr="00AF62FD" w:rsidRDefault="0084722C" w:rsidP="0084722C">
            <w:pPr>
              <w:spacing w:after="0" w:line="240" w:lineRule="auto"/>
              <w:ind w:right="-897"/>
              <w:rPr>
                <w:rFonts w:ascii="Arial" w:hAnsi="Arial" w:cs="Arial"/>
              </w:rPr>
            </w:pPr>
          </w:p>
        </w:tc>
      </w:tr>
      <w:tr w:rsidR="0084722C" w:rsidRPr="00AF62FD" w14:paraId="0AEB4A8D" w14:textId="77777777" w:rsidTr="00A74EB4">
        <w:tc>
          <w:tcPr>
            <w:tcW w:w="2694" w:type="dxa"/>
          </w:tcPr>
          <w:p w14:paraId="62F1D694" w14:textId="77777777" w:rsidR="0084722C" w:rsidRDefault="0084722C" w:rsidP="0084722C">
            <w:pPr>
              <w:shd w:val="clear" w:color="auto" w:fill="FFFFFF"/>
              <w:spacing w:after="0" w:line="240" w:lineRule="auto"/>
              <w:ind w:right="-897"/>
              <w:rPr>
                <w:rFonts w:ascii="Arial" w:hAnsi="Arial" w:cs="Arial"/>
                <w:color w:val="000000"/>
                <w:shd w:val="clear" w:color="auto" w:fill="FFFFFF"/>
                <w:lang w:eastAsia="en-GB"/>
              </w:rPr>
            </w:pPr>
          </w:p>
          <w:p w14:paraId="72C1D33D" w14:textId="77777777" w:rsidR="0084722C" w:rsidRPr="00AF62FD" w:rsidRDefault="0084722C" w:rsidP="0084722C">
            <w:pPr>
              <w:shd w:val="clear" w:color="auto" w:fill="FFFFFF"/>
              <w:spacing w:after="0" w:line="240" w:lineRule="auto"/>
              <w:ind w:right="-897"/>
              <w:rPr>
                <w:rFonts w:ascii="Arial" w:hAnsi="Arial" w:cs="Arial"/>
                <w:color w:val="000000"/>
                <w:shd w:val="clear" w:color="auto" w:fill="FFFFFF"/>
                <w:lang w:eastAsia="en-GB"/>
              </w:rPr>
            </w:pPr>
          </w:p>
        </w:tc>
        <w:tc>
          <w:tcPr>
            <w:tcW w:w="2693" w:type="dxa"/>
          </w:tcPr>
          <w:p w14:paraId="10D1C572" w14:textId="77777777" w:rsidR="0084722C" w:rsidRPr="00AF62FD" w:rsidRDefault="0084722C" w:rsidP="0084722C">
            <w:pPr>
              <w:spacing w:after="0" w:line="240" w:lineRule="auto"/>
              <w:ind w:right="-897"/>
              <w:rPr>
                <w:rFonts w:ascii="Arial" w:hAnsi="Arial" w:cs="Arial"/>
              </w:rPr>
            </w:pPr>
          </w:p>
        </w:tc>
        <w:tc>
          <w:tcPr>
            <w:tcW w:w="1843" w:type="dxa"/>
          </w:tcPr>
          <w:p w14:paraId="5A906AAC" w14:textId="77777777" w:rsidR="0084722C" w:rsidRPr="00AF62FD" w:rsidRDefault="0084722C" w:rsidP="0084722C">
            <w:pPr>
              <w:spacing w:after="0" w:line="240" w:lineRule="auto"/>
              <w:ind w:right="-897"/>
              <w:rPr>
                <w:rFonts w:ascii="Arial" w:hAnsi="Arial" w:cs="Arial"/>
              </w:rPr>
            </w:pPr>
          </w:p>
        </w:tc>
        <w:tc>
          <w:tcPr>
            <w:tcW w:w="1701" w:type="dxa"/>
          </w:tcPr>
          <w:p w14:paraId="71593487" w14:textId="77777777" w:rsidR="0084722C" w:rsidRPr="00AF62FD" w:rsidRDefault="0084722C" w:rsidP="0084722C">
            <w:pPr>
              <w:spacing w:after="0" w:line="240" w:lineRule="auto"/>
              <w:ind w:right="-897"/>
              <w:rPr>
                <w:rFonts w:ascii="Arial" w:hAnsi="Arial" w:cs="Arial"/>
              </w:rPr>
            </w:pPr>
          </w:p>
        </w:tc>
        <w:tc>
          <w:tcPr>
            <w:tcW w:w="1843" w:type="dxa"/>
          </w:tcPr>
          <w:p w14:paraId="06411C67" w14:textId="77777777" w:rsidR="0084722C" w:rsidRPr="00AF62FD" w:rsidRDefault="0084722C" w:rsidP="0084722C">
            <w:pPr>
              <w:spacing w:after="0" w:line="240" w:lineRule="auto"/>
              <w:ind w:right="-897"/>
              <w:rPr>
                <w:rFonts w:ascii="Arial" w:hAnsi="Arial" w:cs="Arial"/>
              </w:rPr>
            </w:pPr>
          </w:p>
        </w:tc>
      </w:tr>
    </w:tbl>
    <w:p w14:paraId="7F97C05C" w14:textId="77777777" w:rsidR="0084722C" w:rsidRPr="00B348E0" w:rsidRDefault="0084722C" w:rsidP="0084722C">
      <w:pPr>
        <w:spacing w:after="0" w:line="240" w:lineRule="auto"/>
        <w:ind w:right="-897"/>
        <w:rPr>
          <w:rFonts w:ascii="Trebuchet MS" w:hAnsi="Trebuchet MS" w:cs="Tahoma"/>
          <w:b/>
          <w:sz w:val="26"/>
          <w:szCs w:val="26"/>
          <w:u w:val="single"/>
        </w:rPr>
      </w:pPr>
    </w:p>
    <w:p w14:paraId="7BBB9203" w14:textId="77777777" w:rsidR="0084722C" w:rsidRDefault="0084722C" w:rsidP="0084722C">
      <w:pPr>
        <w:spacing w:after="0" w:line="240" w:lineRule="auto"/>
        <w:ind w:right="-897"/>
        <w:jc w:val="both"/>
        <w:rPr>
          <w:rFonts w:ascii="Arial" w:hAnsi="Arial" w:cs="Arial"/>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722C" w:rsidRPr="00B348E0" w14:paraId="7DDFEF32" w14:textId="77777777" w:rsidTr="00A74EB4">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65DD8263" w14:textId="77777777" w:rsidR="0084722C" w:rsidRPr="00157F12" w:rsidRDefault="0084722C" w:rsidP="0084722C">
            <w:pPr>
              <w:ind w:right="-897"/>
              <w:jc w:val="both"/>
              <w:rPr>
                <w:rFonts w:ascii="Arial" w:hAnsi="Arial" w:cs="Arial"/>
              </w:rPr>
            </w:pPr>
            <w:r w:rsidRPr="00157F12">
              <w:rPr>
                <w:rFonts w:ascii="Arial" w:hAnsi="Arial" w:cs="Arial"/>
                <w:b/>
              </w:rPr>
              <w:t xml:space="preserve">What action has been undertaken to safeguard and protect </w:t>
            </w:r>
            <w:r>
              <w:rPr>
                <w:rFonts w:ascii="Arial" w:hAnsi="Arial" w:cs="Arial"/>
                <w:b/>
              </w:rPr>
              <w:t>any</w:t>
            </w:r>
            <w:r w:rsidRPr="00157F12">
              <w:rPr>
                <w:rFonts w:ascii="Arial" w:hAnsi="Arial" w:cs="Arial"/>
                <w:b/>
              </w:rPr>
              <w:t xml:space="preserve"> siblings of the child </w:t>
            </w:r>
            <w:r>
              <w:rPr>
                <w:rFonts w:ascii="Arial" w:hAnsi="Arial" w:cs="Arial"/>
                <w:b/>
              </w:rPr>
              <w:t xml:space="preserve">who is the </w:t>
            </w:r>
            <w:r w:rsidRPr="00157F12">
              <w:rPr>
                <w:rFonts w:ascii="Arial" w:hAnsi="Arial" w:cs="Arial"/>
                <w:b/>
              </w:rPr>
              <w:t xml:space="preserve">subject of this </w:t>
            </w:r>
            <w:r>
              <w:rPr>
                <w:rFonts w:ascii="Arial" w:hAnsi="Arial" w:cs="Arial"/>
                <w:b/>
              </w:rPr>
              <w:t>referral</w:t>
            </w:r>
            <w:r w:rsidRPr="00157F12">
              <w:rPr>
                <w:rFonts w:ascii="Arial" w:hAnsi="Arial" w:cs="Arial"/>
                <w:b/>
              </w:rPr>
              <w:t>?</w:t>
            </w:r>
          </w:p>
        </w:tc>
      </w:tr>
      <w:tr w:rsidR="0084722C" w:rsidRPr="00D768C5" w14:paraId="2284487C" w14:textId="77777777" w:rsidTr="00A74EB4">
        <w:tc>
          <w:tcPr>
            <w:tcW w:w="10774" w:type="dxa"/>
            <w:tcBorders>
              <w:top w:val="single" w:sz="4" w:space="0" w:color="auto"/>
              <w:left w:val="single" w:sz="4" w:space="0" w:color="auto"/>
              <w:bottom w:val="single" w:sz="4" w:space="0" w:color="auto"/>
              <w:right w:val="single" w:sz="4" w:space="0" w:color="auto"/>
            </w:tcBorders>
          </w:tcPr>
          <w:p w14:paraId="12E84C33" w14:textId="77777777" w:rsidR="0084722C" w:rsidRPr="00D768C5" w:rsidRDefault="0084722C" w:rsidP="0084722C">
            <w:pPr>
              <w:shd w:val="clear" w:color="auto" w:fill="FFFFFF"/>
              <w:spacing w:after="0" w:line="240" w:lineRule="auto"/>
              <w:ind w:right="-897"/>
              <w:jc w:val="both"/>
              <w:rPr>
                <w:rFonts w:ascii="Arial" w:hAnsi="Arial" w:cs="Arial"/>
              </w:rPr>
            </w:pPr>
          </w:p>
          <w:p w14:paraId="74BFFDBE" w14:textId="77777777" w:rsidR="0084722C" w:rsidRPr="00D768C5" w:rsidRDefault="0084722C" w:rsidP="0084722C">
            <w:pPr>
              <w:shd w:val="clear" w:color="auto" w:fill="FFFFFF"/>
              <w:spacing w:after="0" w:line="240" w:lineRule="auto"/>
              <w:ind w:right="-897"/>
              <w:jc w:val="both"/>
              <w:rPr>
                <w:rFonts w:ascii="Arial" w:hAnsi="Arial" w:cs="Arial"/>
              </w:rPr>
            </w:pPr>
          </w:p>
          <w:p w14:paraId="04764B3A" w14:textId="77777777" w:rsidR="0084722C" w:rsidRPr="00D768C5" w:rsidRDefault="0084722C" w:rsidP="0084722C">
            <w:pPr>
              <w:shd w:val="clear" w:color="auto" w:fill="FFFFFF"/>
              <w:spacing w:after="0" w:line="240" w:lineRule="auto"/>
              <w:ind w:right="-897"/>
              <w:jc w:val="both"/>
              <w:rPr>
                <w:rFonts w:ascii="Arial" w:hAnsi="Arial" w:cs="Arial"/>
              </w:rPr>
            </w:pPr>
          </w:p>
          <w:p w14:paraId="4930A472" w14:textId="77777777" w:rsidR="0084722C" w:rsidRPr="00D768C5" w:rsidRDefault="0084722C" w:rsidP="0084722C">
            <w:pPr>
              <w:shd w:val="clear" w:color="auto" w:fill="FFFFFF"/>
              <w:spacing w:after="0" w:line="240" w:lineRule="auto"/>
              <w:ind w:right="-897"/>
              <w:jc w:val="both"/>
              <w:rPr>
                <w:rFonts w:ascii="Arial" w:hAnsi="Arial" w:cs="Arial"/>
              </w:rPr>
            </w:pPr>
          </w:p>
          <w:p w14:paraId="6A2181FA" w14:textId="77777777" w:rsidR="0084722C" w:rsidRPr="00D768C5" w:rsidRDefault="0084722C" w:rsidP="0084722C">
            <w:pPr>
              <w:shd w:val="clear" w:color="auto" w:fill="FFFFFF"/>
              <w:spacing w:after="0" w:line="240" w:lineRule="auto"/>
              <w:ind w:right="-897"/>
              <w:jc w:val="both"/>
              <w:rPr>
                <w:rFonts w:ascii="Arial" w:hAnsi="Arial" w:cs="Arial"/>
              </w:rPr>
            </w:pPr>
          </w:p>
        </w:tc>
      </w:tr>
    </w:tbl>
    <w:p w14:paraId="47DD8FC4" w14:textId="77777777" w:rsidR="0084722C" w:rsidRDefault="0084722C" w:rsidP="0084722C">
      <w:pPr>
        <w:spacing w:after="0" w:line="240" w:lineRule="auto"/>
        <w:ind w:right="-897"/>
        <w:rPr>
          <w:rFonts w:ascii="Arial" w:hAnsi="Arial" w:cs="Arial"/>
          <w:b/>
          <w:sz w:val="25"/>
          <w:szCs w:val="25"/>
        </w:rPr>
      </w:pPr>
    </w:p>
    <w:p w14:paraId="19E1406D" w14:textId="77777777" w:rsidR="0084722C" w:rsidRPr="003F41F0" w:rsidRDefault="0084722C" w:rsidP="0084722C">
      <w:pPr>
        <w:spacing w:after="0" w:line="240" w:lineRule="auto"/>
        <w:ind w:right="-897" w:hanging="851"/>
        <w:rPr>
          <w:rFonts w:ascii="Arial" w:hAnsi="Arial" w:cs="Arial"/>
          <w:b/>
          <w:sz w:val="25"/>
          <w:szCs w:val="25"/>
        </w:rPr>
      </w:pPr>
      <w:r>
        <w:rPr>
          <w:rFonts w:ascii="Arial" w:hAnsi="Arial" w:cs="Arial"/>
          <w:b/>
          <w:sz w:val="25"/>
          <w:szCs w:val="25"/>
        </w:rPr>
        <w:t>1.3</w:t>
      </w:r>
      <w:r>
        <w:rPr>
          <w:rFonts w:ascii="Arial" w:hAnsi="Arial" w:cs="Arial"/>
          <w:b/>
          <w:sz w:val="25"/>
          <w:szCs w:val="25"/>
        </w:rPr>
        <w:tab/>
      </w:r>
      <w:r w:rsidRPr="004F60B0">
        <w:rPr>
          <w:rFonts w:ascii="Arial" w:hAnsi="Arial" w:cs="Arial"/>
          <w:b/>
          <w:sz w:val="25"/>
          <w:szCs w:val="25"/>
          <w:u w:val="single"/>
        </w:rPr>
        <w:t>Othe</w:t>
      </w:r>
      <w:r>
        <w:rPr>
          <w:rFonts w:ascii="Arial" w:hAnsi="Arial" w:cs="Arial"/>
          <w:b/>
          <w:sz w:val="25"/>
          <w:szCs w:val="25"/>
          <w:u w:val="single"/>
        </w:rPr>
        <w:t>r A</w:t>
      </w:r>
      <w:r w:rsidRPr="004F60B0">
        <w:rPr>
          <w:rFonts w:ascii="Arial" w:hAnsi="Arial" w:cs="Arial"/>
          <w:b/>
          <w:sz w:val="25"/>
          <w:szCs w:val="25"/>
          <w:u w:val="single"/>
        </w:rPr>
        <w:t xml:space="preserve">gencies </w:t>
      </w:r>
      <w:r>
        <w:rPr>
          <w:rFonts w:ascii="Arial" w:hAnsi="Arial" w:cs="Arial"/>
          <w:b/>
          <w:sz w:val="25"/>
          <w:szCs w:val="25"/>
          <w:u w:val="single"/>
        </w:rPr>
        <w:t>K</w:t>
      </w:r>
      <w:r w:rsidRPr="004F60B0">
        <w:rPr>
          <w:rFonts w:ascii="Arial" w:hAnsi="Arial" w:cs="Arial"/>
          <w:b/>
          <w:sz w:val="25"/>
          <w:szCs w:val="25"/>
          <w:u w:val="single"/>
        </w:rPr>
        <w:t xml:space="preserve">nown to be </w:t>
      </w:r>
      <w:r>
        <w:rPr>
          <w:rFonts w:ascii="Arial" w:hAnsi="Arial" w:cs="Arial"/>
          <w:b/>
          <w:sz w:val="25"/>
          <w:szCs w:val="25"/>
          <w:u w:val="single"/>
        </w:rPr>
        <w:t>I</w:t>
      </w:r>
      <w:r w:rsidRPr="004F60B0">
        <w:rPr>
          <w:rFonts w:ascii="Arial" w:hAnsi="Arial" w:cs="Arial"/>
          <w:b/>
          <w:sz w:val="25"/>
          <w:szCs w:val="25"/>
          <w:u w:val="single"/>
        </w:rPr>
        <w:t>nvolved</w:t>
      </w:r>
    </w:p>
    <w:p w14:paraId="7171507D" w14:textId="77777777" w:rsidR="0084722C" w:rsidRPr="00B348E0" w:rsidRDefault="0084722C" w:rsidP="0084722C">
      <w:pPr>
        <w:spacing w:after="0" w:line="240" w:lineRule="auto"/>
        <w:ind w:right="-897" w:hanging="851"/>
        <w:rPr>
          <w:rFonts w:ascii="Trebuchet MS" w:hAnsi="Trebuchet MS" w:cs="Tahom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452"/>
        <w:gridCol w:w="3919"/>
      </w:tblGrid>
      <w:tr w:rsidR="0084722C" w:rsidRPr="00B00BAC" w14:paraId="15A8BF9D" w14:textId="77777777" w:rsidTr="00A74EB4">
        <w:tc>
          <w:tcPr>
            <w:tcW w:w="3403" w:type="dxa"/>
            <w:tcBorders>
              <w:top w:val="single" w:sz="4" w:space="0" w:color="auto"/>
              <w:left w:val="single" w:sz="4" w:space="0" w:color="auto"/>
              <w:bottom w:val="single" w:sz="4" w:space="0" w:color="auto"/>
              <w:right w:val="single" w:sz="4" w:space="0" w:color="auto"/>
            </w:tcBorders>
            <w:shd w:val="clear" w:color="auto" w:fill="D9D9D9"/>
          </w:tcPr>
          <w:p w14:paraId="2329C2C6" w14:textId="77777777" w:rsidR="0084722C" w:rsidRPr="00157F12" w:rsidRDefault="0084722C" w:rsidP="00A74EB4">
            <w:pPr>
              <w:jc w:val="center"/>
              <w:rPr>
                <w:rFonts w:ascii="Arial" w:hAnsi="Arial" w:cs="Arial"/>
                <w:b/>
              </w:rPr>
            </w:pPr>
            <w:r w:rsidRPr="00157F12">
              <w:rPr>
                <w:rFonts w:ascii="Arial" w:hAnsi="Arial" w:cs="Arial"/>
                <w:b/>
              </w:rPr>
              <w:t>Agency</w:t>
            </w:r>
          </w:p>
        </w:tc>
        <w:tc>
          <w:tcPr>
            <w:tcW w:w="3452" w:type="dxa"/>
            <w:tcBorders>
              <w:top w:val="single" w:sz="4" w:space="0" w:color="auto"/>
              <w:left w:val="single" w:sz="4" w:space="0" w:color="auto"/>
              <w:bottom w:val="single" w:sz="4" w:space="0" w:color="auto"/>
              <w:right w:val="single" w:sz="4" w:space="0" w:color="auto"/>
            </w:tcBorders>
            <w:shd w:val="clear" w:color="auto" w:fill="D9D9D9"/>
          </w:tcPr>
          <w:p w14:paraId="1421E70C" w14:textId="77777777" w:rsidR="0084722C" w:rsidRPr="00157F12" w:rsidRDefault="0084722C" w:rsidP="00A74EB4">
            <w:pPr>
              <w:jc w:val="center"/>
              <w:rPr>
                <w:rFonts w:ascii="Arial" w:hAnsi="Arial" w:cs="Arial"/>
                <w:b/>
              </w:rPr>
            </w:pPr>
            <w:r w:rsidRPr="00157F12">
              <w:rPr>
                <w:rFonts w:ascii="Arial" w:hAnsi="Arial" w:cs="Arial"/>
                <w:b/>
              </w:rPr>
              <w:t>Contact Details: Address, Telephone and E-mail</w:t>
            </w:r>
          </w:p>
        </w:tc>
        <w:tc>
          <w:tcPr>
            <w:tcW w:w="3919" w:type="dxa"/>
            <w:tcBorders>
              <w:top w:val="single" w:sz="4" w:space="0" w:color="auto"/>
              <w:left w:val="single" w:sz="4" w:space="0" w:color="auto"/>
              <w:bottom w:val="single" w:sz="4" w:space="0" w:color="auto"/>
              <w:right w:val="single" w:sz="4" w:space="0" w:color="auto"/>
            </w:tcBorders>
            <w:shd w:val="clear" w:color="auto" w:fill="D9D9D9"/>
          </w:tcPr>
          <w:p w14:paraId="73A964EA" w14:textId="77777777" w:rsidR="0084722C" w:rsidRPr="00157F12" w:rsidRDefault="0084722C" w:rsidP="00A74EB4">
            <w:pPr>
              <w:jc w:val="center"/>
              <w:rPr>
                <w:rFonts w:ascii="Arial" w:hAnsi="Arial" w:cs="Arial"/>
                <w:b/>
              </w:rPr>
            </w:pPr>
            <w:r w:rsidRPr="00157F12">
              <w:rPr>
                <w:rFonts w:ascii="Arial" w:hAnsi="Arial" w:cs="Arial"/>
                <w:b/>
              </w:rPr>
              <w:t>Reason for involvement</w:t>
            </w:r>
          </w:p>
          <w:p w14:paraId="44914FA1" w14:textId="77777777" w:rsidR="0084722C" w:rsidRPr="00157F12" w:rsidRDefault="0084722C" w:rsidP="00A74EB4">
            <w:pPr>
              <w:jc w:val="center"/>
              <w:rPr>
                <w:rFonts w:ascii="Arial" w:hAnsi="Arial" w:cs="Arial"/>
                <w:b/>
              </w:rPr>
            </w:pPr>
            <w:r w:rsidRPr="00157F12">
              <w:rPr>
                <w:rFonts w:ascii="Arial" w:hAnsi="Arial" w:cs="Arial"/>
                <w:b/>
              </w:rPr>
              <w:t>(include whether current or not)</w:t>
            </w:r>
          </w:p>
        </w:tc>
      </w:tr>
      <w:tr w:rsidR="0084722C" w:rsidRPr="00AF62FD" w14:paraId="228E3B02" w14:textId="77777777" w:rsidTr="00A74EB4">
        <w:tc>
          <w:tcPr>
            <w:tcW w:w="3403" w:type="dxa"/>
            <w:tcBorders>
              <w:top w:val="single" w:sz="4" w:space="0" w:color="auto"/>
              <w:left w:val="single" w:sz="4" w:space="0" w:color="auto"/>
              <w:bottom w:val="single" w:sz="4" w:space="0" w:color="auto"/>
              <w:right w:val="single" w:sz="4" w:space="0" w:color="auto"/>
            </w:tcBorders>
          </w:tcPr>
          <w:p w14:paraId="05CBA1A3" w14:textId="77777777" w:rsidR="0084722C" w:rsidRDefault="0084722C" w:rsidP="0084722C">
            <w:pPr>
              <w:spacing w:after="0" w:line="240" w:lineRule="auto"/>
              <w:ind w:right="-897"/>
              <w:rPr>
                <w:rFonts w:ascii="Arial" w:hAnsi="Arial" w:cs="Arial"/>
              </w:rPr>
            </w:pPr>
          </w:p>
          <w:p w14:paraId="70049525" w14:textId="77777777" w:rsidR="0084722C" w:rsidRDefault="0084722C" w:rsidP="0084722C">
            <w:pPr>
              <w:spacing w:after="0" w:line="240" w:lineRule="auto"/>
              <w:ind w:right="-897"/>
              <w:rPr>
                <w:rFonts w:ascii="Arial" w:hAnsi="Arial" w:cs="Arial"/>
              </w:rPr>
            </w:pPr>
          </w:p>
          <w:p w14:paraId="7ADAAFB6" w14:textId="77777777" w:rsidR="0084722C" w:rsidRPr="00AF62FD" w:rsidRDefault="0084722C" w:rsidP="0084722C">
            <w:pPr>
              <w:spacing w:after="0" w:line="240" w:lineRule="auto"/>
              <w:ind w:right="-897"/>
              <w:rPr>
                <w:rFonts w:ascii="Arial" w:hAnsi="Arial" w:cs="Arial"/>
              </w:rPr>
            </w:pPr>
          </w:p>
        </w:tc>
        <w:tc>
          <w:tcPr>
            <w:tcW w:w="3452" w:type="dxa"/>
            <w:tcBorders>
              <w:top w:val="single" w:sz="4" w:space="0" w:color="auto"/>
              <w:left w:val="single" w:sz="4" w:space="0" w:color="auto"/>
              <w:bottom w:val="single" w:sz="4" w:space="0" w:color="auto"/>
              <w:right w:val="single" w:sz="4" w:space="0" w:color="auto"/>
            </w:tcBorders>
          </w:tcPr>
          <w:p w14:paraId="3293E250" w14:textId="77777777" w:rsidR="0084722C" w:rsidRPr="00AF62FD" w:rsidRDefault="0084722C" w:rsidP="0084722C">
            <w:pPr>
              <w:spacing w:after="0" w:line="240" w:lineRule="auto"/>
              <w:ind w:right="-897"/>
              <w:rPr>
                <w:rFonts w:ascii="Arial" w:hAnsi="Arial" w:cs="Arial"/>
              </w:rPr>
            </w:pPr>
          </w:p>
        </w:tc>
        <w:tc>
          <w:tcPr>
            <w:tcW w:w="3919" w:type="dxa"/>
            <w:tcBorders>
              <w:top w:val="single" w:sz="4" w:space="0" w:color="auto"/>
              <w:left w:val="single" w:sz="4" w:space="0" w:color="auto"/>
              <w:bottom w:val="single" w:sz="4" w:space="0" w:color="auto"/>
              <w:right w:val="single" w:sz="4" w:space="0" w:color="auto"/>
            </w:tcBorders>
          </w:tcPr>
          <w:p w14:paraId="6E5DE104" w14:textId="77777777" w:rsidR="0084722C" w:rsidRPr="00AF62FD" w:rsidRDefault="0084722C" w:rsidP="0084722C">
            <w:pPr>
              <w:spacing w:after="0" w:line="240" w:lineRule="auto"/>
              <w:ind w:right="-897"/>
              <w:rPr>
                <w:rFonts w:ascii="Arial" w:hAnsi="Arial" w:cs="Arial"/>
              </w:rPr>
            </w:pPr>
          </w:p>
        </w:tc>
      </w:tr>
      <w:tr w:rsidR="0084722C" w:rsidRPr="00AF62FD" w14:paraId="2E8105BC" w14:textId="77777777" w:rsidTr="00A74EB4">
        <w:tc>
          <w:tcPr>
            <w:tcW w:w="3403" w:type="dxa"/>
            <w:tcBorders>
              <w:top w:val="single" w:sz="4" w:space="0" w:color="auto"/>
              <w:left w:val="single" w:sz="4" w:space="0" w:color="auto"/>
              <w:bottom w:val="single" w:sz="4" w:space="0" w:color="auto"/>
              <w:right w:val="single" w:sz="4" w:space="0" w:color="auto"/>
            </w:tcBorders>
          </w:tcPr>
          <w:p w14:paraId="457A8C6D" w14:textId="77777777" w:rsidR="0084722C" w:rsidRDefault="0084722C" w:rsidP="0084722C">
            <w:pPr>
              <w:spacing w:after="0" w:line="240" w:lineRule="auto"/>
              <w:ind w:right="-897"/>
              <w:rPr>
                <w:rFonts w:ascii="Arial" w:hAnsi="Arial" w:cs="Arial"/>
              </w:rPr>
            </w:pPr>
          </w:p>
          <w:p w14:paraId="0969FD21" w14:textId="77777777" w:rsidR="0084722C" w:rsidRDefault="0084722C" w:rsidP="0084722C">
            <w:pPr>
              <w:spacing w:after="0" w:line="240" w:lineRule="auto"/>
              <w:ind w:right="-897"/>
              <w:rPr>
                <w:rFonts w:ascii="Arial" w:hAnsi="Arial" w:cs="Arial"/>
              </w:rPr>
            </w:pPr>
          </w:p>
          <w:p w14:paraId="42209210" w14:textId="77777777" w:rsidR="0084722C" w:rsidRPr="00AF62FD" w:rsidRDefault="0084722C" w:rsidP="0084722C">
            <w:pPr>
              <w:spacing w:after="0" w:line="240" w:lineRule="auto"/>
              <w:ind w:right="-897"/>
              <w:rPr>
                <w:rFonts w:ascii="Arial" w:hAnsi="Arial" w:cs="Arial"/>
              </w:rPr>
            </w:pPr>
          </w:p>
        </w:tc>
        <w:tc>
          <w:tcPr>
            <w:tcW w:w="3452" w:type="dxa"/>
            <w:tcBorders>
              <w:top w:val="single" w:sz="4" w:space="0" w:color="auto"/>
              <w:left w:val="single" w:sz="4" w:space="0" w:color="auto"/>
              <w:bottom w:val="single" w:sz="4" w:space="0" w:color="auto"/>
              <w:right w:val="single" w:sz="4" w:space="0" w:color="auto"/>
            </w:tcBorders>
          </w:tcPr>
          <w:p w14:paraId="769036B1" w14:textId="77777777" w:rsidR="0084722C" w:rsidRPr="00AF62FD" w:rsidRDefault="0084722C" w:rsidP="0084722C">
            <w:pPr>
              <w:spacing w:after="0" w:line="240" w:lineRule="auto"/>
              <w:ind w:right="-897"/>
              <w:rPr>
                <w:rFonts w:ascii="Arial" w:hAnsi="Arial" w:cs="Arial"/>
              </w:rPr>
            </w:pPr>
          </w:p>
        </w:tc>
        <w:tc>
          <w:tcPr>
            <w:tcW w:w="3919" w:type="dxa"/>
            <w:tcBorders>
              <w:top w:val="single" w:sz="4" w:space="0" w:color="auto"/>
              <w:left w:val="single" w:sz="4" w:space="0" w:color="auto"/>
              <w:bottom w:val="single" w:sz="4" w:space="0" w:color="auto"/>
              <w:right w:val="single" w:sz="4" w:space="0" w:color="auto"/>
            </w:tcBorders>
          </w:tcPr>
          <w:p w14:paraId="158F1E10" w14:textId="77777777" w:rsidR="0084722C" w:rsidRPr="00AF62FD" w:rsidRDefault="0084722C" w:rsidP="0084722C">
            <w:pPr>
              <w:spacing w:after="0" w:line="240" w:lineRule="auto"/>
              <w:ind w:right="-897"/>
              <w:rPr>
                <w:rFonts w:ascii="Arial" w:hAnsi="Arial" w:cs="Arial"/>
              </w:rPr>
            </w:pPr>
          </w:p>
        </w:tc>
      </w:tr>
      <w:tr w:rsidR="0084722C" w:rsidRPr="00AF62FD" w14:paraId="7842A3C1" w14:textId="77777777" w:rsidTr="00A74EB4">
        <w:tc>
          <w:tcPr>
            <w:tcW w:w="3403" w:type="dxa"/>
            <w:tcBorders>
              <w:top w:val="single" w:sz="4" w:space="0" w:color="auto"/>
              <w:left w:val="single" w:sz="4" w:space="0" w:color="auto"/>
              <w:bottom w:val="single" w:sz="4" w:space="0" w:color="auto"/>
              <w:right w:val="single" w:sz="4" w:space="0" w:color="auto"/>
            </w:tcBorders>
          </w:tcPr>
          <w:p w14:paraId="26C5C06F" w14:textId="77777777" w:rsidR="0084722C" w:rsidRDefault="0084722C" w:rsidP="0084722C">
            <w:pPr>
              <w:spacing w:after="0" w:line="240" w:lineRule="auto"/>
              <w:ind w:right="-897"/>
              <w:rPr>
                <w:rFonts w:ascii="Arial" w:hAnsi="Arial" w:cs="Arial"/>
              </w:rPr>
            </w:pPr>
          </w:p>
          <w:p w14:paraId="0B743293" w14:textId="77777777" w:rsidR="0084722C" w:rsidRDefault="0084722C" w:rsidP="0084722C">
            <w:pPr>
              <w:spacing w:after="0" w:line="240" w:lineRule="auto"/>
              <w:ind w:right="-897"/>
              <w:rPr>
                <w:rFonts w:ascii="Arial" w:hAnsi="Arial" w:cs="Arial"/>
              </w:rPr>
            </w:pPr>
          </w:p>
          <w:p w14:paraId="03C4F97D" w14:textId="77777777" w:rsidR="0084722C" w:rsidRDefault="0084722C" w:rsidP="0084722C">
            <w:pPr>
              <w:spacing w:after="0" w:line="240" w:lineRule="auto"/>
              <w:ind w:right="-897"/>
              <w:rPr>
                <w:rFonts w:ascii="Arial" w:hAnsi="Arial" w:cs="Arial"/>
              </w:rPr>
            </w:pPr>
          </w:p>
        </w:tc>
        <w:tc>
          <w:tcPr>
            <w:tcW w:w="3452" w:type="dxa"/>
            <w:tcBorders>
              <w:top w:val="single" w:sz="4" w:space="0" w:color="auto"/>
              <w:left w:val="single" w:sz="4" w:space="0" w:color="auto"/>
              <w:bottom w:val="single" w:sz="4" w:space="0" w:color="auto"/>
              <w:right w:val="single" w:sz="4" w:space="0" w:color="auto"/>
            </w:tcBorders>
          </w:tcPr>
          <w:p w14:paraId="36A3D9D9" w14:textId="77777777" w:rsidR="0084722C" w:rsidRPr="00AF62FD" w:rsidRDefault="0084722C" w:rsidP="0084722C">
            <w:pPr>
              <w:spacing w:after="0" w:line="240" w:lineRule="auto"/>
              <w:ind w:right="-897"/>
              <w:rPr>
                <w:rFonts w:ascii="Arial" w:hAnsi="Arial" w:cs="Arial"/>
              </w:rPr>
            </w:pPr>
          </w:p>
        </w:tc>
        <w:tc>
          <w:tcPr>
            <w:tcW w:w="3919" w:type="dxa"/>
            <w:tcBorders>
              <w:top w:val="single" w:sz="4" w:space="0" w:color="auto"/>
              <w:left w:val="single" w:sz="4" w:space="0" w:color="auto"/>
              <w:bottom w:val="single" w:sz="4" w:space="0" w:color="auto"/>
              <w:right w:val="single" w:sz="4" w:space="0" w:color="auto"/>
            </w:tcBorders>
          </w:tcPr>
          <w:p w14:paraId="46E91E77" w14:textId="77777777" w:rsidR="0084722C" w:rsidRPr="00AF62FD" w:rsidRDefault="0084722C" w:rsidP="0084722C">
            <w:pPr>
              <w:spacing w:after="0" w:line="240" w:lineRule="auto"/>
              <w:ind w:right="-897"/>
              <w:rPr>
                <w:rFonts w:ascii="Arial" w:hAnsi="Arial" w:cs="Arial"/>
              </w:rPr>
            </w:pPr>
          </w:p>
        </w:tc>
      </w:tr>
    </w:tbl>
    <w:p w14:paraId="6A80F493" w14:textId="77777777" w:rsidR="0084722C" w:rsidRPr="00BD56FC" w:rsidRDefault="0084722C" w:rsidP="0084722C">
      <w:pPr>
        <w:spacing w:after="0" w:line="240" w:lineRule="auto"/>
        <w:ind w:left="-851" w:right="-897"/>
        <w:rPr>
          <w:rFonts w:ascii="Arial" w:hAnsi="Arial" w:cs="Arial"/>
          <w:b/>
          <w:color w:val="1F4E79"/>
          <w:sz w:val="25"/>
          <w:szCs w:val="25"/>
          <w:u w:val="single"/>
        </w:rPr>
      </w:pPr>
      <w:r>
        <w:rPr>
          <w:rFonts w:ascii="Arial" w:hAnsi="Arial" w:cs="Arial"/>
          <w:b/>
          <w:color w:val="1F4E79"/>
          <w:sz w:val="25"/>
          <w:szCs w:val="25"/>
          <w:u w:val="single"/>
        </w:rPr>
        <w:br w:type="page"/>
      </w:r>
      <w:r w:rsidRPr="00BD56FC">
        <w:rPr>
          <w:rFonts w:ascii="Arial" w:hAnsi="Arial" w:cs="Arial"/>
          <w:b/>
          <w:color w:val="1F4E79"/>
          <w:sz w:val="25"/>
          <w:szCs w:val="25"/>
          <w:u w:val="single"/>
        </w:rPr>
        <w:t>Section 2: Case</w:t>
      </w:r>
      <w:r>
        <w:rPr>
          <w:rFonts w:ascii="Arial" w:hAnsi="Arial" w:cs="Arial"/>
          <w:b/>
          <w:color w:val="1F4E79"/>
          <w:sz w:val="25"/>
          <w:szCs w:val="25"/>
          <w:u w:val="single"/>
        </w:rPr>
        <w:t xml:space="preserve"> Background</w:t>
      </w:r>
    </w:p>
    <w:p w14:paraId="70339CB1" w14:textId="77777777" w:rsidR="0084722C" w:rsidRDefault="0084722C" w:rsidP="0084722C">
      <w:pPr>
        <w:spacing w:after="0" w:line="240" w:lineRule="auto"/>
        <w:ind w:left="-851" w:right="-897"/>
        <w:rPr>
          <w:rFonts w:ascii="Arial" w:hAnsi="Arial" w:cs="Arial"/>
          <w:b/>
          <w:sz w:val="25"/>
          <w:szCs w:val="25"/>
        </w:rPr>
      </w:pPr>
    </w:p>
    <w:p w14:paraId="070F24B8" w14:textId="77777777" w:rsidR="0084722C" w:rsidRPr="005D5A90" w:rsidRDefault="0084722C" w:rsidP="0084722C">
      <w:pPr>
        <w:spacing w:after="0" w:line="240" w:lineRule="auto"/>
        <w:ind w:left="-851" w:right="-897"/>
        <w:jc w:val="both"/>
        <w:rPr>
          <w:rFonts w:ascii="Arial" w:hAnsi="Arial" w:cs="Arial"/>
          <w:i/>
          <w:color w:val="525252"/>
        </w:rPr>
      </w:pPr>
      <w:r w:rsidRPr="005D5A90">
        <w:rPr>
          <w:rFonts w:ascii="Arial" w:hAnsi="Arial" w:cs="Arial"/>
          <w:i/>
          <w:color w:val="525252"/>
        </w:rPr>
        <w:t xml:space="preserve">PLEASE NOTE: The information you provide will be used to help establish whether the case meets the criteria for a Child Safeguarding Practice Review or other type of learning review. </w:t>
      </w:r>
    </w:p>
    <w:p w14:paraId="6B006867" w14:textId="77777777" w:rsidR="0084722C" w:rsidRDefault="0084722C" w:rsidP="0084722C">
      <w:pPr>
        <w:spacing w:after="0" w:line="240" w:lineRule="auto"/>
        <w:ind w:left="-851" w:right="-897"/>
        <w:jc w:val="both"/>
        <w:rPr>
          <w:rFonts w:ascii="Arial" w:hAnsi="Arial" w:cs="Arial"/>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722C" w:rsidRPr="00B00BAC" w14:paraId="14ADC4B4" w14:textId="77777777" w:rsidTr="00A74EB4">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09B23527" w14:textId="77777777" w:rsidR="0084722C" w:rsidRPr="00157F12" w:rsidRDefault="0084722C" w:rsidP="00A74EB4">
            <w:pPr>
              <w:ind w:right="34"/>
              <w:rPr>
                <w:rFonts w:ascii="Arial" w:hAnsi="Arial" w:cs="Arial"/>
              </w:rPr>
            </w:pPr>
            <w:r w:rsidRPr="00157F12">
              <w:rPr>
                <w:rFonts w:ascii="Arial" w:hAnsi="Arial" w:cs="Arial"/>
                <w:b/>
              </w:rPr>
              <w:t>Please provide a brief outline of the child and family circumstances and the incident that triggered this referral:</w:t>
            </w:r>
          </w:p>
        </w:tc>
      </w:tr>
      <w:tr w:rsidR="0084722C" w:rsidRPr="00D768C5" w14:paraId="1AFB2A92" w14:textId="77777777" w:rsidTr="00A74EB4">
        <w:tc>
          <w:tcPr>
            <w:tcW w:w="10774" w:type="dxa"/>
            <w:tcBorders>
              <w:top w:val="single" w:sz="4" w:space="0" w:color="auto"/>
              <w:left w:val="single" w:sz="4" w:space="0" w:color="auto"/>
              <w:bottom w:val="single" w:sz="4" w:space="0" w:color="auto"/>
              <w:right w:val="single" w:sz="4" w:space="0" w:color="auto"/>
            </w:tcBorders>
          </w:tcPr>
          <w:p w14:paraId="695FF552" w14:textId="77777777" w:rsidR="0084722C" w:rsidRPr="00D768C5" w:rsidRDefault="0084722C" w:rsidP="0084722C">
            <w:pPr>
              <w:shd w:val="clear" w:color="auto" w:fill="FFFFFF"/>
              <w:spacing w:after="0" w:line="240" w:lineRule="auto"/>
              <w:ind w:right="-897"/>
              <w:jc w:val="both"/>
              <w:rPr>
                <w:rFonts w:ascii="Arial" w:hAnsi="Arial" w:cs="Arial"/>
              </w:rPr>
            </w:pPr>
          </w:p>
          <w:p w14:paraId="21533304" w14:textId="77777777" w:rsidR="0084722C" w:rsidRPr="00D768C5" w:rsidRDefault="0084722C" w:rsidP="0084722C">
            <w:pPr>
              <w:shd w:val="clear" w:color="auto" w:fill="FFFFFF"/>
              <w:spacing w:after="0" w:line="240" w:lineRule="auto"/>
              <w:ind w:right="-897"/>
              <w:jc w:val="both"/>
              <w:rPr>
                <w:rFonts w:ascii="Arial" w:hAnsi="Arial" w:cs="Arial"/>
              </w:rPr>
            </w:pPr>
          </w:p>
          <w:p w14:paraId="0FD8ED55" w14:textId="77777777" w:rsidR="0084722C" w:rsidRPr="00D768C5" w:rsidRDefault="0084722C" w:rsidP="0084722C">
            <w:pPr>
              <w:shd w:val="clear" w:color="auto" w:fill="FFFFFF"/>
              <w:spacing w:after="0" w:line="240" w:lineRule="auto"/>
              <w:ind w:right="-897"/>
              <w:jc w:val="both"/>
              <w:rPr>
                <w:rFonts w:ascii="Arial" w:hAnsi="Arial" w:cs="Arial"/>
              </w:rPr>
            </w:pPr>
          </w:p>
          <w:p w14:paraId="1015974B" w14:textId="77777777" w:rsidR="0084722C" w:rsidRPr="00D768C5" w:rsidRDefault="0084722C" w:rsidP="0084722C">
            <w:pPr>
              <w:shd w:val="clear" w:color="auto" w:fill="FFFFFF"/>
              <w:spacing w:after="0" w:line="240" w:lineRule="auto"/>
              <w:ind w:right="-897"/>
              <w:jc w:val="both"/>
              <w:rPr>
                <w:rFonts w:ascii="Arial" w:hAnsi="Arial" w:cs="Arial"/>
              </w:rPr>
            </w:pPr>
          </w:p>
          <w:p w14:paraId="2759E1AD" w14:textId="77777777" w:rsidR="0084722C" w:rsidRDefault="0084722C" w:rsidP="0084722C">
            <w:pPr>
              <w:shd w:val="clear" w:color="auto" w:fill="FFFFFF"/>
              <w:spacing w:after="0" w:line="240" w:lineRule="auto"/>
              <w:ind w:right="-897"/>
              <w:jc w:val="both"/>
              <w:rPr>
                <w:rFonts w:ascii="Arial" w:hAnsi="Arial" w:cs="Arial"/>
              </w:rPr>
            </w:pPr>
          </w:p>
          <w:p w14:paraId="3E3383FD" w14:textId="77777777" w:rsidR="0084722C" w:rsidRDefault="0084722C" w:rsidP="0084722C">
            <w:pPr>
              <w:shd w:val="clear" w:color="auto" w:fill="FFFFFF"/>
              <w:spacing w:after="0" w:line="240" w:lineRule="auto"/>
              <w:ind w:right="-897"/>
              <w:jc w:val="both"/>
              <w:rPr>
                <w:rFonts w:ascii="Arial" w:hAnsi="Arial" w:cs="Arial"/>
              </w:rPr>
            </w:pPr>
          </w:p>
          <w:p w14:paraId="595B4817" w14:textId="77777777" w:rsidR="0084722C" w:rsidRDefault="0084722C" w:rsidP="0084722C">
            <w:pPr>
              <w:shd w:val="clear" w:color="auto" w:fill="FFFFFF"/>
              <w:spacing w:after="0" w:line="240" w:lineRule="auto"/>
              <w:ind w:right="-897"/>
              <w:jc w:val="both"/>
              <w:rPr>
                <w:rFonts w:ascii="Arial" w:hAnsi="Arial" w:cs="Arial"/>
              </w:rPr>
            </w:pPr>
          </w:p>
          <w:p w14:paraId="1DE989A0" w14:textId="77777777" w:rsidR="0084722C" w:rsidRPr="00D768C5" w:rsidRDefault="0084722C" w:rsidP="0084722C">
            <w:pPr>
              <w:shd w:val="clear" w:color="auto" w:fill="FFFFFF"/>
              <w:spacing w:after="0" w:line="240" w:lineRule="auto"/>
              <w:ind w:right="-897"/>
              <w:jc w:val="both"/>
              <w:rPr>
                <w:rFonts w:ascii="Arial" w:hAnsi="Arial" w:cs="Arial"/>
              </w:rPr>
            </w:pPr>
          </w:p>
          <w:p w14:paraId="23518EDA" w14:textId="77777777" w:rsidR="0084722C" w:rsidRPr="00D768C5" w:rsidRDefault="0084722C" w:rsidP="0084722C">
            <w:pPr>
              <w:shd w:val="clear" w:color="auto" w:fill="FFFFFF"/>
              <w:spacing w:after="0" w:line="240" w:lineRule="auto"/>
              <w:ind w:right="-897"/>
              <w:jc w:val="both"/>
              <w:rPr>
                <w:rFonts w:ascii="Arial" w:hAnsi="Arial" w:cs="Arial"/>
              </w:rPr>
            </w:pPr>
          </w:p>
          <w:p w14:paraId="0AE1FEDD" w14:textId="77777777" w:rsidR="0084722C" w:rsidRPr="00D768C5" w:rsidRDefault="0084722C" w:rsidP="0084722C">
            <w:pPr>
              <w:shd w:val="clear" w:color="auto" w:fill="FFFFFF"/>
              <w:spacing w:after="0" w:line="240" w:lineRule="auto"/>
              <w:ind w:right="-897"/>
              <w:jc w:val="both"/>
              <w:rPr>
                <w:rFonts w:ascii="Arial" w:hAnsi="Arial" w:cs="Arial"/>
              </w:rPr>
            </w:pPr>
          </w:p>
        </w:tc>
      </w:tr>
    </w:tbl>
    <w:p w14:paraId="309CE50D" w14:textId="77777777" w:rsidR="0084722C" w:rsidRPr="00B348E0" w:rsidRDefault="0084722C" w:rsidP="0084722C">
      <w:pPr>
        <w:ind w:right="-897"/>
        <w:rPr>
          <w:rFonts w:ascii="Trebuchet MS" w:hAnsi="Trebuchet MS" w:cs="Tahoma"/>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722C" w:rsidRPr="00B00BAC" w14:paraId="7D30AD4D" w14:textId="77777777" w:rsidTr="00A74EB4">
        <w:tc>
          <w:tcPr>
            <w:tcW w:w="10774" w:type="dxa"/>
            <w:tcBorders>
              <w:top w:val="single" w:sz="4" w:space="0" w:color="auto"/>
              <w:left w:val="single" w:sz="4" w:space="0" w:color="auto"/>
              <w:bottom w:val="single" w:sz="4" w:space="0" w:color="auto"/>
              <w:right w:val="single" w:sz="4" w:space="0" w:color="auto"/>
            </w:tcBorders>
            <w:shd w:val="clear" w:color="auto" w:fill="D9D9D9"/>
          </w:tcPr>
          <w:p w14:paraId="0E0BFE8A" w14:textId="77777777" w:rsidR="0084722C" w:rsidRPr="001A28AC" w:rsidRDefault="0084722C" w:rsidP="0084722C">
            <w:pPr>
              <w:ind w:right="-897"/>
              <w:rPr>
                <w:rFonts w:ascii="Arial" w:hAnsi="Arial" w:cs="Arial"/>
                <w:b/>
              </w:rPr>
            </w:pPr>
            <w:r w:rsidRPr="001A28AC">
              <w:rPr>
                <w:rFonts w:ascii="Arial" w:hAnsi="Arial" w:cs="Arial"/>
                <w:b/>
              </w:rPr>
              <w:t>Please outline why you are making this referral:</w:t>
            </w:r>
          </w:p>
        </w:tc>
      </w:tr>
      <w:tr w:rsidR="0084722C" w:rsidRPr="00D768C5" w14:paraId="6DB90515" w14:textId="77777777" w:rsidTr="00A74EB4">
        <w:tc>
          <w:tcPr>
            <w:tcW w:w="10774" w:type="dxa"/>
            <w:tcBorders>
              <w:top w:val="single" w:sz="4" w:space="0" w:color="auto"/>
              <w:left w:val="single" w:sz="4" w:space="0" w:color="auto"/>
              <w:bottom w:val="single" w:sz="4" w:space="0" w:color="auto"/>
              <w:right w:val="single" w:sz="4" w:space="0" w:color="auto"/>
            </w:tcBorders>
          </w:tcPr>
          <w:p w14:paraId="4F755384" w14:textId="77777777" w:rsidR="0084722C" w:rsidRPr="00D768C5" w:rsidRDefault="0084722C" w:rsidP="0084722C">
            <w:pPr>
              <w:spacing w:after="0" w:line="240" w:lineRule="auto"/>
              <w:ind w:right="-897"/>
              <w:jc w:val="both"/>
              <w:rPr>
                <w:rFonts w:ascii="Arial" w:hAnsi="Arial" w:cs="Arial"/>
                <w:sz w:val="20"/>
              </w:rPr>
            </w:pPr>
          </w:p>
          <w:p w14:paraId="6311C20C" w14:textId="77777777" w:rsidR="0084722C" w:rsidRPr="00D768C5" w:rsidRDefault="0084722C" w:rsidP="0084722C">
            <w:pPr>
              <w:spacing w:after="0" w:line="240" w:lineRule="auto"/>
              <w:ind w:right="-897"/>
              <w:jc w:val="both"/>
              <w:rPr>
                <w:rFonts w:ascii="Arial" w:hAnsi="Arial" w:cs="Arial"/>
                <w:sz w:val="20"/>
              </w:rPr>
            </w:pPr>
          </w:p>
          <w:p w14:paraId="3B4E310F" w14:textId="77777777" w:rsidR="0084722C" w:rsidRDefault="0084722C" w:rsidP="0084722C">
            <w:pPr>
              <w:spacing w:after="0" w:line="240" w:lineRule="auto"/>
              <w:ind w:right="-897"/>
              <w:jc w:val="both"/>
              <w:rPr>
                <w:rFonts w:ascii="Arial" w:hAnsi="Arial" w:cs="Arial"/>
                <w:sz w:val="20"/>
              </w:rPr>
            </w:pPr>
          </w:p>
          <w:p w14:paraId="41BCD91A" w14:textId="77777777" w:rsidR="0084722C" w:rsidRDefault="0084722C" w:rsidP="0084722C">
            <w:pPr>
              <w:spacing w:after="0" w:line="240" w:lineRule="auto"/>
              <w:ind w:right="-897"/>
              <w:jc w:val="both"/>
              <w:rPr>
                <w:rFonts w:ascii="Arial" w:hAnsi="Arial" w:cs="Arial"/>
                <w:sz w:val="20"/>
              </w:rPr>
            </w:pPr>
          </w:p>
          <w:p w14:paraId="04E18D52" w14:textId="77777777" w:rsidR="0084722C" w:rsidRDefault="0084722C" w:rsidP="0084722C">
            <w:pPr>
              <w:spacing w:after="0" w:line="240" w:lineRule="auto"/>
              <w:ind w:right="-897"/>
              <w:jc w:val="both"/>
              <w:rPr>
                <w:rFonts w:ascii="Arial" w:hAnsi="Arial" w:cs="Arial"/>
                <w:sz w:val="20"/>
              </w:rPr>
            </w:pPr>
          </w:p>
          <w:p w14:paraId="5BF73238" w14:textId="77777777" w:rsidR="0084722C" w:rsidRDefault="0084722C" w:rsidP="0084722C">
            <w:pPr>
              <w:spacing w:after="0" w:line="240" w:lineRule="auto"/>
              <w:ind w:right="-897"/>
              <w:jc w:val="both"/>
              <w:rPr>
                <w:rFonts w:ascii="Arial" w:hAnsi="Arial" w:cs="Arial"/>
                <w:sz w:val="20"/>
              </w:rPr>
            </w:pPr>
          </w:p>
          <w:p w14:paraId="354E675C" w14:textId="77777777" w:rsidR="0084722C" w:rsidRDefault="0084722C" w:rsidP="0084722C">
            <w:pPr>
              <w:spacing w:after="0" w:line="240" w:lineRule="auto"/>
              <w:ind w:right="-897"/>
              <w:jc w:val="both"/>
              <w:rPr>
                <w:rFonts w:ascii="Arial" w:hAnsi="Arial" w:cs="Arial"/>
                <w:sz w:val="20"/>
              </w:rPr>
            </w:pPr>
          </w:p>
          <w:p w14:paraId="1BE0062C" w14:textId="77777777" w:rsidR="0084722C" w:rsidRPr="00D768C5" w:rsidRDefault="0084722C" w:rsidP="0084722C">
            <w:pPr>
              <w:spacing w:after="0" w:line="240" w:lineRule="auto"/>
              <w:ind w:right="-897"/>
              <w:jc w:val="both"/>
              <w:rPr>
                <w:rFonts w:ascii="Arial" w:hAnsi="Arial" w:cs="Arial"/>
                <w:sz w:val="20"/>
              </w:rPr>
            </w:pPr>
          </w:p>
          <w:p w14:paraId="7C597FFA" w14:textId="77777777" w:rsidR="0084722C" w:rsidRPr="00D768C5" w:rsidRDefault="0084722C" w:rsidP="0084722C">
            <w:pPr>
              <w:spacing w:after="0" w:line="240" w:lineRule="auto"/>
              <w:ind w:right="-897"/>
              <w:jc w:val="both"/>
              <w:rPr>
                <w:rFonts w:ascii="Arial" w:hAnsi="Arial" w:cs="Arial"/>
                <w:sz w:val="20"/>
              </w:rPr>
            </w:pPr>
          </w:p>
          <w:p w14:paraId="108F8A4A" w14:textId="77777777" w:rsidR="0084722C" w:rsidRPr="00D768C5" w:rsidRDefault="0084722C" w:rsidP="0084722C">
            <w:pPr>
              <w:spacing w:after="0" w:line="240" w:lineRule="auto"/>
              <w:ind w:right="-897"/>
              <w:jc w:val="both"/>
              <w:rPr>
                <w:rFonts w:ascii="Arial" w:hAnsi="Arial" w:cs="Arial"/>
                <w:sz w:val="20"/>
              </w:rPr>
            </w:pPr>
          </w:p>
        </w:tc>
      </w:tr>
    </w:tbl>
    <w:p w14:paraId="6E04EC6A" w14:textId="77777777" w:rsidR="0084722C" w:rsidRPr="00B348E0" w:rsidRDefault="0084722C" w:rsidP="0084722C">
      <w:pPr>
        <w:spacing w:after="0" w:line="240" w:lineRule="auto"/>
        <w:ind w:right="-897"/>
        <w:rPr>
          <w:rFonts w:ascii="Trebuchet MS" w:hAnsi="Trebuchet MS" w:cs="Tahoma"/>
          <w:i/>
        </w:rPr>
      </w:pPr>
    </w:p>
    <w:p w14:paraId="4DEE8D07" w14:textId="77777777" w:rsidR="0084722C" w:rsidRPr="008150C9" w:rsidRDefault="0084722C" w:rsidP="0084722C">
      <w:pPr>
        <w:spacing w:after="0" w:line="240" w:lineRule="auto"/>
        <w:ind w:right="-897" w:hanging="851"/>
        <w:jc w:val="both"/>
        <w:rPr>
          <w:rFonts w:ascii="Arial" w:hAnsi="Arial" w:cs="Arial"/>
          <w:b/>
          <w:i/>
        </w:rPr>
      </w:pPr>
      <w:r w:rsidRPr="008150C9">
        <w:rPr>
          <w:rFonts w:ascii="Arial" w:hAnsi="Arial" w:cs="Arial"/>
          <w:b/>
          <w:i/>
        </w:rPr>
        <w:t xml:space="preserve">Please use the chronology table below to outline any events </w:t>
      </w:r>
      <w:r w:rsidRPr="008150C9">
        <w:rPr>
          <w:rFonts w:ascii="Arial" w:hAnsi="Arial" w:cs="Arial"/>
          <w:b/>
          <w:i/>
          <w:u w:val="single"/>
        </w:rPr>
        <w:t>around the time of the incident</w:t>
      </w:r>
      <w:r w:rsidRPr="008150C9">
        <w:rPr>
          <w:rFonts w:ascii="Arial" w:hAnsi="Arial" w:cs="Arial"/>
          <w:b/>
          <w:i/>
        </w:rPr>
        <w:t>.</w:t>
      </w:r>
    </w:p>
    <w:p w14:paraId="53A51C62" w14:textId="77777777" w:rsidR="0084722C" w:rsidRPr="008150C9" w:rsidRDefault="0084722C" w:rsidP="0084722C">
      <w:pPr>
        <w:spacing w:after="0" w:line="240" w:lineRule="auto"/>
        <w:ind w:right="-897" w:hanging="851"/>
        <w:jc w:val="both"/>
        <w:rPr>
          <w:rFonts w:ascii="Arial" w:hAnsi="Arial" w:cs="Arial"/>
          <w:b/>
          <w:i/>
        </w:rPr>
      </w:pPr>
    </w:p>
    <w:p w14:paraId="003EC973" w14:textId="77777777" w:rsidR="0084722C" w:rsidRPr="005D5A90" w:rsidRDefault="0084722C" w:rsidP="0084722C">
      <w:pPr>
        <w:spacing w:after="0" w:line="240" w:lineRule="auto"/>
        <w:ind w:left="-851" w:right="-897"/>
        <w:jc w:val="both"/>
        <w:rPr>
          <w:rFonts w:ascii="Arial" w:hAnsi="Arial" w:cs="Arial"/>
          <w:i/>
          <w:color w:val="525252"/>
        </w:rPr>
      </w:pPr>
      <w:r w:rsidRPr="005D5A90">
        <w:rPr>
          <w:rFonts w:ascii="Arial" w:hAnsi="Arial" w:cs="Arial"/>
          <w:i/>
          <w:color w:val="525252"/>
        </w:rPr>
        <w:t>PLEASE NOTE: This should only include key events and DOES NOT need to be a detailed chronology at this stage.</w:t>
      </w:r>
    </w:p>
    <w:p w14:paraId="03C2FF32" w14:textId="77777777" w:rsidR="0084722C" w:rsidRPr="00B348E0" w:rsidRDefault="0084722C" w:rsidP="0084722C">
      <w:pPr>
        <w:spacing w:after="0" w:line="240" w:lineRule="auto"/>
        <w:ind w:left="-851" w:right="-897"/>
        <w:jc w:val="both"/>
        <w:rPr>
          <w:rFonts w:ascii="Trebuchet MS" w:hAnsi="Trebuchet MS" w:cs="Tahoma"/>
          <w:i/>
        </w:rPr>
      </w:pPr>
    </w:p>
    <w:p w14:paraId="6AC4E067" w14:textId="77777777" w:rsidR="0084722C" w:rsidRPr="00B348E0" w:rsidRDefault="0084722C" w:rsidP="0084722C">
      <w:pPr>
        <w:spacing w:after="0" w:line="240" w:lineRule="auto"/>
        <w:ind w:right="-897"/>
        <w:rPr>
          <w:rFonts w:ascii="Trebuchet MS" w:hAnsi="Trebuchet MS" w:cs="Tahoma"/>
          <w:i/>
          <w:sz w:val="6"/>
          <w:szCs w:val="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8793"/>
      </w:tblGrid>
      <w:tr w:rsidR="0084722C" w:rsidRPr="00B00BAC" w14:paraId="4B422BBC" w14:textId="77777777" w:rsidTr="00A74EB4">
        <w:tc>
          <w:tcPr>
            <w:tcW w:w="1981" w:type="dxa"/>
            <w:tcBorders>
              <w:top w:val="single" w:sz="4" w:space="0" w:color="auto"/>
              <w:left w:val="single" w:sz="4" w:space="0" w:color="auto"/>
              <w:bottom w:val="single" w:sz="4" w:space="0" w:color="auto"/>
              <w:right w:val="single" w:sz="4" w:space="0" w:color="auto"/>
            </w:tcBorders>
            <w:shd w:val="clear" w:color="auto" w:fill="D9D9D9"/>
          </w:tcPr>
          <w:p w14:paraId="1DE1C352" w14:textId="77777777" w:rsidR="0084722C" w:rsidRPr="001A28AC" w:rsidRDefault="0084722C" w:rsidP="0084722C">
            <w:pPr>
              <w:ind w:right="-897"/>
              <w:rPr>
                <w:rFonts w:ascii="Arial" w:hAnsi="Arial" w:cs="Arial"/>
                <w:b/>
              </w:rPr>
            </w:pPr>
            <w:r w:rsidRPr="001A28AC">
              <w:rPr>
                <w:rFonts w:ascii="Arial" w:hAnsi="Arial" w:cs="Arial"/>
                <w:b/>
              </w:rPr>
              <w:t>Date and Time</w:t>
            </w:r>
          </w:p>
        </w:tc>
        <w:tc>
          <w:tcPr>
            <w:tcW w:w="8793" w:type="dxa"/>
            <w:tcBorders>
              <w:top w:val="single" w:sz="4" w:space="0" w:color="auto"/>
              <w:left w:val="single" w:sz="4" w:space="0" w:color="auto"/>
              <w:bottom w:val="single" w:sz="4" w:space="0" w:color="auto"/>
              <w:right w:val="single" w:sz="4" w:space="0" w:color="auto"/>
            </w:tcBorders>
            <w:shd w:val="clear" w:color="auto" w:fill="D9D9D9"/>
          </w:tcPr>
          <w:p w14:paraId="790EE3B2" w14:textId="77777777" w:rsidR="0084722C" w:rsidRPr="001A28AC" w:rsidRDefault="0084722C" w:rsidP="0084722C">
            <w:pPr>
              <w:ind w:right="-897"/>
              <w:rPr>
                <w:rFonts w:ascii="Arial" w:hAnsi="Arial" w:cs="Arial"/>
                <w:b/>
              </w:rPr>
            </w:pPr>
            <w:r w:rsidRPr="001A28AC">
              <w:rPr>
                <w:rFonts w:ascii="Arial" w:hAnsi="Arial" w:cs="Arial"/>
                <w:b/>
              </w:rPr>
              <w:t>Event</w:t>
            </w:r>
          </w:p>
        </w:tc>
      </w:tr>
      <w:tr w:rsidR="0084722C" w:rsidRPr="00D768C5" w14:paraId="0592A104" w14:textId="77777777" w:rsidTr="00A74EB4">
        <w:tblPrEx>
          <w:tblLook w:val="04A0" w:firstRow="1" w:lastRow="0" w:firstColumn="1" w:lastColumn="0" w:noHBand="0" w:noVBand="1"/>
        </w:tblPrEx>
        <w:tc>
          <w:tcPr>
            <w:tcW w:w="1981" w:type="dxa"/>
            <w:shd w:val="clear" w:color="auto" w:fill="auto"/>
          </w:tcPr>
          <w:p w14:paraId="44949FBE" w14:textId="77777777" w:rsidR="0084722C" w:rsidRPr="00D768C5" w:rsidRDefault="0084722C" w:rsidP="0084722C">
            <w:pPr>
              <w:spacing w:after="0" w:line="240" w:lineRule="auto"/>
              <w:ind w:right="-897"/>
              <w:rPr>
                <w:rFonts w:ascii="Arial" w:hAnsi="Arial" w:cs="Arial"/>
              </w:rPr>
            </w:pPr>
          </w:p>
          <w:p w14:paraId="14C10AB3" w14:textId="77777777" w:rsidR="0084722C" w:rsidRPr="00D768C5" w:rsidRDefault="0084722C" w:rsidP="0084722C">
            <w:pPr>
              <w:spacing w:after="0" w:line="240" w:lineRule="auto"/>
              <w:ind w:right="-897"/>
              <w:rPr>
                <w:rFonts w:ascii="Arial" w:hAnsi="Arial" w:cs="Arial"/>
              </w:rPr>
            </w:pPr>
          </w:p>
          <w:p w14:paraId="4CC4443A" w14:textId="77777777" w:rsidR="0084722C" w:rsidRPr="00D768C5" w:rsidRDefault="0084722C" w:rsidP="0084722C">
            <w:pPr>
              <w:spacing w:after="0" w:line="240" w:lineRule="auto"/>
              <w:ind w:right="-897"/>
              <w:rPr>
                <w:rFonts w:ascii="Arial" w:hAnsi="Arial" w:cs="Arial"/>
              </w:rPr>
            </w:pPr>
          </w:p>
          <w:p w14:paraId="207A3EB0" w14:textId="77777777" w:rsidR="0084722C" w:rsidRPr="00D768C5" w:rsidRDefault="0084722C" w:rsidP="0084722C">
            <w:pPr>
              <w:spacing w:after="0" w:line="240" w:lineRule="auto"/>
              <w:ind w:right="-897"/>
              <w:rPr>
                <w:rFonts w:ascii="Arial" w:hAnsi="Arial" w:cs="Arial"/>
              </w:rPr>
            </w:pPr>
          </w:p>
          <w:p w14:paraId="0CC3A2B5" w14:textId="77777777" w:rsidR="0084722C" w:rsidRPr="00D768C5" w:rsidRDefault="0084722C" w:rsidP="0084722C">
            <w:pPr>
              <w:spacing w:after="0" w:line="240" w:lineRule="auto"/>
              <w:ind w:right="-897"/>
              <w:rPr>
                <w:rFonts w:ascii="Arial" w:hAnsi="Arial" w:cs="Arial"/>
              </w:rPr>
            </w:pPr>
          </w:p>
          <w:p w14:paraId="4845B925" w14:textId="77777777" w:rsidR="0084722C" w:rsidRPr="00D768C5" w:rsidRDefault="0084722C" w:rsidP="0084722C">
            <w:pPr>
              <w:spacing w:after="0" w:line="240" w:lineRule="auto"/>
              <w:ind w:right="-897"/>
              <w:rPr>
                <w:rFonts w:ascii="Arial" w:hAnsi="Arial" w:cs="Arial"/>
              </w:rPr>
            </w:pPr>
          </w:p>
          <w:p w14:paraId="35DC8D8B" w14:textId="77777777" w:rsidR="0084722C" w:rsidRPr="00D768C5" w:rsidRDefault="0084722C" w:rsidP="0084722C">
            <w:pPr>
              <w:spacing w:after="0" w:line="240" w:lineRule="auto"/>
              <w:ind w:right="-897"/>
              <w:rPr>
                <w:rFonts w:ascii="Arial" w:hAnsi="Arial" w:cs="Arial"/>
              </w:rPr>
            </w:pPr>
          </w:p>
          <w:p w14:paraId="692EE3D0" w14:textId="77777777" w:rsidR="0084722C" w:rsidRDefault="0084722C" w:rsidP="0084722C">
            <w:pPr>
              <w:spacing w:after="0" w:line="240" w:lineRule="auto"/>
              <w:ind w:right="-897"/>
              <w:rPr>
                <w:rFonts w:ascii="Arial" w:hAnsi="Arial" w:cs="Arial"/>
              </w:rPr>
            </w:pPr>
          </w:p>
          <w:p w14:paraId="46E685FE" w14:textId="77777777" w:rsidR="0084722C" w:rsidRDefault="0084722C" w:rsidP="0084722C">
            <w:pPr>
              <w:spacing w:after="0" w:line="240" w:lineRule="auto"/>
              <w:ind w:right="-897"/>
              <w:rPr>
                <w:rFonts w:ascii="Arial" w:hAnsi="Arial" w:cs="Arial"/>
              </w:rPr>
            </w:pPr>
          </w:p>
          <w:p w14:paraId="14AF3C8A" w14:textId="77777777" w:rsidR="0084722C" w:rsidRDefault="0084722C" w:rsidP="0084722C">
            <w:pPr>
              <w:spacing w:after="0" w:line="240" w:lineRule="auto"/>
              <w:ind w:right="-897"/>
              <w:rPr>
                <w:rFonts w:ascii="Arial" w:hAnsi="Arial" w:cs="Arial"/>
              </w:rPr>
            </w:pPr>
          </w:p>
          <w:p w14:paraId="21B236C1" w14:textId="77777777" w:rsidR="0084722C" w:rsidRPr="00D768C5" w:rsidRDefault="0084722C" w:rsidP="0084722C">
            <w:pPr>
              <w:spacing w:after="0" w:line="240" w:lineRule="auto"/>
              <w:ind w:right="-897"/>
              <w:rPr>
                <w:rFonts w:ascii="Arial" w:hAnsi="Arial" w:cs="Arial"/>
              </w:rPr>
            </w:pPr>
          </w:p>
        </w:tc>
        <w:tc>
          <w:tcPr>
            <w:tcW w:w="8793" w:type="dxa"/>
            <w:shd w:val="clear" w:color="auto" w:fill="auto"/>
          </w:tcPr>
          <w:p w14:paraId="4CEB3B91" w14:textId="77777777" w:rsidR="0084722C" w:rsidRPr="00D768C5" w:rsidRDefault="0084722C" w:rsidP="0084722C">
            <w:pPr>
              <w:spacing w:after="0" w:line="240" w:lineRule="auto"/>
              <w:ind w:right="-897"/>
              <w:rPr>
                <w:rFonts w:ascii="Arial" w:hAnsi="Arial" w:cs="Arial"/>
              </w:rPr>
            </w:pPr>
          </w:p>
          <w:p w14:paraId="7758FF04" w14:textId="77777777" w:rsidR="0084722C" w:rsidRPr="00D768C5" w:rsidRDefault="0084722C" w:rsidP="0084722C">
            <w:pPr>
              <w:spacing w:after="0" w:line="240" w:lineRule="auto"/>
              <w:ind w:right="-897"/>
              <w:rPr>
                <w:rFonts w:ascii="Arial" w:hAnsi="Arial" w:cs="Arial"/>
              </w:rPr>
            </w:pPr>
          </w:p>
          <w:p w14:paraId="2C3C3863" w14:textId="77777777" w:rsidR="0084722C" w:rsidRPr="00D768C5" w:rsidRDefault="0084722C" w:rsidP="0084722C">
            <w:pPr>
              <w:spacing w:after="0" w:line="240" w:lineRule="auto"/>
              <w:ind w:right="-897"/>
              <w:rPr>
                <w:rFonts w:ascii="Arial" w:hAnsi="Arial" w:cs="Arial"/>
              </w:rPr>
            </w:pPr>
          </w:p>
          <w:p w14:paraId="1D4BF214" w14:textId="77777777" w:rsidR="0084722C" w:rsidRPr="00D768C5" w:rsidRDefault="0084722C" w:rsidP="0084722C">
            <w:pPr>
              <w:spacing w:after="0" w:line="240" w:lineRule="auto"/>
              <w:ind w:right="-897"/>
              <w:rPr>
                <w:rFonts w:ascii="Arial" w:hAnsi="Arial" w:cs="Arial"/>
              </w:rPr>
            </w:pPr>
          </w:p>
        </w:tc>
      </w:tr>
    </w:tbl>
    <w:p w14:paraId="6537CF52" w14:textId="77777777" w:rsidR="0084722C" w:rsidRDefault="0084722C" w:rsidP="0084722C">
      <w:pPr>
        <w:spacing w:after="0" w:line="240" w:lineRule="auto"/>
        <w:ind w:left="-851" w:right="-897"/>
        <w:jc w:val="both"/>
        <w:rPr>
          <w:rFonts w:ascii="Arial" w:hAnsi="Arial" w:cs="Arial"/>
        </w:rPr>
      </w:pPr>
    </w:p>
    <w:p w14:paraId="291977D3" w14:textId="77777777" w:rsidR="0084722C" w:rsidRDefault="0084722C" w:rsidP="0084722C">
      <w:pPr>
        <w:spacing w:after="0" w:line="240" w:lineRule="auto"/>
        <w:ind w:left="-851" w:right="-897"/>
        <w:jc w:val="both"/>
        <w:rPr>
          <w:rFonts w:ascii="Arial" w:hAnsi="Arial" w:cs="Arial"/>
        </w:rPr>
      </w:pPr>
    </w:p>
    <w:p w14:paraId="6844908F" w14:textId="77777777" w:rsidR="00A74EB4" w:rsidRPr="001929F5" w:rsidRDefault="00A74EB4" w:rsidP="0084722C">
      <w:pPr>
        <w:spacing w:after="0" w:line="240" w:lineRule="auto"/>
        <w:ind w:left="-851" w:right="-897"/>
        <w:jc w:val="both"/>
        <w:rPr>
          <w:rFonts w:ascii="Arial" w:hAnsi="Arial" w:cs="Arial"/>
        </w:rPr>
      </w:pPr>
    </w:p>
    <w:p w14:paraId="511696DE" w14:textId="77777777" w:rsidR="0084722C" w:rsidRPr="00B348E0" w:rsidRDefault="0084722C" w:rsidP="0084722C">
      <w:pPr>
        <w:spacing w:after="0" w:line="240" w:lineRule="auto"/>
        <w:ind w:right="-897"/>
        <w:rPr>
          <w:rFonts w:ascii="Trebuchet MS" w:hAnsi="Trebuchet MS" w:cs="Tahoma"/>
          <w:i/>
          <w:sz w:val="6"/>
          <w:szCs w:val="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722C" w:rsidRPr="00B00BAC" w14:paraId="171B7E93" w14:textId="77777777" w:rsidTr="00A74EB4">
        <w:tc>
          <w:tcPr>
            <w:tcW w:w="10774" w:type="dxa"/>
            <w:tcBorders>
              <w:top w:val="single" w:sz="4" w:space="0" w:color="auto"/>
              <w:left w:val="single" w:sz="4" w:space="0" w:color="auto"/>
              <w:bottom w:val="single" w:sz="4" w:space="0" w:color="auto"/>
              <w:right w:val="single" w:sz="4" w:space="0" w:color="auto"/>
            </w:tcBorders>
            <w:shd w:val="clear" w:color="auto" w:fill="D9D9D9"/>
          </w:tcPr>
          <w:p w14:paraId="6AA6ABD8" w14:textId="77777777" w:rsidR="0084722C" w:rsidRPr="00A74EB4" w:rsidRDefault="0084722C" w:rsidP="0084722C">
            <w:pPr>
              <w:ind w:right="-897"/>
              <w:rPr>
                <w:rFonts w:ascii="Arial" w:hAnsi="Arial" w:cs="Arial"/>
                <w:b/>
                <w:sz w:val="22"/>
              </w:rPr>
            </w:pPr>
            <w:r w:rsidRPr="00A74EB4">
              <w:rPr>
                <w:rFonts w:ascii="Arial" w:hAnsi="Arial" w:cs="Arial"/>
                <w:b/>
                <w:sz w:val="22"/>
              </w:rPr>
              <w:t>Please add any additional information you think may be relevant and may assist decision-making:</w:t>
            </w:r>
          </w:p>
        </w:tc>
      </w:tr>
      <w:tr w:rsidR="0084722C" w:rsidRPr="00D768C5" w14:paraId="5CB0B362" w14:textId="77777777" w:rsidTr="00A74EB4">
        <w:tblPrEx>
          <w:tblLook w:val="04A0" w:firstRow="1" w:lastRow="0" w:firstColumn="1" w:lastColumn="0" w:noHBand="0" w:noVBand="1"/>
        </w:tblPrEx>
        <w:tc>
          <w:tcPr>
            <w:tcW w:w="10774" w:type="dxa"/>
            <w:shd w:val="clear" w:color="auto" w:fill="auto"/>
          </w:tcPr>
          <w:p w14:paraId="14D37F9B" w14:textId="77777777" w:rsidR="0084722C" w:rsidRPr="00D768C5" w:rsidRDefault="0084722C" w:rsidP="0084722C">
            <w:pPr>
              <w:spacing w:after="0" w:line="240" w:lineRule="auto"/>
              <w:ind w:right="-897"/>
              <w:rPr>
                <w:rFonts w:ascii="Arial" w:hAnsi="Arial" w:cs="Arial"/>
              </w:rPr>
            </w:pPr>
          </w:p>
          <w:p w14:paraId="10D32B9D" w14:textId="77777777" w:rsidR="0084722C" w:rsidRPr="00D768C5" w:rsidRDefault="0084722C" w:rsidP="0084722C">
            <w:pPr>
              <w:spacing w:after="0" w:line="240" w:lineRule="auto"/>
              <w:ind w:right="-897"/>
              <w:rPr>
                <w:rFonts w:ascii="Arial" w:hAnsi="Arial" w:cs="Arial"/>
              </w:rPr>
            </w:pPr>
          </w:p>
          <w:p w14:paraId="103CD265" w14:textId="77777777" w:rsidR="0084722C" w:rsidRPr="00D768C5" w:rsidRDefault="0084722C" w:rsidP="0084722C">
            <w:pPr>
              <w:spacing w:after="0" w:line="240" w:lineRule="auto"/>
              <w:ind w:right="-897"/>
              <w:rPr>
                <w:rFonts w:ascii="Arial" w:hAnsi="Arial" w:cs="Arial"/>
              </w:rPr>
            </w:pPr>
          </w:p>
          <w:p w14:paraId="0860348D" w14:textId="77777777" w:rsidR="0084722C" w:rsidRPr="00D768C5" w:rsidRDefault="0084722C" w:rsidP="0084722C">
            <w:pPr>
              <w:spacing w:after="0" w:line="240" w:lineRule="auto"/>
              <w:ind w:right="-897"/>
              <w:rPr>
                <w:rFonts w:ascii="Arial" w:hAnsi="Arial" w:cs="Arial"/>
              </w:rPr>
            </w:pPr>
          </w:p>
          <w:p w14:paraId="6DCCC01D" w14:textId="77777777" w:rsidR="0084722C" w:rsidRPr="00D768C5" w:rsidRDefault="0084722C" w:rsidP="0084722C">
            <w:pPr>
              <w:spacing w:after="0" w:line="240" w:lineRule="auto"/>
              <w:ind w:right="-897"/>
              <w:rPr>
                <w:rFonts w:ascii="Arial" w:hAnsi="Arial" w:cs="Arial"/>
              </w:rPr>
            </w:pPr>
          </w:p>
          <w:p w14:paraId="62F30FE5" w14:textId="77777777" w:rsidR="0084722C" w:rsidRPr="00D768C5" w:rsidRDefault="0084722C" w:rsidP="0084722C">
            <w:pPr>
              <w:spacing w:after="0" w:line="240" w:lineRule="auto"/>
              <w:ind w:right="-897"/>
              <w:rPr>
                <w:rFonts w:ascii="Arial" w:hAnsi="Arial" w:cs="Arial"/>
              </w:rPr>
            </w:pPr>
          </w:p>
          <w:p w14:paraId="21B5ABAB" w14:textId="77777777" w:rsidR="0084722C" w:rsidRPr="00D768C5" w:rsidRDefault="0084722C" w:rsidP="0084722C">
            <w:pPr>
              <w:spacing w:after="0" w:line="240" w:lineRule="auto"/>
              <w:ind w:right="-897"/>
              <w:rPr>
                <w:rFonts w:ascii="Arial" w:hAnsi="Arial" w:cs="Arial"/>
              </w:rPr>
            </w:pPr>
          </w:p>
          <w:p w14:paraId="5187930A" w14:textId="77777777" w:rsidR="0084722C" w:rsidRPr="00D768C5" w:rsidRDefault="0084722C" w:rsidP="0084722C">
            <w:pPr>
              <w:spacing w:after="0" w:line="240" w:lineRule="auto"/>
              <w:ind w:right="-897"/>
              <w:rPr>
                <w:rFonts w:ascii="Arial" w:hAnsi="Arial" w:cs="Arial"/>
              </w:rPr>
            </w:pPr>
          </w:p>
          <w:p w14:paraId="5920D141" w14:textId="77777777" w:rsidR="0084722C" w:rsidRPr="00D768C5" w:rsidRDefault="0084722C" w:rsidP="0084722C">
            <w:pPr>
              <w:spacing w:after="0" w:line="240" w:lineRule="auto"/>
              <w:ind w:right="-897"/>
              <w:rPr>
                <w:rFonts w:ascii="Arial" w:hAnsi="Arial" w:cs="Arial"/>
              </w:rPr>
            </w:pPr>
          </w:p>
          <w:p w14:paraId="5B0896A9" w14:textId="77777777" w:rsidR="0084722C" w:rsidRPr="00D768C5" w:rsidRDefault="0084722C" w:rsidP="0084722C">
            <w:pPr>
              <w:spacing w:after="0" w:line="240" w:lineRule="auto"/>
              <w:ind w:right="-897"/>
              <w:rPr>
                <w:rFonts w:ascii="Arial" w:hAnsi="Arial" w:cs="Arial"/>
              </w:rPr>
            </w:pPr>
          </w:p>
          <w:p w14:paraId="7388A862" w14:textId="77777777" w:rsidR="0084722C" w:rsidRPr="00D768C5" w:rsidRDefault="0084722C" w:rsidP="0084722C">
            <w:pPr>
              <w:spacing w:after="0" w:line="240" w:lineRule="auto"/>
              <w:ind w:right="-897"/>
              <w:rPr>
                <w:rFonts w:ascii="Arial" w:hAnsi="Arial" w:cs="Arial"/>
              </w:rPr>
            </w:pPr>
          </w:p>
        </w:tc>
      </w:tr>
    </w:tbl>
    <w:p w14:paraId="01DE9324" w14:textId="77777777" w:rsidR="0084722C" w:rsidRDefault="0084722C" w:rsidP="0084722C">
      <w:pPr>
        <w:ind w:left="-851" w:right="-897" w:firstLine="851"/>
        <w:jc w:val="center"/>
        <w:rPr>
          <w:rFonts w:ascii="Arial" w:hAnsi="Arial" w:cs="Arial"/>
          <w:b/>
          <w:i/>
        </w:rPr>
      </w:pPr>
    </w:p>
    <w:p w14:paraId="52BF8C11" w14:textId="77777777" w:rsidR="0084722C" w:rsidRDefault="0084722C" w:rsidP="0084722C">
      <w:pPr>
        <w:ind w:left="-851" w:right="-897" w:firstLine="851"/>
        <w:jc w:val="center"/>
        <w:rPr>
          <w:rFonts w:ascii="Arial" w:hAnsi="Arial" w:cs="Arial"/>
          <w:i/>
        </w:rPr>
      </w:pPr>
      <w:r w:rsidRPr="00C85B24">
        <w:rPr>
          <w:rFonts w:ascii="Arial" w:hAnsi="Arial" w:cs="Arial"/>
          <w:b/>
          <w:i/>
        </w:rPr>
        <w:t xml:space="preserve">NOTE: THE ABOVE SHOULD FOLLOW A DISCUSSION WITH A NOMINATED MANAGER OR SAFEGUARDING </w:t>
      </w:r>
      <w:r>
        <w:rPr>
          <w:rFonts w:ascii="Arial" w:hAnsi="Arial" w:cs="Arial"/>
          <w:b/>
          <w:i/>
        </w:rPr>
        <w:t>LEAD / OFFICER</w:t>
      </w:r>
      <w:r w:rsidRPr="00C85B24">
        <w:rPr>
          <w:rFonts w:ascii="Arial" w:hAnsi="Arial" w:cs="Arial"/>
          <w:b/>
          <w:i/>
        </w:rPr>
        <w:t xml:space="preserve"> IN YOUR AGENCY</w:t>
      </w:r>
      <w:r w:rsidRPr="00C85B24">
        <w:rPr>
          <w:rFonts w:ascii="Arial" w:hAnsi="Arial" w:cs="Arial"/>
          <w:i/>
        </w:rPr>
        <w:t>.</w:t>
      </w:r>
    </w:p>
    <w:p w14:paraId="196D46AA" w14:textId="77777777" w:rsidR="0084722C" w:rsidRDefault="0084722C" w:rsidP="0084722C">
      <w:pPr>
        <w:ind w:left="-851" w:right="-897"/>
        <w:rPr>
          <w:rFonts w:ascii="Arial" w:hAnsi="Arial" w:cs="Arial"/>
          <w:b/>
          <w:color w:val="2F5496"/>
          <w:szCs w:val="24"/>
          <w:u w:val="single"/>
        </w:rPr>
      </w:pPr>
    </w:p>
    <w:p w14:paraId="103CB41D" w14:textId="77777777" w:rsidR="0084722C" w:rsidRDefault="0084722C" w:rsidP="0084722C">
      <w:pPr>
        <w:ind w:left="-851" w:right="-897"/>
        <w:rPr>
          <w:rFonts w:ascii="Arial" w:hAnsi="Arial" w:cs="Arial"/>
          <w:b/>
          <w:color w:val="2F5496"/>
          <w:szCs w:val="24"/>
          <w:u w:val="single"/>
        </w:rPr>
      </w:pPr>
      <w:r>
        <w:rPr>
          <w:rFonts w:ascii="Arial" w:hAnsi="Arial" w:cs="Arial"/>
          <w:b/>
          <w:color w:val="2F5496"/>
          <w:szCs w:val="24"/>
          <w:u w:val="single"/>
        </w:rPr>
        <w:t>Section 3: Advice and Submission of this Form</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9"/>
      </w:tblGrid>
      <w:tr w:rsidR="0084722C" w:rsidRPr="005A621E" w14:paraId="025B7D31" w14:textId="77777777" w:rsidTr="00A74EB4">
        <w:tc>
          <w:tcPr>
            <w:tcW w:w="10774" w:type="dxa"/>
            <w:shd w:val="clear" w:color="auto" w:fill="EDEDED"/>
          </w:tcPr>
          <w:p w14:paraId="03D67389" w14:textId="77777777" w:rsidR="0084722C" w:rsidRPr="005A621E" w:rsidRDefault="0084722C" w:rsidP="0084722C">
            <w:pPr>
              <w:pStyle w:val="NoSpacing"/>
              <w:ind w:right="-897"/>
              <w:rPr>
                <w:rFonts w:ascii="Arial" w:hAnsi="Arial" w:cs="Arial"/>
                <w:sz w:val="32"/>
                <w:szCs w:val="32"/>
              </w:rPr>
            </w:pPr>
          </w:p>
          <w:p w14:paraId="551B0EAF" w14:textId="77777777" w:rsidR="0084722C" w:rsidRPr="002B32E3" w:rsidRDefault="0084722C" w:rsidP="0084722C">
            <w:pPr>
              <w:pStyle w:val="NoSpacing"/>
              <w:ind w:right="-897"/>
              <w:jc w:val="center"/>
              <w:rPr>
                <w:rFonts w:ascii="Arial" w:hAnsi="Arial" w:cs="Arial"/>
                <w:sz w:val="32"/>
                <w:szCs w:val="32"/>
              </w:rPr>
            </w:pPr>
            <w:r w:rsidRPr="002B32E3">
              <w:rPr>
                <w:rFonts w:ascii="Arial" w:hAnsi="Arial" w:cs="Arial"/>
              </w:rPr>
              <w:t xml:space="preserve">Insert here the contact details of those who can provide advice on the completion of this form and also the details of the email address to which the form should be submitted. </w:t>
            </w:r>
          </w:p>
          <w:p w14:paraId="0A0F2718" w14:textId="77777777" w:rsidR="0084722C" w:rsidRPr="005A621E" w:rsidRDefault="0084722C" w:rsidP="0084722C">
            <w:pPr>
              <w:pStyle w:val="NoSpacing"/>
              <w:tabs>
                <w:tab w:val="left" w:pos="2870"/>
                <w:tab w:val="left" w:pos="4253"/>
              </w:tabs>
              <w:ind w:right="-897" w:firstLine="34"/>
              <w:rPr>
                <w:rFonts w:ascii="Arial" w:hAnsi="Arial" w:cs="Arial"/>
                <w:sz w:val="32"/>
                <w:szCs w:val="32"/>
              </w:rPr>
            </w:pPr>
            <w:r w:rsidRPr="00A642E2">
              <w:rPr>
                <w:rFonts w:ascii="Arial" w:hAnsi="Arial" w:cs="Arial"/>
                <w:sz w:val="22"/>
                <w:szCs w:val="18"/>
              </w:rPr>
              <w:t xml:space="preserve"> </w:t>
            </w:r>
          </w:p>
        </w:tc>
      </w:tr>
    </w:tbl>
    <w:p w14:paraId="0ADE807E" w14:textId="77777777" w:rsidR="0084722C" w:rsidRDefault="0084722C" w:rsidP="0084722C">
      <w:pPr>
        <w:ind w:left="-851" w:right="-897"/>
        <w:jc w:val="both"/>
        <w:rPr>
          <w:rFonts w:ascii="Arial" w:hAnsi="Arial" w:cs="Arial"/>
        </w:rPr>
      </w:pPr>
    </w:p>
    <w:p w14:paraId="14F42464" w14:textId="77777777" w:rsidR="0084722C" w:rsidRPr="00C85B24" w:rsidRDefault="0084722C" w:rsidP="0084722C">
      <w:pPr>
        <w:ind w:left="-851" w:right="-897" w:firstLine="851"/>
        <w:jc w:val="center"/>
        <w:rPr>
          <w:rFonts w:ascii="Arial" w:hAnsi="Arial" w:cs="Arial"/>
          <w:i/>
        </w:rPr>
      </w:pPr>
      <w:r>
        <w:rPr>
          <w:rFonts w:ascii="Arial" w:hAnsi="Arial" w:cs="Arial"/>
          <w:b/>
          <w:i/>
        </w:rPr>
        <w:t>A multi-agency Rapid Review of your referral will be undertaken and you will be informed of the outcome</w:t>
      </w:r>
      <w:r w:rsidRPr="006A6A43">
        <w:rPr>
          <w:rFonts w:ascii="Arial" w:hAnsi="Arial" w:cs="Arial"/>
          <w:i/>
        </w:rPr>
        <w:t>.</w:t>
      </w:r>
    </w:p>
    <w:p w14:paraId="7524C6CA" w14:textId="77777777" w:rsidR="0084722C" w:rsidRDefault="0084722C" w:rsidP="0084722C">
      <w:pPr>
        <w:ind w:left="-851" w:right="-897"/>
        <w:jc w:val="both"/>
        <w:rPr>
          <w:rFonts w:ascii="Arial" w:hAnsi="Arial" w:cs="Arial"/>
        </w:rPr>
      </w:pPr>
    </w:p>
    <w:p w14:paraId="1EEB265D" w14:textId="77777777" w:rsidR="0084722C" w:rsidRDefault="0084722C" w:rsidP="0084722C">
      <w:pPr>
        <w:ind w:left="-851" w:right="-897"/>
        <w:jc w:val="both"/>
        <w:rPr>
          <w:rFonts w:ascii="Arial" w:hAnsi="Arial" w:cs="Arial"/>
        </w:rPr>
      </w:pPr>
    </w:p>
    <w:p w14:paraId="3E2B79F4" w14:textId="77777777" w:rsidR="0084722C" w:rsidRDefault="0084722C" w:rsidP="0084722C">
      <w:pPr>
        <w:ind w:right="-897"/>
        <w:rPr>
          <w:rFonts w:ascii="Trebuchet MS" w:hAnsi="Trebuchet MS"/>
        </w:rPr>
      </w:pPr>
    </w:p>
    <w:p w14:paraId="6F2D44FD" w14:textId="6017186C" w:rsidR="001F0C6E" w:rsidRDefault="001F0C6E" w:rsidP="0084722C">
      <w:pPr>
        <w:spacing w:after="0" w:line="240" w:lineRule="auto"/>
        <w:ind w:right="-897"/>
        <w:jc w:val="both"/>
        <w:rPr>
          <w:rFonts w:ascii="Arial" w:hAnsi="Arial" w:cs="Arial"/>
          <w:sz w:val="22"/>
        </w:rPr>
      </w:pPr>
    </w:p>
    <w:p w14:paraId="36BC99EB" w14:textId="77777777" w:rsidR="001F0C6E" w:rsidRDefault="001F0C6E" w:rsidP="0084722C">
      <w:pPr>
        <w:spacing w:after="0" w:line="240" w:lineRule="auto"/>
        <w:ind w:right="-897"/>
        <w:jc w:val="both"/>
        <w:rPr>
          <w:rFonts w:ascii="Arial" w:hAnsi="Arial" w:cs="Arial"/>
          <w:sz w:val="22"/>
        </w:rPr>
      </w:pPr>
    </w:p>
    <w:p w14:paraId="7C699785" w14:textId="77777777" w:rsidR="001F0C6E" w:rsidRDefault="001F0C6E" w:rsidP="0084722C">
      <w:pPr>
        <w:spacing w:after="0" w:line="240" w:lineRule="auto"/>
        <w:ind w:right="-897"/>
        <w:jc w:val="both"/>
        <w:rPr>
          <w:rFonts w:ascii="Arial" w:hAnsi="Arial" w:cs="Arial"/>
          <w:sz w:val="22"/>
        </w:rPr>
      </w:pPr>
    </w:p>
    <w:p w14:paraId="79E6D0A2" w14:textId="77777777" w:rsidR="001F0C6E" w:rsidRDefault="001F0C6E" w:rsidP="0084722C">
      <w:pPr>
        <w:spacing w:after="0" w:line="240" w:lineRule="auto"/>
        <w:ind w:right="-897"/>
        <w:jc w:val="both"/>
        <w:rPr>
          <w:rFonts w:ascii="Arial" w:hAnsi="Arial" w:cs="Arial"/>
          <w:sz w:val="22"/>
        </w:rPr>
      </w:pPr>
    </w:p>
    <w:p w14:paraId="26DED8B4" w14:textId="77777777" w:rsidR="001F0C6E" w:rsidRDefault="001F0C6E" w:rsidP="0084722C">
      <w:pPr>
        <w:spacing w:after="0" w:line="240" w:lineRule="auto"/>
        <w:ind w:right="-897"/>
        <w:jc w:val="both"/>
        <w:rPr>
          <w:rFonts w:ascii="Arial" w:hAnsi="Arial" w:cs="Arial"/>
          <w:sz w:val="22"/>
        </w:rPr>
      </w:pPr>
    </w:p>
    <w:p w14:paraId="4E2C42FD" w14:textId="77777777" w:rsidR="001F0C6E" w:rsidRDefault="001F0C6E" w:rsidP="0084722C">
      <w:pPr>
        <w:spacing w:after="0" w:line="240" w:lineRule="auto"/>
        <w:ind w:right="-897"/>
        <w:jc w:val="both"/>
        <w:rPr>
          <w:rFonts w:ascii="Arial" w:hAnsi="Arial" w:cs="Arial"/>
          <w:sz w:val="22"/>
        </w:rPr>
      </w:pPr>
    </w:p>
    <w:p w14:paraId="1312B656" w14:textId="77777777" w:rsidR="001F0C6E" w:rsidRDefault="001F0C6E" w:rsidP="0084722C">
      <w:pPr>
        <w:spacing w:after="0" w:line="240" w:lineRule="auto"/>
        <w:ind w:right="-897"/>
        <w:jc w:val="both"/>
        <w:rPr>
          <w:rFonts w:ascii="Arial" w:hAnsi="Arial" w:cs="Arial"/>
          <w:sz w:val="22"/>
        </w:rPr>
      </w:pPr>
    </w:p>
    <w:p w14:paraId="4FE9AD39" w14:textId="77777777" w:rsidR="001F0C6E" w:rsidRDefault="001F0C6E" w:rsidP="0084722C">
      <w:pPr>
        <w:spacing w:after="0" w:line="240" w:lineRule="auto"/>
        <w:ind w:right="-897"/>
        <w:jc w:val="both"/>
        <w:rPr>
          <w:rFonts w:ascii="Arial" w:hAnsi="Arial" w:cs="Arial"/>
          <w:sz w:val="22"/>
        </w:rPr>
      </w:pPr>
    </w:p>
    <w:p w14:paraId="52A75573" w14:textId="77777777" w:rsidR="001F0C6E" w:rsidRDefault="001F0C6E" w:rsidP="0084722C">
      <w:pPr>
        <w:spacing w:after="0" w:line="240" w:lineRule="auto"/>
        <w:ind w:right="-897"/>
        <w:jc w:val="both"/>
        <w:rPr>
          <w:rFonts w:ascii="Arial" w:hAnsi="Arial" w:cs="Arial"/>
          <w:sz w:val="22"/>
        </w:rPr>
      </w:pPr>
    </w:p>
    <w:p w14:paraId="7885EC46" w14:textId="77777777" w:rsidR="001F0C6E" w:rsidRDefault="001F0C6E" w:rsidP="0084722C">
      <w:pPr>
        <w:spacing w:after="0" w:line="240" w:lineRule="auto"/>
        <w:ind w:right="-897"/>
        <w:jc w:val="both"/>
        <w:rPr>
          <w:rFonts w:ascii="Arial" w:hAnsi="Arial" w:cs="Arial"/>
          <w:sz w:val="22"/>
        </w:rPr>
      </w:pPr>
    </w:p>
    <w:p w14:paraId="44C62EEB" w14:textId="77777777" w:rsidR="001F0C6E" w:rsidRDefault="001F0C6E" w:rsidP="0084722C">
      <w:pPr>
        <w:spacing w:after="0" w:line="240" w:lineRule="auto"/>
        <w:ind w:right="-897"/>
        <w:jc w:val="both"/>
        <w:rPr>
          <w:rFonts w:ascii="Arial" w:hAnsi="Arial" w:cs="Arial"/>
          <w:sz w:val="22"/>
        </w:rPr>
      </w:pPr>
    </w:p>
    <w:p w14:paraId="0202C005" w14:textId="77777777" w:rsidR="001F0C6E" w:rsidRDefault="001F0C6E" w:rsidP="0084722C">
      <w:pPr>
        <w:spacing w:after="0" w:line="240" w:lineRule="auto"/>
        <w:ind w:right="-897"/>
        <w:jc w:val="both"/>
        <w:rPr>
          <w:rFonts w:ascii="Arial" w:hAnsi="Arial" w:cs="Arial"/>
          <w:sz w:val="22"/>
        </w:rPr>
      </w:pPr>
    </w:p>
    <w:p w14:paraId="3E8D40B4" w14:textId="77777777" w:rsidR="001F0C6E" w:rsidRDefault="001F0C6E" w:rsidP="0084722C">
      <w:pPr>
        <w:spacing w:after="0" w:line="240" w:lineRule="auto"/>
        <w:ind w:right="-897"/>
        <w:jc w:val="both"/>
        <w:rPr>
          <w:rFonts w:ascii="Arial" w:hAnsi="Arial" w:cs="Arial"/>
          <w:sz w:val="22"/>
        </w:rPr>
      </w:pPr>
    </w:p>
    <w:p w14:paraId="4BF81EC5" w14:textId="77777777" w:rsidR="001F0C6E" w:rsidRDefault="001F0C6E" w:rsidP="0084722C">
      <w:pPr>
        <w:spacing w:after="0" w:line="240" w:lineRule="auto"/>
        <w:ind w:right="-897"/>
        <w:jc w:val="both"/>
        <w:rPr>
          <w:rFonts w:ascii="Arial" w:hAnsi="Arial" w:cs="Arial"/>
          <w:sz w:val="22"/>
        </w:rPr>
      </w:pPr>
    </w:p>
    <w:p w14:paraId="08C15332" w14:textId="77777777" w:rsidR="001F0C6E" w:rsidRDefault="001F0C6E" w:rsidP="0084722C">
      <w:pPr>
        <w:spacing w:after="0" w:line="240" w:lineRule="auto"/>
        <w:ind w:right="-897"/>
        <w:jc w:val="both"/>
        <w:rPr>
          <w:rFonts w:ascii="Arial" w:hAnsi="Arial" w:cs="Arial"/>
          <w:sz w:val="22"/>
        </w:rPr>
      </w:pPr>
    </w:p>
    <w:p w14:paraId="7BA160A7" w14:textId="0B279100" w:rsidR="00F256B8" w:rsidRDefault="00F256B8" w:rsidP="00CA1CD5">
      <w:pPr>
        <w:spacing w:after="0" w:line="240" w:lineRule="auto"/>
        <w:jc w:val="both"/>
        <w:rPr>
          <w:rFonts w:ascii="Arial" w:hAnsi="Arial" w:cs="Arial"/>
          <w:sz w:val="22"/>
        </w:rPr>
      </w:pPr>
      <w:r>
        <w:rPr>
          <w:rFonts w:ascii="Arial" w:hAnsi="Arial" w:cs="Arial"/>
          <w:sz w:val="22"/>
        </w:rPr>
        <w:br w:type="page"/>
      </w:r>
    </w:p>
    <w:p w14:paraId="1C0E2B37" w14:textId="77777777" w:rsidR="006A7D52" w:rsidRDefault="006A7D52" w:rsidP="00CA1CD5">
      <w:pPr>
        <w:spacing w:after="0" w:line="240" w:lineRule="auto"/>
        <w:jc w:val="both"/>
        <w:rPr>
          <w:rFonts w:ascii="Arial" w:hAnsi="Arial" w:cs="Arial"/>
          <w:sz w:val="22"/>
        </w:rPr>
        <w:sectPr w:rsidR="006A7D52" w:rsidSect="003819AA">
          <w:headerReference w:type="even" r:id="rId19"/>
          <w:headerReference w:type="default" r:id="rId20"/>
          <w:footerReference w:type="default" r:id="rId21"/>
          <w:headerReference w:type="first" r:id="rId22"/>
          <w:footerReference w:type="first" r:id="rId23"/>
          <w:pgSz w:w="11906" w:h="16838"/>
          <w:pgMar w:top="1103" w:right="1440" w:bottom="851" w:left="1440"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A7D52" w:rsidRPr="002B32E3" w14:paraId="39F67CF8" w14:textId="77777777" w:rsidTr="007D7374">
        <w:tc>
          <w:tcPr>
            <w:tcW w:w="10706" w:type="dxa"/>
            <w:shd w:val="clear" w:color="auto" w:fill="auto"/>
          </w:tcPr>
          <w:p w14:paraId="41EE707D" w14:textId="77777777" w:rsidR="006A7D52" w:rsidRPr="002B32E3" w:rsidRDefault="006A7D52" w:rsidP="007202F4">
            <w:pPr>
              <w:pStyle w:val="NoSpacing"/>
              <w:jc w:val="center"/>
              <w:rPr>
                <w:rFonts w:ascii="Arial" w:hAnsi="Arial" w:cs="Arial"/>
                <w:sz w:val="32"/>
                <w:szCs w:val="32"/>
              </w:rPr>
            </w:pPr>
          </w:p>
          <w:p w14:paraId="735E3630" w14:textId="77777777" w:rsidR="006A7D52" w:rsidRPr="002B32E3" w:rsidRDefault="006A7D52" w:rsidP="007202F4">
            <w:pPr>
              <w:pStyle w:val="NoSpacing"/>
              <w:shd w:val="clear" w:color="auto" w:fill="FFFFFF"/>
              <w:jc w:val="center"/>
              <w:rPr>
                <w:rFonts w:ascii="Arial" w:hAnsi="Arial" w:cs="Arial"/>
                <w:b/>
              </w:rPr>
            </w:pPr>
            <w:r w:rsidRPr="002B32E3">
              <w:rPr>
                <w:rFonts w:ascii="Arial" w:hAnsi="Arial" w:cs="Arial"/>
              </w:rPr>
              <w:t>Insert relevant area name and logo(s) here</w:t>
            </w:r>
          </w:p>
          <w:p w14:paraId="0051B3EC" w14:textId="77777777" w:rsidR="006A7D52" w:rsidRPr="002B32E3" w:rsidRDefault="006A7D52" w:rsidP="007202F4">
            <w:pPr>
              <w:pStyle w:val="NoSpacing"/>
              <w:shd w:val="clear" w:color="auto" w:fill="FFFFFF"/>
              <w:jc w:val="center"/>
              <w:rPr>
                <w:rFonts w:ascii="Arial" w:hAnsi="Arial" w:cs="Arial"/>
                <w:sz w:val="32"/>
                <w:szCs w:val="32"/>
              </w:rPr>
            </w:pPr>
          </w:p>
          <w:p w14:paraId="5970082D" w14:textId="77777777" w:rsidR="006A7D52" w:rsidRPr="002B32E3" w:rsidRDefault="006A7D52" w:rsidP="007202F4">
            <w:pPr>
              <w:ind w:right="-23"/>
              <w:rPr>
                <w:rStyle w:val="normalchar1"/>
                <w:rFonts w:ascii="Arial" w:hAnsi="Arial" w:cs="Arial"/>
                <w:b/>
                <w:sz w:val="28"/>
                <w:szCs w:val="28"/>
              </w:rPr>
            </w:pPr>
          </w:p>
        </w:tc>
      </w:tr>
    </w:tbl>
    <w:p w14:paraId="4024F70F" w14:textId="77777777" w:rsidR="006A7D52" w:rsidRPr="00C75424" w:rsidRDefault="006A7D52" w:rsidP="007202F4">
      <w:pPr>
        <w:pStyle w:val="NoSpacing"/>
        <w:ind w:hanging="851"/>
        <w:jc w:val="center"/>
        <w:rPr>
          <w:rFonts w:ascii="Arial" w:hAnsi="Arial" w:cs="Arial"/>
          <w:sz w:val="18"/>
          <w:szCs w:val="18"/>
        </w:rPr>
      </w:pPr>
    </w:p>
    <w:p w14:paraId="6526C06E" w14:textId="77777777" w:rsidR="006A7D52" w:rsidRPr="00D46797" w:rsidRDefault="006A7D52" w:rsidP="007202F4">
      <w:pPr>
        <w:jc w:val="center"/>
        <w:rPr>
          <w:rStyle w:val="normalchar1"/>
          <w:rFonts w:ascii="Calibri" w:hAnsi="Calibri" w:cs="Calibri"/>
          <w:b/>
        </w:rPr>
      </w:pPr>
      <w:r>
        <w:rPr>
          <w:rFonts w:ascii="Arial" w:hAnsi="Arial" w:cs="Arial"/>
          <w:b/>
          <w:sz w:val="32"/>
          <w:szCs w:val="32"/>
        </w:rPr>
        <w:t>Initial Scoping and Information Sharing</w:t>
      </w:r>
    </w:p>
    <w:p w14:paraId="1AB12ED4" w14:textId="77777777" w:rsidR="006A7D52" w:rsidRPr="00C75424" w:rsidRDefault="006A7D52" w:rsidP="007202F4">
      <w:pPr>
        <w:spacing w:after="0" w:line="240" w:lineRule="auto"/>
        <w:jc w:val="both"/>
        <w:rPr>
          <w:rStyle w:val="normalchar1"/>
          <w:rFonts w:ascii="Calibri" w:hAnsi="Calibri" w:cs="Calibri"/>
          <w:sz w:val="16"/>
          <w:szCs w:val="16"/>
        </w:rPr>
      </w:pPr>
    </w:p>
    <w:p w14:paraId="1A5E3FF4" w14:textId="77777777" w:rsidR="006A7D52" w:rsidRDefault="006A7D52" w:rsidP="007202F4">
      <w:pPr>
        <w:spacing w:after="0" w:line="240" w:lineRule="auto"/>
        <w:ind w:right="-23"/>
        <w:jc w:val="both"/>
        <w:rPr>
          <w:rFonts w:ascii="Arial" w:hAnsi="Arial" w:cs="Arial"/>
          <w:b/>
          <w:i/>
        </w:rPr>
      </w:pPr>
      <w:r>
        <w:rPr>
          <w:rFonts w:ascii="Arial" w:hAnsi="Arial" w:cs="Arial"/>
          <w:b/>
          <w:color w:val="2F5496"/>
          <w:u w:val="single"/>
        </w:rPr>
        <w:t xml:space="preserve">Potential </w:t>
      </w:r>
      <w:r w:rsidRPr="000136EA">
        <w:rPr>
          <w:rFonts w:ascii="Arial" w:hAnsi="Arial" w:cs="Arial"/>
          <w:b/>
          <w:color w:val="2F5496"/>
          <w:u w:val="single"/>
        </w:rPr>
        <w:t>Chi</w:t>
      </w:r>
      <w:r>
        <w:rPr>
          <w:rFonts w:ascii="Arial" w:hAnsi="Arial" w:cs="Arial"/>
          <w:b/>
          <w:color w:val="2F5496"/>
          <w:u w:val="single"/>
        </w:rPr>
        <w:t>ld Safeguarding Practice Review</w:t>
      </w:r>
      <w:r w:rsidRPr="000136EA">
        <w:rPr>
          <w:rFonts w:ascii="Arial" w:hAnsi="Arial" w:cs="Arial"/>
          <w:b/>
          <w:i/>
        </w:rPr>
        <w:t xml:space="preserve"> </w:t>
      </w:r>
    </w:p>
    <w:p w14:paraId="67615468" w14:textId="77777777" w:rsidR="007202F4" w:rsidRPr="007202F4" w:rsidRDefault="007202F4" w:rsidP="007202F4">
      <w:pPr>
        <w:spacing w:after="0" w:line="240" w:lineRule="auto"/>
        <w:ind w:right="-23"/>
        <w:jc w:val="both"/>
        <w:rPr>
          <w:rFonts w:ascii="Arial" w:hAnsi="Arial" w:cs="Arial"/>
          <w:b/>
          <w:i/>
          <w:sz w:val="12"/>
          <w:szCs w:val="12"/>
        </w:rPr>
      </w:pPr>
    </w:p>
    <w:p w14:paraId="2CC82B50" w14:textId="77777777" w:rsidR="006A7D52" w:rsidRDefault="006A7D52" w:rsidP="007202F4">
      <w:pPr>
        <w:spacing w:after="0" w:line="240" w:lineRule="auto"/>
        <w:jc w:val="both"/>
        <w:rPr>
          <w:rStyle w:val="normalchar1"/>
          <w:rFonts w:ascii="Arial" w:hAnsi="Arial" w:cs="Arial"/>
          <w:sz w:val="22"/>
        </w:rPr>
      </w:pPr>
      <w:r w:rsidRPr="007436B7">
        <w:rPr>
          <w:rFonts w:ascii="Arial" w:hAnsi="Arial" w:cs="Arial"/>
          <w:sz w:val="22"/>
        </w:rPr>
        <w:t>Chapter 4 of</w:t>
      </w:r>
      <w:r>
        <w:rPr>
          <w:rFonts w:ascii="Arial" w:hAnsi="Arial" w:cs="Arial"/>
          <w:i/>
          <w:sz w:val="22"/>
        </w:rPr>
        <w:t xml:space="preserve"> </w:t>
      </w:r>
      <w:r w:rsidRPr="004F60B0">
        <w:rPr>
          <w:rFonts w:ascii="Arial" w:hAnsi="Arial" w:cs="Arial"/>
          <w:i/>
          <w:sz w:val="22"/>
        </w:rPr>
        <w:t>Working Together 2018</w:t>
      </w:r>
      <w:r w:rsidRPr="004F60B0">
        <w:rPr>
          <w:rFonts w:ascii="Arial" w:hAnsi="Arial" w:cs="Arial"/>
          <w:sz w:val="22"/>
        </w:rPr>
        <w:t xml:space="preserve"> provides clear criteria about when </w:t>
      </w:r>
      <w:r>
        <w:rPr>
          <w:rFonts w:ascii="Arial" w:hAnsi="Arial" w:cs="Arial"/>
          <w:sz w:val="22"/>
        </w:rPr>
        <w:t>C</w:t>
      </w:r>
      <w:r w:rsidRPr="004F60B0">
        <w:rPr>
          <w:rFonts w:ascii="Arial" w:hAnsi="Arial" w:cs="Arial"/>
          <w:sz w:val="22"/>
        </w:rPr>
        <w:t xml:space="preserve">hild </w:t>
      </w:r>
      <w:r>
        <w:rPr>
          <w:rFonts w:ascii="Arial" w:hAnsi="Arial" w:cs="Arial"/>
          <w:sz w:val="22"/>
        </w:rPr>
        <w:t>S</w:t>
      </w:r>
      <w:r w:rsidRPr="004F60B0">
        <w:rPr>
          <w:rFonts w:ascii="Arial" w:hAnsi="Arial" w:cs="Arial"/>
          <w:sz w:val="22"/>
        </w:rPr>
        <w:t xml:space="preserve">afeguarding </w:t>
      </w:r>
      <w:r>
        <w:rPr>
          <w:rFonts w:ascii="Arial" w:hAnsi="Arial" w:cs="Arial"/>
          <w:sz w:val="22"/>
        </w:rPr>
        <w:t>P</w:t>
      </w:r>
      <w:r w:rsidRPr="004F60B0">
        <w:rPr>
          <w:rFonts w:ascii="Arial" w:hAnsi="Arial" w:cs="Arial"/>
          <w:sz w:val="22"/>
        </w:rPr>
        <w:t xml:space="preserve">ractice </w:t>
      </w:r>
      <w:r>
        <w:rPr>
          <w:rFonts w:ascii="Arial" w:hAnsi="Arial" w:cs="Arial"/>
          <w:sz w:val="22"/>
        </w:rPr>
        <w:t>R</w:t>
      </w:r>
      <w:r w:rsidRPr="004F60B0">
        <w:rPr>
          <w:rFonts w:ascii="Arial" w:hAnsi="Arial" w:cs="Arial"/>
          <w:sz w:val="22"/>
        </w:rPr>
        <w:t xml:space="preserve">eviews should be conducted (see section </w:t>
      </w:r>
      <w:r w:rsidRPr="005A621E">
        <w:rPr>
          <w:rFonts w:ascii="Arial" w:hAnsi="Arial" w:cs="Arial"/>
          <w:sz w:val="22"/>
        </w:rPr>
        <w:t>x</w:t>
      </w:r>
      <w:r w:rsidRPr="004F60B0">
        <w:rPr>
          <w:rFonts w:ascii="Arial" w:hAnsi="Arial" w:cs="Arial"/>
          <w:sz w:val="22"/>
        </w:rPr>
        <w:t xml:space="preserve"> of the Regional Guidance</w:t>
      </w:r>
      <w:r>
        <w:rPr>
          <w:rFonts w:ascii="Arial" w:hAnsi="Arial" w:cs="Arial"/>
        </w:rPr>
        <w:t>).</w:t>
      </w:r>
      <w:r w:rsidRPr="00C05F13">
        <w:rPr>
          <w:rFonts w:ascii="Arial" w:hAnsi="Arial" w:cs="Arial"/>
        </w:rPr>
        <w:t xml:space="preserve"> </w:t>
      </w:r>
      <w:r w:rsidRPr="00D46797">
        <w:rPr>
          <w:rFonts w:ascii="Arial" w:hAnsi="Arial" w:cs="Arial"/>
          <w:sz w:val="22"/>
        </w:rPr>
        <w:t>We have received</w:t>
      </w:r>
      <w:r>
        <w:rPr>
          <w:rFonts w:ascii="Arial" w:hAnsi="Arial" w:cs="Arial"/>
        </w:rPr>
        <w:t xml:space="preserve"> </w:t>
      </w:r>
      <w:r w:rsidRPr="00D46797">
        <w:rPr>
          <w:rStyle w:val="normalchar1"/>
          <w:rFonts w:ascii="Arial" w:hAnsi="Arial" w:cs="Arial"/>
          <w:sz w:val="22"/>
        </w:rPr>
        <w:t>notifi</w:t>
      </w:r>
      <w:r>
        <w:rPr>
          <w:rStyle w:val="normalchar1"/>
          <w:rFonts w:ascii="Arial" w:hAnsi="Arial" w:cs="Arial"/>
          <w:sz w:val="22"/>
        </w:rPr>
        <w:t xml:space="preserve">cation of a </w:t>
      </w:r>
      <w:r w:rsidRPr="00D46797">
        <w:rPr>
          <w:rStyle w:val="normalchar1"/>
          <w:rFonts w:ascii="Arial" w:hAnsi="Arial" w:cs="Arial"/>
          <w:sz w:val="22"/>
        </w:rPr>
        <w:t xml:space="preserve">serious incident which may meet the criteria for a </w:t>
      </w:r>
      <w:r>
        <w:rPr>
          <w:rStyle w:val="normalchar1"/>
          <w:rFonts w:ascii="Arial" w:hAnsi="Arial" w:cs="Arial"/>
          <w:sz w:val="22"/>
        </w:rPr>
        <w:t>Child Safeguarding Practice Review and will, therefore, be holding a Rapid Review to consider the case</w:t>
      </w:r>
      <w:r w:rsidRPr="00D46797">
        <w:rPr>
          <w:rStyle w:val="normalchar1"/>
          <w:rFonts w:ascii="Arial" w:hAnsi="Arial" w:cs="Arial"/>
          <w:sz w:val="22"/>
        </w:rPr>
        <w:t xml:space="preserve">. </w:t>
      </w:r>
    </w:p>
    <w:p w14:paraId="29B7DAF1" w14:textId="77777777" w:rsidR="007202F4" w:rsidRPr="007202F4" w:rsidRDefault="007202F4" w:rsidP="007202F4">
      <w:pPr>
        <w:spacing w:after="0" w:line="240" w:lineRule="auto"/>
        <w:jc w:val="both"/>
        <w:rPr>
          <w:rStyle w:val="normalchar1"/>
          <w:rFonts w:ascii="Arial" w:hAnsi="Arial" w:cs="Arial"/>
          <w:sz w:val="16"/>
          <w:szCs w:val="16"/>
        </w:rPr>
      </w:pPr>
    </w:p>
    <w:p w14:paraId="7310FA8A" w14:textId="5803769C" w:rsidR="006A7D52" w:rsidRPr="007202F4" w:rsidRDefault="006A7D52" w:rsidP="007202F4">
      <w:pPr>
        <w:spacing w:after="0" w:line="240" w:lineRule="auto"/>
        <w:jc w:val="both"/>
        <w:rPr>
          <w:rStyle w:val="normalchar1"/>
          <w:rFonts w:ascii="Arial" w:hAnsi="Arial" w:cs="Arial"/>
          <w:sz w:val="22"/>
        </w:rPr>
      </w:pPr>
      <w:r w:rsidRPr="00D46797">
        <w:rPr>
          <w:rStyle w:val="normalchar1"/>
          <w:rFonts w:ascii="Arial" w:hAnsi="Arial" w:cs="Arial"/>
          <w:sz w:val="22"/>
        </w:rPr>
        <w:t>T</w:t>
      </w:r>
      <w:r>
        <w:rPr>
          <w:rStyle w:val="normalchar1"/>
          <w:rFonts w:ascii="Arial" w:hAnsi="Arial" w:cs="Arial"/>
          <w:sz w:val="22"/>
        </w:rPr>
        <w:t xml:space="preserve">o inform the Rapid Review meeting, we need to gather the basic facts about the case and determine the extent of </w:t>
      </w:r>
      <w:r w:rsidRPr="00D46797">
        <w:rPr>
          <w:rStyle w:val="normalchar1"/>
          <w:rFonts w:ascii="Arial" w:hAnsi="Arial" w:cs="Arial"/>
          <w:sz w:val="22"/>
        </w:rPr>
        <w:t>agency involvement with the child and family</w:t>
      </w:r>
      <w:r>
        <w:rPr>
          <w:rStyle w:val="normalchar1"/>
          <w:rFonts w:ascii="Arial" w:hAnsi="Arial" w:cs="Arial"/>
          <w:sz w:val="22"/>
        </w:rPr>
        <w:t xml:space="preserve">. This will help the Safeguarding Partners decide whether to progress a formal Child Safeguarding Practice Review and to determine the </w:t>
      </w:r>
      <w:r w:rsidRPr="00D46797">
        <w:rPr>
          <w:rStyle w:val="normalchar1"/>
          <w:rFonts w:ascii="Arial" w:hAnsi="Arial" w:cs="Arial"/>
          <w:sz w:val="22"/>
        </w:rPr>
        <w:t>most appropriate method to identify and cascad</w:t>
      </w:r>
      <w:r>
        <w:rPr>
          <w:rStyle w:val="normalchar1"/>
          <w:rFonts w:ascii="Arial" w:hAnsi="Arial" w:cs="Arial"/>
          <w:sz w:val="22"/>
        </w:rPr>
        <w:t xml:space="preserve">e </w:t>
      </w:r>
      <w:r w:rsidRPr="00D46797">
        <w:rPr>
          <w:rStyle w:val="normalchar1"/>
          <w:rFonts w:ascii="Arial" w:hAnsi="Arial" w:cs="Arial"/>
          <w:sz w:val="22"/>
        </w:rPr>
        <w:t>learning from this case.</w:t>
      </w:r>
    </w:p>
    <w:p w14:paraId="0D57281F" w14:textId="77777777" w:rsidR="007202F4" w:rsidRPr="007202F4" w:rsidRDefault="007202F4" w:rsidP="007202F4">
      <w:pPr>
        <w:spacing w:after="0" w:line="240" w:lineRule="auto"/>
        <w:jc w:val="both"/>
        <w:rPr>
          <w:rStyle w:val="normalchar1"/>
          <w:rFonts w:ascii="Arial" w:hAnsi="Arial" w:cs="Arial"/>
          <w:sz w:val="16"/>
          <w:szCs w:val="16"/>
        </w:rPr>
      </w:pPr>
    </w:p>
    <w:p w14:paraId="5A24D69D" w14:textId="30372A7E" w:rsidR="006A7D52" w:rsidRDefault="006A7D52" w:rsidP="007202F4">
      <w:pPr>
        <w:spacing w:after="0" w:line="240" w:lineRule="auto"/>
        <w:jc w:val="both"/>
        <w:rPr>
          <w:rStyle w:val="normalchar1"/>
          <w:rFonts w:ascii="Arial" w:hAnsi="Arial" w:cs="Arial"/>
          <w:sz w:val="22"/>
        </w:rPr>
      </w:pPr>
      <w:r>
        <w:rPr>
          <w:rStyle w:val="normalchar1"/>
          <w:rFonts w:ascii="Arial" w:hAnsi="Arial" w:cs="Arial"/>
          <w:sz w:val="22"/>
        </w:rPr>
        <w:t xml:space="preserve">We are required to hold the Rapid Review meeting and agree the way forward within timescales outlined in national guidance (currently within 15 working days). This initial scoping and information sharing form should, therefore, be returned to us </w:t>
      </w:r>
      <w:r w:rsidRPr="006C343B">
        <w:rPr>
          <w:rStyle w:val="normalchar1"/>
          <w:rFonts w:ascii="Arial" w:hAnsi="Arial" w:cs="Arial"/>
          <w:b/>
          <w:sz w:val="22"/>
        </w:rPr>
        <w:t>within 5 working days</w:t>
      </w:r>
      <w:r>
        <w:rPr>
          <w:rStyle w:val="normalchar1"/>
          <w:rFonts w:ascii="Arial" w:hAnsi="Arial" w:cs="Arial"/>
          <w:sz w:val="22"/>
        </w:rPr>
        <w:t>.</w:t>
      </w:r>
    </w:p>
    <w:p w14:paraId="4F65F346" w14:textId="77777777" w:rsidR="007202F4" w:rsidRPr="007202F4" w:rsidRDefault="007202F4" w:rsidP="007202F4">
      <w:pPr>
        <w:spacing w:after="0" w:line="240" w:lineRule="auto"/>
        <w:jc w:val="both"/>
        <w:rPr>
          <w:rFonts w:ascii="Arial" w:hAnsi="Arial" w:cs="Arial"/>
          <w:color w:val="0070C0"/>
          <w:sz w:val="22"/>
        </w:rPr>
      </w:pPr>
    </w:p>
    <w:p w14:paraId="524A22C5" w14:textId="77777777" w:rsidR="006A7D52" w:rsidRPr="00B348E0" w:rsidRDefault="006A7D52" w:rsidP="007202F4">
      <w:pPr>
        <w:ind w:hanging="851"/>
        <w:rPr>
          <w:rFonts w:ascii="Trebuchet MS" w:hAnsi="Trebuchet MS" w:cs="Tahoma"/>
          <w:b/>
          <w:u w:val="single"/>
        </w:rPr>
      </w:pPr>
      <w:r>
        <w:rPr>
          <w:rFonts w:ascii="Trebuchet MS" w:hAnsi="Trebuchet MS" w:cs="Tahoma"/>
          <w:b/>
          <w:noProof/>
          <w:u w:val="single"/>
          <w:lang w:eastAsia="en-GB"/>
        </w:rPr>
        <mc:AlternateContent>
          <mc:Choice Requires="wps">
            <w:drawing>
              <wp:anchor distT="0" distB="0" distL="114300" distR="114300" simplePos="0" relativeHeight="251682815" behindDoc="0" locked="0" layoutInCell="1" allowOverlap="1" wp14:anchorId="51EE2D6F" wp14:editId="3951EDF7">
                <wp:simplePos x="0" y="0"/>
                <wp:positionH relativeFrom="column">
                  <wp:posOffset>38735</wp:posOffset>
                </wp:positionH>
                <wp:positionV relativeFrom="paragraph">
                  <wp:posOffset>66040</wp:posOffset>
                </wp:positionV>
                <wp:extent cx="6804660" cy="0"/>
                <wp:effectExtent l="10160" t="18415" r="1460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1D11B" id="AutoShape 2" o:spid="_x0000_s1026" type="#_x0000_t32" style="position:absolute;margin-left:3.05pt;margin-top:5.2pt;width:535.8pt;height:0;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" strokeweight="1.5pt"/>
            </w:pict>
          </mc:Fallback>
        </mc:AlternateContent>
      </w:r>
    </w:p>
    <w:p w14:paraId="0124C253" w14:textId="77777777" w:rsidR="006A7D52" w:rsidRPr="007202F4" w:rsidRDefault="006A7D52" w:rsidP="007202F4">
      <w:pPr>
        <w:pStyle w:val="NoSpacing"/>
        <w:rPr>
          <w:rFonts w:ascii="Arial" w:hAnsi="Arial" w:cs="Arial"/>
          <w:b/>
          <w:color w:val="2F5496"/>
          <w:u w:val="single"/>
        </w:rPr>
      </w:pPr>
      <w:r w:rsidRPr="007202F4">
        <w:rPr>
          <w:rFonts w:ascii="Arial" w:hAnsi="Arial" w:cs="Arial"/>
          <w:b/>
          <w:color w:val="2F5496"/>
          <w:u w:val="single"/>
        </w:rPr>
        <w:t xml:space="preserve">Contact Details of Individual / Agency Completing this Form </w:t>
      </w:r>
    </w:p>
    <w:p w14:paraId="7A3FAD0F" w14:textId="77777777" w:rsidR="006A7D52" w:rsidRPr="002076B2" w:rsidRDefault="006A7D52" w:rsidP="007202F4">
      <w:pPr>
        <w:pStyle w:val="NoSpacing"/>
        <w:rPr>
          <w:rFonts w:ascii="Arial" w:hAnsi="Arial" w:cs="Arial"/>
          <w:color w:val="2F5496"/>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969"/>
      </w:tblGrid>
      <w:tr w:rsidR="006A7D52" w:rsidRPr="00B00BAC" w14:paraId="4F1BA72F" w14:textId="77777777" w:rsidTr="007D7374">
        <w:tc>
          <w:tcPr>
            <w:tcW w:w="3261" w:type="dxa"/>
            <w:tcBorders>
              <w:top w:val="single" w:sz="4" w:space="0" w:color="auto"/>
              <w:left w:val="single" w:sz="4" w:space="0" w:color="auto"/>
              <w:bottom w:val="single" w:sz="4" w:space="0" w:color="auto"/>
              <w:right w:val="single" w:sz="4" w:space="0" w:color="auto"/>
            </w:tcBorders>
            <w:shd w:val="clear" w:color="auto" w:fill="D9D9D9"/>
          </w:tcPr>
          <w:p w14:paraId="77DF2084" w14:textId="77777777" w:rsidR="006A7D52" w:rsidRPr="00803049" w:rsidRDefault="006A7D52" w:rsidP="007202F4">
            <w:pPr>
              <w:jc w:val="center"/>
              <w:rPr>
                <w:rFonts w:ascii="Arial" w:hAnsi="Arial" w:cs="Arial"/>
                <w:b/>
                <w:sz w:val="22"/>
              </w:rPr>
            </w:pPr>
            <w:r>
              <w:rPr>
                <w:rFonts w:ascii="Arial" w:hAnsi="Arial" w:cs="Arial"/>
                <w:b/>
                <w:sz w:val="22"/>
              </w:rPr>
              <w:t>NAME</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45EF6E4D" w14:textId="77777777" w:rsidR="006A7D52" w:rsidRPr="00803049" w:rsidRDefault="006A7D52" w:rsidP="007202F4">
            <w:pPr>
              <w:jc w:val="center"/>
              <w:rPr>
                <w:rFonts w:ascii="Arial" w:hAnsi="Arial" w:cs="Arial"/>
                <w:b/>
                <w:sz w:val="22"/>
              </w:rPr>
            </w:pPr>
            <w:r w:rsidRPr="00803049">
              <w:rPr>
                <w:rFonts w:ascii="Arial" w:hAnsi="Arial" w:cs="Arial"/>
                <w:b/>
                <w:sz w:val="22"/>
              </w:rPr>
              <w:t>AGENCY &amp; 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0D674DAD" w14:textId="77777777" w:rsidR="006A7D52" w:rsidRPr="00803049" w:rsidRDefault="006A7D52" w:rsidP="007202F4">
            <w:pPr>
              <w:jc w:val="center"/>
              <w:rPr>
                <w:rFonts w:ascii="Arial" w:hAnsi="Arial" w:cs="Arial"/>
                <w:b/>
                <w:sz w:val="22"/>
              </w:rPr>
            </w:pPr>
            <w:r w:rsidRPr="00803049">
              <w:rPr>
                <w:rFonts w:ascii="Arial" w:hAnsi="Arial" w:cs="Arial"/>
                <w:b/>
                <w:sz w:val="22"/>
              </w:rPr>
              <w:t>CONTACT DETAILS – Address, telephone number and e-mail address</w:t>
            </w:r>
          </w:p>
        </w:tc>
      </w:tr>
      <w:tr w:rsidR="006A7D52" w:rsidRPr="008A5462" w14:paraId="0E5854FE" w14:textId="77777777" w:rsidTr="007D7374">
        <w:trPr>
          <w:trHeight w:val="700"/>
        </w:trPr>
        <w:tc>
          <w:tcPr>
            <w:tcW w:w="3261" w:type="dxa"/>
            <w:tcBorders>
              <w:top w:val="single" w:sz="4" w:space="0" w:color="auto"/>
              <w:left w:val="single" w:sz="4" w:space="0" w:color="auto"/>
              <w:bottom w:val="single" w:sz="4" w:space="0" w:color="auto"/>
              <w:right w:val="single" w:sz="4" w:space="0" w:color="auto"/>
            </w:tcBorders>
          </w:tcPr>
          <w:p w14:paraId="72E99EE5" w14:textId="77777777" w:rsidR="006A7D52" w:rsidRDefault="006A7D52" w:rsidP="007202F4">
            <w:pPr>
              <w:rPr>
                <w:rFonts w:ascii="Arial" w:hAnsi="Arial" w:cs="Arial"/>
              </w:rPr>
            </w:pPr>
          </w:p>
          <w:p w14:paraId="0781BBD1" w14:textId="77777777" w:rsidR="006A7D52" w:rsidRDefault="006A7D52" w:rsidP="007202F4">
            <w:pPr>
              <w:rPr>
                <w:rFonts w:ascii="Arial" w:hAnsi="Arial" w:cs="Arial"/>
              </w:rPr>
            </w:pPr>
          </w:p>
          <w:p w14:paraId="170F07BC" w14:textId="77777777" w:rsidR="006A7D52" w:rsidRDefault="006A7D52" w:rsidP="007202F4">
            <w:pPr>
              <w:rPr>
                <w:rFonts w:ascii="Arial" w:hAnsi="Arial" w:cs="Arial"/>
              </w:rPr>
            </w:pPr>
          </w:p>
          <w:p w14:paraId="36A883BA" w14:textId="77777777" w:rsidR="006A7D52" w:rsidRPr="008A5462" w:rsidRDefault="006A7D52" w:rsidP="007202F4">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79D23488" w14:textId="77777777" w:rsidR="006A7D52" w:rsidRPr="008A5462" w:rsidRDefault="006A7D52" w:rsidP="007202F4">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10364DEE" w14:textId="77777777" w:rsidR="006A7D52" w:rsidRPr="008A5462" w:rsidRDefault="006A7D52" w:rsidP="007202F4">
            <w:pPr>
              <w:rPr>
                <w:rFonts w:ascii="Arial" w:hAnsi="Arial" w:cs="Arial"/>
              </w:rPr>
            </w:pPr>
          </w:p>
        </w:tc>
      </w:tr>
    </w:tbl>
    <w:p w14:paraId="1532938F" w14:textId="77777777" w:rsidR="007202F4" w:rsidRDefault="007202F4" w:rsidP="007202F4">
      <w:pPr>
        <w:pBdr>
          <w:bottom w:val="single" w:sz="6" w:space="1" w:color="auto"/>
        </w:pBdr>
        <w:rPr>
          <w:rFonts w:ascii="Arial" w:hAnsi="Arial" w:cs="Arial"/>
          <w:b/>
        </w:rPr>
      </w:pPr>
    </w:p>
    <w:p w14:paraId="2B493E28" w14:textId="77777777" w:rsidR="006A7D52" w:rsidRDefault="006A7D52" w:rsidP="007202F4">
      <w:pPr>
        <w:pBdr>
          <w:bottom w:val="single" w:sz="6" w:space="1" w:color="auto"/>
        </w:pBdr>
        <w:rPr>
          <w:rFonts w:ascii="Arial" w:hAnsi="Arial" w:cs="Arial"/>
          <w:b/>
        </w:rPr>
      </w:pPr>
      <w:r w:rsidRPr="006C343B">
        <w:rPr>
          <w:rFonts w:ascii="Arial" w:hAnsi="Arial" w:cs="Arial"/>
          <w:b/>
        </w:rPr>
        <w:t xml:space="preserve">Date </w:t>
      </w:r>
      <w:r>
        <w:rPr>
          <w:rFonts w:ascii="Arial" w:hAnsi="Arial" w:cs="Arial"/>
          <w:b/>
        </w:rPr>
        <w:t>C</w:t>
      </w:r>
      <w:r w:rsidRPr="006C343B">
        <w:rPr>
          <w:rFonts w:ascii="Arial" w:hAnsi="Arial" w:cs="Arial"/>
          <w:b/>
        </w:rPr>
        <w:t>ompleted:</w:t>
      </w:r>
    </w:p>
    <w:p w14:paraId="33E24917" w14:textId="77777777" w:rsidR="006A7D52" w:rsidRPr="00C75424" w:rsidRDefault="006A7D52" w:rsidP="007202F4">
      <w:pPr>
        <w:pBdr>
          <w:bottom w:val="single" w:sz="6" w:space="1" w:color="auto"/>
        </w:pBd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83839" behindDoc="0" locked="0" layoutInCell="1" allowOverlap="1" wp14:anchorId="1722F320" wp14:editId="32D5D6A9">
                <wp:simplePos x="0" y="0"/>
                <wp:positionH relativeFrom="column">
                  <wp:posOffset>13335</wp:posOffset>
                </wp:positionH>
                <wp:positionV relativeFrom="paragraph">
                  <wp:posOffset>140970</wp:posOffset>
                </wp:positionV>
                <wp:extent cx="6804660" cy="0"/>
                <wp:effectExtent l="13335" t="17145" r="11430" b="114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30836" id="AutoShape 3" o:spid="_x0000_s1026" type="#_x0000_t32" style="position:absolute;margin-left:1.05pt;margin-top:11.1pt;width:535.8pt;height:0;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" strokeweight="1.5pt"/>
            </w:pict>
          </mc:Fallback>
        </mc:AlternateContent>
      </w:r>
    </w:p>
    <w:p w14:paraId="0B1AD8EA" w14:textId="77777777" w:rsidR="006A7D52" w:rsidRDefault="006A7D52" w:rsidP="007202F4">
      <w:pPr>
        <w:rPr>
          <w:rFonts w:ascii="Arial" w:hAnsi="Arial" w:cs="Arial"/>
          <w:b/>
        </w:rPr>
      </w:pPr>
    </w:p>
    <w:p w14:paraId="20004F85" w14:textId="77777777" w:rsidR="006A7D52" w:rsidRPr="00E4213C" w:rsidRDefault="006A7D52" w:rsidP="007202F4">
      <w:pPr>
        <w:rPr>
          <w:rFonts w:ascii="Arial" w:hAnsi="Arial" w:cs="Arial"/>
          <w:color w:val="767171"/>
          <w:sz w:val="22"/>
        </w:rPr>
      </w:pPr>
      <w:r w:rsidRPr="00C75424">
        <w:rPr>
          <w:rFonts w:ascii="Arial" w:hAnsi="Arial" w:cs="Arial"/>
          <w:b/>
          <w:color w:val="2F5496"/>
          <w:u w:val="single"/>
        </w:rPr>
        <w:t>Background Information</w:t>
      </w:r>
      <w:r w:rsidRPr="00C75424">
        <w:rPr>
          <w:rFonts w:ascii="Arial" w:hAnsi="Arial" w:cs="Arial"/>
          <w:b/>
          <w:color w:val="2F5496"/>
        </w:rPr>
        <w:t xml:space="preserve"> </w:t>
      </w:r>
      <w:r w:rsidRPr="00E4213C">
        <w:rPr>
          <w:rFonts w:ascii="Arial" w:hAnsi="Arial" w:cs="Arial"/>
          <w:i/>
          <w:color w:val="767171"/>
          <w:sz w:val="22"/>
        </w:rPr>
        <w:t>(This should be completed before this form is sent out)</w:t>
      </w:r>
    </w:p>
    <w:p w14:paraId="46F751DF" w14:textId="77777777" w:rsidR="006A7D52" w:rsidRDefault="006A7D52" w:rsidP="007202F4">
      <w:pPr>
        <w:ind w:firstLine="993"/>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6A7D52" w:rsidRPr="00521D18" w14:paraId="155ADD87" w14:textId="77777777" w:rsidTr="007D7374">
        <w:tc>
          <w:tcPr>
            <w:tcW w:w="10598" w:type="dxa"/>
            <w:shd w:val="clear" w:color="auto" w:fill="BFBFBF"/>
          </w:tcPr>
          <w:p w14:paraId="190CA677" w14:textId="77777777" w:rsidR="006A7D52" w:rsidRPr="006C343B" w:rsidRDefault="006A7D52" w:rsidP="007202F4">
            <w:pPr>
              <w:jc w:val="both"/>
              <w:rPr>
                <w:rFonts w:ascii="Arial" w:hAnsi="Arial" w:cs="Arial"/>
                <w:b/>
                <w:sz w:val="22"/>
              </w:rPr>
            </w:pPr>
            <w:r>
              <w:rPr>
                <w:rStyle w:val="normalchar1"/>
                <w:rFonts w:ascii="Arial" w:hAnsi="Arial" w:cs="Arial"/>
                <w:b/>
                <w:sz w:val="22"/>
              </w:rPr>
              <w:t>Summary of Case:</w:t>
            </w:r>
          </w:p>
        </w:tc>
      </w:tr>
      <w:tr w:rsidR="006A7D52" w:rsidRPr="00521D18" w14:paraId="28B81D42" w14:textId="77777777" w:rsidTr="007D7374">
        <w:tc>
          <w:tcPr>
            <w:tcW w:w="10598" w:type="dxa"/>
            <w:tcBorders>
              <w:bottom w:val="single" w:sz="4" w:space="0" w:color="auto"/>
            </w:tcBorders>
            <w:shd w:val="clear" w:color="auto" w:fill="auto"/>
          </w:tcPr>
          <w:p w14:paraId="59F143A8" w14:textId="77777777" w:rsidR="006A7D52" w:rsidRPr="00521D18" w:rsidRDefault="006A7D52" w:rsidP="007202F4">
            <w:pPr>
              <w:jc w:val="both"/>
              <w:rPr>
                <w:rFonts w:ascii="Calibri" w:hAnsi="Calibri" w:cs="Calibri"/>
                <w:b/>
              </w:rPr>
            </w:pPr>
          </w:p>
          <w:p w14:paraId="17BD660A" w14:textId="77777777" w:rsidR="006A7D52" w:rsidRDefault="006A7D52" w:rsidP="007202F4">
            <w:pPr>
              <w:jc w:val="both"/>
              <w:rPr>
                <w:rFonts w:ascii="Calibri" w:hAnsi="Calibri" w:cs="Calibri"/>
                <w:b/>
              </w:rPr>
            </w:pPr>
          </w:p>
          <w:p w14:paraId="58005796" w14:textId="77777777" w:rsidR="006A7D52" w:rsidRPr="00521D18" w:rsidRDefault="006A7D52" w:rsidP="007202F4">
            <w:pPr>
              <w:jc w:val="both"/>
              <w:rPr>
                <w:rFonts w:ascii="Calibri" w:hAnsi="Calibri" w:cs="Calibri"/>
                <w:b/>
              </w:rPr>
            </w:pPr>
          </w:p>
          <w:p w14:paraId="202CFA0C" w14:textId="77777777" w:rsidR="006A7D52" w:rsidRPr="00521D18" w:rsidRDefault="006A7D52" w:rsidP="007202F4">
            <w:pPr>
              <w:jc w:val="both"/>
              <w:rPr>
                <w:rFonts w:ascii="Calibri" w:hAnsi="Calibri" w:cs="Calibri"/>
                <w:b/>
              </w:rPr>
            </w:pPr>
          </w:p>
          <w:p w14:paraId="78816F0E" w14:textId="77777777" w:rsidR="006A7D52" w:rsidRPr="00521D18" w:rsidRDefault="006A7D52" w:rsidP="007202F4">
            <w:pPr>
              <w:jc w:val="both"/>
              <w:rPr>
                <w:rFonts w:ascii="Calibri" w:hAnsi="Calibri" w:cs="Calibri"/>
                <w:b/>
              </w:rPr>
            </w:pPr>
          </w:p>
          <w:p w14:paraId="188E5DFB" w14:textId="77777777" w:rsidR="006A7D52" w:rsidRPr="00521D18" w:rsidRDefault="006A7D52" w:rsidP="007202F4">
            <w:pPr>
              <w:jc w:val="both"/>
              <w:rPr>
                <w:rFonts w:ascii="Calibri" w:hAnsi="Calibri" w:cs="Calibri"/>
                <w:b/>
              </w:rPr>
            </w:pPr>
          </w:p>
        </w:tc>
      </w:tr>
    </w:tbl>
    <w:p w14:paraId="3A4733DC" w14:textId="77777777" w:rsidR="006A7D52" w:rsidRDefault="006A7D52" w:rsidP="007202F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6A7D52" w:rsidRPr="00521D18" w14:paraId="266BCDA3" w14:textId="77777777" w:rsidTr="007D7374">
        <w:tc>
          <w:tcPr>
            <w:tcW w:w="10598" w:type="dxa"/>
            <w:shd w:val="clear" w:color="auto" w:fill="BFBFBF"/>
          </w:tcPr>
          <w:p w14:paraId="589D5251" w14:textId="77777777" w:rsidR="006A7D52" w:rsidRPr="00C75424" w:rsidRDefault="006A7D52" w:rsidP="007202F4">
            <w:pPr>
              <w:jc w:val="both"/>
              <w:rPr>
                <w:rFonts w:ascii="Arial" w:hAnsi="Arial" w:cs="Arial"/>
                <w:sz w:val="22"/>
              </w:rPr>
            </w:pPr>
            <w:r>
              <w:rPr>
                <w:rStyle w:val="normalchar1"/>
                <w:rFonts w:ascii="Arial" w:hAnsi="Arial" w:cs="Arial"/>
                <w:b/>
                <w:sz w:val="22"/>
              </w:rPr>
              <w:t>Indicative t</w:t>
            </w:r>
            <w:r w:rsidRPr="00C75424">
              <w:rPr>
                <w:rStyle w:val="normalchar1"/>
                <w:rFonts w:ascii="Arial" w:hAnsi="Arial" w:cs="Arial"/>
                <w:b/>
                <w:sz w:val="22"/>
              </w:rPr>
              <w:t>ime period to be looked at</w:t>
            </w:r>
            <w:r>
              <w:rPr>
                <w:rStyle w:val="normalchar1"/>
                <w:rFonts w:ascii="Arial" w:hAnsi="Arial" w:cs="Arial"/>
                <w:b/>
                <w:sz w:val="22"/>
              </w:rPr>
              <w:t xml:space="preserve">: </w:t>
            </w:r>
            <w:r w:rsidRPr="00C75424">
              <w:rPr>
                <w:rStyle w:val="normalchar1"/>
                <w:rFonts w:ascii="Arial" w:hAnsi="Arial" w:cs="Arial"/>
                <w:i/>
                <w:sz w:val="22"/>
              </w:rPr>
              <w:t>(Good practice suggests that the time period examined should be limited. However, please include information from outside this time period if you feel it is relevant to the case.)</w:t>
            </w:r>
          </w:p>
        </w:tc>
      </w:tr>
      <w:tr w:rsidR="006A7D52" w:rsidRPr="00521D18" w14:paraId="4F57E12A" w14:textId="77777777" w:rsidTr="007D7374">
        <w:tc>
          <w:tcPr>
            <w:tcW w:w="10598" w:type="dxa"/>
            <w:tcBorders>
              <w:bottom w:val="single" w:sz="4" w:space="0" w:color="auto"/>
            </w:tcBorders>
            <w:shd w:val="clear" w:color="auto" w:fill="auto"/>
          </w:tcPr>
          <w:p w14:paraId="10BCA263" w14:textId="77777777" w:rsidR="006A7D52" w:rsidRPr="00521D18" w:rsidRDefault="006A7D52" w:rsidP="007202F4">
            <w:pPr>
              <w:jc w:val="both"/>
              <w:rPr>
                <w:rFonts w:ascii="Calibri" w:hAnsi="Calibri" w:cs="Calibri"/>
                <w:b/>
              </w:rPr>
            </w:pPr>
          </w:p>
          <w:p w14:paraId="2FAE5DF9" w14:textId="77777777" w:rsidR="006A7D52" w:rsidRPr="00521D18" w:rsidRDefault="006A7D52" w:rsidP="007202F4">
            <w:pPr>
              <w:jc w:val="both"/>
              <w:rPr>
                <w:rFonts w:ascii="Calibri" w:hAnsi="Calibri" w:cs="Calibri"/>
                <w:b/>
              </w:rPr>
            </w:pPr>
          </w:p>
        </w:tc>
      </w:tr>
    </w:tbl>
    <w:p w14:paraId="7965DB93" w14:textId="77777777" w:rsidR="006A7D52" w:rsidRPr="002B32E3" w:rsidRDefault="006A7D52" w:rsidP="007202F4">
      <w:pPr>
        <w:rPr>
          <w:rFonts w:ascii="Arial" w:hAnsi="Arial" w:cs="Arial"/>
          <w:color w:val="1F4E79"/>
          <w:u w:val="single"/>
        </w:rPr>
      </w:pPr>
      <w:r w:rsidRPr="002B32E3">
        <w:rPr>
          <w:rFonts w:ascii="Arial" w:hAnsi="Arial" w:cs="Arial"/>
          <w:b/>
          <w:color w:val="1F4E79"/>
          <w:u w:val="single"/>
        </w:rPr>
        <w:br w:type="page"/>
        <w:t xml:space="preserve">Section 1: Composition of </w:t>
      </w:r>
      <w:r>
        <w:rPr>
          <w:rFonts w:ascii="Arial" w:hAnsi="Arial" w:cs="Arial"/>
          <w:b/>
          <w:color w:val="1F4E79"/>
          <w:u w:val="single"/>
        </w:rPr>
        <w:t xml:space="preserve">the Child’s </w:t>
      </w:r>
      <w:r w:rsidRPr="002B32E3">
        <w:rPr>
          <w:rFonts w:ascii="Arial" w:hAnsi="Arial" w:cs="Arial"/>
          <w:b/>
          <w:color w:val="1F4E79"/>
          <w:u w:val="single"/>
        </w:rPr>
        <w:t xml:space="preserve">Family </w:t>
      </w:r>
    </w:p>
    <w:p w14:paraId="12788B18" w14:textId="77777777" w:rsidR="006A7D52" w:rsidRDefault="006A7D52" w:rsidP="007202F4">
      <w:pPr>
        <w:spacing w:after="120"/>
        <w:rPr>
          <w:rFonts w:ascii="Arial" w:hAnsi="Arial" w:cs="Arial"/>
          <w:i/>
          <w:color w:val="AEAAAA"/>
          <w:sz w:val="22"/>
        </w:rPr>
      </w:pPr>
      <w:r w:rsidRPr="008524E0">
        <w:rPr>
          <w:rFonts w:ascii="Arial" w:hAnsi="Arial" w:cs="Arial"/>
          <w:i/>
          <w:color w:val="AEAAAA"/>
          <w:sz w:val="22"/>
        </w:rPr>
        <w:t>This should be completed BEFORE the form is sent out.</w:t>
      </w:r>
    </w:p>
    <w:p w14:paraId="0D804C1F" w14:textId="77777777" w:rsidR="005C41AA" w:rsidRDefault="006A7D52" w:rsidP="005C41AA">
      <w:pPr>
        <w:spacing w:after="120"/>
        <w:rPr>
          <w:rFonts w:ascii="Arial" w:hAnsi="Arial" w:cs="Arial"/>
          <w:i/>
          <w:sz w:val="22"/>
        </w:rPr>
      </w:pPr>
      <w:r w:rsidRPr="00470B2B">
        <w:rPr>
          <w:rFonts w:ascii="Arial" w:hAnsi="Arial" w:cs="Arial"/>
          <w:i/>
          <w:sz w:val="22"/>
        </w:rPr>
        <w:t>All agencies are asked to check whether th</w:t>
      </w:r>
      <w:r>
        <w:rPr>
          <w:rFonts w:ascii="Arial" w:hAnsi="Arial" w:cs="Arial"/>
          <w:i/>
          <w:sz w:val="22"/>
        </w:rPr>
        <w:t>e details below</w:t>
      </w:r>
      <w:r w:rsidRPr="00470B2B">
        <w:rPr>
          <w:rFonts w:ascii="Arial" w:hAnsi="Arial" w:cs="Arial"/>
          <w:i/>
          <w:sz w:val="22"/>
        </w:rPr>
        <w:t xml:space="preserve"> match in</w:t>
      </w:r>
      <w:r>
        <w:rPr>
          <w:rFonts w:ascii="Arial" w:hAnsi="Arial" w:cs="Arial"/>
          <w:i/>
          <w:sz w:val="22"/>
        </w:rPr>
        <w:t xml:space="preserve">formation held on their systems. Please </w:t>
      </w:r>
      <w:r w:rsidRPr="00470B2B">
        <w:rPr>
          <w:rFonts w:ascii="Arial" w:hAnsi="Arial" w:cs="Arial"/>
          <w:i/>
          <w:sz w:val="22"/>
        </w:rPr>
        <w:t>advise of any anomalies.</w:t>
      </w:r>
    </w:p>
    <w:tbl>
      <w:tblPr>
        <w:tblW w:w="0" w:type="auto"/>
        <w:tblLook w:val="04A0" w:firstRow="1" w:lastRow="0" w:firstColumn="1" w:lastColumn="0" w:noHBand="0" w:noVBand="1"/>
      </w:tblPr>
      <w:tblGrid>
        <w:gridCol w:w="2822"/>
        <w:gridCol w:w="7658"/>
      </w:tblGrid>
      <w:tr w:rsidR="005C41AA" w:rsidRPr="008524E0" w14:paraId="34015A8C" w14:textId="77777777" w:rsidTr="007D7374">
        <w:tc>
          <w:tcPr>
            <w:tcW w:w="2859" w:type="dxa"/>
            <w:tcBorders>
              <w:top w:val="single" w:sz="4" w:space="0" w:color="auto"/>
              <w:left w:val="single" w:sz="4" w:space="0" w:color="auto"/>
            </w:tcBorders>
            <w:shd w:val="clear" w:color="auto" w:fill="BFBFBF"/>
          </w:tcPr>
          <w:p w14:paraId="713E5C3F" w14:textId="77777777" w:rsidR="005C41AA" w:rsidRPr="00E6732C" w:rsidRDefault="005C41AA" w:rsidP="005C41AA">
            <w:pPr>
              <w:spacing w:after="0" w:line="240" w:lineRule="auto"/>
              <w:rPr>
                <w:rFonts w:ascii="Arial" w:hAnsi="Arial" w:cs="Arial"/>
                <w:b/>
                <w:sz w:val="16"/>
                <w:szCs w:val="16"/>
              </w:rPr>
            </w:pPr>
          </w:p>
          <w:p w14:paraId="0065D141" w14:textId="77777777" w:rsidR="005C41AA" w:rsidRDefault="005C41AA" w:rsidP="005C41AA">
            <w:pPr>
              <w:spacing w:after="0" w:line="240" w:lineRule="auto"/>
              <w:rPr>
                <w:rFonts w:ascii="Arial" w:hAnsi="Arial" w:cs="Arial"/>
                <w:b/>
                <w:sz w:val="22"/>
              </w:rPr>
            </w:pPr>
            <w:r w:rsidRPr="008524E0">
              <w:rPr>
                <w:rFonts w:ascii="Arial" w:hAnsi="Arial" w:cs="Arial"/>
                <w:b/>
                <w:sz w:val="22"/>
              </w:rPr>
              <w:t>SUBJECT CHILD:</w:t>
            </w:r>
          </w:p>
          <w:p w14:paraId="5D196189" w14:textId="77777777" w:rsidR="005C41AA" w:rsidRDefault="005C41AA" w:rsidP="005C41AA">
            <w:pPr>
              <w:spacing w:after="0" w:line="240" w:lineRule="auto"/>
              <w:rPr>
                <w:rFonts w:ascii="Arial" w:hAnsi="Arial" w:cs="Arial"/>
                <w:b/>
                <w:sz w:val="22"/>
              </w:rPr>
            </w:pPr>
            <w:r>
              <w:rPr>
                <w:rFonts w:ascii="Arial" w:hAnsi="Arial" w:cs="Arial"/>
                <w:b/>
                <w:sz w:val="22"/>
              </w:rPr>
              <w:t>Also known as:</w:t>
            </w:r>
          </w:p>
          <w:p w14:paraId="31BFA415" w14:textId="77777777" w:rsidR="005C41AA" w:rsidRPr="008524E0" w:rsidRDefault="005C41AA" w:rsidP="005C41AA">
            <w:pPr>
              <w:spacing w:after="0" w:line="240" w:lineRule="auto"/>
              <w:rPr>
                <w:rFonts w:ascii="Arial" w:hAnsi="Arial" w:cs="Arial"/>
                <w:b/>
                <w:sz w:val="22"/>
              </w:rPr>
            </w:pPr>
            <w:r>
              <w:rPr>
                <w:rFonts w:ascii="Arial" w:hAnsi="Arial" w:cs="Arial"/>
                <w:b/>
                <w:sz w:val="22"/>
              </w:rPr>
              <w:t>National Health Number:</w:t>
            </w:r>
          </w:p>
        </w:tc>
        <w:tc>
          <w:tcPr>
            <w:tcW w:w="7847" w:type="dxa"/>
            <w:tcBorders>
              <w:top w:val="single" w:sz="4" w:space="0" w:color="auto"/>
              <w:left w:val="nil"/>
              <w:right w:val="single" w:sz="4" w:space="0" w:color="auto"/>
            </w:tcBorders>
            <w:shd w:val="clear" w:color="auto" w:fill="auto"/>
          </w:tcPr>
          <w:p w14:paraId="20067D4B" w14:textId="77777777" w:rsidR="005C41AA" w:rsidRPr="00E6732C" w:rsidRDefault="005C41AA" w:rsidP="005C41AA">
            <w:pPr>
              <w:spacing w:after="0" w:line="240" w:lineRule="auto"/>
              <w:rPr>
                <w:rFonts w:ascii="Arial" w:hAnsi="Arial" w:cs="Arial"/>
                <w:sz w:val="16"/>
                <w:szCs w:val="16"/>
              </w:rPr>
            </w:pPr>
          </w:p>
        </w:tc>
      </w:tr>
      <w:tr w:rsidR="005C41AA" w:rsidRPr="008524E0" w14:paraId="2C0EF672" w14:textId="77777777" w:rsidTr="007D7374">
        <w:tc>
          <w:tcPr>
            <w:tcW w:w="2859" w:type="dxa"/>
            <w:tcBorders>
              <w:left w:val="single" w:sz="4" w:space="0" w:color="auto"/>
            </w:tcBorders>
            <w:shd w:val="clear" w:color="auto" w:fill="BFBFBF"/>
          </w:tcPr>
          <w:p w14:paraId="32FB7E75"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D.O.B:</w:t>
            </w:r>
          </w:p>
        </w:tc>
        <w:tc>
          <w:tcPr>
            <w:tcW w:w="7847" w:type="dxa"/>
            <w:tcBorders>
              <w:right w:val="single" w:sz="4" w:space="0" w:color="auto"/>
            </w:tcBorders>
            <w:shd w:val="clear" w:color="auto" w:fill="auto"/>
          </w:tcPr>
          <w:p w14:paraId="752F20EC" w14:textId="77777777" w:rsidR="005C41AA" w:rsidRPr="008524E0" w:rsidRDefault="005C41AA" w:rsidP="005C41AA">
            <w:pPr>
              <w:spacing w:after="0" w:line="240" w:lineRule="auto"/>
              <w:rPr>
                <w:rFonts w:ascii="Arial" w:hAnsi="Arial" w:cs="Arial"/>
                <w:sz w:val="22"/>
              </w:rPr>
            </w:pPr>
          </w:p>
        </w:tc>
      </w:tr>
      <w:tr w:rsidR="005C41AA" w:rsidRPr="008524E0" w14:paraId="1A22C6E7" w14:textId="77777777" w:rsidTr="007D7374">
        <w:tc>
          <w:tcPr>
            <w:tcW w:w="2859" w:type="dxa"/>
            <w:tcBorders>
              <w:left w:val="single" w:sz="4" w:space="0" w:color="auto"/>
            </w:tcBorders>
            <w:shd w:val="clear" w:color="auto" w:fill="BFBFBF"/>
          </w:tcPr>
          <w:p w14:paraId="55113EDE"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D.O.D:</w:t>
            </w:r>
          </w:p>
        </w:tc>
        <w:tc>
          <w:tcPr>
            <w:tcW w:w="7847" w:type="dxa"/>
            <w:tcBorders>
              <w:right w:val="single" w:sz="4" w:space="0" w:color="auto"/>
            </w:tcBorders>
            <w:shd w:val="clear" w:color="auto" w:fill="auto"/>
          </w:tcPr>
          <w:p w14:paraId="11A5A11E" w14:textId="77777777" w:rsidR="005C41AA" w:rsidRPr="008524E0" w:rsidRDefault="005C41AA" w:rsidP="005C41AA">
            <w:pPr>
              <w:spacing w:after="0" w:line="240" w:lineRule="auto"/>
              <w:rPr>
                <w:rFonts w:ascii="Arial" w:hAnsi="Arial" w:cs="Arial"/>
                <w:sz w:val="22"/>
              </w:rPr>
            </w:pPr>
          </w:p>
        </w:tc>
      </w:tr>
      <w:tr w:rsidR="005C41AA" w:rsidRPr="008524E0" w14:paraId="1C25EC52" w14:textId="77777777" w:rsidTr="007D7374">
        <w:tc>
          <w:tcPr>
            <w:tcW w:w="2859" w:type="dxa"/>
            <w:tcBorders>
              <w:left w:val="single" w:sz="4" w:space="0" w:color="auto"/>
            </w:tcBorders>
            <w:shd w:val="clear" w:color="auto" w:fill="BFBFBF"/>
          </w:tcPr>
          <w:p w14:paraId="43355EF0"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r w:rsidRPr="008524E0">
              <w:rPr>
                <w:rFonts w:ascii="Arial" w:hAnsi="Arial" w:cs="Arial"/>
                <w:b/>
                <w:sz w:val="22"/>
              </w:rPr>
              <w:t>:</w:t>
            </w:r>
          </w:p>
          <w:p w14:paraId="718800EA" w14:textId="77777777" w:rsidR="005C41AA" w:rsidRDefault="005C41AA" w:rsidP="005C41AA">
            <w:pPr>
              <w:spacing w:after="0" w:line="240" w:lineRule="auto"/>
              <w:rPr>
                <w:rFonts w:ascii="Arial" w:hAnsi="Arial" w:cs="Arial"/>
                <w:b/>
                <w:sz w:val="22"/>
              </w:rPr>
            </w:pPr>
          </w:p>
          <w:p w14:paraId="09980826" w14:textId="77777777" w:rsidR="005C41AA" w:rsidRDefault="005C41AA" w:rsidP="005C41AA">
            <w:pPr>
              <w:spacing w:after="0" w:line="240" w:lineRule="auto"/>
              <w:rPr>
                <w:rFonts w:ascii="Arial" w:hAnsi="Arial" w:cs="Arial"/>
                <w:b/>
                <w:sz w:val="22"/>
              </w:rPr>
            </w:pPr>
          </w:p>
          <w:p w14:paraId="287D45F0" w14:textId="77777777" w:rsidR="005C41AA" w:rsidRPr="008524E0" w:rsidRDefault="005C41AA" w:rsidP="005C41AA">
            <w:pPr>
              <w:spacing w:after="0" w:line="240" w:lineRule="auto"/>
              <w:rPr>
                <w:rFonts w:ascii="Arial" w:hAnsi="Arial" w:cs="Arial"/>
                <w:b/>
                <w:sz w:val="22"/>
              </w:rPr>
            </w:pPr>
            <w:r>
              <w:rPr>
                <w:rFonts w:ascii="Arial" w:hAnsi="Arial" w:cs="Arial"/>
                <w:b/>
                <w:sz w:val="22"/>
              </w:rPr>
              <w:t>Previous addresses:</w:t>
            </w:r>
          </w:p>
        </w:tc>
        <w:tc>
          <w:tcPr>
            <w:tcW w:w="7847" w:type="dxa"/>
            <w:tcBorders>
              <w:right w:val="single" w:sz="4" w:space="0" w:color="auto"/>
            </w:tcBorders>
            <w:shd w:val="clear" w:color="auto" w:fill="auto"/>
          </w:tcPr>
          <w:p w14:paraId="68F0E180" w14:textId="77777777" w:rsidR="005C41AA" w:rsidRPr="008524E0" w:rsidRDefault="005C41AA" w:rsidP="005C41AA">
            <w:pPr>
              <w:spacing w:after="0" w:line="240" w:lineRule="auto"/>
              <w:rPr>
                <w:rFonts w:ascii="Arial" w:hAnsi="Arial" w:cs="Arial"/>
                <w:sz w:val="22"/>
              </w:rPr>
            </w:pPr>
          </w:p>
          <w:p w14:paraId="7C07D91E" w14:textId="77777777" w:rsidR="005C41AA" w:rsidRPr="008524E0" w:rsidRDefault="005C41AA" w:rsidP="005C41AA">
            <w:pPr>
              <w:spacing w:after="0" w:line="240" w:lineRule="auto"/>
              <w:rPr>
                <w:rFonts w:ascii="Arial" w:hAnsi="Arial" w:cs="Arial"/>
                <w:sz w:val="22"/>
              </w:rPr>
            </w:pPr>
          </w:p>
          <w:p w14:paraId="54214A22" w14:textId="77777777" w:rsidR="005C41AA" w:rsidRPr="008524E0" w:rsidRDefault="005C41AA" w:rsidP="005C41AA">
            <w:pPr>
              <w:spacing w:after="0" w:line="240" w:lineRule="auto"/>
              <w:rPr>
                <w:rFonts w:ascii="Arial" w:hAnsi="Arial" w:cs="Arial"/>
                <w:sz w:val="22"/>
              </w:rPr>
            </w:pPr>
          </w:p>
        </w:tc>
      </w:tr>
    </w:tbl>
    <w:p w14:paraId="75E7C3D4" w14:textId="77777777" w:rsidR="005C41AA" w:rsidRPr="008524E0" w:rsidRDefault="005C41AA" w:rsidP="005C41AA">
      <w:pPr>
        <w:pBdr>
          <w:left w:val="single" w:sz="4" w:space="4" w:color="auto"/>
          <w:right w:val="single" w:sz="4" w:space="4" w:color="auto"/>
        </w:pBdr>
        <w:spacing w:after="0" w:line="240" w:lineRule="auto"/>
        <w:rPr>
          <w:rFonts w:ascii="Arial" w:hAnsi="Arial" w:cs="Arial"/>
          <w:sz w:val="22"/>
        </w:rPr>
      </w:pPr>
    </w:p>
    <w:tbl>
      <w:tblPr>
        <w:tblW w:w="0" w:type="auto"/>
        <w:tblLook w:val="04A0" w:firstRow="1" w:lastRow="0" w:firstColumn="1" w:lastColumn="0" w:noHBand="0" w:noVBand="1"/>
      </w:tblPr>
      <w:tblGrid>
        <w:gridCol w:w="2854"/>
        <w:gridCol w:w="7626"/>
      </w:tblGrid>
      <w:tr w:rsidR="005C41AA" w:rsidRPr="008524E0" w14:paraId="5D69F422" w14:textId="77777777" w:rsidTr="007D7374">
        <w:tc>
          <w:tcPr>
            <w:tcW w:w="3369" w:type="dxa"/>
            <w:tcBorders>
              <w:left w:val="single" w:sz="4" w:space="0" w:color="auto"/>
            </w:tcBorders>
            <w:shd w:val="clear" w:color="auto" w:fill="BFBFBF"/>
          </w:tcPr>
          <w:p w14:paraId="57508524" w14:textId="77777777" w:rsidR="005C41AA" w:rsidRDefault="005C41AA" w:rsidP="005C41AA">
            <w:pPr>
              <w:spacing w:after="0" w:line="240" w:lineRule="auto"/>
              <w:rPr>
                <w:rFonts w:ascii="Arial" w:hAnsi="Arial" w:cs="Arial"/>
                <w:b/>
                <w:sz w:val="22"/>
              </w:rPr>
            </w:pPr>
            <w:r w:rsidRPr="008524E0">
              <w:rPr>
                <w:rFonts w:ascii="Arial" w:hAnsi="Arial" w:cs="Arial"/>
                <w:b/>
                <w:sz w:val="22"/>
              </w:rPr>
              <w:t>MOTHER:</w:t>
            </w:r>
          </w:p>
          <w:p w14:paraId="471089EC" w14:textId="77777777" w:rsidR="005C41AA" w:rsidRPr="008524E0" w:rsidRDefault="005C41AA" w:rsidP="005C41AA">
            <w:pPr>
              <w:spacing w:after="0" w:line="240" w:lineRule="auto"/>
              <w:rPr>
                <w:rFonts w:ascii="Arial" w:hAnsi="Arial" w:cs="Arial"/>
                <w:b/>
                <w:sz w:val="22"/>
              </w:rPr>
            </w:pPr>
            <w:r>
              <w:rPr>
                <w:rFonts w:ascii="Arial" w:hAnsi="Arial" w:cs="Arial"/>
                <w:b/>
                <w:sz w:val="22"/>
              </w:rPr>
              <w:t>Also known as:</w:t>
            </w:r>
          </w:p>
        </w:tc>
        <w:tc>
          <w:tcPr>
            <w:tcW w:w="10206" w:type="dxa"/>
            <w:tcBorders>
              <w:right w:val="single" w:sz="4" w:space="0" w:color="auto"/>
            </w:tcBorders>
            <w:shd w:val="clear" w:color="auto" w:fill="auto"/>
          </w:tcPr>
          <w:p w14:paraId="60880663" w14:textId="77777777" w:rsidR="005C41AA" w:rsidRPr="008524E0" w:rsidRDefault="005C41AA" w:rsidP="005C41AA">
            <w:pPr>
              <w:spacing w:after="0" w:line="240" w:lineRule="auto"/>
              <w:rPr>
                <w:rFonts w:ascii="Arial" w:hAnsi="Arial" w:cs="Arial"/>
                <w:sz w:val="22"/>
              </w:rPr>
            </w:pPr>
          </w:p>
        </w:tc>
      </w:tr>
      <w:tr w:rsidR="005C41AA" w:rsidRPr="008524E0" w14:paraId="2E26DD0D" w14:textId="77777777" w:rsidTr="007D7374">
        <w:tc>
          <w:tcPr>
            <w:tcW w:w="3369" w:type="dxa"/>
            <w:tcBorders>
              <w:left w:val="single" w:sz="4" w:space="0" w:color="auto"/>
            </w:tcBorders>
            <w:shd w:val="clear" w:color="auto" w:fill="BFBFBF"/>
          </w:tcPr>
          <w:p w14:paraId="44C792F8"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D.O.B:</w:t>
            </w:r>
          </w:p>
        </w:tc>
        <w:tc>
          <w:tcPr>
            <w:tcW w:w="10206" w:type="dxa"/>
            <w:tcBorders>
              <w:right w:val="single" w:sz="4" w:space="0" w:color="auto"/>
            </w:tcBorders>
            <w:shd w:val="clear" w:color="auto" w:fill="auto"/>
          </w:tcPr>
          <w:p w14:paraId="375E0D09" w14:textId="77777777" w:rsidR="005C41AA" w:rsidRPr="008524E0" w:rsidRDefault="005C41AA" w:rsidP="005C41AA">
            <w:pPr>
              <w:spacing w:after="0" w:line="240" w:lineRule="auto"/>
              <w:rPr>
                <w:rFonts w:ascii="Arial" w:hAnsi="Arial" w:cs="Arial"/>
                <w:sz w:val="22"/>
              </w:rPr>
            </w:pPr>
          </w:p>
        </w:tc>
      </w:tr>
      <w:tr w:rsidR="005C41AA" w:rsidRPr="008524E0" w14:paraId="32450433" w14:textId="77777777" w:rsidTr="007D7374">
        <w:tc>
          <w:tcPr>
            <w:tcW w:w="3369" w:type="dxa"/>
            <w:tcBorders>
              <w:left w:val="single" w:sz="4" w:space="0" w:color="auto"/>
            </w:tcBorders>
            <w:shd w:val="clear" w:color="auto" w:fill="BFBFBF"/>
          </w:tcPr>
          <w:p w14:paraId="23FAF9D7"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r w:rsidRPr="008524E0">
              <w:rPr>
                <w:rFonts w:ascii="Arial" w:hAnsi="Arial" w:cs="Arial"/>
                <w:b/>
                <w:sz w:val="22"/>
              </w:rPr>
              <w:t>:</w:t>
            </w:r>
          </w:p>
          <w:p w14:paraId="6E4F76D5" w14:textId="77777777" w:rsidR="005C41AA" w:rsidRDefault="005C41AA" w:rsidP="005C41AA">
            <w:pPr>
              <w:spacing w:after="0" w:line="240" w:lineRule="auto"/>
              <w:rPr>
                <w:rFonts w:ascii="Arial" w:hAnsi="Arial" w:cs="Arial"/>
                <w:b/>
                <w:sz w:val="22"/>
              </w:rPr>
            </w:pPr>
          </w:p>
          <w:p w14:paraId="798EBF63" w14:textId="77777777" w:rsidR="005C41AA" w:rsidRPr="008524E0" w:rsidRDefault="005C41AA" w:rsidP="005C41AA">
            <w:pPr>
              <w:spacing w:after="0" w:line="240" w:lineRule="auto"/>
              <w:rPr>
                <w:rFonts w:ascii="Arial" w:hAnsi="Arial" w:cs="Arial"/>
                <w:b/>
                <w:sz w:val="22"/>
              </w:rPr>
            </w:pPr>
            <w:r>
              <w:rPr>
                <w:rFonts w:ascii="Arial" w:hAnsi="Arial" w:cs="Arial"/>
                <w:b/>
                <w:sz w:val="22"/>
              </w:rPr>
              <w:t>Previous addresses:</w:t>
            </w:r>
          </w:p>
        </w:tc>
        <w:tc>
          <w:tcPr>
            <w:tcW w:w="10206" w:type="dxa"/>
            <w:tcBorders>
              <w:right w:val="single" w:sz="4" w:space="0" w:color="auto"/>
            </w:tcBorders>
            <w:shd w:val="clear" w:color="auto" w:fill="auto"/>
          </w:tcPr>
          <w:p w14:paraId="74513C76" w14:textId="77777777" w:rsidR="005C41AA" w:rsidRPr="008524E0" w:rsidRDefault="005C41AA" w:rsidP="005C41AA">
            <w:pPr>
              <w:spacing w:after="0" w:line="240" w:lineRule="auto"/>
              <w:rPr>
                <w:rFonts w:ascii="Arial" w:hAnsi="Arial" w:cs="Arial"/>
                <w:sz w:val="22"/>
              </w:rPr>
            </w:pPr>
          </w:p>
          <w:p w14:paraId="6B8972AD" w14:textId="77777777" w:rsidR="005C41AA" w:rsidRPr="008524E0" w:rsidRDefault="005C41AA" w:rsidP="005C41AA">
            <w:pPr>
              <w:spacing w:after="0" w:line="240" w:lineRule="auto"/>
              <w:rPr>
                <w:rFonts w:ascii="Arial" w:hAnsi="Arial" w:cs="Arial"/>
                <w:sz w:val="22"/>
              </w:rPr>
            </w:pPr>
          </w:p>
          <w:p w14:paraId="130141C6" w14:textId="77777777" w:rsidR="005C41AA" w:rsidRPr="008524E0" w:rsidRDefault="005C41AA" w:rsidP="005C41AA">
            <w:pPr>
              <w:spacing w:after="0" w:line="240" w:lineRule="auto"/>
              <w:rPr>
                <w:rFonts w:ascii="Arial" w:hAnsi="Arial" w:cs="Arial"/>
                <w:sz w:val="22"/>
              </w:rPr>
            </w:pPr>
          </w:p>
        </w:tc>
      </w:tr>
    </w:tbl>
    <w:p w14:paraId="1CBEE601" w14:textId="77777777" w:rsidR="005C41AA" w:rsidRPr="008524E0" w:rsidRDefault="005C41AA" w:rsidP="005C41AA">
      <w:pPr>
        <w:pBdr>
          <w:left w:val="single" w:sz="4" w:space="4" w:color="auto"/>
          <w:right w:val="single" w:sz="4" w:space="4" w:color="auto"/>
        </w:pBdr>
        <w:spacing w:after="0" w:line="240" w:lineRule="auto"/>
        <w:rPr>
          <w:rFonts w:ascii="Arial" w:hAnsi="Arial" w:cs="Arial"/>
          <w:sz w:val="22"/>
        </w:rPr>
      </w:pPr>
    </w:p>
    <w:tbl>
      <w:tblPr>
        <w:tblW w:w="0" w:type="auto"/>
        <w:tblLook w:val="04A0" w:firstRow="1" w:lastRow="0" w:firstColumn="1" w:lastColumn="0" w:noHBand="0" w:noVBand="1"/>
      </w:tblPr>
      <w:tblGrid>
        <w:gridCol w:w="2862"/>
        <w:gridCol w:w="7618"/>
      </w:tblGrid>
      <w:tr w:rsidR="005C41AA" w:rsidRPr="008524E0" w14:paraId="70D12FA1" w14:textId="77777777" w:rsidTr="007D7374">
        <w:tc>
          <w:tcPr>
            <w:tcW w:w="2923" w:type="dxa"/>
            <w:tcBorders>
              <w:left w:val="single" w:sz="4" w:space="0" w:color="auto"/>
            </w:tcBorders>
            <w:shd w:val="clear" w:color="auto" w:fill="BFBFBF"/>
          </w:tcPr>
          <w:p w14:paraId="628A8728" w14:textId="77777777" w:rsidR="005C41AA" w:rsidRDefault="005C41AA" w:rsidP="005C41AA">
            <w:pPr>
              <w:spacing w:after="0" w:line="240" w:lineRule="auto"/>
              <w:rPr>
                <w:rFonts w:ascii="Arial" w:hAnsi="Arial" w:cs="Arial"/>
                <w:b/>
                <w:sz w:val="22"/>
              </w:rPr>
            </w:pPr>
            <w:r w:rsidRPr="008524E0">
              <w:rPr>
                <w:rFonts w:ascii="Arial" w:hAnsi="Arial" w:cs="Arial"/>
                <w:b/>
                <w:sz w:val="22"/>
              </w:rPr>
              <w:t>FATHER:</w:t>
            </w:r>
          </w:p>
          <w:p w14:paraId="776FFEB7" w14:textId="77777777" w:rsidR="005C41AA" w:rsidRPr="008524E0" w:rsidRDefault="005C41AA" w:rsidP="005C41AA">
            <w:pPr>
              <w:spacing w:after="0" w:line="240" w:lineRule="auto"/>
              <w:rPr>
                <w:rFonts w:ascii="Arial" w:hAnsi="Arial" w:cs="Arial"/>
                <w:b/>
                <w:sz w:val="22"/>
              </w:rPr>
            </w:pPr>
            <w:r>
              <w:rPr>
                <w:rFonts w:ascii="Arial" w:hAnsi="Arial" w:cs="Arial"/>
                <w:b/>
                <w:sz w:val="22"/>
              </w:rPr>
              <w:t>Also known as:</w:t>
            </w:r>
          </w:p>
        </w:tc>
        <w:tc>
          <w:tcPr>
            <w:tcW w:w="7924" w:type="dxa"/>
            <w:tcBorders>
              <w:right w:val="single" w:sz="4" w:space="0" w:color="auto"/>
            </w:tcBorders>
            <w:shd w:val="clear" w:color="auto" w:fill="auto"/>
          </w:tcPr>
          <w:p w14:paraId="1E8BB5FB" w14:textId="77777777" w:rsidR="005C41AA" w:rsidRPr="008524E0" w:rsidRDefault="005C41AA" w:rsidP="005C41AA">
            <w:pPr>
              <w:spacing w:after="0" w:line="240" w:lineRule="auto"/>
              <w:rPr>
                <w:rFonts w:ascii="Arial" w:hAnsi="Arial" w:cs="Arial"/>
                <w:sz w:val="22"/>
              </w:rPr>
            </w:pPr>
          </w:p>
        </w:tc>
      </w:tr>
      <w:tr w:rsidR="005C41AA" w:rsidRPr="008524E0" w14:paraId="0196ED03" w14:textId="77777777" w:rsidTr="007D7374">
        <w:tc>
          <w:tcPr>
            <w:tcW w:w="2923" w:type="dxa"/>
            <w:tcBorders>
              <w:left w:val="single" w:sz="4" w:space="0" w:color="auto"/>
            </w:tcBorders>
            <w:shd w:val="clear" w:color="auto" w:fill="BFBFBF"/>
          </w:tcPr>
          <w:p w14:paraId="241D1E57"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D.O.B:</w:t>
            </w:r>
          </w:p>
        </w:tc>
        <w:tc>
          <w:tcPr>
            <w:tcW w:w="7924" w:type="dxa"/>
            <w:tcBorders>
              <w:right w:val="single" w:sz="4" w:space="0" w:color="auto"/>
            </w:tcBorders>
            <w:shd w:val="clear" w:color="auto" w:fill="auto"/>
          </w:tcPr>
          <w:p w14:paraId="0C21A3D5" w14:textId="77777777" w:rsidR="005C41AA" w:rsidRPr="008524E0" w:rsidRDefault="005C41AA" w:rsidP="005C41AA">
            <w:pPr>
              <w:spacing w:after="0" w:line="240" w:lineRule="auto"/>
              <w:rPr>
                <w:rFonts w:ascii="Arial" w:hAnsi="Arial" w:cs="Arial"/>
                <w:sz w:val="22"/>
              </w:rPr>
            </w:pPr>
          </w:p>
        </w:tc>
      </w:tr>
      <w:tr w:rsidR="005C41AA" w:rsidRPr="008524E0" w14:paraId="5CD151DA" w14:textId="77777777" w:rsidTr="007D7374">
        <w:tc>
          <w:tcPr>
            <w:tcW w:w="2923" w:type="dxa"/>
            <w:tcBorders>
              <w:left w:val="single" w:sz="4" w:space="0" w:color="auto"/>
            </w:tcBorders>
            <w:shd w:val="clear" w:color="auto" w:fill="BFBFBF"/>
          </w:tcPr>
          <w:p w14:paraId="160F3C46"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r w:rsidRPr="008524E0">
              <w:rPr>
                <w:rFonts w:ascii="Arial" w:hAnsi="Arial" w:cs="Arial"/>
                <w:b/>
                <w:sz w:val="22"/>
              </w:rPr>
              <w:t>:</w:t>
            </w:r>
          </w:p>
          <w:p w14:paraId="6187F50A" w14:textId="77777777" w:rsidR="005C41AA" w:rsidRDefault="005C41AA" w:rsidP="005C41AA">
            <w:pPr>
              <w:spacing w:after="0" w:line="240" w:lineRule="auto"/>
              <w:rPr>
                <w:rFonts w:ascii="Arial" w:hAnsi="Arial" w:cs="Arial"/>
                <w:b/>
                <w:sz w:val="22"/>
              </w:rPr>
            </w:pPr>
          </w:p>
          <w:p w14:paraId="37D05B09" w14:textId="77777777" w:rsidR="005C41AA" w:rsidRPr="008524E0" w:rsidRDefault="005C41AA" w:rsidP="005C41AA">
            <w:pPr>
              <w:spacing w:after="0" w:line="240" w:lineRule="auto"/>
              <w:rPr>
                <w:rFonts w:ascii="Arial" w:hAnsi="Arial" w:cs="Arial"/>
                <w:b/>
                <w:sz w:val="22"/>
              </w:rPr>
            </w:pPr>
            <w:r>
              <w:rPr>
                <w:rFonts w:ascii="Arial" w:hAnsi="Arial" w:cs="Arial"/>
                <w:b/>
                <w:sz w:val="22"/>
              </w:rPr>
              <w:t>Previous addresses:</w:t>
            </w:r>
          </w:p>
        </w:tc>
        <w:tc>
          <w:tcPr>
            <w:tcW w:w="7924" w:type="dxa"/>
            <w:tcBorders>
              <w:right w:val="single" w:sz="4" w:space="0" w:color="auto"/>
            </w:tcBorders>
            <w:shd w:val="clear" w:color="auto" w:fill="auto"/>
          </w:tcPr>
          <w:p w14:paraId="4F4134B2" w14:textId="77777777" w:rsidR="005C41AA" w:rsidRPr="008524E0" w:rsidRDefault="005C41AA" w:rsidP="005C41AA">
            <w:pPr>
              <w:spacing w:after="0" w:line="240" w:lineRule="auto"/>
              <w:rPr>
                <w:rFonts w:ascii="Arial" w:hAnsi="Arial" w:cs="Arial"/>
                <w:sz w:val="22"/>
              </w:rPr>
            </w:pPr>
          </w:p>
          <w:p w14:paraId="138F74FF" w14:textId="77777777" w:rsidR="005C41AA" w:rsidRPr="008524E0" w:rsidRDefault="005C41AA" w:rsidP="005C41AA">
            <w:pPr>
              <w:spacing w:after="0" w:line="240" w:lineRule="auto"/>
              <w:rPr>
                <w:rFonts w:ascii="Arial" w:hAnsi="Arial" w:cs="Arial"/>
                <w:sz w:val="22"/>
              </w:rPr>
            </w:pPr>
          </w:p>
          <w:p w14:paraId="0188166F" w14:textId="77777777" w:rsidR="005C41AA" w:rsidRPr="008524E0" w:rsidRDefault="005C41AA" w:rsidP="005C41AA">
            <w:pPr>
              <w:spacing w:after="0" w:line="240" w:lineRule="auto"/>
              <w:rPr>
                <w:rFonts w:ascii="Arial" w:hAnsi="Arial" w:cs="Arial"/>
                <w:sz w:val="22"/>
              </w:rPr>
            </w:pPr>
          </w:p>
        </w:tc>
      </w:tr>
    </w:tbl>
    <w:p w14:paraId="653DF482" w14:textId="77777777" w:rsidR="005C41AA" w:rsidRPr="008524E0" w:rsidRDefault="005C41AA" w:rsidP="005C41AA">
      <w:pPr>
        <w:pBdr>
          <w:left w:val="single" w:sz="4" w:space="4" w:color="auto"/>
          <w:right w:val="single" w:sz="4" w:space="4" w:color="auto"/>
        </w:pBdr>
        <w:spacing w:after="0" w:line="240" w:lineRule="auto"/>
        <w:rPr>
          <w:rFonts w:ascii="Arial" w:hAnsi="Arial" w:cs="Arial"/>
          <w:sz w:val="22"/>
        </w:rPr>
      </w:pPr>
    </w:p>
    <w:tbl>
      <w:tblPr>
        <w:tblW w:w="0" w:type="auto"/>
        <w:tblLook w:val="04A0" w:firstRow="1" w:lastRow="0" w:firstColumn="1" w:lastColumn="0" w:noHBand="0" w:noVBand="1"/>
      </w:tblPr>
      <w:tblGrid>
        <w:gridCol w:w="2836"/>
        <w:gridCol w:w="7644"/>
      </w:tblGrid>
      <w:tr w:rsidR="005C41AA" w:rsidRPr="008524E0" w14:paraId="2540393F" w14:textId="77777777" w:rsidTr="007D7374">
        <w:tc>
          <w:tcPr>
            <w:tcW w:w="2896" w:type="dxa"/>
            <w:tcBorders>
              <w:left w:val="single" w:sz="4" w:space="0" w:color="auto"/>
            </w:tcBorders>
            <w:shd w:val="clear" w:color="auto" w:fill="BFBFBF"/>
          </w:tcPr>
          <w:p w14:paraId="14D9FC24" w14:textId="77777777" w:rsidR="005C41AA" w:rsidRDefault="005C41AA" w:rsidP="005C41AA">
            <w:pPr>
              <w:spacing w:after="0" w:line="240" w:lineRule="auto"/>
              <w:rPr>
                <w:rFonts w:ascii="Arial" w:hAnsi="Arial" w:cs="Arial"/>
                <w:b/>
                <w:sz w:val="22"/>
              </w:rPr>
            </w:pPr>
            <w:r w:rsidRPr="008524E0">
              <w:rPr>
                <w:rFonts w:ascii="Arial" w:hAnsi="Arial" w:cs="Arial"/>
                <w:b/>
                <w:sz w:val="22"/>
              </w:rPr>
              <w:t>SIBLING:</w:t>
            </w:r>
          </w:p>
          <w:p w14:paraId="09AAAD8D" w14:textId="77777777" w:rsidR="005C41AA" w:rsidRPr="008524E0" w:rsidRDefault="005C41AA" w:rsidP="005C41AA">
            <w:pPr>
              <w:spacing w:after="0" w:line="240" w:lineRule="auto"/>
              <w:rPr>
                <w:rFonts w:ascii="Arial" w:hAnsi="Arial" w:cs="Arial"/>
                <w:b/>
                <w:sz w:val="22"/>
              </w:rPr>
            </w:pPr>
            <w:r>
              <w:rPr>
                <w:rFonts w:ascii="Arial" w:hAnsi="Arial" w:cs="Arial"/>
                <w:b/>
                <w:sz w:val="22"/>
              </w:rPr>
              <w:t>Also known as:</w:t>
            </w:r>
          </w:p>
        </w:tc>
        <w:tc>
          <w:tcPr>
            <w:tcW w:w="7951" w:type="dxa"/>
            <w:tcBorders>
              <w:right w:val="single" w:sz="4" w:space="0" w:color="auto"/>
            </w:tcBorders>
            <w:shd w:val="clear" w:color="auto" w:fill="auto"/>
          </w:tcPr>
          <w:p w14:paraId="73D09DBC" w14:textId="77777777" w:rsidR="005C41AA" w:rsidRPr="008524E0" w:rsidRDefault="005C41AA" w:rsidP="005C41AA">
            <w:pPr>
              <w:spacing w:after="0" w:line="240" w:lineRule="auto"/>
              <w:rPr>
                <w:rFonts w:ascii="Arial" w:hAnsi="Arial" w:cs="Arial"/>
                <w:sz w:val="22"/>
              </w:rPr>
            </w:pPr>
          </w:p>
        </w:tc>
      </w:tr>
      <w:tr w:rsidR="005C41AA" w:rsidRPr="008524E0" w14:paraId="65E85B21" w14:textId="77777777" w:rsidTr="007D7374">
        <w:tc>
          <w:tcPr>
            <w:tcW w:w="2896" w:type="dxa"/>
            <w:tcBorders>
              <w:left w:val="single" w:sz="4" w:space="0" w:color="auto"/>
            </w:tcBorders>
            <w:shd w:val="clear" w:color="auto" w:fill="BFBFBF"/>
          </w:tcPr>
          <w:p w14:paraId="2BE0FAC8"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D.O.B:</w:t>
            </w:r>
          </w:p>
        </w:tc>
        <w:tc>
          <w:tcPr>
            <w:tcW w:w="7951" w:type="dxa"/>
            <w:tcBorders>
              <w:right w:val="single" w:sz="4" w:space="0" w:color="auto"/>
            </w:tcBorders>
            <w:shd w:val="clear" w:color="auto" w:fill="auto"/>
          </w:tcPr>
          <w:p w14:paraId="71019CC6" w14:textId="77777777" w:rsidR="005C41AA" w:rsidRPr="008524E0" w:rsidRDefault="005C41AA" w:rsidP="005C41AA">
            <w:pPr>
              <w:spacing w:after="0" w:line="240" w:lineRule="auto"/>
              <w:rPr>
                <w:rFonts w:ascii="Arial" w:hAnsi="Arial" w:cs="Arial"/>
                <w:sz w:val="22"/>
              </w:rPr>
            </w:pPr>
          </w:p>
        </w:tc>
      </w:tr>
      <w:tr w:rsidR="005C41AA" w:rsidRPr="008524E0" w14:paraId="21B9AB47" w14:textId="77777777" w:rsidTr="007D7374">
        <w:tc>
          <w:tcPr>
            <w:tcW w:w="2896" w:type="dxa"/>
            <w:tcBorders>
              <w:left w:val="single" w:sz="4" w:space="0" w:color="auto"/>
            </w:tcBorders>
            <w:shd w:val="clear" w:color="auto" w:fill="BFBFBF"/>
          </w:tcPr>
          <w:p w14:paraId="1DFCDCED"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r w:rsidRPr="008524E0">
              <w:rPr>
                <w:rFonts w:ascii="Arial" w:hAnsi="Arial" w:cs="Arial"/>
                <w:b/>
                <w:sz w:val="22"/>
              </w:rPr>
              <w:t>:</w:t>
            </w:r>
          </w:p>
          <w:p w14:paraId="08B44512" w14:textId="77777777" w:rsidR="005C41AA" w:rsidRDefault="005C41AA" w:rsidP="005C41AA">
            <w:pPr>
              <w:spacing w:after="0" w:line="240" w:lineRule="auto"/>
              <w:rPr>
                <w:rFonts w:ascii="Arial" w:hAnsi="Arial" w:cs="Arial"/>
                <w:b/>
                <w:sz w:val="22"/>
              </w:rPr>
            </w:pPr>
          </w:p>
          <w:p w14:paraId="06CA7645" w14:textId="77777777" w:rsidR="005C41AA" w:rsidRPr="008524E0" w:rsidRDefault="005C41AA" w:rsidP="005C41AA">
            <w:pPr>
              <w:spacing w:after="0" w:line="240" w:lineRule="auto"/>
              <w:rPr>
                <w:rFonts w:ascii="Arial" w:hAnsi="Arial" w:cs="Arial"/>
                <w:b/>
                <w:sz w:val="22"/>
              </w:rPr>
            </w:pPr>
            <w:r>
              <w:rPr>
                <w:rFonts w:ascii="Arial" w:hAnsi="Arial" w:cs="Arial"/>
                <w:b/>
                <w:sz w:val="22"/>
              </w:rPr>
              <w:t>Previous addresses:</w:t>
            </w:r>
          </w:p>
        </w:tc>
        <w:tc>
          <w:tcPr>
            <w:tcW w:w="7951" w:type="dxa"/>
            <w:tcBorders>
              <w:right w:val="single" w:sz="4" w:space="0" w:color="auto"/>
            </w:tcBorders>
            <w:shd w:val="clear" w:color="auto" w:fill="auto"/>
          </w:tcPr>
          <w:p w14:paraId="2027E76C" w14:textId="77777777" w:rsidR="005C41AA" w:rsidRPr="008524E0" w:rsidRDefault="005C41AA" w:rsidP="005C41AA">
            <w:pPr>
              <w:spacing w:after="0" w:line="240" w:lineRule="auto"/>
              <w:rPr>
                <w:rFonts w:ascii="Arial" w:hAnsi="Arial" w:cs="Arial"/>
                <w:sz w:val="22"/>
              </w:rPr>
            </w:pPr>
          </w:p>
          <w:p w14:paraId="35E5D01C" w14:textId="77777777" w:rsidR="005C41AA" w:rsidRPr="008524E0" w:rsidRDefault="005C41AA" w:rsidP="005C41AA">
            <w:pPr>
              <w:spacing w:after="0" w:line="240" w:lineRule="auto"/>
              <w:rPr>
                <w:rFonts w:ascii="Arial" w:hAnsi="Arial" w:cs="Arial"/>
                <w:sz w:val="22"/>
              </w:rPr>
            </w:pPr>
          </w:p>
          <w:p w14:paraId="4C6D8CA6" w14:textId="77777777" w:rsidR="005C41AA" w:rsidRPr="008524E0" w:rsidRDefault="005C41AA" w:rsidP="005C41AA">
            <w:pPr>
              <w:spacing w:after="0" w:line="240" w:lineRule="auto"/>
              <w:rPr>
                <w:rFonts w:ascii="Arial" w:hAnsi="Arial" w:cs="Arial"/>
                <w:sz w:val="22"/>
              </w:rPr>
            </w:pPr>
          </w:p>
        </w:tc>
      </w:tr>
    </w:tbl>
    <w:p w14:paraId="6AEC76A4" w14:textId="77777777" w:rsidR="005C41AA" w:rsidRPr="008524E0" w:rsidRDefault="005C41AA" w:rsidP="005C41AA">
      <w:pPr>
        <w:pBdr>
          <w:left w:val="single" w:sz="4" w:space="4" w:color="auto"/>
          <w:right w:val="single" w:sz="4" w:space="4" w:color="auto"/>
        </w:pBdr>
        <w:spacing w:after="0" w:line="240" w:lineRule="auto"/>
        <w:rPr>
          <w:rFonts w:ascii="Arial" w:hAnsi="Arial" w:cs="Arial"/>
          <w:sz w:val="22"/>
        </w:rPr>
      </w:pPr>
    </w:p>
    <w:tbl>
      <w:tblPr>
        <w:tblW w:w="0" w:type="auto"/>
        <w:tblLook w:val="04A0" w:firstRow="1" w:lastRow="0" w:firstColumn="1" w:lastColumn="0" w:noHBand="0" w:noVBand="1"/>
      </w:tblPr>
      <w:tblGrid>
        <w:gridCol w:w="2870"/>
        <w:gridCol w:w="7610"/>
      </w:tblGrid>
      <w:tr w:rsidR="005C41AA" w:rsidRPr="008524E0" w14:paraId="7090E3D4" w14:textId="77777777" w:rsidTr="007D7374">
        <w:tc>
          <w:tcPr>
            <w:tcW w:w="2903" w:type="dxa"/>
            <w:tcBorders>
              <w:left w:val="single" w:sz="4" w:space="0" w:color="auto"/>
            </w:tcBorders>
            <w:shd w:val="clear" w:color="auto" w:fill="BFBFBF"/>
          </w:tcPr>
          <w:p w14:paraId="0C906618" w14:textId="77777777" w:rsidR="005C41AA" w:rsidRPr="008524E0" w:rsidRDefault="005C41AA" w:rsidP="005C41AA">
            <w:pPr>
              <w:spacing w:after="0" w:line="240" w:lineRule="auto"/>
              <w:rPr>
                <w:rFonts w:ascii="Arial" w:hAnsi="Arial" w:cs="Arial"/>
                <w:b/>
                <w:sz w:val="22"/>
              </w:rPr>
            </w:pPr>
            <w:r>
              <w:rPr>
                <w:rFonts w:ascii="Arial" w:hAnsi="Arial" w:cs="Arial"/>
                <w:b/>
                <w:sz w:val="22"/>
              </w:rPr>
              <w:t xml:space="preserve">SIGNIFICANT ADULTS / </w:t>
            </w:r>
            <w:r w:rsidRPr="008524E0">
              <w:rPr>
                <w:rFonts w:ascii="Arial" w:hAnsi="Arial" w:cs="Arial"/>
                <w:b/>
                <w:sz w:val="22"/>
              </w:rPr>
              <w:t>OTHERS:</w:t>
            </w:r>
          </w:p>
        </w:tc>
        <w:tc>
          <w:tcPr>
            <w:tcW w:w="7803" w:type="dxa"/>
            <w:tcBorders>
              <w:left w:val="nil"/>
              <w:right w:val="single" w:sz="4" w:space="0" w:color="auto"/>
            </w:tcBorders>
            <w:shd w:val="clear" w:color="auto" w:fill="auto"/>
          </w:tcPr>
          <w:p w14:paraId="1AA96B95" w14:textId="77777777" w:rsidR="005C41AA" w:rsidRPr="008524E0" w:rsidRDefault="005C41AA" w:rsidP="005C41AA">
            <w:pPr>
              <w:spacing w:after="0" w:line="240" w:lineRule="auto"/>
              <w:rPr>
                <w:rFonts w:ascii="Arial" w:hAnsi="Arial" w:cs="Arial"/>
                <w:sz w:val="22"/>
              </w:rPr>
            </w:pPr>
          </w:p>
        </w:tc>
      </w:tr>
      <w:tr w:rsidR="005C41AA" w:rsidRPr="008524E0" w14:paraId="2371B761" w14:textId="77777777" w:rsidTr="007D7374">
        <w:tc>
          <w:tcPr>
            <w:tcW w:w="2903" w:type="dxa"/>
            <w:tcBorders>
              <w:left w:val="single" w:sz="4" w:space="0" w:color="auto"/>
            </w:tcBorders>
            <w:shd w:val="clear" w:color="auto" w:fill="BFBFBF"/>
          </w:tcPr>
          <w:p w14:paraId="01813EC5" w14:textId="77777777" w:rsidR="005C41AA" w:rsidRPr="008524E0"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r w:rsidRPr="008524E0">
              <w:rPr>
                <w:rFonts w:ascii="Arial" w:hAnsi="Arial" w:cs="Arial"/>
                <w:b/>
                <w:sz w:val="22"/>
              </w:rPr>
              <w:t>:</w:t>
            </w:r>
          </w:p>
        </w:tc>
        <w:tc>
          <w:tcPr>
            <w:tcW w:w="7803" w:type="dxa"/>
            <w:tcBorders>
              <w:right w:val="single" w:sz="4" w:space="0" w:color="auto"/>
            </w:tcBorders>
            <w:shd w:val="clear" w:color="auto" w:fill="auto"/>
          </w:tcPr>
          <w:p w14:paraId="5651BDB1" w14:textId="77777777" w:rsidR="005C41AA" w:rsidRPr="008524E0" w:rsidRDefault="005C41AA" w:rsidP="005C41AA">
            <w:pPr>
              <w:spacing w:after="0" w:line="240" w:lineRule="auto"/>
              <w:rPr>
                <w:rFonts w:ascii="Arial" w:hAnsi="Arial" w:cs="Arial"/>
                <w:sz w:val="22"/>
              </w:rPr>
            </w:pPr>
          </w:p>
          <w:p w14:paraId="18E71D00" w14:textId="77777777" w:rsidR="005C41AA" w:rsidRPr="008524E0" w:rsidRDefault="005C41AA" w:rsidP="005C41AA">
            <w:pPr>
              <w:spacing w:after="0" w:line="240" w:lineRule="auto"/>
              <w:rPr>
                <w:rFonts w:ascii="Arial" w:hAnsi="Arial" w:cs="Arial"/>
                <w:sz w:val="22"/>
              </w:rPr>
            </w:pPr>
          </w:p>
          <w:p w14:paraId="755044F1" w14:textId="77777777" w:rsidR="005C41AA" w:rsidRPr="008524E0" w:rsidRDefault="005C41AA" w:rsidP="005C41AA">
            <w:pPr>
              <w:spacing w:after="0" w:line="240" w:lineRule="auto"/>
              <w:rPr>
                <w:rFonts w:ascii="Arial" w:hAnsi="Arial" w:cs="Arial"/>
                <w:sz w:val="22"/>
              </w:rPr>
            </w:pPr>
          </w:p>
        </w:tc>
      </w:tr>
      <w:tr w:rsidR="005C41AA" w:rsidRPr="008524E0" w14:paraId="46B03EE3" w14:textId="77777777" w:rsidTr="007D7374">
        <w:tc>
          <w:tcPr>
            <w:tcW w:w="2903" w:type="dxa"/>
            <w:tcBorders>
              <w:left w:val="single" w:sz="4" w:space="0" w:color="auto"/>
            </w:tcBorders>
            <w:shd w:val="clear" w:color="auto" w:fill="auto"/>
          </w:tcPr>
          <w:p w14:paraId="5C94D862" w14:textId="77777777" w:rsidR="005C41AA" w:rsidRPr="008524E0" w:rsidRDefault="005C41AA" w:rsidP="005C41AA">
            <w:pPr>
              <w:spacing w:after="0" w:line="240" w:lineRule="auto"/>
              <w:rPr>
                <w:rFonts w:ascii="Arial" w:hAnsi="Arial" w:cs="Arial"/>
                <w:b/>
                <w:sz w:val="22"/>
              </w:rPr>
            </w:pPr>
          </w:p>
        </w:tc>
        <w:tc>
          <w:tcPr>
            <w:tcW w:w="7803" w:type="dxa"/>
            <w:tcBorders>
              <w:right w:val="single" w:sz="4" w:space="0" w:color="auto"/>
            </w:tcBorders>
            <w:shd w:val="clear" w:color="auto" w:fill="auto"/>
          </w:tcPr>
          <w:p w14:paraId="553E00C4" w14:textId="77777777" w:rsidR="005C41AA" w:rsidRPr="008524E0" w:rsidRDefault="005C41AA" w:rsidP="005C41AA">
            <w:pPr>
              <w:spacing w:after="0" w:line="240" w:lineRule="auto"/>
              <w:rPr>
                <w:rFonts w:ascii="Arial" w:hAnsi="Arial" w:cs="Arial"/>
                <w:sz w:val="22"/>
              </w:rPr>
            </w:pPr>
          </w:p>
        </w:tc>
      </w:tr>
      <w:tr w:rsidR="005C41AA" w:rsidRPr="008524E0" w14:paraId="6D8060B4" w14:textId="77777777" w:rsidTr="007D7374">
        <w:tc>
          <w:tcPr>
            <w:tcW w:w="2903" w:type="dxa"/>
            <w:tcBorders>
              <w:left w:val="single" w:sz="4" w:space="0" w:color="auto"/>
            </w:tcBorders>
            <w:shd w:val="clear" w:color="auto" w:fill="BFBFBF"/>
          </w:tcPr>
          <w:p w14:paraId="72696294" w14:textId="77777777" w:rsidR="005C41AA" w:rsidRPr="008524E0" w:rsidRDefault="005C41AA" w:rsidP="005C41AA">
            <w:pPr>
              <w:spacing w:after="0" w:line="240" w:lineRule="auto"/>
              <w:rPr>
                <w:rFonts w:ascii="Arial" w:hAnsi="Arial" w:cs="Arial"/>
                <w:b/>
                <w:sz w:val="22"/>
              </w:rPr>
            </w:pPr>
            <w:r>
              <w:rPr>
                <w:rFonts w:ascii="Arial" w:hAnsi="Arial" w:cs="Arial"/>
                <w:b/>
                <w:sz w:val="22"/>
              </w:rPr>
              <w:t xml:space="preserve">SIGNIFICANT ADULTS / </w:t>
            </w:r>
            <w:r w:rsidRPr="008524E0">
              <w:rPr>
                <w:rFonts w:ascii="Arial" w:hAnsi="Arial" w:cs="Arial"/>
                <w:b/>
                <w:sz w:val="22"/>
              </w:rPr>
              <w:t>OTHERS:</w:t>
            </w:r>
          </w:p>
        </w:tc>
        <w:tc>
          <w:tcPr>
            <w:tcW w:w="7803" w:type="dxa"/>
            <w:tcBorders>
              <w:right w:val="single" w:sz="4" w:space="0" w:color="auto"/>
            </w:tcBorders>
            <w:shd w:val="clear" w:color="auto" w:fill="auto"/>
          </w:tcPr>
          <w:p w14:paraId="4FF7B8FB" w14:textId="77777777" w:rsidR="005C41AA" w:rsidRPr="008524E0" w:rsidRDefault="005C41AA" w:rsidP="005C41AA">
            <w:pPr>
              <w:spacing w:after="0" w:line="240" w:lineRule="auto"/>
              <w:rPr>
                <w:rFonts w:ascii="Arial" w:hAnsi="Arial" w:cs="Arial"/>
                <w:sz w:val="22"/>
              </w:rPr>
            </w:pPr>
          </w:p>
        </w:tc>
      </w:tr>
      <w:tr w:rsidR="005C41AA" w:rsidRPr="008524E0" w14:paraId="5FCD9D5E" w14:textId="77777777" w:rsidTr="007D7374">
        <w:tc>
          <w:tcPr>
            <w:tcW w:w="2903" w:type="dxa"/>
            <w:tcBorders>
              <w:left w:val="single" w:sz="4" w:space="0" w:color="auto"/>
            </w:tcBorders>
            <w:shd w:val="clear" w:color="auto" w:fill="BFBFBF"/>
          </w:tcPr>
          <w:p w14:paraId="710ACC54"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p>
          <w:p w14:paraId="464DA4C8" w14:textId="77777777" w:rsidR="005C41AA" w:rsidRDefault="005C41AA" w:rsidP="005C41AA">
            <w:pPr>
              <w:spacing w:after="0" w:line="240" w:lineRule="auto"/>
              <w:rPr>
                <w:rFonts w:ascii="Arial" w:hAnsi="Arial" w:cs="Arial"/>
                <w:b/>
                <w:sz w:val="22"/>
              </w:rPr>
            </w:pPr>
          </w:p>
          <w:p w14:paraId="2BB766A6" w14:textId="77777777" w:rsidR="005C41AA" w:rsidRDefault="005C41AA" w:rsidP="005C41AA">
            <w:pPr>
              <w:spacing w:after="0" w:line="240" w:lineRule="auto"/>
              <w:rPr>
                <w:rFonts w:ascii="Arial" w:hAnsi="Arial" w:cs="Arial"/>
                <w:b/>
                <w:sz w:val="22"/>
              </w:rPr>
            </w:pPr>
          </w:p>
        </w:tc>
        <w:tc>
          <w:tcPr>
            <w:tcW w:w="7803" w:type="dxa"/>
            <w:tcBorders>
              <w:right w:val="single" w:sz="4" w:space="0" w:color="auto"/>
            </w:tcBorders>
            <w:shd w:val="clear" w:color="auto" w:fill="auto"/>
          </w:tcPr>
          <w:p w14:paraId="35E9A78D" w14:textId="77777777" w:rsidR="005C41AA" w:rsidRPr="008524E0" w:rsidRDefault="005C41AA" w:rsidP="005C41AA">
            <w:pPr>
              <w:spacing w:after="0" w:line="240" w:lineRule="auto"/>
              <w:rPr>
                <w:rFonts w:ascii="Arial" w:hAnsi="Arial" w:cs="Arial"/>
                <w:sz w:val="22"/>
              </w:rPr>
            </w:pPr>
          </w:p>
        </w:tc>
      </w:tr>
      <w:tr w:rsidR="005C41AA" w:rsidRPr="008524E0" w14:paraId="7F89A277" w14:textId="77777777" w:rsidTr="007D7374">
        <w:tc>
          <w:tcPr>
            <w:tcW w:w="2903" w:type="dxa"/>
            <w:tcBorders>
              <w:left w:val="single" w:sz="4" w:space="0" w:color="auto"/>
            </w:tcBorders>
            <w:shd w:val="clear" w:color="auto" w:fill="auto"/>
          </w:tcPr>
          <w:p w14:paraId="6E1B147C" w14:textId="77777777" w:rsidR="005C41AA" w:rsidRPr="008524E0" w:rsidRDefault="005C41AA" w:rsidP="005C41AA">
            <w:pPr>
              <w:spacing w:after="0" w:line="240" w:lineRule="auto"/>
              <w:rPr>
                <w:rFonts w:ascii="Arial" w:hAnsi="Arial" w:cs="Arial"/>
                <w:b/>
                <w:sz w:val="22"/>
              </w:rPr>
            </w:pPr>
          </w:p>
        </w:tc>
        <w:tc>
          <w:tcPr>
            <w:tcW w:w="7803" w:type="dxa"/>
            <w:tcBorders>
              <w:right w:val="single" w:sz="4" w:space="0" w:color="auto"/>
            </w:tcBorders>
            <w:shd w:val="clear" w:color="auto" w:fill="auto"/>
          </w:tcPr>
          <w:p w14:paraId="1FEDC41F" w14:textId="77777777" w:rsidR="005C41AA" w:rsidRPr="008524E0" w:rsidRDefault="005C41AA" w:rsidP="005C41AA">
            <w:pPr>
              <w:spacing w:after="0" w:line="240" w:lineRule="auto"/>
              <w:rPr>
                <w:rFonts w:ascii="Arial" w:hAnsi="Arial" w:cs="Arial"/>
                <w:sz w:val="22"/>
              </w:rPr>
            </w:pPr>
          </w:p>
        </w:tc>
      </w:tr>
      <w:tr w:rsidR="005C41AA" w:rsidRPr="008524E0" w14:paraId="620A7E18" w14:textId="77777777" w:rsidTr="007D7374">
        <w:tc>
          <w:tcPr>
            <w:tcW w:w="2903" w:type="dxa"/>
            <w:tcBorders>
              <w:left w:val="single" w:sz="4" w:space="0" w:color="auto"/>
            </w:tcBorders>
            <w:shd w:val="clear" w:color="auto" w:fill="BFBFBF"/>
          </w:tcPr>
          <w:p w14:paraId="5E2A9AD3" w14:textId="77777777" w:rsidR="005C41AA" w:rsidRPr="008524E0" w:rsidRDefault="005C41AA" w:rsidP="005C41AA">
            <w:pPr>
              <w:spacing w:after="0" w:line="240" w:lineRule="auto"/>
              <w:rPr>
                <w:rFonts w:ascii="Arial" w:hAnsi="Arial" w:cs="Arial"/>
                <w:b/>
                <w:sz w:val="22"/>
              </w:rPr>
            </w:pPr>
            <w:r>
              <w:rPr>
                <w:rFonts w:ascii="Arial" w:hAnsi="Arial" w:cs="Arial"/>
                <w:b/>
                <w:sz w:val="22"/>
              </w:rPr>
              <w:t xml:space="preserve">SIGNIFICANT ADULTS / </w:t>
            </w:r>
            <w:r w:rsidRPr="008524E0">
              <w:rPr>
                <w:rFonts w:ascii="Arial" w:hAnsi="Arial" w:cs="Arial"/>
                <w:b/>
                <w:sz w:val="22"/>
              </w:rPr>
              <w:t>OTHERS:</w:t>
            </w:r>
          </w:p>
        </w:tc>
        <w:tc>
          <w:tcPr>
            <w:tcW w:w="7803" w:type="dxa"/>
            <w:tcBorders>
              <w:right w:val="single" w:sz="4" w:space="0" w:color="auto"/>
            </w:tcBorders>
            <w:shd w:val="clear" w:color="auto" w:fill="auto"/>
          </w:tcPr>
          <w:p w14:paraId="23828A90" w14:textId="77777777" w:rsidR="005C41AA" w:rsidRPr="008524E0" w:rsidRDefault="005C41AA" w:rsidP="005C41AA">
            <w:pPr>
              <w:spacing w:after="0" w:line="240" w:lineRule="auto"/>
              <w:rPr>
                <w:rFonts w:ascii="Arial" w:hAnsi="Arial" w:cs="Arial"/>
                <w:sz w:val="22"/>
              </w:rPr>
            </w:pPr>
          </w:p>
        </w:tc>
      </w:tr>
      <w:tr w:rsidR="005C41AA" w:rsidRPr="008524E0" w14:paraId="1C3D10A9" w14:textId="77777777" w:rsidTr="007D7374">
        <w:tc>
          <w:tcPr>
            <w:tcW w:w="2903" w:type="dxa"/>
            <w:tcBorders>
              <w:left w:val="single" w:sz="4" w:space="0" w:color="auto"/>
              <w:bottom w:val="single" w:sz="4" w:space="0" w:color="auto"/>
            </w:tcBorders>
            <w:shd w:val="clear" w:color="auto" w:fill="BFBFBF"/>
          </w:tcPr>
          <w:p w14:paraId="47943902" w14:textId="77777777" w:rsidR="005C41AA" w:rsidRDefault="005C41AA" w:rsidP="005C41AA">
            <w:pPr>
              <w:spacing w:after="0" w:line="240" w:lineRule="auto"/>
              <w:rPr>
                <w:rFonts w:ascii="Arial" w:hAnsi="Arial" w:cs="Arial"/>
                <w:b/>
                <w:sz w:val="22"/>
              </w:rPr>
            </w:pPr>
            <w:r w:rsidRPr="008524E0">
              <w:rPr>
                <w:rFonts w:ascii="Arial" w:hAnsi="Arial" w:cs="Arial"/>
                <w:b/>
                <w:sz w:val="22"/>
              </w:rPr>
              <w:t>H</w:t>
            </w:r>
            <w:r>
              <w:rPr>
                <w:rFonts w:ascii="Arial" w:hAnsi="Arial" w:cs="Arial"/>
                <w:b/>
                <w:sz w:val="22"/>
              </w:rPr>
              <w:t>ome address:</w:t>
            </w:r>
          </w:p>
          <w:p w14:paraId="1C5BD6D9" w14:textId="77777777" w:rsidR="005C41AA" w:rsidRDefault="005C41AA" w:rsidP="005C41AA">
            <w:pPr>
              <w:spacing w:after="0" w:line="240" w:lineRule="auto"/>
              <w:rPr>
                <w:rFonts w:ascii="Arial" w:hAnsi="Arial" w:cs="Arial"/>
                <w:b/>
                <w:sz w:val="22"/>
              </w:rPr>
            </w:pPr>
          </w:p>
          <w:p w14:paraId="0A4E0380" w14:textId="77777777" w:rsidR="005C41AA" w:rsidRPr="008524E0" w:rsidRDefault="005C41AA" w:rsidP="005C41AA">
            <w:pPr>
              <w:spacing w:after="0" w:line="240" w:lineRule="auto"/>
              <w:rPr>
                <w:rFonts w:ascii="Arial" w:hAnsi="Arial" w:cs="Arial"/>
                <w:b/>
                <w:sz w:val="22"/>
              </w:rPr>
            </w:pPr>
          </w:p>
        </w:tc>
        <w:tc>
          <w:tcPr>
            <w:tcW w:w="7803" w:type="dxa"/>
            <w:tcBorders>
              <w:bottom w:val="single" w:sz="4" w:space="0" w:color="auto"/>
              <w:right w:val="single" w:sz="4" w:space="0" w:color="auto"/>
            </w:tcBorders>
            <w:shd w:val="clear" w:color="auto" w:fill="auto"/>
          </w:tcPr>
          <w:p w14:paraId="6DE8EF9B" w14:textId="77777777" w:rsidR="005C41AA" w:rsidRPr="008524E0" w:rsidRDefault="005C41AA" w:rsidP="005C41AA">
            <w:pPr>
              <w:spacing w:after="0" w:line="240" w:lineRule="auto"/>
              <w:rPr>
                <w:rFonts w:ascii="Arial" w:hAnsi="Arial" w:cs="Arial"/>
                <w:sz w:val="22"/>
              </w:rPr>
            </w:pPr>
          </w:p>
        </w:tc>
      </w:tr>
    </w:tbl>
    <w:p w14:paraId="0C65E56B" w14:textId="77777777" w:rsidR="005C41AA" w:rsidRDefault="005C41AA" w:rsidP="005C41AA">
      <w:pPr>
        <w:spacing w:after="120"/>
        <w:rPr>
          <w:rFonts w:ascii="Arial" w:hAnsi="Arial" w:cs="Arial"/>
          <w:i/>
          <w:sz w:val="22"/>
        </w:rPr>
      </w:pPr>
    </w:p>
    <w:p w14:paraId="069ECD31" w14:textId="0C41CF23" w:rsidR="006A7D52" w:rsidRPr="006C343B" w:rsidRDefault="006A7D52" w:rsidP="007202F4">
      <w:pPr>
        <w:ind w:right="-23"/>
        <w:rPr>
          <w:rFonts w:ascii="Arial" w:hAnsi="Arial" w:cs="Arial"/>
          <w:color w:val="1F4E79"/>
          <w:u w:val="single"/>
        </w:rPr>
      </w:pPr>
      <w:r>
        <w:rPr>
          <w:rFonts w:ascii="Arial" w:hAnsi="Arial" w:cs="Arial"/>
          <w:b/>
          <w:color w:val="1F4E79"/>
          <w:u w:val="single"/>
        </w:rPr>
        <w:t>Section 2</w:t>
      </w:r>
      <w:r w:rsidRPr="006C343B">
        <w:rPr>
          <w:rFonts w:ascii="Arial" w:hAnsi="Arial" w:cs="Arial"/>
          <w:b/>
          <w:color w:val="1F4E79"/>
          <w:u w:val="single"/>
        </w:rPr>
        <w:t xml:space="preserve">: </w:t>
      </w:r>
      <w:r>
        <w:rPr>
          <w:rFonts w:ascii="Arial" w:hAnsi="Arial" w:cs="Arial"/>
          <w:b/>
          <w:color w:val="1F4E79"/>
          <w:u w:val="single"/>
        </w:rPr>
        <w:t>Agency Information and Involvement</w:t>
      </w:r>
      <w:r w:rsidRPr="006C343B">
        <w:rPr>
          <w:rFonts w:ascii="Arial" w:hAnsi="Arial" w:cs="Arial"/>
          <w:b/>
          <w:color w:val="1F4E79"/>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6A7D52" w:rsidRPr="00521D18" w14:paraId="2A4C3FAB" w14:textId="77777777" w:rsidTr="007D7374">
        <w:tc>
          <w:tcPr>
            <w:tcW w:w="10598" w:type="dxa"/>
            <w:shd w:val="clear" w:color="auto" w:fill="BFBFBF"/>
          </w:tcPr>
          <w:p w14:paraId="4E799B6B" w14:textId="77777777" w:rsidR="006A7D52" w:rsidRPr="006C343B" w:rsidRDefault="006A7D52" w:rsidP="00123430">
            <w:pPr>
              <w:numPr>
                <w:ilvl w:val="0"/>
                <w:numId w:val="19"/>
              </w:numPr>
              <w:suppressAutoHyphens/>
              <w:autoSpaceDN w:val="0"/>
              <w:spacing w:after="0" w:line="240" w:lineRule="auto"/>
              <w:ind w:left="0" w:right="-23" w:hanging="567"/>
              <w:jc w:val="both"/>
              <w:textAlignment w:val="baseline"/>
              <w:rPr>
                <w:rFonts w:ascii="Arial" w:hAnsi="Arial" w:cs="Arial"/>
                <w:b/>
                <w:sz w:val="22"/>
              </w:rPr>
            </w:pPr>
            <w:r w:rsidRPr="006C343B">
              <w:rPr>
                <w:rStyle w:val="normalchar1"/>
                <w:rFonts w:ascii="Arial" w:hAnsi="Arial" w:cs="Arial"/>
                <w:b/>
                <w:sz w:val="22"/>
              </w:rPr>
              <w:t>Provide a brief summary of your agency’s invo</w:t>
            </w:r>
            <w:r>
              <w:rPr>
                <w:rStyle w:val="normalchar1"/>
                <w:rFonts w:ascii="Arial" w:hAnsi="Arial" w:cs="Arial"/>
                <w:b/>
                <w:sz w:val="22"/>
              </w:rPr>
              <w:t>lvement with the subject child AND</w:t>
            </w:r>
            <w:r w:rsidRPr="006C343B">
              <w:rPr>
                <w:rStyle w:val="normalchar1"/>
                <w:rFonts w:ascii="Arial" w:hAnsi="Arial" w:cs="Arial"/>
                <w:b/>
                <w:sz w:val="22"/>
              </w:rPr>
              <w:t xml:space="preserve"> </w:t>
            </w:r>
            <w:r>
              <w:rPr>
                <w:rStyle w:val="normalchar1"/>
                <w:rFonts w:ascii="Arial" w:hAnsi="Arial" w:cs="Arial"/>
                <w:b/>
                <w:sz w:val="22"/>
              </w:rPr>
              <w:t xml:space="preserve">the </w:t>
            </w:r>
            <w:r w:rsidRPr="006C343B">
              <w:rPr>
                <w:rStyle w:val="normalchar1"/>
                <w:rFonts w:ascii="Arial" w:hAnsi="Arial" w:cs="Arial"/>
                <w:b/>
                <w:sz w:val="22"/>
              </w:rPr>
              <w:t>individuals listed in the family composition.</w:t>
            </w:r>
            <w:r>
              <w:rPr>
                <w:rStyle w:val="normalchar1"/>
                <w:rFonts w:ascii="Arial" w:hAnsi="Arial" w:cs="Arial"/>
                <w:b/>
                <w:sz w:val="22"/>
              </w:rPr>
              <w:t xml:space="preserve"> </w:t>
            </w:r>
            <w:r w:rsidRPr="000E36AC">
              <w:rPr>
                <w:rStyle w:val="normalchar1"/>
                <w:rFonts w:ascii="Arial" w:hAnsi="Arial" w:cs="Arial"/>
                <w:i/>
                <w:sz w:val="22"/>
              </w:rPr>
              <w:t>(Please focus on the key significant events in chronological order and, where appropriate, include the date of commencement and completion of service</w:t>
            </w:r>
            <w:r>
              <w:rPr>
                <w:rStyle w:val="normalchar1"/>
                <w:rFonts w:ascii="Arial" w:hAnsi="Arial" w:cs="Arial"/>
                <w:i/>
                <w:sz w:val="22"/>
              </w:rPr>
              <w:t>)</w:t>
            </w:r>
            <w:r w:rsidRPr="000E36AC">
              <w:rPr>
                <w:rStyle w:val="normalchar1"/>
                <w:rFonts w:ascii="Arial" w:hAnsi="Arial" w:cs="Arial"/>
                <w:i/>
                <w:sz w:val="22"/>
              </w:rPr>
              <w:t>.</w:t>
            </w:r>
          </w:p>
        </w:tc>
      </w:tr>
      <w:tr w:rsidR="006A7D52" w:rsidRPr="00521D18" w14:paraId="0347FEC4" w14:textId="77777777" w:rsidTr="007D7374">
        <w:tc>
          <w:tcPr>
            <w:tcW w:w="10598" w:type="dxa"/>
            <w:tcBorders>
              <w:bottom w:val="single" w:sz="4" w:space="0" w:color="auto"/>
            </w:tcBorders>
            <w:shd w:val="clear" w:color="auto" w:fill="auto"/>
          </w:tcPr>
          <w:p w14:paraId="63FABAB5" w14:textId="77777777" w:rsidR="006A7D52" w:rsidRDefault="006A7D52" w:rsidP="005C41AA">
            <w:pPr>
              <w:spacing w:after="0" w:line="240" w:lineRule="auto"/>
              <w:ind w:right="-23"/>
              <w:jc w:val="both"/>
              <w:rPr>
                <w:rFonts w:ascii="Arial" w:hAnsi="Arial" w:cs="Arial"/>
                <w:sz w:val="22"/>
              </w:rPr>
            </w:pPr>
          </w:p>
          <w:p w14:paraId="24D999FB" w14:textId="77777777" w:rsidR="006A7D52" w:rsidRDefault="006A7D52" w:rsidP="005C41AA">
            <w:pPr>
              <w:spacing w:after="0" w:line="240" w:lineRule="auto"/>
              <w:ind w:right="-23"/>
              <w:jc w:val="both"/>
              <w:rPr>
                <w:rFonts w:ascii="Arial" w:hAnsi="Arial" w:cs="Arial"/>
                <w:sz w:val="22"/>
              </w:rPr>
            </w:pPr>
          </w:p>
          <w:p w14:paraId="4AF4FF0F" w14:textId="77777777" w:rsidR="006A7D52" w:rsidRDefault="006A7D52" w:rsidP="005C41AA">
            <w:pPr>
              <w:spacing w:after="0" w:line="240" w:lineRule="auto"/>
              <w:ind w:right="-23"/>
              <w:jc w:val="both"/>
              <w:rPr>
                <w:rFonts w:ascii="Arial" w:hAnsi="Arial" w:cs="Arial"/>
                <w:sz w:val="22"/>
              </w:rPr>
            </w:pPr>
          </w:p>
          <w:p w14:paraId="33E9CA3A" w14:textId="77777777" w:rsidR="006A7D52" w:rsidRPr="000E36AC" w:rsidRDefault="006A7D52" w:rsidP="005C41AA">
            <w:pPr>
              <w:spacing w:after="0" w:line="240" w:lineRule="auto"/>
              <w:ind w:right="-23"/>
              <w:jc w:val="both"/>
              <w:rPr>
                <w:rFonts w:ascii="Arial" w:hAnsi="Arial" w:cs="Arial"/>
                <w:sz w:val="22"/>
              </w:rPr>
            </w:pPr>
          </w:p>
          <w:p w14:paraId="2AFFDC80" w14:textId="77777777" w:rsidR="006A7D52" w:rsidRPr="000E36AC" w:rsidRDefault="006A7D52" w:rsidP="005C41AA">
            <w:pPr>
              <w:spacing w:after="0" w:line="240" w:lineRule="auto"/>
              <w:ind w:right="-23"/>
              <w:jc w:val="both"/>
              <w:rPr>
                <w:rFonts w:ascii="Arial" w:hAnsi="Arial" w:cs="Arial"/>
                <w:sz w:val="22"/>
              </w:rPr>
            </w:pPr>
          </w:p>
          <w:p w14:paraId="35488284" w14:textId="77777777" w:rsidR="006A7D52" w:rsidRDefault="006A7D52" w:rsidP="005C41AA">
            <w:pPr>
              <w:spacing w:after="0" w:line="240" w:lineRule="auto"/>
              <w:ind w:right="-23"/>
              <w:jc w:val="both"/>
              <w:rPr>
                <w:rFonts w:ascii="Calibri" w:hAnsi="Calibri" w:cs="Calibri"/>
                <w:b/>
              </w:rPr>
            </w:pPr>
          </w:p>
          <w:p w14:paraId="6B8BF96E" w14:textId="77777777" w:rsidR="005C41AA" w:rsidRDefault="005C41AA" w:rsidP="005C41AA">
            <w:pPr>
              <w:spacing w:after="0" w:line="240" w:lineRule="auto"/>
              <w:ind w:right="-23"/>
              <w:jc w:val="both"/>
              <w:rPr>
                <w:rFonts w:ascii="Calibri" w:hAnsi="Calibri" w:cs="Calibri"/>
                <w:b/>
              </w:rPr>
            </w:pPr>
          </w:p>
          <w:p w14:paraId="73ECF043" w14:textId="77777777" w:rsidR="005C41AA" w:rsidRDefault="005C41AA" w:rsidP="005C41AA">
            <w:pPr>
              <w:spacing w:after="0" w:line="240" w:lineRule="auto"/>
              <w:ind w:right="-23"/>
              <w:jc w:val="both"/>
              <w:rPr>
                <w:rFonts w:ascii="Calibri" w:hAnsi="Calibri" w:cs="Calibri"/>
                <w:b/>
              </w:rPr>
            </w:pPr>
          </w:p>
          <w:p w14:paraId="34BAF4A4" w14:textId="77777777" w:rsidR="005C41AA" w:rsidRPr="00521D18" w:rsidRDefault="005C41AA" w:rsidP="005C41AA">
            <w:pPr>
              <w:spacing w:after="100" w:afterAutospacing="1" w:line="240" w:lineRule="auto"/>
              <w:ind w:right="-23"/>
              <w:jc w:val="both"/>
              <w:rPr>
                <w:rFonts w:ascii="Calibri" w:hAnsi="Calibri" w:cs="Calibri"/>
                <w:b/>
              </w:rPr>
            </w:pPr>
          </w:p>
        </w:tc>
      </w:tr>
      <w:tr w:rsidR="006A7D52" w:rsidRPr="00521D18" w14:paraId="719E3A1C" w14:textId="77777777" w:rsidTr="007D7374">
        <w:tc>
          <w:tcPr>
            <w:tcW w:w="10598" w:type="dxa"/>
            <w:shd w:val="clear" w:color="auto" w:fill="BFBFBF"/>
          </w:tcPr>
          <w:p w14:paraId="7C0547BE" w14:textId="77777777" w:rsidR="006A7D52" w:rsidRPr="006C343B" w:rsidRDefault="006A7D52" w:rsidP="00123430">
            <w:pPr>
              <w:numPr>
                <w:ilvl w:val="0"/>
                <w:numId w:val="19"/>
              </w:numPr>
              <w:suppressAutoHyphens/>
              <w:autoSpaceDN w:val="0"/>
              <w:spacing w:after="100" w:afterAutospacing="1" w:line="240" w:lineRule="auto"/>
              <w:ind w:left="0" w:right="-23" w:hanging="567"/>
              <w:textAlignment w:val="baseline"/>
              <w:rPr>
                <w:rStyle w:val="normalchar1"/>
                <w:rFonts w:ascii="Arial" w:hAnsi="Arial" w:cs="Arial"/>
                <w:sz w:val="22"/>
              </w:rPr>
            </w:pPr>
            <w:r w:rsidRPr="006C343B">
              <w:rPr>
                <w:rStyle w:val="normalchar1"/>
                <w:rFonts w:ascii="Arial" w:hAnsi="Arial" w:cs="Arial"/>
                <w:b/>
                <w:sz w:val="22"/>
              </w:rPr>
              <w:t>Brief analysis of individual or /</w:t>
            </w:r>
            <w:r>
              <w:rPr>
                <w:rStyle w:val="normalchar1"/>
                <w:rFonts w:ascii="Arial" w:hAnsi="Arial" w:cs="Arial"/>
                <w:b/>
                <w:sz w:val="22"/>
              </w:rPr>
              <w:t xml:space="preserve"> </w:t>
            </w:r>
            <w:r w:rsidRPr="006C343B">
              <w:rPr>
                <w:rStyle w:val="normalchar1"/>
                <w:rFonts w:ascii="Arial" w:hAnsi="Arial" w:cs="Arial"/>
                <w:b/>
                <w:sz w:val="22"/>
              </w:rPr>
              <w:t xml:space="preserve">and agency practice.  </w:t>
            </w:r>
            <w:r w:rsidRPr="000E36AC">
              <w:rPr>
                <w:rStyle w:val="normalchar1"/>
                <w:rFonts w:ascii="Arial" w:hAnsi="Arial" w:cs="Arial"/>
                <w:i/>
                <w:sz w:val="22"/>
              </w:rPr>
              <w:t>(Please identify any outstanding practice or potential learning).</w:t>
            </w:r>
          </w:p>
        </w:tc>
      </w:tr>
      <w:tr w:rsidR="006A7D52" w:rsidRPr="00521D18" w14:paraId="2EC44DCD" w14:textId="77777777" w:rsidTr="007D7374">
        <w:tc>
          <w:tcPr>
            <w:tcW w:w="10598" w:type="dxa"/>
            <w:tcBorders>
              <w:bottom w:val="single" w:sz="4" w:space="0" w:color="auto"/>
            </w:tcBorders>
            <w:shd w:val="clear" w:color="auto" w:fill="auto"/>
          </w:tcPr>
          <w:p w14:paraId="5E283F21" w14:textId="77777777" w:rsidR="006A7D52" w:rsidRPr="000E36AC" w:rsidRDefault="006A7D52" w:rsidP="005C41AA">
            <w:pPr>
              <w:spacing w:after="0" w:line="240" w:lineRule="auto"/>
              <w:ind w:right="-23"/>
              <w:rPr>
                <w:rStyle w:val="normalchar1"/>
                <w:rFonts w:ascii="Arial" w:hAnsi="Arial" w:cs="Arial"/>
                <w:sz w:val="22"/>
              </w:rPr>
            </w:pPr>
          </w:p>
          <w:p w14:paraId="490AB1AD" w14:textId="77777777" w:rsidR="006A7D52" w:rsidRPr="000E36AC" w:rsidRDefault="006A7D52" w:rsidP="005C41AA">
            <w:pPr>
              <w:spacing w:after="0" w:line="240" w:lineRule="auto"/>
              <w:ind w:right="-23"/>
              <w:rPr>
                <w:rStyle w:val="normalchar1"/>
                <w:rFonts w:ascii="Arial" w:hAnsi="Arial" w:cs="Arial"/>
                <w:sz w:val="22"/>
              </w:rPr>
            </w:pPr>
          </w:p>
          <w:p w14:paraId="3A4F07C6" w14:textId="77777777" w:rsidR="006A7D52" w:rsidRPr="000E36AC" w:rsidRDefault="006A7D52" w:rsidP="005C41AA">
            <w:pPr>
              <w:spacing w:after="0" w:line="240" w:lineRule="auto"/>
              <w:ind w:right="-23"/>
              <w:rPr>
                <w:rStyle w:val="normalchar1"/>
                <w:rFonts w:ascii="Arial" w:hAnsi="Arial" w:cs="Arial"/>
                <w:sz w:val="22"/>
              </w:rPr>
            </w:pPr>
          </w:p>
          <w:p w14:paraId="04EA0D2D" w14:textId="77777777" w:rsidR="006A7D52" w:rsidRPr="000E36AC" w:rsidRDefault="006A7D52" w:rsidP="005C41AA">
            <w:pPr>
              <w:spacing w:after="0" w:line="240" w:lineRule="auto"/>
              <w:ind w:right="-23"/>
              <w:rPr>
                <w:rStyle w:val="normalchar1"/>
                <w:rFonts w:ascii="Arial" w:hAnsi="Arial" w:cs="Arial"/>
                <w:sz w:val="22"/>
              </w:rPr>
            </w:pPr>
          </w:p>
          <w:p w14:paraId="22082D73" w14:textId="77777777" w:rsidR="006A7D52" w:rsidRPr="00521D18" w:rsidRDefault="006A7D52" w:rsidP="005C41AA">
            <w:pPr>
              <w:spacing w:after="0" w:line="240" w:lineRule="auto"/>
              <w:ind w:right="-23"/>
              <w:rPr>
                <w:rStyle w:val="normalchar1"/>
                <w:rFonts w:ascii="Calibri" w:hAnsi="Calibri" w:cs="Calibri"/>
              </w:rPr>
            </w:pPr>
          </w:p>
        </w:tc>
      </w:tr>
      <w:tr w:rsidR="006A7D52" w:rsidRPr="00521D18" w14:paraId="0522E0D2" w14:textId="77777777" w:rsidTr="007D7374">
        <w:tc>
          <w:tcPr>
            <w:tcW w:w="10598" w:type="dxa"/>
            <w:tcBorders>
              <w:bottom w:val="single" w:sz="4" w:space="0" w:color="auto"/>
            </w:tcBorders>
            <w:shd w:val="clear" w:color="auto" w:fill="BFBFBF"/>
          </w:tcPr>
          <w:p w14:paraId="3BE96DB7" w14:textId="77777777" w:rsidR="006A7D52" w:rsidRPr="006C343B" w:rsidRDefault="006A7D52" w:rsidP="00123430">
            <w:pPr>
              <w:numPr>
                <w:ilvl w:val="0"/>
                <w:numId w:val="19"/>
              </w:numPr>
              <w:suppressAutoHyphens/>
              <w:autoSpaceDN w:val="0"/>
              <w:spacing w:after="0" w:line="240" w:lineRule="auto"/>
              <w:ind w:left="0" w:right="-23" w:hanging="567"/>
              <w:textAlignment w:val="baseline"/>
              <w:rPr>
                <w:rStyle w:val="normalchar1"/>
                <w:rFonts w:ascii="Arial" w:hAnsi="Arial" w:cs="Arial"/>
                <w:b/>
                <w:sz w:val="22"/>
              </w:rPr>
            </w:pPr>
            <w:r w:rsidRPr="000F61EB">
              <w:rPr>
                <w:rStyle w:val="normalchar1"/>
                <w:rFonts w:ascii="Arial" w:hAnsi="Arial" w:cs="Arial"/>
                <w:b/>
                <w:sz w:val="22"/>
              </w:rPr>
              <w:t xml:space="preserve">Please identify any areas for concern as to the way in which partners have worked together to safeguard the subject child.  </w:t>
            </w:r>
          </w:p>
        </w:tc>
      </w:tr>
      <w:tr w:rsidR="006A7D52" w:rsidRPr="00521D18" w14:paraId="7CE67A57" w14:textId="77777777" w:rsidTr="007D7374">
        <w:tc>
          <w:tcPr>
            <w:tcW w:w="10598" w:type="dxa"/>
            <w:shd w:val="clear" w:color="auto" w:fill="FFFFFF"/>
          </w:tcPr>
          <w:p w14:paraId="26179BE0" w14:textId="77777777" w:rsidR="006A7D52" w:rsidRPr="000E36AC" w:rsidRDefault="006A7D52" w:rsidP="005C41AA">
            <w:pPr>
              <w:spacing w:after="0" w:line="240" w:lineRule="auto"/>
              <w:ind w:right="-23"/>
              <w:rPr>
                <w:rStyle w:val="normalchar1"/>
                <w:rFonts w:ascii="Arial" w:hAnsi="Arial" w:cs="Arial"/>
                <w:sz w:val="22"/>
              </w:rPr>
            </w:pPr>
          </w:p>
          <w:p w14:paraId="72C3B411" w14:textId="77777777" w:rsidR="006A7D52" w:rsidRPr="000E36AC" w:rsidRDefault="006A7D52" w:rsidP="005C41AA">
            <w:pPr>
              <w:spacing w:after="0" w:line="240" w:lineRule="auto"/>
              <w:ind w:right="-23"/>
              <w:rPr>
                <w:rStyle w:val="normalchar1"/>
                <w:rFonts w:ascii="Arial" w:hAnsi="Arial" w:cs="Arial"/>
                <w:sz w:val="22"/>
              </w:rPr>
            </w:pPr>
          </w:p>
          <w:p w14:paraId="58DFEC41" w14:textId="77777777" w:rsidR="006A7D52" w:rsidRPr="000E36AC" w:rsidRDefault="006A7D52" w:rsidP="005C41AA">
            <w:pPr>
              <w:spacing w:after="0" w:line="240" w:lineRule="auto"/>
              <w:ind w:right="-23"/>
              <w:rPr>
                <w:rStyle w:val="normalchar1"/>
                <w:rFonts w:ascii="Arial" w:hAnsi="Arial" w:cs="Arial"/>
                <w:sz w:val="22"/>
              </w:rPr>
            </w:pPr>
          </w:p>
          <w:p w14:paraId="21777206" w14:textId="77777777" w:rsidR="006A7D52" w:rsidRPr="000E36AC" w:rsidRDefault="006A7D52" w:rsidP="005C41AA">
            <w:pPr>
              <w:spacing w:after="0" w:line="240" w:lineRule="auto"/>
              <w:ind w:right="-23"/>
              <w:rPr>
                <w:rStyle w:val="normalchar1"/>
                <w:rFonts w:ascii="Arial" w:hAnsi="Arial" w:cs="Arial"/>
                <w:sz w:val="22"/>
              </w:rPr>
            </w:pPr>
          </w:p>
          <w:p w14:paraId="7E5E260B" w14:textId="77777777" w:rsidR="006A7D52" w:rsidRPr="00521D18" w:rsidRDefault="006A7D52" w:rsidP="005C41AA">
            <w:pPr>
              <w:spacing w:after="100" w:afterAutospacing="1" w:line="240" w:lineRule="auto"/>
              <w:ind w:right="-23"/>
              <w:rPr>
                <w:rStyle w:val="normalchar1"/>
                <w:rFonts w:ascii="Calibri" w:hAnsi="Calibri" w:cs="Calibri"/>
                <w:b/>
                <w:i/>
              </w:rPr>
            </w:pPr>
          </w:p>
        </w:tc>
      </w:tr>
      <w:tr w:rsidR="006A7D52" w:rsidRPr="006C343B" w14:paraId="0E2D3AE6" w14:textId="77777777" w:rsidTr="007D7374">
        <w:tc>
          <w:tcPr>
            <w:tcW w:w="10598" w:type="dxa"/>
            <w:tcBorders>
              <w:top w:val="single" w:sz="4" w:space="0" w:color="auto"/>
              <w:left w:val="single" w:sz="4" w:space="0" w:color="auto"/>
              <w:bottom w:val="single" w:sz="4" w:space="0" w:color="auto"/>
              <w:right w:val="single" w:sz="4" w:space="0" w:color="auto"/>
            </w:tcBorders>
            <w:shd w:val="clear" w:color="auto" w:fill="BFBFBF"/>
          </w:tcPr>
          <w:p w14:paraId="30F04FAC" w14:textId="77777777" w:rsidR="006A7D52" w:rsidRPr="000E36AC" w:rsidRDefault="006A7D52" w:rsidP="00123430">
            <w:pPr>
              <w:numPr>
                <w:ilvl w:val="0"/>
                <w:numId w:val="19"/>
              </w:numPr>
              <w:suppressAutoHyphens/>
              <w:autoSpaceDN w:val="0"/>
              <w:spacing w:after="0" w:line="240" w:lineRule="auto"/>
              <w:ind w:left="0" w:right="-23" w:hanging="567"/>
              <w:textAlignment w:val="baseline"/>
              <w:rPr>
                <w:rStyle w:val="normalchar1"/>
                <w:rFonts w:ascii="Arial" w:hAnsi="Arial" w:cs="Arial"/>
                <w:b/>
                <w:sz w:val="22"/>
              </w:rPr>
            </w:pPr>
            <w:r>
              <w:rPr>
                <w:rStyle w:val="normalchar1"/>
                <w:rFonts w:ascii="Arial" w:hAnsi="Arial" w:cs="Arial"/>
                <w:b/>
                <w:sz w:val="22"/>
              </w:rPr>
              <w:t>Are you aware of the involvement of any other agencies? If yes, please give details.</w:t>
            </w:r>
          </w:p>
        </w:tc>
      </w:tr>
      <w:tr w:rsidR="006A7D52" w:rsidRPr="00521D18" w14:paraId="16F23934" w14:textId="77777777" w:rsidTr="007D7374">
        <w:tc>
          <w:tcPr>
            <w:tcW w:w="10598" w:type="dxa"/>
            <w:tcBorders>
              <w:top w:val="single" w:sz="4" w:space="0" w:color="auto"/>
              <w:left w:val="single" w:sz="4" w:space="0" w:color="auto"/>
              <w:bottom w:val="single" w:sz="4" w:space="0" w:color="auto"/>
              <w:right w:val="single" w:sz="4" w:space="0" w:color="auto"/>
            </w:tcBorders>
            <w:shd w:val="clear" w:color="auto" w:fill="FFFFFF"/>
          </w:tcPr>
          <w:p w14:paraId="783952FB" w14:textId="77777777" w:rsidR="006A7D52" w:rsidRPr="000E36AC" w:rsidRDefault="006A7D52" w:rsidP="005C41AA">
            <w:pPr>
              <w:spacing w:after="0" w:line="240" w:lineRule="auto"/>
              <w:ind w:right="-23"/>
              <w:rPr>
                <w:rStyle w:val="normalchar1"/>
                <w:rFonts w:ascii="Arial" w:hAnsi="Arial" w:cs="Arial"/>
                <w:sz w:val="22"/>
              </w:rPr>
            </w:pPr>
          </w:p>
          <w:p w14:paraId="4A3167AF" w14:textId="77777777" w:rsidR="006A7D52" w:rsidRPr="000E36AC" w:rsidRDefault="006A7D52" w:rsidP="005C41AA">
            <w:pPr>
              <w:spacing w:after="0" w:line="240" w:lineRule="auto"/>
              <w:ind w:right="-23"/>
              <w:rPr>
                <w:rStyle w:val="normalchar1"/>
                <w:rFonts w:ascii="Arial" w:hAnsi="Arial" w:cs="Arial"/>
                <w:sz w:val="22"/>
              </w:rPr>
            </w:pPr>
          </w:p>
          <w:p w14:paraId="64639231" w14:textId="77777777" w:rsidR="006A7D52" w:rsidRPr="000E36AC" w:rsidRDefault="006A7D52" w:rsidP="005C41AA">
            <w:pPr>
              <w:spacing w:after="0" w:line="240" w:lineRule="auto"/>
              <w:ind w:right="-23"/>
              <w:rPr>
                <w:rStyle w:val="normalchar1"/>
                <w:rFonts w:ascii="Arial" w:hAnsi="Arial" w:cs="Arial"/>
                <w:sz w:val="22"/>
              </w:rPr>
            </w:pPr>
          </w:p>
          <w:p w14:paraId="5AEC5809" w14:textId="77777777" w:rsidR="006A7D52" w:rsidRPr="000E36AC" w:rsidRDefault="006A7D52" w:rsidP="005C41AA">
            <w:pPr>
              <w:spacing w:after="0" w:line="240" w:lineRule="auto"/>
              <w:ind w:right="-23"/>
              <w:rPr>
                <w:rStyle w:val="normalchar1"/>
                <w:rFonts w:ascii="Arial" w:hAnsi="Arial" w:cs="Arial"/>
                <w:sz w:val="22"/>
              </w:rPr>
            </w:pPr>
          </w:p>
          <w:p w14:paraId="37FA433C" w14:textId="77777777" w:rsidR="006A7D52" w:rsidRPr="00521D18" w:rsidRDefault="006A7D52" w:rsidP="005C41AA">
            <w:pPr>
              <w:spacing w:after="0" w:line="240" w:lineRule="auto"/>
              <w:ind w:right="-23" w:hanging="567"/>
              <w:rPr>
                <w:rStyle w:val="normalchar1"/>
                <w:rFonts w:ascii="Calibri" w:hAnsi="Calibri" w:cs="Calibri"/>
                <w:b/>
                <w:i/>
              </w:rPr>
            </w:pPr>
          </w:p>
        </w:tc>
      </w:tr>
      <w:tr w:rsidR="006A7D52" w:rsidRPr="006C343B" w14:paraId="5DCED470" w14:textId="77777777" w:rsidTr="007D7374">
        <w:tc>
          <w:tcPr>
            <w:tcW w:w="10598" w:type="dxa"/>
            <w:tcBorders>
              <w:top w:val="single" w:sz="4" w:space="0" w:color="auto"/>
              <w:left w:val="single" w:sz="4" w:space="0" w:color="auto"/>
              <w:bottom w:val="single" w:sz="4" w:space="0" w:color="auto"/>
              <w:right w:val="single" w:sz="4" w:space="0" w:color="auto"/>
            </w:tcBorders>
            <w:shd w:val="clear" w:color="auto" w:fill="BFBFBF"/>
          </w:tcPr>
          <w:p w14:paraId="658942A6" w14:textId="77777777" w:rsidR="006A7D52" w:rsidRPr="0027642D" w:rsidRDefault="006A7D52" w:rsidP="00123430">
            <w:pPr>
              <w:numPr>
                <w:ilvl w:val="0"/>
                <w:numId w:val="19"/>
              </w:numPr>
              <w:suppressAutoHyphens/>
              <w:autoSpaceDN w:val="0"/>
              <w:spacing w:after="0" w:line="240" w:lineRule="auto"/>
              <w:ind w:left="0" w:right="-23" w:hanging="567"/>
              <w:textAlignment w:val="baseline"/>
              <w:rPr>
                <w:rStyle w:val="normalchar1"/>
                <w:rFonts w:ascii="Arial" w:hAnsi="Arial" w:cs="Arial"/>
                <w:sz w:val="22"/>
              </w:rPr>
            </w:pPr>
            <w:r>
              <w:rPr>
                <w:rStyle w:val="normalchar1"/>
                <w:rFonts w:ascii="Arial" w:hAnsi="Arial" w:cs="Arial"/>
                <w:b/>
                <w:sz w:val="22"/>
              </w:rPr>
              <w:t xml:space="preserve">Please </w:t>
            </w:r>
            <w:r w:rsidRPr="000E36AC">
              <w:rPr>
                <w:rStyle w:val="normalchar1"/>
                <w:rFonts w:ascii="Arial" w:hAnsi="Arial" w:cs="Arial"/>
                <w:b/>
                <w:sz w:val="22"/>
              </w:rPr>
              <w:t>include any further relevant information that you wish to bring to the attention of the Rapid Review meeting.</w:t>
            </w:r>
          </w:p>
        </w:tc>
      </w:tr>
      <w:tr w:rsidR="006A7D52" w:rsidRPr="00521D18" w14:paraId="1289326F" w14:textId="77777777" w:rsidTr="007D7374">
        <w:tc>
          <w:tcPr>
            <w:tcW w:w="10598" w:type="dxa"/>
            <w:tcBorders>
              <w:top w:val="single" w:sz="4" w:space="0" w:color="auto"/>
              <w:left w:val="single" w:sz="4" w:space="0" w:color="auto"/>
              <w:bottom w:val="single" w:sz="4" w:space="0" w:color="auto"/>
              <w:right w:val="single" w:sz="4" w:space="0" w:color="auto"/>
            </w:tcBorders>
            <w:shd w:val="clear" w:color="auto" w:fill="FFFFFF"/>
          </w:tcPr>
          <w:p w14:paraId="62B8A95F" w14:textId="77777777" w:rsidR="006A7D52" w:rsidRPr="000E36AC" w:rsidRDefault="006A7D52" w:rsidP="005C41AA">
            <w:pPr>
              <w:spacing w:after="0" w:line="240" w:lineRule="auto"/>
              <w:ind w:right="-23"/>
              <w:rPr>
                <w:rStyle w:val="normalchar1"/>
                <w:rFonts w:ascii="Arial" w:hAnsi="Arial" w:cs="Arial"/>
                <w:sz w:val="22"/>
              </w:rPr>
            </w:pPr>
          </w:p>
          <w:p w14:paraId="614695CC" w14:textId="77777777" w:rsidR="006A7D52" w:rsidRPr="000E36AC" w:rsidRDefault="006A7D52" w:rsidP="005C41AA">
            <w:pPr>
              <w:spacing w:after="0" w:line="240" w:lineRule="auto"/>
              <w:ind w:right="-23"/>
              <w:rPr>
                <w:rStyle w:val="normalchar1"/>
                <w:rFonts w:ascii="Arial" w:hAnsi="Arial" w:cs="Arial"/>
                <w:sz w:val="22"/>
              </w:rPr>
            </w:pPr>
          </w:p>
          <w:p w14:paraId="6BEDAFB6" w14:textId="77777777" w:rsidR="006A7D52" w:rsidRPr="000E36AC" w:rsidRDefault="006A7D52" w:rsidP="005C41AA">
            <w:pPr>
              <w:spacing w:after="0" w:line="240" w:lineRule="auto"/>
              <w:ind w:right="-23"/>
              <w:rPr>
                <w:rStyle w:val="normalchar1"/>
                <w:rFonts w:ascii="Arial" w:hAnsi="Arial" w:cs="Arial"/>
                <w:sz w:val="22"/>
              </w:rPr>
            </w:pPr>
          </w:p>
          <w:p w14:paraId="187ADBF2" w14:textId="77777777" w:rsidR="006A7D52" w:rsidRPr="000E36AC" w:rsidRDefault="006A7D52" w:rsidP="005C41AA">
            <w:pPr>
              <w:spacing w:after="0" w:line="240" w:lineRule="auto"/>
              <w:ind w:right="-23"/>
              <w:rPr>
                <w:rStyle w:val="normalchar1"/>
                <w:rFonts w:ascii="Arial" w:hAnsi="Arial" w:cs="Arial"/>
                <w:sz w:val="22"/>
              </w:rPr>
            </w:pPr>
          </w:p>
          <w:p w14:paraId="3C548BEF" w14:textId="77777777" w:rsidR="006A7D52" w:rsidRPr="0027642D" w:rsidRDefault="006A7D52" w:rsidP="005C41AA">
            <w:pPr>
              <w:spacing w:after="0" w:line="240" w:lineRule="auto"/>
              <w:ind w:right="-23"/>
              <w:rPr>
                <w:rStyle w:val="normalchar1"/>
                <w:rFonts w:ascii="Arial" w:hAnsi="Arial" w:cs="Arial"/>
                <w:sz w:val="22"/>
              </w:rPr>
            </w:pPr>
          </w:p>
        </w:tc>
      </w:tr>
    </w:tbl>
    <w:p w14:paraId="3460814D" w14:textId="77777777" w:rsidR="006A7D52" w:rsidRPr="00521D18" w:rsidRDefault="006A7D52" w:rsidP="005C41AA">
      <w:pPr>
        <w:spacing w:after="0" w:line="240" w:lineRule="auto"/>
        <w:ind w:right="-23"/>
        <w:rPr>
          <w:rStyle w:val="normalchar1"/>
          <w:rFonts w:ascii="Calibri" w:hAnsi="Calibri" w:cs="Calibri"/>
          <w:b/>
        </w:rPr>
      </w:pPr>
    </w:p>
    <w:p w14:paraId="754D2A8E" w14:textId="77777777" w:rsidR="006A7D52" w:rsidRDefault="006A7D52" w:rsidP="005C41AA">
      <w:pPr>
        <w:spacing w:after="0" w:line="240" w:lineRule="auto"/>
        <w:ind w:right="-23"/>
        <w:rPr>
          <w:rFonts w:ascii="Arial" w:hAnsi="Arial" w:cs="Arial"/>
          <w:b/>
          <w:color w:val="2F5496"/>
          <w:u w:val="single"/>
        </w:rPr>
      </w:pPr>
      <w:r>
        <w:rPr>
          <w:rFonts w:ascii="Arial" w:hAnsi="Arial" w:cs="Arial"/>
          <w:b/>
          <w:color w:val="2F5496"/>
          <w:u w:val="single"/>
        </w:rPr>
        <w:t>Section 3: Advice and Submission of this Form</w:t>
      </w:r>
    </w:p>
    <w:p w14:paraId="10A3DC66" w14:textId="77777777" w:rsidR="005C41AA" w:rsidRDefault="005C41AA" w:rsidP="005C41AA">
      <w:pPr>
        <w:spacing w:after="0" w:line="240" w:lineRule="auto"/>
        <w:ind w:right="-23"/>
        <w:rPr>
          <w:rFonts w:ascii="Arial" w:hAnsi="Arial" w:cs="Arial"/>
          <w:b/>
          <w:color w:val="2F549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A7D52" w:rsidRPr="002B32E3" w14:paraId="1382668F" w14:textId="77777777" w:rsidTr="007D7374">
        <w:tc>
          <w:tcPr>
            <w:tcW w:w="10706" w:type="dxa"/>
            <w:shd w:val="clear" w:color="auto" w:fill="EDEDED"/>
          </w:tcPr>
          <w:p w14:paraId="73D526BB" w14:textId="77777777" w:rsidR="006A7D52" w:rsidRPr="002B32E3" w:rsidRDefault="006A7D52" w:rsidP="007202F4">
            <w:pPr>
              <w:pStyle w:val="NoSpacing"/>
              <w:ind w:right="-23"/>
              <w:jc w:val="center"/>
              <w:rPr>
                <w:rFonts w:ascii="Arial" w:hAnsi="Arial" w:cs="Arial"/>
                <w:sz w:val="32"/>
                <w:szCs w:val="32"/>
              </w:rPr>
            </w:pPr>
          </w:p>
          <w:p w14:paraId="533BD350" w14:textId="77777777" w:rsidR="006A7D52" w:rsidRPr="002B32E3" w:rsidRDefault="006A7D52" w:rsidP="007202F4">
            <w:pPr>
              <w:pStyle w:val="NoSpacing"/>
              <w:ind w:right="-23"/>
              <w:jc w:val="center"/>
              <w:rPr>
                <w:rFonts w:ascii="Arial" w:hAnsi="Arial" w:cs="Arial"/>
                <w:sz w:val="32"/>
                <w:szCs w:val="32"/>
              </w:rPr>
            </w:pPr>
            <w:r w:rsidRPr="002B32E3">
              <w:rPr>
                <w:rFonts w:ascii="Arial" w:hAnsi="Arial" w:cs="Arial"/>
              </w:rPr>
              <w:t xml:space="preserve">Insert here the contact details of those who can provide advice on the completion of this form and also the details of the email address to which the form should be submitted. </w:t>
            </w:r>
          </w:p>
          <w:p w14:paraId="392675CF" w14:textId="77777777" w:rsidR="006A7D52" w:rsidRPr="002B32E3" w:rsidRDefault="006A7D52" w:rsidP="007202F4">
            <w:pPr>
              <w:ind w:right="-23"/>
              <w:rPr>
                <w:rFonts w:ascii="Arial" w:hAnsi="Arial" w:cs="Arial"/>
                <w:b/>
                <w:color w:val="2F5496"/>
                <w:u w:val="single"/>
              </w:rPr>
            </w:pPr>
          </w:p>
        </w:tc>
      </w:tr>
    </w:tbl>
    <w:p w14:paraId="0CA5460F" w14:textId="77777777" w:rsidR="006A7D52" w:rsidRDefault="006A7D52" w:rsidP="007202F4">
      <w:pPr>
        <w:ind w:right="-23" w:firstLine="851"/>
        <w:jc w:val="center"/>
        <w:rPr>
          <w:rFonts w:ascii="Arial" w:hAnsi="Arial" w:cs="Arial"/>
          <w:b/>
          <w:i/>
        </w:rPr>
      </w:pPr>
    </w:p>
    <w:p w14:paraId="487E1368" w14:textId="77777777" w:rsidR="000A4961" w:rsidRDefault="006A7D52" w:rsidP="005C41AA">
      <w:pPr>
        <w:ind w:right="-23"/>
        <w:jc w:val="center"/>
        <w:rPr>
          <w:rFonts w:ascii="Arial" w:hAnsi="Arial" w:cs="Arial"/>
          <w:i/>
        </w:rPr>
        <w:sectPr w:rsidR="000A4961" w:rsidSect="005C41AA">
          <w:headerReference w:type="even" r:id="rId24"/>
          <w:headerReference w:type="default" r:id="rId25"/>
          <w:headerReference w:type="first" r:id="rId26"/>
          <w:pgSz w:w="11906" w:h="16838"/>
          <w:pgMar w:top="1103" w:right="707" w:bottom="851" w:left="709" w:header="708" w:footer="708" w:gutter="0"/>
          <w:pgNumType w:start="0"/>
          <w:cols w:space="708"/>
          <w:docGrid w:linePitch="360"/>
        </w:sectPr>
      </w:pPr>
      <w:r>
        <w:rPr>
          <w:rFonts w:ascii="Arial" w:hAnsi="Arial" w:cs="Arial"/>
          <w:b/>
          <w:i/>
        </w:rPr>
        <w:t>A multi-agency Rapid Review will be undertaken and you will be informed of the outcome</w:t>
      </w:r>
      <w:r w:rsidRPr="006A6A43">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0A4961" w:rsidRPr="00AD03E6" w14:paraId="2254CF0D" w14:textId="77777777" w:rsidTr="000A4961">
        <w:tc>
          <w:tcPr>
            <w:tcW w:w="10490" w:type="dxa"/>
            <w:shd w:val="clear" w:color="auto" w:fill="auto"/>
          </w:tcPr>
          <w:p w14:paraId="54B4DA7E" w14:textId="77777777" w:rsidR="000A4961" w:rsidRPr="00AD03E6" w:rsidRDefault="000A4961" w:rsidP="007D7374">
            <w:pPr>
              <w:spacing w:after="0" w:line="240" w:lineRule="auto"/>
              <w:rPr>
                <w:rFonts w:ascii="Arial" w:hAnsi="Arial" w:cs="Arial"/>
              </w:rPr>
            </w:pPr>
          </w:p>
          <w:p w14:paraId="392EEED0" w14:textId="77777777" w:rsidR="000A4961" w:rsidRPr="00AD03E6" w:rsidRDefault="000A4961" w:rsidP="007D7374">
            <w:pPr>
              <w:spacing w:after="0" w:line="240" w:lineRule="auto"/>
              <w:rPr>
                <w:rFonts w:ascii="Arial" w:hAnsi="Arial" w:cs="Arial"/>
              </w:rPr>
            </w:pPr>
          </w:p>
          <w:p w14:paraId="588C6FA3" w14:textId="77777777" w:rsidR="000A4961" w:rsidRPr="00AD03E6" w:rsidRDefault="000A4961" w:rsidP="007D7374">
            <w:pPr>
              <w:spacing w:after="0" w:line="240" w:lineRule="auto"/>
              <w:rPr>
                <w:rFonts w:ascii="Arial" w:hAnsi="Arial" w:cs="Arial"/>
              </w:rPr>
            </w:pPr>
          </w:p>
          <w:p w14:paraId="1EA3A465" w14:textId="77777777" w:rsidR="000A4961" w:rsidRPr="00AD03E6" w:rsidRDefault="000A4961" w:rsidP="007D7374">
            <w:pPr>
              <w:pStyle w:val="NoSpacing"/>
              <w:shd w:val="clear" w:color="auto" w:fill="FFFFFF"/>
              <w:jc w:val="center"/>
              <w:rPr>
                <w:rFonts w:ascii="Arial" w:hAnsi="Arial" w:cs="Arial"/>
                <w:b/>
              </w:rPr>
            </w:pPr>
            <w:r w:rsidRPr="00AD03E6">
              <w:rPr>
                <w:rFonts w:ascii="Arial" w:hAnsi="Arial" w:cs="Arial"/>
              </w:rPr>
              <w:t>Insert relevant area logo(s) and address here</w:t>
            </w:r>
          </w:p>
          <w:p w14:paraId="06E68AEA" w14:textId="77777777" w:rsidR="000A4961" w:rsidRPr="00AD03E6" w:rsidRDefault="000A4961" w:rsidP="007D7374">
            <w:pPr>
              <w:spacing w:after="0" w:line="240" w:lineRule="auto"/>
              <w:rPr>
                <w:rFonts w:ascii="Arial" w:hAnsi="Arial" w:cs="Arial"/>
              </w:rPr>
            </w:pPr>
          </w:p>
          <w:p w14:paraId="556BECC7" w14:textId="77777777" w:rsidR="000A4961" w:rsidRPr="00AD03E6" w:rsidRDefault="000A4961" w:rsidP="007D7374">
            <w:pPr>
              <w:spacing w:after="0" w:line="240" w:lineRule="auto"/>
              <w:rPr>
                <w:rFonts w:ascii="Arial" w:hAnsi="Arial" w:cs="Arial"/>
              </w:rPr>
            </w:pPr>
          </w:p>
          <w:p w14:paraId="286769DB" w14:textId="77777777" w:rsidR="000A4961" w:rsidRPr="00AD03E6" w:rsidRDefault="000A4961" w:rsidP="007D7374">
            <w:pPr>
              <w:spacing w:after="0" w:line="240" w:lineRule="auto"/>
              <w:rPr>
                <w:rFonts w:ascii="Arial" w:hAnsi="Arial" w:cs="Arial"/>
              </w:rPr>
            </w:pPr>
          </w:p>
        </w:tc>
      </w:tr>
    </w:tbl>
    <w:p w14:paraId="2A97ED0E" w14:textId="77777777" w:rsidR="000A4961" w:rsidRDefault="000A4961" w:rsidP="000A4961">
      <w:pPr>
        <w:spacing w:after="0" w:line="240" w:lineRule="auto"/>
        <w:rPr>
          <w:rFonts w:ascii="Arial" w:hAnsi="Arial" w:cs="Arial"/>
        </w:rPr>
      </w:pPr>
    </w:p>
    <w:p w14:paraId="216E08EE" w14:textId="77777777" w:rsidR="000A4961" w:rsidRDefault="000A4961" w:rsidP="000A4961">
      <w:pPr>
        <w:pStyle w:val="NoSpacing"/>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w:t>
      </w:r>
      <w:r w:rsidRPr="00955EA3">
        <w:rPr>
          <w:rFonts w:ascii="Arial" w:hAnsi="Arial" w:cs="Arial"/>
          <w:color w:val="FF0000"/>
        </w:rPr>
        <w:t>[insert date]</w:t>
      </w:r>
    </w:p>
    <w:p w14:paraId="155959F2" w14:textId="77777777" w:rsidR="000A4961" w:rsidRDefault="000A4961" w:rsidP="000A4961">
      <w:pPr>
        <w:spacing w:after="0" w:line="240" w:lineRule="auto"/>
        <w:rPr>
          <w:rFonts w:ascii="Arial" w:hAnsi="Arial" w:cs="Arial"/>
        </w:rPr>
      </w:pPr>
    </w:p>
    <w:p w14:paraId="630F171E" w14:textId="77777777" w:rsidR="000A4961" w:rsidRPr="000A4961" w:rsidRDefault="000A4961" w:rsidP="000A4961">
      <w:pPr>
        <w:spacing w:line="276" w:lineRule="auto"/>
        <w:rPr>
          <w:rFonts w:ascii="Arial" w:hAnsi="Arial" w:cs="Arial"/>
          <w:sz w:val="22"/>
        </w:rPr>
      </w:pPr>
      <w:r w:rsidRPr="000A4961">
        <w:rPr>
          <w:rFonts w:ascii="Arial" w:hAnsi="Arial" w:cs="Arial"/>
          <w:sz w:val="22"/>
        </w:rPr>
        <w:t>Dear Safeguarding Leads,</w:t>
      </w:r>
    </w:p>
    <w:p w14:paraId="191A9729" w14:textId="77777777" w:rsidR="000A4961" w:rsidRPr="000A4961" w:rsidRDefault="000A4961" w:rsidP="000A4961">
      <w:pPr>
        <w:pStyle w:val="Heading1"/>
        <w:spacing w:before="0" w:after="160" w:line="276" w:lineRule="auto"/>
        <w:ind w:right="-34"/>
        <w:rPr>
          <w:rFonts w:ascii="Arial" w:hAnsi="Arial" w:cs="Arial"/>
          <w:color w:val="000000" w:themeColor="text1"/>
          <w:sz w:val="22"/>
          <w:szCs w:val="22"/>
          <w:u w:val="single"/>
        </w:rPr>
      </w:pPr>
      <w:r w:rsidRPr="000A4961">
        <w:rPr>
          <w:rFonts w:ascii="Arial" w:hAnsi="Arial" w:cs="Arial"/>
          <w:color w:val="000000" w:themeColor="text1"/>
          <w:sz w:val="22"/>
          <w:szCs w:val="22"/>
          <w:u w:val="single"/>
        </w:rPr>
        <w:t xml:space="preserve">Child Safeguarding Practice Review – Initial Scoping and Information Sharing </w:t>
      </w:r>
    </w:p>
    <w:p w14:paraId="2C25BC37" w14:textId="77777777" w:rsidR="000A4961" w:rsidRPr="000A4961" w:rsidRDefault="000A4961" w:rsidP="000A4961">
      <w:pPr>
        <w:spacing w:line="276" w:lineRule="auto"/>
        <w:jc w:val="both"/>
        <w:rPr>
          <w:rStyle w:val="normalchar1"/>
          <w:rFonts w:ascii="Arial" w:hAnsi="Arial" w:cs="Arial"/>
          <w:sz w:val="22"/>
          <w:szCs w:val="22"/>
        </w:rPr>
      </w:pPr>
      <w:r w:rsidRPr="000A4961">
        <w:rPr>
          <w:rFonts w:ascii="Arial" w:hAnsi="Arial" w:cs="Arial"/>
          <w:sz w:val="22"/>
        </w:rPr>
        <w:t xml:space="preserve">We have received </w:t>
      </w:r>
      <w:r w:rsidRPr="000A4961">
        <w:rPr>
          <w:rStyle w:val="normalchar1"/>
          <w:rFonts w:ascii="Arial" w:hAnsi="Arial" w:cs="Arial"/>
          <w:sz w:val="22"/>
          <w:szCs w:val="22"/>
        </w:rPr>
        <w:t xml:space="preserve">notification of a serious incident which may meet the criteria for a Child Safeguarding Practice Review. We will, therefore, be holding a Rapid Review to consider the case. </w:t>
      </w:r>
    </w:p>
    <w:p w14:paraId="3EB245EC" w14:textId="77777777" w:rsidR="000A4961" w:rsidRPr="000A4961" w:rsidRDefault="000A4961" w:rsidP="000A4961">
      <w:pPr>
        <w:spacing w:line="276" w:lineRule="auto"/>
        <w:jc w:val="both"/>
        <w:rPr>
          <w:rStyle w:val="normalchar1"/>
          <w:rFonts w:ascii="Arial" w:hAnsi="Arial" w:cs="Arial"/>
          <w:sz w:val="22"/>
          <w:szCs w:val="22"/>
        </w:rPr>
      </w:pPr>
      <w:r w:rsidRPr="000A4961">
        <w:rPr>
          <w:rStyle w:val="normalchar1"/>
          <w:rFonts w:ascii="Arial" w:hAnsi="Arial" w:cs="Arial"/>
          <w:sz w:val="22"/>
          <w:szCs w:val="22"/>
        </w:rPr>
        <w:t>To inform the Rapid Review meeting, we need to gather the basic facts about the case and determine the extent of agency involvement with the child and/or any family members. This will help the Safeguarding Partners decide whether to undertake a formal Child Safeguarding Practice Review and to determine the most appropriate method to identify and cascade learning from this case.</w:t>
      </w:r>
    </w:p>
    <w:p w14:paraId="58315490" w14:textId="77777777" w:rsidR="000A4961" w:rsidRPr="000A4961" w:rsidRDefault="000A4961" w:rsidP="000A4961">
      <w:pPr>
        <w:pStyle w:val="BodyText3"/>
        <w:spacing w:after="160" w:line="276" w:lineRule="auto"/>
        <w:ind w:right="720"/>
        <w:jc w:val="both"/>
        <w:rPr>
          <w:rFonts w:ascii="Arial" w:hAnsi="Arial" w:cs="Arial"/>
          <w:b/>
          <w:bCs/>
          <w:sz w:val="22"/>
          <w:szCs w:val="22"/>
        </w:rPr>
      </w:pPr>
      <w:r w:rsidRPr="000A4961">
        <w:rPr>
          <w:rFonts w:ascii="Arial" w:hAnsi="Arial" w:cs="Arial"/>
          <w:sz w:val="22"/>
          <w:szCs w:val="22"/>
        </w:rPr>
        <w:t>We are initially asking agencies to:</w:t>
      </w:r>
    </w:p>
    <w:p w14:paraId="7785EC61" w14:textId="77777777" w:rsidR="000A4961" w:rsidRPr="000A4961" w:rsidRDefault="000A4961" w:rsidP="00123430">
      <w:pPr>
        <w:pStyle w:val="BodyText3"/>
        <w:numPr>
          <w:ilvl w:val="0"/>
          <w:numId w:val="20"/>
        </w:numPr>
        <w:spacing w:after="160" w:line="276" w:lineRule="auto"/>
        <w:jc w:val="both"/>
        <w:rPr>
          <w:rFonts w:ascii="Arial" w:hAnsi="Arial" w:cs="Arial"/>
          <w:b/>
          <w:bCs/>
          <w:sz w:val="22"/>
          <w:szCs w:val="22"/>
        </w:rPr>
      </w:pPr>
      <w:r w:rsidRPr="000A4961">
        <w:rPr>
          <w:rFonts w:ascii="Arial" w:hAnsi="Arial" w:cs="Arial"/>
          <w:sz w:val="22"/>
          <w:szCs w:val="22"/>
        </w:rPr>
        <w:t xml:space="preserve">Clarify whether your organisation had any involvement with the subject child and/or named individuals within the family composition outlined in Section 1 of the attached form.  </w:t>
      </w:r>
    </w:p>
    <w:p w14:paraId="67CA3DCC" w14:textId="77777777" w:rsidR="000A4961" w:rsidRPr="000A4961" w:rsidRDefault="000A4961" w:rsidP="00123430">
      <w:pPr>
        <w:pStyle w:val="BodyText3"/>
        <w:numPr>
          <w:ilvl w:val="0"/>
          <w:numId w:val="20"/>
        </w:numPr>
        <w:spacing w:after="160" w:line="276" w:lineRule="auto"/>
        <w:jc w:val="both"/>
        <w:rPr>
          <w:rFonts w:ascii="Arial" w:hAnsi="Arial" w:cs="Arial"/>
          <w:b/>
          <w:bCs/>
          <w:sz w:val="22"/>
          <w:szCs w:val="22"/>
        </w:rPr>
      </w:pPr>
      <w:r w:rsidRPr="000A4961">
        <w:rPr>
          <w:rFonts w:ascii="Arial" w:hAnsi="Arial" w:cs="Arial"/>
          <w:sz w:val="22"/>
          <w:szCs w:val="22"/>
        </w:rPr>
        <w:t xml:space="preserve">Complete the attached </w:t>
      </w:r>
      <w:r w:rsidRPr="000A4961">
        <w:rPr>
          <w:rFonts w:ascii="Arial" w:hAnsi="Arial" w:cs="Arial"/>
          <w:i/>
          <w:sz w:val="22"/>
          <w:szCs w:val="22"/>
        </w:rPr>
        <w:t>Initial Scoping and Information Sharing</w:t>
      </w:r>
      <w:r w:rsidRPr="000A4961">
        <w:rPr>
          <w:rFonts w:ascii="Arial" w:hAnsi="Arial" w:cs="Arial"/>
          <w:sz w:val="22"/>
          <w:szCs w:val="22"/>
        </w:rPr>
        <w:t xml:space="preserve"> form if you have had any involvement with the subject child or a member of their family.  </w:t>
      </w:r>
    </w:p>
    <w:p w14:paraId="54B19EFD" w14:textId="77777777" w:rsidR="000A4961" w:rsidRPr="000A4961" w:rsidRDefault="000A4961" w:rsidP="00123430">
      <w:pPr>
        <w:pStyle w:val="BodyText3"/>
        <w:numPr>
          <w:ilvl w:val="0"/>
          <w:numId w:val="20"/>
        </w:numPr>
        <w:spacing w:after="160" w:line="276" w:lineRule="auto"/>
        <w:jc w:val="both"/>
        <w:rPr>
          <w:rFonts w:ascii="Arial" w:hAnsi="Arial" w:cs="Arial"/>
          <w:b/>
          <w:bCs/>
          <w:sz w:val="22"/>
          <w:szCs w:val="22"/>
        </w:rPr>
      </w:pPr>
      <w:r w:rsidRPr="000A4961">
        <w:rPr>
          <w:rFonts w:ascii="Arial" w:hAnsi="Arial" w:cs="Arial"/>
          <w:sz w:val="22"/>
          <w:szCs w:val="22"/>
        </w:rPr>
        <w:t xml:space="preserve">Secure all records/files in relation to this case, ensuring that they are removed to a secure place where they are not accessible to agency personnel other than through you or your nominated representatives. </w:t>
      </w:r>
    </w:p>
    <w:p w14:paraId="3D2D2E9F" w14:textId="77777777" w:rsidR="000A4961" w:rsidRPr="000A4961" w:rsidRDefault="000A4961" w:rsidP="00123430">
      <w:pPr>
        <w:pStyle w:val="BodyText3"/>
        <w:numPr>
          <w:ilvl w:val="0"/>
          <w:numId w:val="20"/>
        </w:numPr>
        <w:spacing w:after="160" w:line="276" w:lineRule="auto"/>
        <w:jc w:val="both"/>
        <w:rPr>
          <w:rFonts w:ascii="Arial" w:hAnsi="Arial" w:cs="Arial"/>
          <w:b/>
          <w:bCs/>
          <w:sz w:val="22"/>
          <w:szCs w:val="22"/>
        </w:rPr>
      </w:pPr>
      <w:r w:rsidRPr="000A4961">
        <w:rPr>
          <w:rFonts w:ascii="Arial" w:hAnsi="Arial" w:cs="Arial"/>
          <w:sz w:val="22"/>
          <w:szCs w:val="22"/>
        </w:rPr>
        <w:t>Keep your agency’s submission in relation to this case separate from the case records/files.</w:t>
      </w:r>
    </w:p>
    <w:p w14:paraId="09625405" w14:textId="77777777" w:rsidR="000A4961" w:rsidRPr="000A4961" w:rsidRDefault="000A4961" w:rsidP="000A4961">
      <w:pPr>
        <w:pStyle w:val="BodyText3"/>
        <w:spacing w:after="160" w:line="276" w:lineRule="auto"/>
        <w:jc w:val="both"/>
        <w:rPr>
          <w:rFonts w:ascii="Arial" w:hAnsi="Arial" w:cs="Arial"/>
          <w:b/>
          <w:bCs/>
          <w:sz w:val="22"/>
          <w:szCs w:val="22"/>
        </w:rPr>
      </w:pPr>
      <w:r w:rsidRPr="000A4961">
        <w:rPr>
          <w:rFonts w:ascii="Arial" w:hAnsi="Arial" w:cs="Arial"/>
          <w:sz w:val="22"/>
          <w:szCs w:val="22"/>
        </w:rPr>
        <w:t xml:space="preserve">If the child or family is </w:t>
      </w:r>
      <w:r w:rsidRPr="000A4961">
        <w:rPr>
          <w:rFonts w:ascii="Arial" w:hAnsi="Arial" w:cs="Arial"/>
          <w:sz w:val="22"/>
          <w:szCs w:val="22"/>
          <w:u w:val="single"/>
        </w:rPr>
        <w:t>not known</w:t>
      </w:r>
      <w:r w:rsidRPr="000A4961">
        <w:rPr>
          <w:rFonts w:ascii="Arial" w:hAnsi="Arial" w:cs="Arial"/>
          <w:sz w:val="22"/>
          <w:szCs w:val="22"/>
        </w:rPr>
        <w:t xml:space="preserve"> to your organisation, please confirm this in writing.  </w:t>
      </w:r>
    </w:p>
    <w:p w14:paraId="1C3DF785" w14:textId="77777777" w:rsidR="000A4961" w:rsidRPr="000A4961" w:rsidRDefault="000A4961" w:rsidP="000A4961">
      <w:pPr>
        <w:spacing w:line="276" w:lineRule="auto"/>
        <w:jc w:val="both"/>
        <w:rPr>
          <w:rFonts w:ascii="Arial" w:hAnsi="Arial" w:cs="Arial"/>
          <w:color w:val="0070C0"/>
          <w:sz w:val="22"/>
        </w:rPr>
      </w:pPr>
      <w:r w:rsidRPr="000A4961">
        <w:rPr>
          <w:rStyle w:val="normalchar1"/>
          <w:rFonts w:ascii="Arial" w:hAnsi="Arial" w:cs="Arial"/>
          <w:sz w:val="22"/>
          <w:szCs w:val="22"/>
        </w:rPr>
        <w:t xml:space="preserve">We are required to hold the Rapid Review meeting and agree the way forward within timescales outlined in national guidance (currently within 15 working days). This </w:t>
      </w:r>
      <w:r w:rsidRPr="000A4961">
        <w:rPr>
          <w:rStyle w:val="normalchar1"/>
          <w:rFonts w:ascii="Arial" w:hAnsi="Arial" w:cs="Arial"/>
          <w:i/>
          <w:sz w:val="22"/>
          <w:szCs w:val="22"/>
        </w:rPr>
        <w:t>Initial Scoping and Information Sharing Form</w:t>
      </w:r>
      <w:r w:rsidRPr="000A4961">
        <w:rPr>
          <w:rStyle w:val="normalchar1"/>
          <w:rFonts w:ascii="Arial" w:hAnsi="Arial" w:cs="Arial"/>
          <w:sz w:val="22"/>
          <w:szCs w:val="22"/>
        </w:rPr>
        <w:t xml:space="preserve"> should, therefore, be returned to us at the address included on the form </w:t>
      </w:r>
      <w:r w:rsidRPr="000A4961">
        <w:rPr>
          <w:rStyle w:val="normalchar1"/>
          <w:rFonts w:ascii="Arial" w:hAnsi="Arial" w:cs="Arial"/>
          <w:b/>
          <w:sz w:val="22"/>
          <w:szCs w:val="22"/>
        </w:rPr>
        <w:t>within 5 working days</w:t>
      </w:r>
      <w:r w:rsidRPr="000A4961">
        <w:rPr>
          <w:rStyle w:val="normalchar1"/>
          <w:rFonts w:ascii="Arial" w:hAnsi="Arial" w:cs="Arial"/>
          <w:sz w:val="22"/>
          <w:szCs w:val="22"/>
        </w:rPr>
        <w:t xml:space="preserve">. In this case this will be </w:t>
      </w:r>
      <w:r w:rsidRPr="000A4961">
        <w:rPr>
          <w:rFonts w:ascii="Arial" w:hAnsi="Arial" w:cs="Arial"/>
          <w:b/>
          <w:color w:val="FF0000"/>
          <w:sz w:val="22"/>
        </w:rPr>
        <w:t>[insert submission date].</w:t>
      </w:r>
    </w:p>
    <w:p w14:paraId="104D6988" w14:textId="77777777" w:rsidR="000A4961" w:rsidRPr="000A4961" w:rsidRDefault="000A4961" w:rsidP="000A4961">
      <w:pPr>
        <w:tabs>
          <w:tab w:val="left" w:pos="-720"/>
          <w:tab w:val="left" w:pos="9747"/>
        </w:tabs>
        <w:suppressAutoHyphens/>
        <w:spacing w:line="276" w:lineRule="auto"/>
        <w:ind w:right="-34"/>
        <w:jc w:val="both"/>
        <w:rPr>
          <w:rFonts w:ascii="Arial" w:hAnsi="Arial" w:cs="Arial"/>
          <w:spacing w:val="-3"/>
          <w:sz w:val="22"/>
        </w:rPr>
      </w:pPr>
      <w:r w:rsidRPr="000A4961">
        <w:rPr>
          <w:rFonts w:ascii="Arial" w:hAnsi="Arial" w:cs="Arial"/>
          <w:spacing w:val="-3"/>
          <w:sz w:val="22"/>
        </w:rPr>
        <w:t xml:space="preserve">If you require any further information please contact </w:t>
      </w:r>
      <w:r w:rsidRPr="000A4961">
        <w:rPr>
          <w:rFonts w:ascii="Arial" w:hAnsi="Arial" w:cs="Arial"/>
          <w:color w:val="FF0000"/>
          <w:spacing w:val="-3"/>
          <w:sz w:val="22"/>
        </w:rPr>
        <w:t>[insert contact name and phone number].</w:t>
      </w:r>
    </w:p>
    <w:p w14:paraId="04D65370" w14:textId="77777777" w:rsidR="000A4961" w:rsidRPr="000A4961" w:rsidRDefault="000A4961" w:rsidP="000A4961">
      <w:pPr>
        <w:tabs>
          <w:tab w:val="left" w:pos="-720"/>
        </w:tabs>
        <w:suppressAutoHyphens/>
        <w:spacing w:line="276" w:lineRule="auto"/>
        <w:ind w:right="720"/>
        <w:jc w:val="both"/>
        <w:rPr>
          <w:rFonts w:ascii="Arial" w:hAnsi="Arial" w:cs="Arial"/>
          <w:spacing w:val="-3"/>
          <w:sz w:val="22"/>
        </w:rPr>
      </w:pPr>
    </w:p>
    <w:p w14:paraId="2D4B98AD" w14:textId="77777777" w:rsidR="000A4961" w:rsidRPr="000A4961" w:rsidRDefault="000A4961" w:rsidP="000A4961">
      <w:pPr>
        <w:tabs>
          <w:tab w:val="left" w:pos="-720"/>
        </w:tabs>
        <w:suppressAutoHyphens/>
        <w:spacing w:line="276" w:lineRule="auto"/>
        <w:ind w:right="720"/>
        <w:jc w:val="both"/>
        <w:rPr>
          <w:rFonts w:ascii="Arial" w:hAnsi="Arial" w:cs="Arial"/>
          <w:spacing w:val="-3"/>
          <w:sz w:val="22"/>
        </w:rPr>
      </w:pPr>
      <w:r w:rsidRPr="000A4961">
        <w:rPr>
          <w:rFonts w:ascii="Arial" w:hAnsi="Arial" w:cs="Arial"/>
          <w:spacing w:val="-3"/>
          <w:sz w:val="22"/>
        </w:rPr>
        <w:t>Yours sincerely,</w:t>
      </w:r>
    </w:p>
    <w:p w14:paraId="482CE609" w14:textId="77777777" w:rsidR="000A4961" w:rsidRPr="000A4961" w:rsidRDefault="000A4961" w:rsidP="000A4961">
      <w:pPr>
        <w:tabs>
          <w:tab w:val="left" w:pos="-720"/>
        </w:tabs>
        <w:suppressAutoHyphens/>
        <w:spacing w:line="276" w:lineRule="auto"/>
        <w:ind w:right="720"/>
        <w:jc w:val="both"/>
        <w:rPr>
          <w:rFonts w:ascii="Arial" w:hAnsi="Arial" w:cs="Arial"/>
          <w:spacing w:val="-3"/>
          <w:sz w:val="22"/>
        </w:rPr>
      </w:pPr>
    </w:p>
    <w:p w14:paraId="7D81C227" w14:textId="77777777" w:rsidR="000A4961" w:rsidRPr="000A4961" w:rsidRDefault="000A4961" w:rsidP="000A4961">
      <w:pPr>
        <w:tabs>
          <w:tab w:val="left" w:pos="-720"/>
        </w:tabs>
        <w:suppressAutoHyphens/>
        <w:spacing w:line="276" w:lineRule="auto"/>
        <w:ind w:right="720"/>
        <w:jc w:val="both"/>
        <w:rPr>
          <w:rFonts w:ascii="Arial" w:hAnsi="Arial" w:cs="Arial"/>
          <w:color w:val="FF0000"/>
          <w:spacing w:val="-3"/>
          <w:sz w:val="22"/>
        </w:rPr>
      </w:pPr>
      <w:r w:rsidRPr="000A4961">
        <w:rPr>
          <w:rFonts w:ascii="Arial" w:hAnsi="Arial" w:cs="Arial"/>
          <w:color w:val="FF0000"/>
          <w:spacing w:val="-3"/>
          <w:sz w:val="22"/>
        </w:rPr>
        <w:t>Add appropriate signature for area</w:t>
      </w:r>
    </w:p>
    <w:p w14:paraId="3C60766C" w14:textId="77777777" w:rsidR="000A4961" w:rsidRPr="000A4961" w:rsidRDefault="000A4961" w:rsidP="000A4961">
      <w:pPr>
        <w:tabs>
          <w:tab w:val="left" w:pos="-720"/>
        </w:tabs>
        <w:suppressAutoHyphens/>
        <w:spacing w:line="276" w:lineRule="auto"/>
        <w:ind w:right="720"/>
        <w:jc w:val="both"/>
        <w:rPr>
          <w:rFonts w:ascii="Arial" w:hAnsi="Arial" w:cs="Arial"/>
          <w:bCs/>
          <w:spacing w:val="-3"/>
          <w:sz w:val="22"/>
        </w:rPr>
      </w:pPr>
      <w:r w:rsidRPr="000A4961">
        <w:rPr>
          <w:rFonts w:ascii="Arial" w:hAnsi="Arial" w:cs="Arial"/>
          <w:bCs/>
          <w:sz w:val="22"/>
        </w:rPr>
        <w:t>Enc:</w:t>
      </w:r>
      <w:r w:rsidRPr="000A4961">
        <w:rPr>
          <w:rFonts w:ascii="Arial" w:hAnsi="Arial" w:cs="Arial"/>
          <w:bCs/>
          <w:sz w:val="22"/>
        </w:rPr>
        <w:tab/>
        <w:t>Initial Scoping and Information Sharing Form</w:t>
      </w:r>
    </w:p>
    <w:p w14:paraId="3B7D5337" w14:textId="2AAB863C" w:rsidR="00282ED9" w:rsidRDefault="00282ED9" w:rsidP="000A4961">
      <w:pPr>
        <w:spacing w:line="276" w:lineRule="auto"/>
        <w:ind w:right="-23"/>
        <w:jc w:val="center"/>
        <w:rPr>
          <w:rFonts w:ascii="Arial" w:hAnsi="Arial" w:cs="Arial"/>
          <w:sz w:val="22"/>
        </w:rPr>
      </w:pPr>
      <w:r>
        <w:rPr>
          <w:rFonts w:ascii="Arial" w:hAnsi="Arial" w:cs="Arial"/>
          <w:sz w:val="22"/>
        </w:rPr>
        <w:br w:type="page"/>
      </w:r>
    </w:p>
    <w:p w14:paraId="12DB2014" w14:textId="77777777" w:rsidR="000A4961" w:rsidRDefault="000A4961" w:rsidP="007202F4">
      <w:pPr>
        <w:spacing w:after="0" w:line="240" w:lineRule="auto"/>
        <w:jc w:val="both"/>
        <w:rPr>
          <w:rFonts w:ascii="Arial" w:hAnsi="Arial" w:cs="Arial"/>
          <w:sz w:val="22"/>
        </w:rPr>
        <w:sectPr w:rsidR="000A4961" w:rsidSect="005C41AA">
          <w:headerReference w:type="even" r:id="rId27"/>
          <w:headerReference w:type="default" r:id="rId28"/>
          <w:headerReference w:type="first" r:id="rId29"/>
          <w:pgSz w:w="11906" w:h="16838"/>
          <w:pgMar w:top="1103" w:right="707" w:bottom="851" w:left="709" w:header="708" w:footer="708" w:gutter="0"/>
          <w:pgNumType w:start="0"/>
          <w:cols w:space="708"/>
          <w:docGrid w:linePitch="360"/>
        </w:sectPr>
      </w:pPr>
    </w:p>
    <w:tbl>
      <w:tblPr>
        <w:tblW w:w="1063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A4961" w:rsidRPr="005A621E" w14:paraId="2D124569" w14:textId="77777777" w:rsidTr="000A4961">
        <w:tc>
          <w:tcPr>
            <w:tcW w:w="10632" w:type="dxa"/>
            <w:shd w:val="clear" w:color="auto" w:fill="FFFFFF"/>
          </w:tcPr>
          <w:p w14:paraId="62A37C6A" w14:textId="77777777" w:rsidR="000A4961" w:rsidRPr="005A621E" w:rsidRDefault="000A4961" w:rsidP="007D7374">
            <w:pPr>
              <w:pStyle w:val="NoSpacing"/>
              <w:jc w:val="center"/>
              <w:rPr>
                <w:rFonts w:ascii="Arial" w:hAnsi="Arial" w:cs="Arial"/>
                <w:sz w:val="32"/>
                <w:szCs w:val="32"/>
              </w:rPr>
            </w:pPr>
          </w:p>
          <w:p w14:paraId="34E8D5C3" w14:textId="77777777" w:rsidR="000A4961" w:rsidRPr="005A621E" w:rsidRDefault="000A4961" w:rsidP="007D7374">
            <w:pPr>
              <w:pStyle w:val="NoSpacing"/>
              <w:shd w:val="clear" w:color="auto" w:fill="FFFFFF"/>
              <w:jc w:val="center"/>
              <w:rPr>
                <w:rFonts w:ascii="Arial" w:hAnsi="Arial" w:cs="Arial"/>
                <w:sz w:val="32"/>
                <w:szCs w:val="32"/>
              </w:rPr>
            </w:pPr>
          </w:p>
          <w:p w14:paraId="635D58DA" w14:textId="77777777" w:rsidR="000A4961" w:rsidRPr="005A621E" w:rsidRDefault="000A4961" w:rsidP="007D7374">
            <w:pPr>
              <w:pStyle w:val="NoSpacing"/>
              <w:shd w:val="clear" w:color="auto" w:fill="FFFFFF"/>
              <w:jc w:val="center"/>
              <w:rPr>
                <w:rFonts w:ascii="Arial" w:hAnsi="Arial" w:cs="Arial"/>
                <w:b/>
              </w:rPr>
            </w:pPr>
            <w:r w:rsidRPr="005A621E">
              <w:rPr>
                <w:rFonts w:ascii="Arial" w:hAnsi="Arial" w:cs="Arial"/>
              </w:rPr>
              <w:t>Insert relevant area name and logo(s) here</w:t>
            </w:r>
          </w:p>
          <w:p w14:paraId="0F269A2F" w14:textId="77777777" w:rsidR="000A4961" w:rsidRPr="005A621E" w:rsidRDefault="000A4961" w:rsidP="007D7374">
            <w:pPr>
              <w:pStyle w:val="NoSpacing"/>
              <w:shd w:val="clear" w:color="auto" w:fill="FFFFFF"/>
              <w:jc w:val="center"/>
              <w:rPr>
                <w:rFonts w:ascii="Arial" w:hAnsi="Arial" w:cs="Arial"/>
                <w:sz w:val="32"/>
                <w:szCs w:val="32"/>
              </w:rPr>
            </w:pPr>
          </w:p>
          <w:p w14:paraId="56F5C1A2" w14:textId="77777777" w:rsidR="000A4961" w:rsidRPr="005A621E" w:rsidRDefault="000A4961" w:rsidP="007D7374">
            <w:pPr>
              <w:pStyle w:val="NoSpacing"/>
              <w:jc w:val="center"/>
              <w:rPr>
                <w:rFonts w:ascii="Arial" w:hAnsi="Arial" w:cs="Arial"/>
                <w:sz w:val="32"/>
                <w:szCs w:val="32"/>
              </w:rPr>
            </w:pPr>
          </w:p>
        </w:tc>
      </w:tr>
    </w:tbl>
    <w:p w14:paraId="28E48A89" w14:textId="77777777" w:rsidR="000A4961" w:rsidRPr="005A621E" w:rsidRDefault="000A4961" w:rsidP="000A4961">
      <w:pPr>
        <w:pStyle w:val="NoSpacing"/>
        <w:shd w:val="clear" w:color="auto" w:fill="FFFFFF"/>
        <w:ind w:left="1134"/>
        <w:jc w:val="both"/>
        <w:rPr>
          <w:rFonts w:ascii="Arial" w:hAnsi="Arial" w:cs="Arial"/>
          <w:b/>
        </w:rPr>
      </w:pPr>
    </w:p>
    <w:p w14:paraId="7D65EFDA" w14:textId="77777777" w:rsidR="000A4961" w:rsidRPr="000A4961" w:rsidRDefault="000A4961" w:rsidP="000A4961">
      <w:pPr>
        <w:pStyle w:val="NoSpacing"/>
        <w:ind w:left="-567" w:hanging="851"/>
        <w:jc w:val="center"/>
        <w:rPr>
          <w:rFonts w:ascii="Arial" w:hAnsi="Arial" w:cs="Arial"/>
          <w:b/>
          <w:sz w:val="32"/>
          <w:szCs w:val="32"/>
        </w:rPr>
      </w:pPr>
      <w:r w:rsidRPr="000A4961">
        <w:rPr>
          <w:rFonts w:ascii="Arial" w:hAnsi="Arial" w:cs="Arial"/>
          <w:b/>
          <w:sz w:val="32"/>
          <w:szCs w:val="32"/>
        </w:rPr>
        <w:t>Rapid Review Template</w:t>
      </w:r>
    </w:p>
    <w:p w14:paraId="4AAF83F1" w14:textId="77777777" w:rsidR="000A4961" w:rsidRPr="00C65960" w:rsidRDefault="000A4961" w:rsidP="000A4961">
      <w:pPr>
        <w:pStyle w:val="NoSpacing"/>
        <w:ind w:left="-567" w:hanging="851"/>
        <w:jc w:val="center"/>
        <w:rPr>
          <w:rFonts w:ascii="Arial" w:hAnsi="Arial" w:cs="Arial"/>
          <w:sz w:val="16"/>
          <w:szCs w:val="16"/>
        </w:rPr>
      </w:pPr>
    </w:p>
    <w:p w14:paraId="4A3D16A3" w14:textId="77777777" w:rsidR="000A4961" w:rsidRDefault="000A4961" w:rsidP="000A4961">
      <w:pPr>
        <w:pStyle w:val="NoSpacing"/>
        <w:ind w:left="-567" w:hanging="851"/>
        <w:rPr>
          <w:rFonts w:ascii="Arial" w:hAnsi="Arial" w:cs="Arial"/>
          <w:b/>
          <w:color w:val="2F5496"/>
          <w:u w:val="single"/>
        </w:rPr>
      </w:pPr>
      <w:r w:rsidRPr="000A4961">
        <w:rPr>
          <w:rFonts w:ascii="Arial" w:hAnsi="Arial" w:cs="Arial"/>
          <w:b/>
          <w:color w:val="2F5496"/>
          <w:u w:val="single"/>
        </w:rPr>
        <w:t>Purpose of the Rapid Review</w:t>
      </w:r>
    </w:p>
    <w:p w14:paraId="5B77D2C0" w14:textId="77777777" w:rsidR="000A4961" w:rsidRPr="000A4961" w:rsidRDefault="000A4961" w:rsidP="000A4961">
      <w:pPr>
        <w:pStyle w:val="NoSpacing"/>
        <w:ind w:left="-567" w:hanging="851"/>
        <w:rPr>
          <w:rFonts w:ascii="Arial" w:hAnsi="Arial" w:cs="Arial"/>
          <w:b/>
          <w:color w:val="2F5496"/>
          <w:sz w:val="10"/>
          <w:szCs w:val="10"/>
          <w:u w:val="single"/>
        </w:rPr>
      </w:pPr>
    </w:p>
    <w:p w14:paraId="3EC1FC7D" w14:textId="4EACEFC9" w:rsidR="000A4961" w:rsidRPr="000A4961" w:rsidRDefault="000A4961" w:rsidP="000A4961">
      <w:pPr>
        <w:pStyle w:val="NoSpacing"/>
        <w:ind w:left="-567" w:hanging="851"/>
        <w:rPr>
          <w:rFonts w:ascii="Arial" w:hAnsi="Arial" w:cs="Arial"/>
          <w:color w:val="2F5496"/>
          <w:sz w:val="22"/>
          <w:u w:val="single"/>
        </w:rPr>
      </w:pPr>
      <w:r w:rsidRPr="000A4961">
        <w:rPr>
          <w:rFonts w:ascii="Arial" w:hAnsi="Arial" w:cs="Arial"/>
          <w:sz w:val="22"/>
        </w:rPr>
        <w:t xml:space="preserve">In line with </w:t>
      </w:r>
      <w:r w:rsidRPr="000A4961">
        <w:rPr>
          <w:rFonts w:ascii="Arial" w:hAnsi="Arial" w:cs="Arial"/>
          <w:i/>
          <w:sz w:val="22"/>
        </w:rPr>
        <w:t>Working Together 2018</w:t>
      </w:r>
      <w:r w:rsidRPr="000A4961">
        <w:rPr>
          <w:rFonts w:ascii="Arial" w:hAnsi="Arial" w:cs="Arial"/>
          <w:sz w:val="22"/>
        </w:rPr>
        <w:t xml:space="preserve">, the aim of this rapid review is to enable safeguarding partners to: </w:t>
      </w:r>
    </w:p>
    <w:p w14:paraId="33001B7B" w14:textId="77777777" w:rsidR="000A4961" w:rsidRPr="000A4961" w:rsidRDefault="000A4961" w:rsidP="00123430">
      <w:pPr>
        <w:numPr>
          <w:ilvl w:val="0"/>
          <w:numId w:val="21"/>
        </w:numPr>
        <w:spacing w:after="0" w:line="276" w:lineRule="auto"/>
        <w:ind w:left="-567" w:hanging="357"/>
        <w:rPr>
          <w:rFonts w:ascii="Arial" w:hAnsi="Arial" w:cs="Arial"/>
          <w:sz w:val="22"/>
        </w:rPr>
      </w:pPr>
      <w:r w:rsidRPr="000A4961">
        <w:rPr>
          <w:rFonts w:ascii="Arial" w:hAnsi="Arial" w:cs="Arial"/>
          <w:sz w:val="22"/>
        </w:rPr>
        <w:t xml:space="preserve">gather the facts about the case, as far as can be readily established; </w:t>
      </w:r>
    </w:p>
    <w:p w14:paraId="262B0FE2" w14:textId="77777777" w:rsidR="000A4961" w:rsidRPr="000A4961" w:rsidRDefault="000A4961" w:rsidP="00123430">
      <w:pPr>
        <w:numPr>
          <w:ilvl w:val="0"/>
          <w:numId w:val="21"/>
        </w:numPr>
        <w:spacing w:after="0" w:line="276" w:lineRule="auto"/>
        <w:ind w:left="-567" w:hanging="357"/>
        <w:rPr>
          <w:rFonts w:ascii="Arial" w:hAnsi="Arial" w:cs="Arial"/>
          <w:sz w:val="22"/>
        </w:rPr>
      </w:pPr>
      <w:r w:rsidRPr="000A4961">
        <w:rPr>
          <w:rFonts w:ascii="Arial" w:hAnsi="Arial" w:cs="Arial"/>
          <w:sz w:val="22"/>
        </w:rPr>
        <w:t xml:space="preserve">discuss whether there is any immediate action needed to ensure children’s safety and share any learning appropriately; </w:t>
      </w:r>
    </w:p>
    <w:p w14:paraId="5D0D0E8B" w14:textId="77777777" w:rsidR="000A4961" w:rsidRPr="000A4961" w:rsidRDefault="000A4961" w:rsidP="00123430">
      <w:pPr>
        <w:numPr>
          <w:ilvl w:val="0"/>
          <w:numId w:val="21"/>
        </w:numPr>
        <w:spacing w:after="0" w:line="276" w:lineRule="auto"/>
        <w:ind w:left="-567" w:hanging="357"/>
        <w:rPr>
          <w:rFonts w:ascii="Arial" w:hAnsi="Arial" w:cs="Arial"/>
          <w:sz w:val="22"/>
        </w:rPr>
      </w:pPr>
      <w:r w:rsidRPr="000A4961">
        <w:rPr>
          <w:rFonts w:ascii="Arial" w:hAnsi="Arial" w:cs="Arial"/>
          <w:sz w:val="22"/>
        </w:rPr>
        <w:t xml:space="preserve">consider the potential for identifying improvements to safeguard and promote the welfare of children; </w:t>
      </w:r>
    </w:p>
    <w:p w14:paraId="58F3C23C" w14:textId="77777777" w:rsidR="000A4961" w:rsidRPr="000A4961" w:rsidRDefault="000A4961" w:rsidP="00123430">
      <w:pPr>
        <w:numPr>
          <w:ilvl w:val="0"/>
          <w:numId w:val="21"/>
        </w:numPr>
        <w:spacing w:after="0" w:line="276" w:lineRule="auto"/>
        <w:ind w:left="-567" w:hanging="357"/>
        <w:rPr>
          <w:rFonts w:ascii="Arial" w:hAnsi="Arial" w:cs="Arial"/>
          <w:sz w:val="22"/>
        </w:rPr>
      </w:pPr>
      <w:r w:rsidRPr="000A4961">
        <w:rPr>
          <w:rFonts w:ascii="Arial" w:hAnsi="Arial" w:cs="Arial"/>
          <w:sz w:val="22"/>
        </w:rPr>
        <w:t>decide what steps to take next, including whether or not to undertake a child safeguarding practice review.</w:t>
      </w:r>
    </w:p>
    <w:p w14:paraId="1A6F6C8A" w14:textId="77777777" w:rsidR="000A4961" w:rsidRDefault="000A4961" w:rsidP="000A4961">
      <w:pPr>
        <w:pStyle w:val="NoSpacing"/>
        <w:ind w:left="-567" w:hanging="851"/>
        <w:rPr>
          <w:rFonts w:ascii="Arial" w:hAnsi="Arial" w:cs="Arial"/>
        </w:rPr>
      </w:pPr>
    </w:p>
    <w:p w14:paraId="3FA39D76" w14:textId="77777777" w:rsidR="000A4961" w:rsidRPr="000A4961" w:rsidRDefault="000A4961" w:rsidP="000A4961">
      <w:pPr>
        <w:pStyle w:val="NoSpacing"/>
        <w:ind w:left="-567" w:hanging="851"/>
        <w:rPr>
          <w:rFonts w:ascii="Arial" w:hAnsi="Arial" w:cs="Arial"/>
          <w:b/>
          <w:color w:val="2F5496"/>
          <w:u w:val="single"/>
        </w:rPr>
      </w:pPr>
      <w:r w:rsidRPr="000A4961">
        <w:rPr>
          <w:rFonts w:ascii="Arial" w:hAnsi="Arial" w:cs="Arial"/>
          <w:b/>
          <w:color w:val="2F5496"/>
          <w:u w:val="single"/>
        </w:rPr>
        <w:t>Background Information</w:t>
      </w:r>
    </w:p>
    <w:p w14:paraId="02DC7B9B" w14:textId="77777777" w:rsidR="000A4961" w:rsidRPr="000A4961" w:rsidRDefault="000A4961" w:rsidP="000A4961">
      <w:pPr>
        <w:pStyle w:val="NoSpacing"/>
        <w:ind w:left="-567" w:hanging="851"/>
        <w:rPr>
          <w:rFonts w:ascii="Arial" w:hAnsi="Arial" w:cs="Arial"/>
          <w:sz w:val="10"/>
          <w:szCs w:val="10"/>
        </w:rPr>
      </w:pPr>
    </w:p>
    <w:p w14:paraId="5F7EA493" w14:textId="77777777" w:rsidR="000A4961" w:rsidRPr="000A4961" w:rsidRDefault="000A4961" w:rsidP="000A4961">
      <w:pPr>
        <w:pStyle w:val="NoSpacing"/>
        <w:ind w:left="-567" w:hanging="851"/>
        <w:rPr>
          <w:rFonts w:ascii="Arial" w:hAnsi="Arial" w:cs="Arial"/>
          <w:b/>
        </w:rPr>
      </w:pPr>
      <w:r w:rsidRPr="000A4961">
        <w:rPr>
          <w:rFonts w:ascii="Arial" w:hAnsi="Arial" w:cs="Arial"/>
          <w:b/>
        </w:rPr>
        <w:t xml:space="preserve">Name of Child: </w:t>
      </w:r>
    </w:p>
    <w:p w14:paraId="187C8F3F" w14:textId="77777777" w:rsidR="000A4961" w:rsidRPr="000A4961" w:rsidRDefault="000A4961" w:rsidP="000A4961">
      <w:pPr>
        <w:pStyle w:val="NoSpacing"/>
        <w:ind w:left="-567" w:hanging="851"/>
        <w:rPr>
          <w:rFonts w:ascii="Arial" w:hAnsi="Arial" w:cs="Arial"/>
          <w:b/>
        </w:rPr>
      </w:pPr>
      <w:r w:rsidRPr="000A4961">
        <w:rPr>
          <w:rFonts w:ascii="Arial" w:hAnsi="Arial" w:cs="Arial"/>
          <w:b/>
        </w:rPr>
        <w:t>Date of Birth:</w:t>
      </w:r>
    </w:p>
    <w:p w14:paraId="7D902752" w14:textId="77777777" w:rsidR="000A4961" w:rsidRPr="000A4961" w:rsidRDefault="000A4961" w:rsidP="000A4961">
      <w:pPr>
        <w:pStyle w:val="NoSpacing"/>
        <w:ind w:left="-567" w:hanging="851"/>
        <w:rPr>
          <w:rFonts w:ascii="Arial" w:hAnsi="Arial" w:cs="Arial"/>
          <w:b/>
        </w:rPr>
      </w:pPr>
      <w:r w:rsidRPr="000A4961">
        <w:rPr>
          <w:rFonts w:ascii="Arial" w:hAnsi="Arial" w:cs="Arial"/>
          <w:b/>
        </w:rPr>
        <w:t>Date of Death / Serious Incident:</w:t>
      </w:r>
    </w:p>
    <w:p w14:paraId="1E4160EA" w14:textId="77777777" w:rsidR="000A4961" w:rsidRPr="000A4961" w:rsidRDefault="000A4961" w:rsidP="000A4961">
      <w:pPr>
        <w:pStyle w:val="NoSpacing"/>
        <w:ind w:left="-567" w:hanging="851"/>
        <w:rPr>
          <w:rFonts w:ascii="Arial" w:hAnsi="Arial" w:cs="Arial"/>
          <w:b/>
        </w:rPr>
      </w:pPr>
      <w:r w:rsidRPr="000A4961">
        <w:rPr>
          <w:rFonts w:ascii="Arial" w:hAnsi="Arial" w:cs="Arial"/>
          <w:b/>
        </w:rPr>
        <w:t>Date notified to Ofsted:</w:t>
      </w:r>
    </w:p>
    <w:p w14:paraId="4D2FA8AE" w14:textId="77777777" w:rsidR="000A4961" w:rsidRPr="000A4961" w:rsidRDefault="000A4961" w:rsidP="000A4961">
      <w:pPr>
        <w:pStyle w:val="NoSpacing"/>
        <w:ind w:left="-567" w:hanging="851"/>
        <w:rPr>
          <w:rFonts w:ascii="Arial" w:hAnsi="Arial" w:cs="Arial"/>
          <w:b/>
          <w:sz w:val="16"/>
          <w:szCs w:val="16"/>
        </w:rPr>
      </w:pPr>
    </w:p>
    <w:p w14:paraId="3866F37A" w14:textId="77777777" w:rsidR="000A4961" w:rsidRPr="000A4961" w:rsidRDefault="000A4961" w:rsidP="000A4961">
      <w:pPr>
        <w:pStyle w:val="NoSpacing"/>
        <w:ind w:left="-567" w:hanging="851"/>
        <w:rPr>
          <w:rFonts w:ascii="Arial" w:hAnsi="Arial" w:cs="Arial"/>
          <w:b/>
        </w:rPr>
      </w:pPr>
      <w:r w:rsidRPr="000A4961">
        <w:rPr>
          <w:rFonts w:ascii="Arial" w:hAnsi="Arial" w:cs="Arial"/>
          <w:b/>
        </w:rPr>
        <w:t>Date of Rapid Review:</w:t>
      </w:r>
    </w:p>
    <w:p w14:paraId="6097681C" w14:textId="77777777" w:rsidR="000A4961" w:rsidRPr="002076B2" w:rsidRDefault="000A4961" w:rsidP="000A4961">
      <w:pPr>
        <w:pStyle w:val="NoSpacing"/>
        <w:ind w:left="-567" w:hanging="851"/>
        <w:rPr>
          <w:rFonts w:ascii="Arial" w:hAnsi="Arial" w:cs="Arial"/>
          <w:color w:val="AEAAAA"/>
        </w:rPr>
      </w:pPr>
      <w:r w:rsidRPr="002076B2">
        <w:rPr>
          <w:rFonts w:ascii="Arial" w:hAnsi="Arial" w:cs="Arial"/>
          <w:i/>
          <w:color w:val="AEAAAA"/>
          <w:sz w:val="22"/>
        </w:rPr>
        <w:t>(Ideally this should be a face to face meeting but may be a telephone conference if constrained by time)</w:t>
      </w:r>
    </w:p>
    <w:p w14:paraId="2B81DD61" w14:textId="77777777" w:rsidR="000A4961" w:rsidRPr="00C65960" w:rsidRDefault="000A4961" w:rsidP="000A4961">
      <w:pPr>
        <w:pStyle w:val="NoSpacing"/>
        <w:ind w:left="-567" w:hanging="851"/>
        <w:rPr>
          <w:rFonts w:ascii="Arial" w:hAnsi="Arial" w:cs="Arial"/>
          <w:sz w:val="16"/>
          <w:szCs w:val="16"/>
        </w:rPr>
      </w:pPr>
    </w:p>
    <w:p w14:paraId="30169899" w14:textId="77777777" w:rsidR="000A4961" w:rsidRDefault="000A4961" w:rsidP="000A4961">
      <w:pPr>
        <w:pStyle w:val="NoSpacing"/>
        <w:ind w:left="-567" w:hanging="851"/>
        <w:rPr>
          <w:rFonts w:ascii="Arial" w:hAnsi="Arial" w:cs="Arial"/>
        </w:rPr>
      </w:pPr>
      <w:r w:rsidRPr="00CF791E">
        <w:rPr>
          <w:rFonts w:ascii="Arial" w:hAnsi="Arial" w:cs="Arial"/>
        </w:rPr>
        <w:t>List of</w:t>
      </w:r>
      <w:r>
        <w:rPr>
          <w:rFonts w:ascii="Arial" w:hAnsi="Arial" w:cs="Arial"/>
        </w:rPr>
        <w:t xml:space="preserve"> Participants in Rapid Review</w:t>
      </w:r>
      <w:r w:rsidRPr="00CF791E">
        <w:rPr>
          <w:rFonts w:ascii="Arial" w:hAnsi="Arial" w:cs="Arial"/>
        </w:rPr>
        <w:t>:</w:t>
      </w:r>
    </w:p>
    <w:p w14:paraId="6DE8EE8F" w14:textId="77777777" w:rsidR="000A4961" w:rsidRPr="00CF791E" w:rsidRDefault="000A4961" w:rsidP="000A4961">
      <w:pPr>
        <w:pStyle w:val="NoSpacing"/>
        <w:ind w:left="-567"/>
        <w:rPr>
          <w:rFonts w:ascii="Arial" w:hAnsi="Arial" w:cs="Arial"/>
        </w:rPr>
      </w:pPr>
      <w:r>
        <w:rPr>
          <w:rFonts w:ascii="Arial" w:hAnsi="Arial" w:cs="Arial"/>
          <w:i/>
          <w:color w:val="AEAAAA"/>
          <w:sz w:val="22"/>
        </w:rPr>
        <w:t>(To be quorate at least one representative from each of the safeguarding partners needs to be present – i.e. a representative from the CCG, Police and Local Authority)</w:t>
      </w:r>
    </w:p>
    <w:p w14:paraId="1C14E102" w14:textId="77777777" w:rsidR="000A4961" w:rsidRPr="00C65960" w:rsidRDefault="000A4961" w:rsidP="000A4961">
      <w:pPr>
        <w:pStyle w:val="NoSpacing"/>
        <w:ind w:left="-567" w:hanging="851"/>
        <w:rPr>
          <w:rFonts w:ascii="Arial" w:hAnsi="Arial" w:cs="Arial"/>
          <w:sz w:val="16"/>
          <w:szCs w:val="16"/>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815"/>
        <w:gridCol w:w="3279"/>
      </w:tblGrid>
      <w:tr w:rsidR="000A4961" w:rsidRPr="00B348E0" w14:paraId="22773E3F" w14:textId="77777777" w:rsidTr="000A4961">
        <w:tc>
          <w:tcPr>
            <w:tcW w:w="3645" w:type="dxa"/>
            <w:shd w:val="clear" w:color="auto" w:fill="D9D9D9"/>
          </w:tcPr>
          <w:p w14:paraId="6808C358" w14:textId="77777777" w:rsidR="000A4961" w:rsidRPr="000A4961" w:rsidRDefault="000A4961" w:rsidP="000A4961">
            <w:pPr>
              <w:rPr>
                <w:rFonts w:ascii="Arial" w:hAnsi="Arial" w:cs="Arial"/>
                <w:b/>
                <w:sz w:val="22"/>
              </w:rPr>
            </w:pPr>
            <w:r w:rsidRPr="000A4961">
              <w:rPr>
                <w:rFonts w:ascii="Arial" w:hAnsi="Arial" w:cs="Arial"/>
                <w:b/>
                <w:sz w:val="22"/>
              </w:rPr>
              <w:t>Name</w:t>
            </w:r>
          </w:p>
        </w:tc>
        <w:tc>
          <w:tcPr>
            <w:tcW w:w="3815" w:type="dxa"/>
            <w:shd w:val="clear" w:color="auto" w:fill="D9D9D9"/>
          </w:tcPr>
          <w:p w14:paraId="333AFAF5" w14:textId="77777777" w:rsidR="000A4961" w:rsidRPr="000A4961" w:rsidRDefault="000A4961" w:rsidP="000A4961">
            <w:pPr>
              <w:ind w:left="-567"/>
              <w:rPr>
                <w:rFonts w:ascii="Arial" w:hAnsi="Arial" w:cs="Arial"/>
                <w:b/>
                <w:sz w:val="22"/>
              </w:rPr>
            </w:pPr>
            <w:r w:rsidRPr="000A4961">
              <w:rPr>
                <w:rFonts w:ascii="Arial" w:hAnsi="Arial" w:cs="Arial"/>
                <w:b/>
                <w:sz w:val="22"/>
              </w:rPr>
              <w:t>Job Role/Title</w:t>
            </w:r>
          </w:p>
        </w:tc>
        <w:tc>
          <w:tcPr>
            <w:tcW w:w="3279" w:type="dxa"/>
            <w:shd w:val="clear" w:color="auto" w:fill="D9D9D9"/>
          </w:tcPr>
          <w:p w14:paraId="78BA69BC" w14:textId="77777777" w:rsidR="000A4961" w:rsidRPr="000A4961" w:rsidRDefault="000A4961" w:rsidP="000A4961">
            <w:pPr>
              <w:rPr>
                <w:rFonts w:ascii="Arial" w:hAnsi="Arial" w:cs="Arial"/>
                <w:b/>
                <w:sz w:val="22"/>
              </w:rPr>
            </w:pPr>
            <w:r w:rsidRPr="000A4961">
              <w:rPr>
                <w:rFonts w:ascii="Arial" w:hAnsi="Arial" w:cs="Arial"/>
                <w:b/>
                <w:sz w:val="22"/>
              </w:rPr>
              <w:t>Agency/Organisation</w:t>
            </w:r>
          </w:p>
        </w:tc>
      </w:tr>
      <w:tr w:rsidR="000A4961" w:rsidRPr="00D768C5" w14:paraId="1C033D8D" w14:textId="77777777" w:rsidTr="000A4961">
        <w:tc>
          <w:tcPr>
            <w:tcW w:w="3645" w:type="dxa"/>
            <w:shd w:val="clear" w:color="auto" w:fill="auto"/>
          </w:tcPr>
          <w:p w14:paraId="539BAE68" w14:textId="77777777" w:rsidR="000A4961" w:rsidRPr="00D768C5" w:rsidRDefault="000A4961" w:rsidP="000A4961">
            <w:pPr>
              <w:spacing w:after="0" w:line="240" w:lineRule="auto"/>
              <w:ind w:left="-567"/>
              <w:rPr>
                <w:rFonts w:ascii="Arial" w:hAnsi="Arial" w:cs="Arial"/>
                <w:b/>
              </w:rPr>
            </w:pPr>
          </w:p>
          <w:p w14:paraId="167EBC7A" w14:textId="77777777" w:rsidR="000A4961" w:rsidRPr="00D768C5" w:rsidRDefault="000A4961" w:rsidP="000A4961">
            <w:pPr>
              <w:spacing w:after="0" w:line="240" w:lineRule="auto"/>
              <w:ind w:left="-567"/>
              <w:rPr>
                <w:rFonts w:ascii="Arial" w:hAnsi="Arial" w:cs="Arial"/>
                <w:b/>
              </w:rPr>
            </w:pPr>
          </w:p>
        </w:tc>
        <w:tc>
          <w:tcPr>
            <w:tcW w:w="3815" w:type="dxa"/>
            <w:shd w:val="clear" w:color="auto" w:fill="auto"/>
          </w:tcPr>
          <w:p w14:paraId="17114EFE" w14:textId="77777777" w:rsidR="000A4961" w:rsidRPr="00D768C5" w:rsidRDefault="000A4961" w:rsidP="000A4961">
            <w:pPr>
              <w:spacing w:after="0" w:line="240" w:lineRule="auto"/>
              <w:ind w:left="-567"/>
              <w:rPr>
                <w:rFonts w:ascii="Arial" w:hAnsi="Arial" w:cs="Arial"/>
                <w:b/>
              </w:rPr>
            </w:pPr>
          </w:p>
        </w:tc>
        <w:tc>
          <w:tcPr>
            <w:tcW w:w="3279" w:type="dxa"/>
            <w:shd w:val="clear" w:color="auto" w:fill="auto"/>
          </w:tcPr>
          <w:p w14:paraId="0E10225F" w14:textId="77777777" w:rsidR="000A4961" w:rsidRPr="00D768C5" w:rsidRDefault="000A4961" w:rsidP="000A4961">
            <w:pPr>
              <w:spacing w:after="0" w:line="240" w:lineRule="auto"/>
              <w:ind w:left="-567"/>
              <w:rPr>
                <w:rFonts w:ascii="Arial" w:hAnsi="Arial" w:cs="Arial"/>
                <w:b/>
              </w:rPr>
            </w:pPr>
          </w:p>
        </w:tc>
      </w:tr>
      <w:tr w:rsidR="000A4961" w:rsidRPr="00D768C5" w14:paraId="4B63DDC2" w14:textId="77777777" w:rsidTr="000A4961">
        <w:tc>
          <w:tcPr>
            <w:tcW w:w="3645" w:type="dxa"/>
            <w:shd w:val="clear" w:color="auto" w:fill="auto"/>
          </w:tcPr>
          <w:p w14:paraId="435D160D" w14:textId="77777777" w:rsidR="000A4961" w:rsidRPr="00D768C5" w:rsidRDefault="000A4961" w:rsidP="000A4961">
            <w:pPr>
              <w:spacing w:after="0" w:line="240" w:lineRule="auto"/>
              <w:ind w:left="-567"/>
              <w:rPr>
                <w:rFonts w:ascii="Arial" w:hAnsi="Arial" w:cs="Arial"/>
                <w:b/>
              </w:rPr>
            </w:pPr>
          </w:p>
          <w:p w14:paraId="6523C3AB" w14:textId="77777777" w:rsidR="000A4961" w:rsidRPr="00D768C5" w:rsidRDefault="000A4961" w:rsidP="000A4961">
            <w:pPr>
              <w:spacing w:after="0" w:line="240" w:lineRule="auto"/>
              <w:ind w:left="-567"/>
              <w:rPr>
                <w:rFonts w:ascii="Arial" w:hAnsi="Arial" w:cs="Arial"/>
                <w:b/>
              </w:rPr>
            </w:pPr>
          </w:p>
        </w:tc>
        <w:tc>
          <w:tcPr>
            <w:tcW w:w="3815" w:type="dxa"/>
            <w:shd w:val="clear" w:color="auto" w:fill="auto"/>
          </w:tcPr>
          <w:p w14:paraId="281653E2" w14:textId="77777777" w:rsidR="000A4961" w:rsidRPr="00D768C5" w:rsidRDefault="000A4961" w:rsidP="000A4961">
            <w:pPr>
              <w:spacing w:after="0" w:line="240" w:lineRule="auto"/>
              <w:ind w:left="-567"/>
              <w:rPr>
                <w:rFonts w:ascii="Arial" w:hAnsi="Arial" w:cs="Arial"/>
              </w:rPr>
            </w:pPr>
          </w:p>
        </w:tc>
        <w:tc>
          <w:tcPr>
            <w:tcW w:w="3279" w:type="dxa"/>
            <w:shd w:val="clear" w:color="auto" w:fill="auto"/>
          </w:tcPr>
          <w:p w14:paraId="7B9CD9FE" w14:textId="77777777" w:rsidR="000A4961" w:rsidRPr="00D768C5" w:rsidRDefault="000A4961" w:rsidP="000A4961">
            <w:pPr>
              <w:spacing w:after="0" w:line="240" w:lineRule="auto"/>
              <w:ind w:left="-567"/>
              <w:rPr>
                <w:rFonts w:ascii="Arial" w:hAnsi="Arial" w:cs="Arial"/>
                <w:b/>
              </w:rPr>
            </w:pPr>
          </w:p>
        </w:tc>
      </w:tr>
      <w:tr w:rsidR="000A4961" w:rsidRPr="00D768C5" w14:paraId="57241F0D" w14:textId="77777777" w:rsidTr="000A4961">
        <w:tc>
          <w:tcPr>
            <w:tcW w:w="3645" w:type="dxa"/>
            <w:shd w:val="clear" w:color="auto" w:fill="auto"/>
          </w:tcPr>
          <w:p w14:paraId="513F3850" w14:textId="77777777" w:rsidR="000A4961" w:rsidRPr="00D768C5" w:rsidRDefault="000A4961" w:rsidP="000A4961">
            <w:pPr>
              <w:spacing w:after="0" w:line="240" w:lineRule="auto"/>
              <w:ind w:left="-567"/>
              <w:rPr>
                <w:rFonts w:ascii="Arial" w:hAnsi="Arial" w:cs="Arial"/>
                <w:b/>
              </w:rPr>
            </w:pPr>
          </w:p>
          <w:p w14:paraId="016030EE" w14:textId="77777777" w:rsidR="000A4961" w:rsidRPr="00D768C5" w:rsidRDefault="000A4961" w:rsidP="000A4961">
            <w:pPr>
              <w:spacing w:after="0" w:line="240" w:lineRule="auto"/>
              <w:ind w:left="-567"/>
              <w:rPr>
                <w:rFonts w:ascii="Arial" w:hAnsi="Arial" w:cs="Arial"/>
                <w:b/>
              </w:rPr>
            </w:pPr>
          </w:p>
        </w:tc>
        <w:tc>
          <w:tcPr>
            <w:tcW w:w="3815" w:type="dxa"/>
            <w:shd w:val="clear" w:color="auto" w:fill="auto"/>
          </w:tcPr>
          <w:p w14:paraId="6241C219" w14:textId="77777777" w:rsidR="000A4961" w:rsidRPr="00D768C5" w:rsidRDefault="000A4961" w:rsidP="000A4961">
            <w:pPr>
              <w:spacing w:after="0" w:line="240" w:lineRule="auto"/>
              <w:ind w:left="-567"/>
              <w:rPr>
                <w:rFonts w:ascii="Arial" w:hAnsi="Arial" w:cs="Arial"/>
              </w:rPr>
            </w:pPr>
          </w:p>
        </w:tc>
        <w:tc>
          <w:tcPr>
            <w:tcW w:w="3279" w:type="dxa"/>
            <w:shd w:val="clear" w:color="auto" w:fill="auto"/>
          </w:tcPr>
          <w:p w14:paraId="0FC0164C" w14:textId="77777777" w:rsidR="000A4961" w:rsidRPr="00D768C5" w:rsidRDefault="000A4961" w:rsidP="000A4961">
            <w:pPr>
              <w:spacing w:after="0" w:line="240" w:lineRule="auto"/>
              <w:ind w:left="-567"/>
              <w:rPr>
                <w:rFonts w:ascii="Arial" w:hAnsi="Arial" w:cs="Arial"/>
                <w:b/>
              </w:rPr>
            </w:pPr>
          </w:p>
        </w:tc>
      </w:tr>
      <w:tr w:rsidR="000A4961" w:rsidRPr="00D768C5" w14:paraId="115464EE" w14:textId="77777777" w:rsidTr="000A4961">
        <w:tc>
          <w:tcPr>
            <w:tcW w:w="3645" w:type="dxa"/>
            <w:shd w:val="clear" w:color="auto" w:fill="auto"/>
          </w:tcPr>
          <w:p w14:paraId="1FC80D77" w14:textId="77777777" w:rsidR="000A4961" w:rsidRPr="00D768C5" w:rsidRDefault="000A4961" w:rsidP="000A4961">
            <w:pPr>
              <w:spacing w:after="0" w:line="240" w:lineRule="auto"/>
              <w:ind w:left="-567"/>
              <w:rPr>
                <w:rFonts w:ascii="Arial" w:hAnsi="Arial" w:cs="Arial"/>
                <w:b/>
              </w:rPr>
            </w:pPr>
          </w:p>
          <w:p w14:paraId="58B95C9B" w14:textId="77777777" w:rsidR="000A4961" w:rsidRPr="00D768C5" w:rsidRDefault="000A4961" w:rsidP="000A4961">
            <w:pPr>
              <w:spacing w:after="0" w:line="240" w:lineRule="auto"/>
              <w:ind w:left="-567"/>
              <w:rPr>
                <w:rFonts w:ascii="Arial" w:hAnsi="Arial" w:cs="Arial"/>
                <w:b/>
              </w:rPr>
            </w:pPr>
          </w:p>
        </w:tc>
        <w:tc>
          <w:tcPr>
            <w:tcW w:w="3815" w:type="dxa"/>
            <w:shd w:val="clear" w:color="auto" w:fill="auto"/>
          </w:tcPr>
          <w:p w14:paraId="5A227FFF" w14:textId="77777777" w:rsidR="000A4961" w:rsidRPr="00D768C5" w:rsidRDefault="000A4961" w:rsidP="000A4961">
            <w:pPr>
              <w:spacing w:after="0" w:line="240" w:lineRule="auto"/>
              <w:ind w:left="-567"/>
              <w:rPr>
                <w:rFonts w:ascii="Arial" w:hAnsi="Arial" w:cs="Arial"/>
                <w:b/>
              </w:rPr>
            </w:pPr>
          </w:p>
        </w:tc>
        <w:tc>
          <w:tcPr>
            <w:tcW w:w="3279" w:type="dxa"/>
            <w:shd w:val="clear" w:color="auto" w:fill="auto"/>
          </w:tcPr>
          <w:p w14:paraId="789543BB" w14:textId="77777777" w:rsidR="000A4961" w:rsidRPr="00D768C5" w:rsidRDefault="000A4961" w:rsidP="000A4961">
            <w:pPr>
              <w:spacing w:after="0" w:line="240" w:lineRule="auto"/>
              <w:ind w:left="-567"/>
              <w:rPr>
                <w:rFonts w:ascii="Arial" w:hAnsi="Arial" w:cs="Arial"/>
                <w:b/>
              </w:rPr>
            </w:pPr>
          </w:p>
        </w:tc>
      </w:tr>
      <w:tr w:rsidR="000A4961" w:rsidRPr="00D768C5" w14:paraId="7DD1E80B" w14:textId="77777777" w:rsidTr="000A4961">
        <w:tc>
          <w:tcPr>
            <w:tcW w:w="3645" w:type="dxa"/>
            <w:shd w:val="clear" w:color="auto" w:fill="auto"/>
          </w:tcPr>
          <w:p w14:paraId="6DB0CC02" w14:textId="77777777" w:rsidR="000A4961" w:rsidRPr="00D768C5" w:rsidRDefault="000A4961" w:rsidP="000A4961">
            <w:pPr>
              <w:spacing w:after="0" w:line="240" w:lineRule="auto"/>
              <w:ind w:left="-567"/>
              <w:rPr>
                <w:rFonts w:ascii="Arial" w:hAnsi="Arial" w:cs="Arial"/>
                <w:b/>
              </w:rPr>
            </w:pPr>
          </w:p>
          <w:p w14:paraId="328F68DB" w14:textId="77777777" w:rsidR="000A4961" w:rsidRPr="00D768C5" w:rsidRDefault="000A4961" w:rsidP="000A4961">
            <w:pPr>
              <w:spacing w:after="0" w:line="240" w:lineRule="auto"/>
              <w:ind w:left="-567"/>
              <w:rPr>
                <w:rFonts w:ascii="Arial" w:hAnsi="Arial" w:cs="Arial"/>
                <w:b/>
              </w:rPr>
            </w:pPr>
          </w:p>
        </w:tc>
        <w:tc>
          <w:tcPr>
            <w:tcW w:w="3815" w:type="dxa"/>
            <w:shd w:val="clear" w:color="auto" w:fill="auto"/>
          </w:tcPr>
          <w:p w14:paraId="42B66443" w14:textId="77777777" w:rsidR="000A4961" w:rsidRPr="00D768C5" w:rsidRDefault="000A4961" w:rsidP="000A4961">
            <w:pPr>
              <w:autoSpaceDE w:val="0"/>
              <w:autoSpaceDN w:val="0"/>
              <w:spacing w:after="0" w:line="240" w:lineRule="auto"/>
              <w:ind w:left="-567"/>
              <w:rPr>
                <w:rFonts w:ascii="Arial" w:hAnsi="Arial" w:cs="Arial"/>
                <w:lang w:val="en-US" w:eastAsia="en-GB"/>
              </w:rPr>
            </w:pPr>
          </w:p>
        </w:tc>
        <w:tc>
          <w:tcPr>
            <w:tcW w:w="3279" w:type="dxa"/>
            <w:shd w:val="clear" w:color="auto" w:fill="auto"/>
          </w:tcPr>
          <w:p w14:paraId="6A313BD9" w14:textId="77777777" w:rsidR="000A4961" w:rsidRPr="00D768C5" w:rsidRDefault="000A4961" w:rsidP="000A4961">
            <w:pPr>
              <w:spacing w:after="0" w:line="240" w:lineRule="auto"/>
              <w:ind w:left="-567"/>
              <w:rPr>
                <w:rFonts w:ascii="Arial" w:hAnsi="Arial" w:cs="Arial"/>
                <w:b/>
              </w:rPr>
            </w:pPr>
          </w:p>
        </w:tc>
      </w:tr>
    </w:tbl>
    <w:p w14:paraId="78BFE3A1" w14:textId="77777777" w:rsidR="000A4961" w:rsidRPr="00C65960" w:rsidRDefault="000A4961" w:rsidP="000A4961">
      <w:pPr>
        <w:spacing w:after="0"/>
        <w:ind w:left="-567"/>
        <w:rPr>
          <w:rFonts w:ascii="Arial" w:hAnsi="Arial" w:cs="Arial"/>
          <w:b/>
          <w:color w:val="FF0000"/>
          <w:sz w:val="16"/>
          <w:szCs w:val="16"/>
        </w:rPr>
      </w:pPr>
    </w:p>
    <w:p w14:paraId="07749FA1" w14:textId="77777777" w:rsidR="00476E66" w:rsidRDefault="00476E66" w:rsidP="000A4961">
      <w:pPr>
        <w:spacing w:after="120"/>
        <w:ind w:left="-1418"/>
        <w:rPr>
          <w:rFonts w:ascii="Arial" w:hAnsi="Arial" w:cs="Arial"/>
          <w:b/>
          <w:szCs w:val="24"/>
        </w:rPr>
      </w:pPr>
    </w:p>
    <w:p w14:paraId="201C8CC7" w14:textId="77777777" w:rsidR="00476E66" w:rsidRDefault="00476E66" w:rsidP="000A4961">
      <w:pPr>
        <w:spacing w:after="120"/>
        <w:ind w:left="-1418"/>
        <w:rPr>
          <w:rFonts w:ascii="Arial" w:hAnsi="Arial" w:cs="Arial"/>
          <w:b/>
          <w:szCs w:val="24"/>
        </w:rPr>
      </w:pPr>
    </w:p>
    <w:p w14:paraId="025164FF" w14:textId="77777777" w:rsidR="00476E66" w:rsidRDefault="00476E66" w:rsidP="000A4961">
      <w:pPr>
        <w:spacing w:after="120"/>
        <w:ind w:left="-1418"/>
        <w:rPr>
          <w:rFonts w:ascii="Arial" w:hAnsi="Arial" w:cs="Arial"/>
          <w:b/>
          <w:szCs w:val="24"/>
        </w:rPr>
      </w:pPr>
    </w:p>
    <w:p w14:paraId="079C2EAE" w14:textId="77777777" w:rsidR="00476E66" w:rsidRDefault="00476E66" w:rsidP="000A4961">
      <w:pPr>
        <w:spacing w:after="120"/>
        <w:ind w:left="-1418"/>
        <w:rPr>
          <w:rFonts w:ascii="Arial" w:hAnsi="Arial" w:cs="Arial"/>
          <w:b/>
          <w:szCs w:val="24"/>
        </w:rPr>
      </w:pPr>
    </w:p>
    <w:p w14:paraId="0DB78ADB" w14:textId="77777777" w:rsidR="00476E66" w:rsidRDefault="00476E66" w:rsidP="000A4961">
      <w:pPr>
        <w:spacing w:after="120"/>
        <w:ind w:left="-1418"/>
        <w:rPr>
          <w:rFonts w:ascii="Arial" w:hAnsi="Arial" w:cs="Arial"/>
          <w:b/>
          <w:szCs w:val="24"/>
        </w:rPr>
      </w:pPr>
    </w:p>
    <w:p w14:paraId="748C9E6E" w14:textId="77777777" w:rsidR="000A4961" w:rsidRPr="00373BD1" w:rsidRDefault="000A4961" w:rsidP="000A4961">
      <w:pPr>
        <w:spacing w:after="120"/>
        <w:ind w:left="-1418"/>
        <w:rPr>
          <w:rFonts w:ascii="Arial" w:hAnsi="Arial" w:cs="Arial"/>
          <w:b/>
          <w:szCs w:val="24"/>
        </w:rPr>
      </w:pPr>
      <w:r w:rsidRPr="00373BD1">
        <w:rPr>
          <w:rFonts w:ascii="Arial" w:hAnsi="Arial" w:cs="Arial"/>
          <w:b/>
          <w:szCs w:val="24"/>
        </w:rPr>
        <w:t xml:space="preserve">Omissions to the list of participants: </w:t>
      </w:r>
      <w:r w:rsidRPr="00373BD1">
        <w:rPr>
          <w:rFonts w:ascii="Arial" w:hAnsi="Arial" w:cs="Arial"/>
          <w:i/>
        </w:rPr>
        <w:t>(Please explain the reason for the omission of any agency whose involvement would normally be expected)</w:t>
      </w:r>
    </w:p>
    <w:tbl>
      <w:tblPr>
        <w:tblStyle w:val="TableGrid"/>
        <w:tblW w:w="0" w:type="auto"/>
        <w:tblInd w:w="-1310" w:type="dxa"/>
        <w:tblLook w:val="04A0" w:firstRow="1" w:lastRow="0" w:firstColumn="1" w:lastColumn="0" w:noHBand="0" w:noVBand="1"/>
      </w:tblPr>
      <w:tblGrid>
        <w:gridCol w:w="10739"/>
      </w:tblGrid>
      <w:tr w:rsidR="000A4961" w14:paraId="0C190D06" w14:textId="77777777" w:rsidTr="000A4961">
        <w:tc>
          <w:tcPr>
            <w:tcW w:w="10739" w:type="dxa"/>
          </w:tcPr>
          <w:p w14:paraId="51A6E768" w14:textId="77777777" w:rsidR="000A4961" w:rsidRDefault="000A4961" w:rsidP="000A4961">
            <w:pPr>
              <w:spacing w:after="120"/>
              <w:ind w:left="-567" w:right="-871"/>
              <w:rPr>
                <w:rFonts w:ascii="Arial" w:hAnsi="Arial" w:cs="Arial"/>
              </w:rPr>
            </w:pPr>
          </w:p>
          <w:p w14:paraId="0B086DF5" w14:textId="77777777" w:rsidR="000A4961" w:rsidRDefault="000A4961" w:rsidP="000A4961">
            <w:pPr>
              <w:spacing w:after="120"/>
              <w:ind w:left="-567" w:right="-871"/>
              <w:rPr>
                <w:rFonts w:ascii="Arial" w:hAnsi="Arial" w:cs="Arial"/>
              </w:rPr>
            </w:pPr>
          </w:p>
          <w:p w14:paraId="5D6EF611" w14:textId="77777777" w:rsidR="000A4961" w:rsidRDefault="000A4961" w:rsidP="000A4961">
            <w:pPr>
              <w:spacing w:after="120"/>
              <w:ind w:left="-567" w:right="-871"/>
              <w:rPr>
                <w:rFonts w:ascii="Arial" w:hAnsi="Arial" w:cs="Arial"/>
              </w:rPr>
            </w:pPr>
          </w:p>
          <w:p w14:paraId="04E2CE82" w14:textId="77777777" w:rsidR="000A4961" w:rsidRPr="00A44596" w:rsidRDefault="000A4961" w:rsidP="000A4961">
            <w:pPr>
              <w:spacing w:after="120"/>
              <w:ind w:left="-567"/>
              <w:rPr>
                <w:rFonts w:ascii="Arial" w:hAnsi="Arial" w:cs="Arial"/>
              </w:rPr>
            </w:pPr>
          </w:p>
        </w:tc>
      </w:tr>
    </w:tbl>
    <w:p w14:paraId="148E326A" w14:textId="77777777" w:rsidR="000A4961" w:rsidRDefault="000A4961" w:rsidP="000A4961">
      <w:pPr>
        <w:spacing w:after="0" w:line="240" w:lineRule="auto"/>
        <w:ind w:left="-567"/>
        <w:jc w:val="both"/>
        <w:rPr>
          <w:rFonts w:ascii="Arial" w:hAnsi="Arial" w:cs="Arial"/>
          <w:sz w:val="22"/>
        </w:rPr>
        <w:sectPr w:rsidR="000A4961" w:rsidSect="000A4961">
          <w:headerReference w:type="even" r:id="rId30"/>
          <w:headerReference w:type="default" r:id="rId31"/>
          <w:headerReference w:type="first" r:id="rId32"/>
          <w:pgSz w:w="11906" w:h="16838"/>
          <w:pgMar w:top="1103" w:right="282" w:bottom="851" w:left="2127" w:header="708" w:footer="708" w:gutter="0"/>
          <w:pgNumType w:start="0"/>
          <w:cols w:space="708"/>
          <w:docGrid w:linePitch="360"/>
        </w:sectPr>
      </w:pPr>
    </w:p>
    <w:p w14:paraId="47975C63" w14:textId="77777777" w:rsidR="002A4ED3" w:rsidRDefault="002A4ED3" w:rsidP="002A4ED3">
      <w:pPr>
        <w:spacing w:after="120"/>
        <w:rPr>
          <w:rFonts w:ascii="Arial" w:hAnsi="Arial" w:cs="Arial"/>
          <w:b/>
          <w:color w:val="2F5496"/>
          <w:szCs w:val="24"/>
          <w:u w:val="single"/>
        </w:rPr>
      </w:pPr>
      <w:r w:rsidRPr="002076B2">
        <w:rPr>
          <w:rFonts w:ascii="Arial" w:hAnsi="Arial" w:cs="Arial"/>
          <w:b/>
          <w:color w:val="2F5496"/>
          <w:szCs w:val="24"/>
          <w:u w:val="single"/>
        </w:rPr>
        <w:t>Section 1:</w:t>
      </w:r>
      <w:r>
        <w:rPr>
          <w:rFonts w:ascii="Arial" w:hAnsi="Arial" w:cs="Arial"/>
          <w:b/>
          <w:color w:val="2F5496"/>
          <w:szCs w:val="24"/>
          <w:u w:val="single"/>
        </w:rPr>
        <w:t xml:space="preserve"> Case Background</w:t>
      </w:r>
    </w:p>
    <w:p w14:paraId="14C02493" w14:textId="77777777" w:rsidR="002A4ED3" w:rsidRDefault="002A4ED3" w:rsidP="002A4ED3">
      <w:pPr>
        <w:rPr>
          <w:rFonts w:ascii="Arial" w:hAnsi="Arial" w:cs="Arial"/>
          <w:szCs w:val="24"/>
        </w:rPr>
      </w:pPr>
      <w:r w:rsidRPr="002076B2">
        <w:rPr>
          <w:rFonts w:ascii="Arial" w:hAnsi="Arial" w:cs="Arial"/>
          <w:i/>
          <w:color w:val="AEAAAA"/>
        </w:rPr>
        <w:t xml:space="preserve">This </w:t>
      </w:r>
      <w:r>
        <w:rPr>
          <w:rFonts w:ascii="Arial" w:hAnsi="Arial" w:cs="Arial"/>
          <w:i/>
          <w:color w:val="AEAAAA"/>
        </w:rPr>
        <w:t>sh</w:t>
      </w:r>
      <w:r w:rsidRPr="002076B2">
        <w:rPr>
          <w:rFonts w:ascii="Arial" w:hAnsi="Arial" w:cs="Arial"/>
          <w:i/>
          <w:color w:val="AEAAAA"/>
        </w:rPr>
        <w:t>ould be completed in advance of the Rapid Review</w:t>
      </w:r>
      <w:r>
        <w:rPr>
          <w:rFonts w:ascii="Arial" w:hAnsi="Arial" w:cs="Arial"/>
          <w:i/>
          <w:color w:val="AEAAAA"/>
        </w:rPr>
        <w:t xml:space="preserve"> meeting.</w:t>
      </w:r>
      <w:r w:rsidRPr="00AA76FD">
        <w:rPr>
          <w:rFonts w:ascii="Arial" w:hAnsi="Arial" w:cs="Arial"/>
          <w:szCs w:val="24"/>
        </w:rPr>
        <w:t xml:space="preserve"> </w:t>
      </w:r>
    </w:p>
    <w:p w14:paraId="2A47D061" w14:textId="77777777" w:rsidR="002A4ED3" w:rsidRPr="00AA76FD" w:rsidRDefault="002A4ED3" w:rsidP="002A4ED3">
      <w:pPr>
        <w:rPr>
          <w:rFonts w:ascii="Arial" w:hAnsi="Arial" w:cs="Arial"/>
          <w:b/>
          <w:szCs w:val="24"/>
          <w:u w:val="single"/>
        </w:rPr>
      </w:pPr>
      <w:r w:rsidRPr="00AA76FD">
        <w:rPr>
          <w:rFonts w:ascii="Arial" w:hAnsi="Arial" w:cs="Arial"/>
          <w:b/>
          <w:szCs w:val="24"/>
          <w:u w:val="single"/>
        </w:rPr>
        <w:t>Details of Family Members and Significant Others</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1843"/>
        <w:gridCol w:w="1701"/>
        <w:gridCol w:w="1843"/>
      </w:tblGrid>
      <w:tr w:rsidR="002A4ED3" w:rsidRPr="00B00BAC" w14:paraId="09710F50" w14:textId="77777777" w:rsidTr="002A4ED3">
        <w:trPr>
          <w:trHeight w:val="720"/>
        </w:trPr>
        <w:tc>
          <w:tcPr>
            <w:tcW w:w="2694" w:type="dxa"/>
            <w:shd w:val="clear" w:color="auto" w:fill="D9D9D9"/>
            <w:vAlign w:val="center"/>
          </w:tcPr>
          <w:p w14:paraId="2011DCD3" w14:textId="77777777" w:rsidR="002A4ED3" w:rsidRPr="00157F12" w:rsidRDefault="002A4ED3" w:rsidP="002A4ED3">
            <w:pPr>
              <w:ind w:left="34" w:hanging="34"/>
              <w:jc w:val="center"/>
              <w:rPr>
                <w:rFonts w:ascii="Arial" w:hAnsi="Arial" w:cs="Arial"/>
                <w:b/>
              </w:rPr>
            </w:pPr>
            <w:r w:rsidRPr="00157F12">
              <w:rPr>
                <w:rFonts w:ascii="Arial" w:hAnsi="Arial" w:cs="Arial"/>
                <w:b/>
              </w:rPr>
              <w:t>Name</w:t>
            </w:r>
            <w:r>
              <w:rPr>
                <w:rFonts w:ascii="Arial" w:hAnsi="Arial" w:cs="Arial"/>
                <w:b/>
              </w:rPr>
              <w:t xml:space="preserve"> and Address</w:t>
            </w:r>
          </w:p>
        </w:tc>
        <w:tc>
          <w:tcPr>
            <w:tcW w:w="2693" w:type="dxa"/>
            <w:shd w:val="clear" w:color="auto" w:fill="D9D9D9"/>
            <w:vAlign w:val="center"/>
          </w:tcPr>
          <w:p w14:paraId="68515E58" w14:textId="77777777" w:rsidR="002A4ED3" w:rsidRPr="00157F12" w:rsidRDefault="002A4ED3" w:rsidP="002A4ED3">
            <w:pPr>
              <w:ind w:left="34" w:hanging="34"/>
              <w:jc w:val="center"/>
              <w:rPr>
                <w:rFonts w:ascii="Arial" w:hAnsi="Arial" w:cs="Arial"/>
                <w:b/>
              </w:rPr>
            </w:pPr>
            <w:r w:rsidRPr="00157F12">
              <w:rPr>
                <w:rFonts w:ascii="Arial" w:hAnsi="Arial" w:cs="Arial"/>
                <w:b/>
              </w:rPr>
              <w:t>Relationship to Child</w:t>
            </w:r>
          </w:p>
        </w:tc>
        <w:tc>
          <w:tcPr>
            <w:tcW w:w="1843" w:type="dxa"/>
            <w:shd w:val="clear" w:color="auto" w:fill="D9D9D9"/>
            <w:vAlign w:val="center"/>
          </w:tcPr>
          <w:p w14:paraId="149D520E" w14:textId="77777777" w:rsidR="002A4ED3" w:rsidRPr="00157F12" w:rsidRDefault="002A4ED3" w:rsidP="002A4ED3">
            <w:pPr>
              <w:ind w:left="34" w:hanging="34"/>
              <w:jc w:val="center"/>
              <w:rPr>
                <w:rFonts w:ascii="Arial" w:hAnsi="Arial" w:cs="Arial"/>
                <w:b/>
              </w:rPr>
            </w:pPr>
            <w:r w:rsidRPr="00157F12">
              <w:rPr>
                <w:rFonts w:ascii="Arial" w:hAnsi="Arial" w:cs="Arial"/>
                <w:b/>
              </w:rPr>
              <w:t>Date of Birth</w:t>
            </w:r>
          </w:p>
        </w:tc>
        <w:tc>
          <w:tcPr>
            <w:tcW w:w="1701" w:type="dxa"/>
            <w:shd w:val="clear" w:color="auto" w:fill="D9D9D9"/>
            <w:vAlign w:val="center"/>
          </w:tcPr>
          <w:p w14:paraId="72618EC4" w14:textId="77777777" w:rsidR="002A4ED3" w:rsidRPr="00157F12" w:rsidRDefault="002A4ED3" w:rsidP="002A4ED3">
            <w:pPr>
              <w:ind w:left="34" w:hanging="34"/>
              <w:jc w:val="center"/>
              <w:rPr>
                <w:rFonts w:ascii="Arial" w:hAnsi="Arial" w:cs="Arial"/>
                <w:b/>
              </w:rPr>
            </w:pPr>
            <w:r w:rsidRPr="00157F12">
              <w:rPr>
                <w:rFonts w:ascii="Arial" w:hAnsi="Arial" w:cs="Arial"/>
                <w:b/>
              </w:rPr>
              <w:t>Legal Status</w:t>
            </w:r>
          </w:p>
        </w:tc>
        <w:tc>
          <w:tcPr>
            <w:tcW w:w="1843" w:type="dxa"/>
            <w:shd w:val="clear" w:color="auto" w:fill="D9D9D9"/>
            <w:vAlign w:val="center"/>
          </w:tcPr>
          <w:p w14:paraId="23AEF170" w14:textId="77777777" w:rsidR="002A4ED3" w:rsidRPr="00157F12" w:rsidRDefault="002A4ED3" w:rsidP="002A4ED3">
            <w:pPr>
              <w:ind w:left="34" w:hanging="34"/>
              <w:jc w:val="center"/>
              <w:rPr>
                <w:rFonts w:ascii="Arial" w:hAnsi="Arial" w:cs="Arial"/>
                <w:b/>
              </w:rPr>
            </w:pPr>
            <w:r w:rsidRPr="00157F12">
              <w:rPr>
                <w:rFonts w:ascii="Arial" w:hAnsi="Arial" w:cs="Arial"/>
                <w:b/>
              </w:rPr>
              <w:t>Ethnic Origin</w:t>
            </w:r>
          </w:p>
        </w:tc>
      </w:tr>
      <w:tr w:rsidR="002A4ED3" w:rsidRPr="00AF62FD" w14:paraId="5C0F478B" w14:textId="77777777" w:rsidTr="002A4ED3">
        <w:tc>
          <w:tcPr>
            <w:tcW w:w="2694" w:type="dxa"/>
          </w:tcPr>
          <w:p w14:paraId="51651753" w14:textId="77777777" w:rsidR="002A4ED3" w:rsidRDefault="002A4ED3" w:rsidP="002A4ED3">
            <w:pPr>
              <w:shd w:val="clear" w:color="auto" w:fill="FFFFFF"/>
              <w:spacing w:after="0" w:line="240" w:lineRule="auto"/>
              <w:ind w:left="34" w:hanging="34"/>
              <w:rPr>
                <w:rFonts w:ascii="Arial" w:hAnsi="Arial" w:cs="Arial"/>
              </w:rPr>
            </w:pPr>
          </w:p>
          <w:p w14:paraId="2E3CABE3" w14:textId="77777777" w:rsidR="002A4ED3" w:rsidRPr="00AF62FD" w:rsidRDefault="002A4ED3" w:rsidP="002A4ED3">
            <w:pPr>
              <w:shd w:val="clear" w:color="auto" w:fill="FFFFFF"/>
              <w:spacing w:after="0" w:line="240" w:lineRule="auto"/>
              <w:ind w:left="34" w:hanging="34"/>
              <w:rPr>
                <w:rFonts w:ascii="Arial" w:hAnsi="Arial" w:cs="Arial"/>
              </w:rPr>
            </w:pPr>
          </w:p>
        </w:tc>
        <w:tc>
          <w:tcPr>
            <w:tcW w:w="2693" w:type="dxa"/>
          </w:tcPr>
          <w:p w14:paraId="689AEA0C" w14:textId="77777777" w:rsidR="002A4ED3" w:rsidRPr="00AF62FD" w:rsidRDefault="002A4ED3" w:rsidP="002A4ED3">
            <w:pPr>
              <w:spacing w:after="0" w:line="240" w:lineRule="auto"/>
              <w:ind w:left="34" w:hanging="34"/>
              <w:rPr>
                <w:rFonts w:ascii="Arial" w:hAnsi="Arial" w:cs="Arial"/>
              </w:rPr>
            </w:pPr>
          </w:p>
        </w:tc>
        <w:tc>
          <w:tcPr>
            <w:tcW w:w="1843" w:type="dxa"/>
          </w:tcPr>
          <w:p w14:paraId="1A11AC3F" w14:textId="77777777" w:rsidR="002A4ED3" w:rsidRPr="00AF62FD" w:rsidRDefault="002A4ED3" w:rsidP="002A4ED3">
            <w:pPr>
              <w:spacing w:after="0" w:line="240" w:lineRule="auto"/>
              <w:ind w:left="34" w:hanging="34"/>
              <w:rPr>
                <w:rFonts w:ascii="Arial" w:hAnsi="Arial" w:cs="Arial"/>
                <w:color w:val="000000"/>
              </w:rPr>
            </w:pPr>
          </w:p>
        </w:tc>
        <w:tc>
          <w:tcPr>
            <w:tcW w:w="1701" w:type="dxa"/>
          </w:tcPr>
          <w:p w14:paraId="3309B737" w14:textId="77777777" w:rsidR="002A4ED3" w:rsidRPr="00AF62FD" w:rsidRDefault="002A4ED3" w:rsidP="002A4ED3">
            <w:pPr>
              <w:spacing w:after="0" w:line="240" w:lineRule="auto"/>
              <w:ind w:left="34" w:hanging="34"/>
              <w:rPr>
                <w:rFonts w:ascii="Arial" w:hAnsi="Arial" w:cs="Arial"/>
              </w:rPr>
            </w:pPr>
          </w:p>
        </w:tc>
        <w:tc>
          <w:tcPr>
            <w:tcW w:w="1843" w:type="dxa"/>
          </w:tcPr>
          <w:p w14:paraId="16C69A04" w14:textId="77777777" w:rsidR="002A4ED3" w:rsidRPr="00AF62FD" w:rsidRDefault="002A4ED3" w:rsidP="002A4ED3">
            <w:pPr>
              <w:spacing w:after="0" w:line="240" w:lineRule="auto"/>
              <w:ind w:left="34" w:hanging="34"/>
              <w:rPr>
                <w:rFonts w:ascii="Arial" w:hAnsi="Arial" w:cs="Arial"/>
              </w:rPr>
            </w:pPr>
          </w:p>
        </w:tc>
      </w:tr>
      <w:tr w:rsidR="002A4ED3" w:rsidRPr="00AF62FD" w14:paraId="194EA649" w14:textId="77777777" w:rsidTr="002A4ED3">
        <w:tc>
          <w:tcPr>
            <w:tcW w:w="2694" w:type="dxa"/>
          </w:tcPr>
          <w:p w14:paraId="51389342" w14:textId="77777777" w:rsidR="002A4ED3" w:rsidRDefault="002A4ED3" w:rsidP="002A4ED3">
            <w:pPr>
              <w:shd w:val="clear" w:color="auto" w:fill="FFFFFF"/>
              <w:spacing w:after="0" w:line="240" w:lineRule="auto"/>
              <w:ind w:left="34" w:hanging="34"/>
              <w:rPr>
                <w:rFonts w:ascii="Arial" w:hAnsi="Arial" w:cs="Arial"/>
              </w:rPr>
            </w:pPr>
          </w:p>
          <w:p w14:paraId="02763D2C" w14:textId="77777777" w:rsidR="002A4ED3" w:rsidRDefault="002A4ED3" w:rsidP="002A4ED3">
            <w:pPr>
              <w:shd w:val="clear" w:color="auto" w:fill="FFFFFF"/>
              <w:spacing w:after="0" w:line="240" w:lineRule="auto"/>
              <w:ind w:left="34" w:hanging="34"/>
              <w:rPr>
                <w:rFonts w:ascii="Arial" w:hAnsi="Arial" w:cs="Arial"/>
              </w:rPr>
            </w:pPr>
          </w:p>
        </w:tc>
        <w:tc>
          <w:tcPr>
            <w:tcW w:w="2693" w:type="dxa"/>
          </w:tcPr>
          <w:p w14:paraId="0D156D92" w14:textId="77777777" w:rsidR="002A4ED3" w:rsidRPr="00AF62FD" w:rsidRDefault="002A4ED3" w:rsidP="002A4ED3">
            <w:pPr>
              <w:spacing w:after="0" w:line="240" w:lineRule="auto"/>
              <w:ind w:left="34" w:hanging="34"/>
              <w:rPr>
                <w:rFonts w:ascii="Arial" w:hAnsi="Arial" w:cs="Arial"/>
              </w:rPr>
            </w:pPr>
          </w:p>
        </w:tc>
        <w:tc>
          <w:tcPr>
            <w:tcW w:w="1843" w:type="dxa"/>
          </w:tcPr>
          <w:p w14:paraId="0A193071" w14:textId="77777777" w:rsidR="002A4ED3" w:rsidRPr="00AF62FD" w:rsidRDefault="002A4ED3" w:rsidP="002A4ED3">
            <w:pPr>
              <w:spacing w:after="0" w:line="240" w:lineRule="auto"/>
              <w:ind w:left="34" w:hanging="34"/>
              <w:rPr>
                <w:rFonts w:ascii="Arial" w:hAnsi="Arial" w:cs="Arial"/>
                <w:color w:val="000000"/>
              </w:rPr>
            </w:pPr>
          </w:p>
        </w:tc>
        <w:tc>
          <w:tcPr>
            <w:tcW w:w="1701" w:type="dxa"/>
          </w:tcPr>
          <w:p w14:paraId="03642494" w14:textId="77777777" w:rsidR="002A4ED3" w:rsidRPr="00AF62FD" w:rsidRDefault="002A4ED3" w:rsidP="002A4ED3">
            <w:pPr>
              <w:spacing w:after="0" w:line="240" w:lineRule="auto"/>
              <w:ind w:left="34" w:hanging="34"/>
              <w:rPr>
                <w:rFonts w:ascii="Arial" w:hAnsi="Arial" w:cs="Arial"/>
              </w:rPr>
            </w:pPr>
          </w:p>
        </w:tc>
        <w:tc>
          <w:tcPr>
            <w:tcW w:w="1843" w:type="dxa"/>
          </w:tcPr>
          <w:p w14:paraId="33DBFB91" w14:textId="77777777" w:rsidR="002A4ED3" w:rsidRPr="00AF62FD" w:rsidRDefault="002A4ED3" w:rsidP="002A4ED3">
            <w:pPr>
              <w:spacing w:after="0" w:line="240" w:lineRule="auto"/>
              <w:ind w:left="34" w:hanging="34"/>
              <w:rPr>
                <w:rFonts w:ascii="Arial" w:hAnsi="Arial" w:cs="Arial"/>
              </w:rPr>
            </w:pPr>
          </w:p>
        </w:tc>
      </w:tr>
      <w:tr w:rsidR="002A4ED3" w:rsidRPr="00AF62FD" w14:paraId="212B9150" w14:textId="77777777" w:rsidTr="002A4ED3">
        <w:tc>
          <w:tcPr>
            <w:tcW w:w="2694" w:type="dxa"/>
          </w:tcPr>
          <w:p w14:paraId="794E0716" w14:textId="77777777" w:rsidR="002A4ED3"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p w14:paraId="4172C0E7" w14:textId="77777777" w:rsidR="002A4ED3" w:rsidRPr="00AF62FD"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tc>
        <w:tc>
          <w:tcPr>
            <w:tcW w:w="2693" w:type="dxa"/>
          </w:tcPr>
          <w:p w14:paraId="6A5F4158" w14:textId="77777777" w:rsidR="002A4ED3" w:rsidRPr="00AF62FD" w:rsidRDefault="002A4ED3" w:rsidP="002A4ED3">
            <w:pPr>
              <w:spacing w:after="0" w:line="240" w:lineRule="auto"/>
              <w:ind w:left="34" w:hanging="34"/>
              <w:rPr>
                <w:rFonts w:ascii="Arial" w:hAnsi="Arial" w:cs="Arial"/>
              </w:rPr>
            </w:pPr>
          </w:p>
        </w:tc>
        <w:tc>
          <w:tcPr>
            <w:tcW w:w="1843" w:type="dxa"/>
          </w:tcPr>
          <w:p w14:paraId="635ACE98" w14:textId="77777777" w:rsidR="002A4ED3" w:rsidRPr="00AF62FD" w:rsidRDefault="002A4ED3" w:rsidP="002A4ED3">
            <w:pPr>
              <w:spacing w:after="0" w:line="240" w:lineRule="auto"/>
              <w:ind w:left="34" w:hanging="34"/>
              <w:rPr>
                <w:rFonts w:ascii="Arial" w:hAnsi="Arial" w:cs="Arial"/>
              </w:rPr>
            </w:pPr>
          </w:p>
        </w:tc>
        <w:tc>
          <w:tcPr>
            <w:tcW w:w="1701" w:type="dxa"/>
          </w:tcPr>
          <w:p w14:paraId="2DB48033" w14:textId="77777777" w:rsidR="002A4ED3" w:rsidRPr="00AF62FD" w:rsidRDefault="002A4ED3" w:rsidP="002A4ED3">
            <w:pPr>
              <w:spacing w:after="0" w:line="240" w:lineRule="auto"/>
              <w:ind w:left="34" w:hanging="34"/>
              <w:rPr>
                <w:rFonts w:ascii="Arial" w:hAnsi="Arial" w:cs="Arial"/>
              </w:rPr>
            </w:pPr>
          </w:p>
        </w:tc>
        <w:tc>
          <w:tcPr>
            <w:tcW w:w="1843" w:type="dxa"/>
          </w:tcPr>
          <w:p w14:paraId="00A6FC59" w14:textId="77777777" w:rsidR="002A4ED3" w:rsidRPr="00AF62FD" w:rsidRDefault="002A4ED3" w:rsidP="002A4ED3">
            <w:pPr>
              <w:spacing w:after="0" w:line="240" w:lineRule="auto"/>
              <w:ind w:left="34" w:hanging="34"/>
              <w:rPr>
                <w:rFonts w:ascii="Arial" w:hAnsi="Arial" w:cs="Arial"/>
              </w:rPr>
            </w:pPr>
          </w:p>
        </w:tc>
      </w:tr>
      <w:tr w:rsidR="002A4ED3" w:rsidRPr="00AF62FD" w14:paraId="2EBFBA32" w14:textId="77777777" w:rsidTr="002A4ED3">
        <w:tc>
          <w:tcPr>
            <w:tcW w:w="2694" w:type="dxa"/>
          </w:tcPr>
          <w:p w14:paraId="1F727FA2" w14:textId="77777777" w:rsidR="002A4ED3"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p w14:paraId="06973977" w14:textId="77777777" w:rsidR="002A4ED3"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tc>
        <w:tc>
          <w:tcPr>
            <w:tcW w:w="2693" w:type="dxa"/>
          </w:tcPr>
          <w:p w14:paraId="7284509F" w14:textId="77777777" w:rsidR="002A4ED3" w:rsidRPr="00AF62FD" w:rsidRDefault="002A4ED3" w:rsidP="002A4ED3">
            <w:pPr>
              <w:spacing w:after="0" w:line="240" w:lineRule="auto"/>
              <w:ind w:left="34" w:hanging="34"/>
              <w:rPr>
                <w:rFonts w:ascii="Arial" w:hAnsi="Arial" w:cs="Arial"/>
              </w:rPr>
            </w:pPr>
          </w:p>
        </w:tc>
        <w:tc>
          <w:tcPr>
            <w:tcW w:w="1843" w:type="dxa"/>
          </w:tcPr>
          <w:p w14:paraId="5915E9C5" w14:textId="77777777" w:rsidR="002A4ED3" w:rsidRPr="00AF62FD" w:rsidRDefault="002A4ED3" w:rsidP="002A4ED3">
            <w:pPr>
              <w:spacing w:after="0" w:line="240" w:lineRule="auto"/>
              <w:ind w:left="34" w:hanging="34"/>
              <w:rPr>
                <w:rFonts w:ascii="Arial" w:hAnsi="Arial" w:cs="Arial"/>
              </w:rPr>
            </w:pPr>
          </w:p>
        </w:tc>
        <w:tc>
          <w:tcPr>
            <w:tcW w:w="1701" w:type="dxa"/>
          </w:tcPr>
          <w:p w14:paraId="38B61258" w14:textId="77777777" w:rsidR="002A4ED3" w:rsidRPr="00AF62FD" w:rsidRDefault="002A4ED3" w:rsidP="002A4ED3">
            <w:pPr>
              <w:spacing w:after="0" w:line="240" w:lineRule="auto"/>
              <w:ind w:left="34" w:hanging="34"/>
              <w:rPr>
                <w:rFonts w:ascii="Arial" w:hAnsi="Arial" w:cs="Arial"/>
              </w:rPr>
            </w:pPr>
          </w:p>
        </w:tc>
        <w:tc>
          <w:tcPr>
            <w:tcW w:w="1843" w:type="dxa"/>
          </w:tcPr>
          <w:p w14:paraId="3BEA8366" w14:textId="77777777" w:rsidR="002A4ED3" w:rsidRPr="00AF62FD" w:rsidRDefault="002A4ED3" w:rsidP="002A4ED3">
            <w:pPr>
              <w:spacing w:after="0" w:line="240" w:lineRule="auto"/>
              <w:ind w:left="34" w:hanging="34"/>
              <w:rPr>
                <w:rFonts w:ascii="Arial" w:hAnsi="Arial" w:cs="Arial"/>
              </w:rPr>
            </w:pPr>
          </w:p>
        </w:tc>
      </w:tr>
      <w:tr w:rsidR="002A4ED3" w:rsidRPr="00AF62FD" w14:paraId="25C6CBE3" w14:textId="77777777" w:rsidTr="002A4ED3">
        <w:tc>
          <w:tcPr>
            <w:tcW w:w="2694" w:type="dxa"/>
          </w:tcPr>
          <w:p w14:paraId="0C56D759" w14:textId="77777777" w:rsidR="002A4ED3"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p w14:paraId="7A903A3C" w14:textId="77777777" w:rsidR="002A4ED3" w:rsidRPr="00AF62FD" w:rsidRDefault="002A4ED3" w:rsidP="002A4ED3">
            <w:pPr>
              <w:shd w:val="clear" w:color="auto" w:fill="FFFFFF"/>
              <w:spacing w:after="0" w:line="240" w:lineRule="auto"/>
              <w:ind w:left="34" w:hanging="34"/>
              <w:rPr>
                <w:rFonts w:ascii="Arial" w:hAnsi="Arial" w:cs="Arial"/>
                <w:color w:val="000000"/>
                <w:shd w:val="clear" w:color="auto" w:fill="FFFFFF"/>
                <w:lang w:eastAsia="en-GB"/>
              </w:rPr>
            </w:pPr>
          </w:p>
        </w:tc>
        <w:tc>
          <w:tcPr>
            <w:tcW w:w="2693" w:type="dxa"/>
          </w:tcPr>
          <w:p w14:paraId="0A1705E3" w14:textId="77777777" w:rsidR="002A4ED3" w:rsidRPr="00AF62FD" w:rsidRDefault="002A4ED3" w:rsidP="002A4ED3">
            <w:pPr>
              <w:spacing w:after="0" w:line="240" w:lineRule="auto"/>
              <w:ind w:left="34" w:hanging="34"/>
              <w:rPr>
                <w:rFonts w:ascii="Arial" w:hAnsi="Arial" w:cs="Arial"/>
              </w:rPr>
            </w:pPr>
          </w:p>
        </w:tc>
        <w:tc>
          <w:tcPr>
            <w:tcW w:w="1843" w:type="dxa"/>
          </w:tcPr>
          <w:p w14:paraId="30499322" w14:textId="77777777" w:rsidR="002A4ED3" w:rsidRPr="00AF62FD" w:rsidRDefault="002A4ED3" w:rsidP="002A4ED3">
            <w:pPr>
              <w:spacing w:after="0" w:line="240" w:lineRule="auto"/>
              <w:ind w:left="34" w:hanging="34"/>
              <w:rPr>
                <w:rFonts w:ascii="Arial" w:hAnsi="Arial" w:cs="Arial"/>
              </w:rPr>
            </w:pPr>
          </w:p>
        </w:tc>
        <w:tc>
          <w:tcPr>
            <w:tcW w:w="1701" w:type="dxa"/>
          </w:tcPr>
          <w:p w14:paraId="119E45A3" w14:textId="77777777" w:rsidR="002A4ED3" w:rsidRPr="00AF62FD" w:rsidRDefault="002A4ED3" w:rsidP="002A4ED3">
            <w:pPr>
              <w:spacing w:after="0" w:line="240" w:lineRule="auto"/>
              <w:ind w:left="34" w:hanging="34"/>
              <w:rPr>
                <w:rFonts w:ascii="Arial" w:hAnsi="Arial" w:cs="Arial"/>
              </w:rPr>
            </w:pPr>
          </w:p>
        </w:tc>
        <w:tc>
          <w:tcPr>
            <w:tcW w:w="1843" w:type="dxa"/>
          </w:tcPr>
          <w:p w14:paraId="7FE24039" w14:textId="77777777" w:rsidR="002A4ED3" w:rsidRPr="00AF62FD" w:rsidRDefault="002A4ED3" w:rsidP="002A4ED3">
            <w:pPr>
              <w:spacing w:after="0" w:line="240" w:lineRule="auto"/>
              <w:ind w:left="34" w:hanging="34"/>
              <w:rPr>
                <w:rFonts w:ascii="Arial" w:hAnsi="Arial" w:cs="Arial"/>
              </w:rPr>
            </w:pPr>
          </w:p>
        </w:tc>
      </w:tr>
    </w:tbl>
    <w:p w14:paraId="56887CA2" w14:textId="77777777" w:rsidR="002A4ED3" w:rsidRPr="00AA76FD" w:rsidRDefault="002A4ED3" w:rsidP="002A4ED3">
      <w:pPr>
        <w:spacing w:after="0" w:line="240" w:lineRule="auto"/>
        <w:rPr>
          <w:rFonts w:ascii="Arial" w:hAnsi="Arial" w:cs="Arial"/>
          <w:b/>
          <w:szCs w:val="24"/>
          <w:u w:val="single"/>
        </w:rPr>
      </w:pPr>
    </w:p>
    <w:p w14:paraId="4D224365" w14:textId="77777777" w:rsidR="002A4ED3" w:rsidRPr="00AA76FD" w:rsidRDefault="002A4ED3" w:rsidP="002A4ED3">
      <w:pPr>
        <w:spacing w:after="0" w:line="240" w:lineRule="auto"/>
        <w:rPr>
          <w:rFonts w:ascii="Arial" w:hAnsi="Arial" w:cs="Arial"/>
          <w:b/>
          <w:szCs w:val="24"/>
          <w:u w:val="single"/>
        </w:rPr>
      </w:pPr>
      <w:r w:rsidRPr="00AA76FD">
        <w:rPr>
          <w:rFonts w:ascii="Arial" w:hAnsi="Arial" w:cs="Arial"/>
          <w:b/>
          <w:szCs w:val="24"/>
          <w:u w:val="single"/>
        </w:rPr>
        <w:t xml:space="preserve">Case </w:t>
      </w:r>
      <w:r>
        <w:rPr>
          <w:rFonts w:ascii="Arial" w:hAnsi="Arial" w:cs="Arial"/>
          <w:b/>
          <w:szCs w:val="24"/>
          <w:u w:val="single"/>
        </w:rPr>
        <w:t>Summary</w:t>
      </w:r>
    </w:p>
    <w:p w14:paraId="36804CCA" w14:textId="77777777" w:rsidR="002A4ED3" w:rsidRPr="00AA76FD" w:rsidRDefault="002A4ED3" w:rsidP="002A4ED3">
      <w:pPr>
        <w:spacing w:after="0" w:line="240" w:lineRule="auto"/>
        <w:rPr>
          <w:rFonts w:ascii="Arial" w:hAnsi="Arial" w:cs="Arial"/>
          <w:b/>
          <w:szCs w:val="24"/>
          <w:u w:val="single"/>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A4ED3" w:rsidRPr="00B00BAC" w14:paraId="13F85080" w14:textId="77777777" w:rsidTr="002A4ED3">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730EA5B7" w14:textId="77777777" w:rsidR="002A4ED3" w:rsidRPr="00180F16" w:rsidRDefault="002A4ED3" w:rsidP="002A4ED3">
            <w:pPr>
              <w:rPr>
                <w:rFonts w:ascii="Arial" w:hAnsi="Arial" w:cs="Arial"/>
              </w:rPr>
            </w:pPr>
            <w:r w:rsidRPr="00180F16">
              <w:rPr>
                <w:rFonts w:ascii="Arial" w:hAnsi="Arial" w:cs="Arial"/>
                <w:b/>
              </w:rPr>
              <w:t xml:space="preserve">Please provide a </w:t>
            </w:r>
            <w:r>
              <w:rPr>
                <w:rFonts w:ascii="Arial" w:hAnsi="Arial" w:cs="Arial"/>
                <w:b/>
              </w:rPr>
              <w:t>concise</w:t>
            </w:r>
            <w:r w:rsidRPr="00180F16">
              <w:rPr>
                <w:rFonts w:ascii="Arial" w:hAnsi="Arial" w:cs="Arial"/>
                <w:b/>
              </w:rPr>
              <w:t xml:space="preserve"> outline of the child and family circumstances and the incident that triggered this rapid review:</w:t>
            </w:r>
          </w:p>
        </w:tc>
      </w:tr>
      <w:tr w:rsidR="002A4ED3" w:rsidRPr="00D768C5" w14:paraId="1251A2A1" w14:textId="77777777" w:rsidTr="002A4ED3">
        <w:trPr>
          <w:trHeight w:val="2749"/>
        </w:trPr>
        <w:tc>
          <w:tcPr>
            <w:tcW w:w="10774" w:type="dxa"/>
            <w:tcBorders>
              <w:top w:val="single" w:sz="4" w:space="0" w:color="auto"/>
              <w:left w:val="single" w:sz="4" w:space="0" w:color="auto"/>
              <w:bottom w:val="single" w:sz="4" w:space="0" w:color="auto"/>
              <w:right w:val="single" w:sz="4" w:space="0" w:color="auto"/>
            </w:tcBorders>
          </w:tcPr>
          <w:p w14:paraId="3834EB15" w14:textId="77777777" w:rsidR="002A4ED3" w:rsidRPr="00D768C5" w:rsidRDefault="002A4ED3" w:rsidP="002A4ED3">
            <w:pPr>
              <w:shd w:val="clear" w:color="auto" w:fill="FFFFFF"/>
              <w:spacing w:after="0" w:line="240" w:lineRule="auto"/>
              <w:jc w:val="both"/>
              <w:rPr>
                <w:rFonts w:ascii="Arial" w:hAnsi="Arial" w:cs="Arial"/>
              </w:rPr>
            </w:pPr>
          </w:p>
          <w:p w14:paraId="612B6163" w14:textId="77777777" w:rsidR="002A4ED3" w:rsidRDefault="002A4ED3" w:rsidP="002A4ED3">
            <w:pPr>
              <w:shd w:val="clear" w:color="auto" w:fill="FFFFFF"/>
              <w:spacing w:after="0" w:line="240" w:lineRule="auto"/>
              <w:jc w:val="both"/>
              <w:rPr>
                <w:rFonts w:ascii="Arial" w:hAnsi="Arial" w:cs="Arial"/>
              </w:rPr>
            </w:pPr>
          </w:p>
          <w:p w14:paraId="58440E39" w14:textId="77777777" w:rsidR="002A4ED3" w:rsidRPr="00D768C5" w:rsidRDefault="002A4ED3" w:rsidP="002A4ED3">
            <w:pPr>
              <w:shd w:val="clear" w:color="auto" w:fill="FFFFFF"/>
              <w:spacing w:after="0" w:line="240" w:lineRule="auto"/>
              <w:jc w:val="both"/>
              <w:rPr>
                <w:rFonts w:ascii="Arial" w:hAnsi="Arial" w:cs="Arial"/>
              </w:rPr>
            </w:pPr>
          </w:p>
          <w:p w14:paraId="45E272D4" w14:textId="77777777" w:rsidR="002A4ED3" w:rsidRPr="00D768C5" w:rsidRDefault="002A4ED3" w:rsidP="002A4ED3">
            <w:pPr>
              <w:shd w:val="clear" w:color="auto" w:fill="FFFFFF"/>
              <w:spacing w:after="0" w:line="240" w:lineRule="auto"/>
              <w:jc w:val="both"/>
              <w:rPr>
                <w:rFonts w:ascii="Arial" w:hAnsi="Arial" w:cs="Arial"/>
              </w:rPr>
            </w:pPr>
          </w:p>
          <w:p w14:paraId="1B5C0BDB" w14:textId="77777777" w:rsidR="002A4ED3" w:rsidRDefault="002A4ED3" w:rsidP="002A4ED3">
            <w:pPr>
              <w:shd w:val="clear" w:color="auto" w:fill="FFFFFF"/>
              <w:spacing w:after="0" w:line="240" w:lineRule="auto"/>
              <w:jc w:val="both"/>
              <w:rPr>
                <w:rFonts w:ascii="Arial" w:hAnsi="Arial" w:cs="Arial"/>
              </w:rPr>
            </w:pPr>
          </w:p>
          <w:p w14:paraId="353F860F" w14:textId="77777777" w:rsidR="002A4ED3" w:rsidRDefault="002A4ED3" w:rsidP="002A4ED3">
            <w:pPr>
              <w:shd w:val="clear" w:color="auto" w:fill="FFFFFF"/>
              <w:spacing w:after="0" w:line="240" w:lineRule="auto"/>
              <w:jc w:val="both"/>
              <w:rPr>
                <w:rFonts w:ascii="Arial" w:hAnsi="Arial" w:cs="Arial"/>
              </w:rPr>
            </w:pPr>
          </w:p>
          <w:p w14:paraId="6106BB73" w14:textId="77777777" w:rsidR="002A4ED3" w:rsidRDefault="002A4ED3" w:rsidP="002A4ED3">
            <w:pPr>
              <w:shd w:val="clear" w:color="auto" w:fill="FFFFFF"/>
              <w:spacing w:after="0" w:line="240" w:lineRule="auto"/>
              <w:jc w:val="both"/>
              <w:rPr>
                <w:rFonts w:ascii="Arial" w:hAnsi="Arial" w:cs="Arial"/>
              </w:rPr>
            </w:pPr>
          </w:p>
          <w:p w14:paraId="5A5207FD" w14:textId="77777777" w:rsidR="002A4ED3" w:rsidRDefault="002A4ED3" w:rsidP="002A4ED3">
            <w:pPr>
              <w:shd w:val="clear" w:color="auto" w:fill="FFFFFF"/>
              <w:spacing w:after="0" w:line="240" w:lineRule="auto"/>
              <w:jc w:val="both"/>
              <w:rPr>
                <w:rFonts w:ascii="Arial" w:hAnsi="Arial" w:cs="Arial"/>
              </w:rPr>
            </w:pPr>
          </w:p>
          <w:p w14:paraId="18094D41" w14:textId="77777777" w:rsidR="002A4ED3" w:rsidRDefault="002A4ED3" w:rsidP="002A4ED3">
            <w:pPr>
              <w:shd w:val="clear" w:color="auto" w:fill="FFFFFF"/>
              <w:spacing w:after="0" w:line="240" w:lineRule="auto"/>
              <w:jc w:val="both"/>
              <w:rPr>
                <w:rFonts w:ascii="Arial" w:hAnsi="Arial" w:cs="Arial"/>
              </w:rPr>
            </w:pPr>
          </w:p>
          <w:p w14:paraId="37E57002" w14:textId="77777777" w:rsidR="002A4ED3" w:rsidRPr="00D768C5" w:rsidRDefault="002A4ED3" w:rsidP="002A4ED3">
            <w:pPr>
              <w:shd w:val="clear" w:color="auto" w:fill="FFFFFF"/>
              <w:spacing w:after="0" w:line="240" w:lineRule="auto"/>
              <w:jc w:val="both"/>
              <w:rPr>
                <w:rFonts w:ascii="Arial" w:hAnsi="Arial" w:cs="Arial"/>
              </w:rPr>
            </w:pPr>
          </w:p>
          <w:p w14:paraId="7806DBCF" w14:textId="77777777" w:rsidR="002A4ED3" w:rsidRPr="00D768C5" w:rsidRDefault="002A4ED3" w:rsidP="002A4ED3">
            <w:pPr>
              <w:shd w:val="clear" w:color="auto" w:fill="FFFFFF"/>
              <w:spacing w:after="0" w:line="240" w:lineRule="auto"/>
              <w:jc w:val="both"/>
              <w:rPr>
                <w:rFonts w:ascii="Arial" w:hAnsi="Arial" w:cs="Arial"/>
              </w:rPr>
            </w:pPr>
          </w:p>
          <w:p w14:paraId="3A2B814C" w14:textId="77777777" w:rsidR="002A4ED3" w:rsidRPr="00D768C5" w:rsidRDefault="002A4ED3" w:rsidP="002A4ED3">
            <w:pPr>
              <w:shd w:val="clear" w:color="auto" w:fill="FFFFFF"/>
              <w:spacing w:after="0" w:line="240" w:lineRule="auto"/>
              <w:jc w:val="both"/>
              <w:rPr>
                <w:rFonts w:ascii="Arial" w:hAnsi="Arial" w:cs="Arial"/>
              </w:rPr>
            </w:pPr>
          </w:p>
          <w:p w14:paraId="320C0612" w14:textId="77777777" w:rsidR="002A4ED3" w:rsidRPr="00D768C5" w:rsidRDefault="002A4ED3" w:rsidP="002A4ED3">
            <w:pPr>
              <w:shd w:val="clear" w:color="auto" w:fill="FFFFFF"/>
              <w:spacing w:after="0" w:line="240" w:lineRule="auto"/>
              <w:jc w:val="both"/>
              <w:rPr>
                <w:rFonts w:ascii="Arial" w:hAnsi="Arial" w:cs="Arial"/>
              </w:rPr>
            </w:pPr>
          </w:p>
        </w:tc>
      </w:tr>
    </w:tbl>
    <w:p w14:paraId="60D8B5E8" w14:textId="77777777" w:rsidR="002A4ED3" w:rsidRPr="00775F81" w:rsidRDefault="002A4ED3" w:rsidP="002A4ED3">
      <w:pPr>
        <w:spacing w:after="0"/>
        <w:rPr>
          <w:rFonts w:ascii="Arial" w:hAnsi="Arial" w:cs="Arial"/>
          <w:b/>
          <w:szCs w:val="24"/>
          <w:u w:val="single"/>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A4ED3" w:rsidRPr="00B00BAC" w14:paraId="1FD55738" w14:textId="77777777" w:rsidTr="002A4ED3">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74C760B1" w14:textId="77777777" w:rsidR="002A4ED3" w:rsidRPr="00180F16" w:rsidRDefault="002A4ED3" w:rsidP="002A4ED3">
            <w:pPr>
              <w:rPr>
                <w:rFonts w:ascii="Arial" w:hAnsi="Arial" w:cs="Arial"/>
              </w:rPr>
            </w:pPr>
            <w:r>
              <w:rPr>
                <w:rFonts w:ascii="Arial" w:hAnsi="Arial" w:cs="Arial"/>
                <w:b/>
              </w:rPr>
              <w:t>Documentation available to this Rapid Review:</w:t>
            </w:r>
          </w:p>
        </w:tc>
      </w:tr>
      <w:tr w:rsidR="002A4ED3" w:rsidRPr="00D768C5" w14:paraId="26BB8E15" w14:textId="77777777" w:rsidTr="002A4ED3">
        <w:tc>
          <w:tcPr>
            <w:tcW w:w="10774" w:type="dxa"/>
            <w:tcBorders>
              <w:top w:val="single" w:sz="4" w:space="0" w:color="auto"/>
              <w:left w:val="single" w:sz="4" w:space="0" w:color="auto"/>
              <w:bottom w:val="single" w:sz="4" w:space="0" w:color="auto"/>
              <w:right w:val="single" w:sz="4" w:space="0" w:color="auto"/>
            </w:tcBorders>
          </w:tcPr>
          <w:p w14:paraId="567FCEFE" w14:textId="77777777" w:rsidR="002A4ED3" w:rsidRPr="00D768C5" w:rsidRDefault="002A4ED3" w:rsidP="002A4ED3">
            <w:pPr>
              <w:shd w:val="clear" w:color="auto" w:fill="FFFFFF"/>
              <w:spacing w:after="0" w:line="240" w:lineRule="auto"/>
              <w:jc w:val="both"/>
              <w:rPr>
                <w:rFonts w:ascii="Arial" w:hAnsi="Arial" w:cs="Arial"/>
              </w:rPr>
            </w:pPr>
          </w:p>
          <w:p w14:paraId="0034C357" w14:textId="77777777" w:rsidR="002A4ED3" w:rsidRDefault="002A4ED3" w:rsidP="002A4ED3">
            <w:pPr>
              <w:shd w:val="clear" w:color="auto" w:fill="FFFFFF"/>
              <w:spacing w:after="0" w:line="240" w:lineRule="auto"/>
              <w:jc w:val="both"/>
              <w:rPr>
                <w:rFonts w:ascii="Arial" w:hAnsi="Arial" w:cs="Arial"/>
              </w:rPr>
            </w:pPr>
          </w:p>
          <w:p w14:paraId="033684A6" w14:textId="77777777" w:rsidR="002A4ED3" w:rsidRDefault="002A4ED3" w:rsidP="002A4ED3">
            <w:pPr>
              <w:shd w:val="clear" w:color="auto" w:fill="FFFFFF"/>
              <w:spacing w:after="0" w:line="240" w:lineRule="auto"/>
              <w:jc w:val="both"/>
              <w:rPr>
                <w:rFonts w:ascii="Arial" w:hAnsi="Arial" w:cs="Arial"/>
              </w:rPr>
            </w:pPr>
          </w:p>
          <w:p w14:paraId="5D8B95F1" w14:textId="77777777" w:rsidR="002A4ED3" w:rsidRDefault="002A4ED3" w:rsidP="002A4ED3">
            <w:pPr>
              <w:shd w:val="clear" w:color="auto" w:fill="FFFFFF"/>
              <w:spacing w:after="0" w:line="240" w:lineRule="auto"/>
              <w:jc w:val="both"/>
              <w:rPr>
                <w:rFonts w:ascii="Arial" w:hAnsi="Arial" w:cs="Arial"/>
              </w:rPr>
            </w:pPr>
          </w:p>
          <w:p w14:paraId="4F042B42" w14:textId="77777777" w:rsidR="002A4ED3" w:rsidRDefault="002A4ED3" w:rsidP="002A4ED3">
            <w:pPr>
              <w:shd w:val="clear" w:color="auto" w:fill="FFFFFF"/>
              <w:spacing w:after="0" w:line="240" w:lineRule="auto"/>
              <w:jc w:val="both"/>
              <w:rPr>
                <w:rFonts w:ascii="Arial" w:hAnsi="Arial" w:cs="Arial"/>
              </w:rPr>
            </w:pPr>
          </w:p>
          <w:p w14:paraId="6DFC7264" w14:textId="77777777" w:rsidR="002A4ED3" w:rsidRDefault="002A4ED3" w:rsidP="002A4ED3">
            <w:pPr>
              <w:shd w:val="clear" w:color="auto" w:fill="FFFFFF"/>
              <w:spacing w:after="0" w:line="240" w:lineRule="auto"/>
              <w:jc w:val="both"/>
              <w:rPr>
                <w:rFonts w:ascii="Arial" w:hAnsi="Arial" w:cs="Arial"/>
              </w:rPr>
            </w:pPr>
          </w:p>
          <w:p w14:paraId="08BD6A5B" w14:textId="77777777" w:rsidR="002A4ED3" w:rsidRPr="00D768C5" w:rsidRDefault="002A4ED3" w:rsidP="002A4ED3">
            <w:pPr>
              <w:shd w:val="clear" w:color="auto" w:fill="FFFFFF"/>
              <w:spacing w:after="0" w:line="240" w:lineRule="auto"/>
              <w:jc w:val="both"/>
              <w:rPr>
                <w:rFonts w:ascii="Arial" w:hAnsi="Arial" w:cs="Arial"/>
              </w:rPr>
            </w:pPr>
          </w:p>
          <w:p w14:paraId="65A5DA7B" w14:textId="77777777" w:rsidR="002A4ED3" w:rsidRPr="00D768C5" w:rsidRDefault="002A4ED3" w:rsidP="002A4ED3">
            <w:pPr>
              <w:shd w:val="clear" w:color="auto" w:fill="FFFFFF"/>
              <w:spacing w:after="0" w:line="240" w:lineRule="auto"/>
              <w:jc w:val="both"/>
              <w:rPr>
                <w:rFonts w:ascii="Arial" w:hAnsi="Arial" w:cs="Arial"/>
              </w:rPr>
            </w:pPr>
          </w:p>
        </w:tc>
      </w:tr>
    </w:tbl>
    <w:p w14:paraId="0446769A" w14:textId="77777777" w:rsidR="002A4ED3" w:rsidRPr="00C65960" w:rsidRDefault="002A4ED3" w:rsidP="002A4ED3">
      <w:pPr>
        <w:spacing w:after="0"/>
        <w:rPr>
          <w:rFonts w:ascii="Arial" w:hAnsi="Arial" w:cs="Arial"/>
          <w:b/>
          <w:sz w:val="16"/>
          <w:szCs w:val="16"/>
          <w:u w:val="single"/>
        </w:rPr>
      </w:pPr>
    </w:p>
    <w:p w14:paraId="7EB109DE" w14:textId="1E40A38D" w:rsidR="001F0C6E" w:rsidRDefault="002A4ED3" w:rsidP="002A4ED3">
      <w:pPr>
        <w:spacing w:after="0" w:line="240" w:lineRule="auto"/>
        <w:jc w:val="both"/>
        <w:rPr>
          <w:rFonts w:ascii="Arial" w:hAnsi="Arial" w:cs="Arial"/>
          <w:sz w:val="22"/>
        </w:rPr>
      </w:pPr>
      <w:r>
        <w:rPr>
          <w:rFonts w:ascii="Arial" w:hAnsi="Arial" w:cs="Arial"/>
          <w:b/>
          <w:color w:val="2F5496"/>
          <w:szCs w:val="24"/>
          <w:u w:val="single"/>
        </w:rPr>
        <w:br w:type="page"/>
      </w:r>
    </w:p>
    <w:p w14:paraId="7FBDB3A3" w14:textId="77777777" w:rsidR="002A4ED3" w:rsidRPr="00C412FD" w:rsidRDefault="002A4ED3" w:rsidP="002A4ED3">
      <w:pPr>
        <w:spacing w:after="120"/>
        <w:rPr>
          <w:rFonts w:ascii="Arial" w:hAnsi="Arial" w:cs="Arial"/>
          <w:b/>
          <w:color w:val="2F5496"/>
          <w:szCs w:val="24"/>
          <w:u w:val="single"/>
        </w:rPr>
      </w:pPr>
      <w:r w:rsidRPr="002827D8">
        <w:rPr>
          <w:rFonts w:ascii="Arial" w:hAnsi="Arial" w:cs="Arial"/>
          <w:b/>
          <w:color w:val="2F5496"/>
          <w:szCs w:val="24"/>
          <w:u w:val="single"/>
        </w:rPr>
        <w:t xml:space="preserve">Section </w:t>
      </w:r>
      <w:r>
        <w:rPr>
          <w:rFonts w:ascii="Arial" w:hAnsi="Arial" w:cs="Arial"/>
          <w:b/>
          <w:color w:val="2F5496"/>
          <w:szCs w:val="24"/>
          <w:u w:val="single"/>
        </w:rPr>
        <w:t>2: Consideration of Case, Criteria and Guidance</w:t>
      </w:r>
      <w:r w:rsidRPr="003F41F0">
        <w:rPr>
          <w:rFonts w:ascii="Arial" w:hAnsi="Arial" w:cs="Arial"/>
          <w:b/>
          <w:i/>
          <w:color w:val="0000FF"/>
          <w:sz w:val="28"/>
          <w:szCs w:val="28"/>
        </w:rPr>
        <w:t xml:space="preserve"> </w:t>
      </w:r>
    </w:p>
    <w:p w14:paraId="2BA17146" w14:textId="77777777" w:rsidR="002A4ED3" w:rsidRPr="007B30E1" w:rsidRDefault="002A4ED3" w:rsidP="002A4ED3">
      <w:pPr>
        <w:spacing w:after="120"/>
        <w:rPr>
          <w:rFonts w:ascii="Arial" w:hAnsi="Arial" w:cs="Arial"/>
          <w:i/>
          <w:color w:val="767171"/>
        </w:rPr>
      </w:pPr>
      <w:r w:rsidRPr="007B30E1">
        <w:rPr>
          <w:rFonts w:ascii="Arial" w:hAnsi="Arial" w:cs="Arial"/>
          <w:i/>
          <w:color w:val="767171"/>
        </w:rPr>
        <w:t>This should be completed during the meeting and agreed by participants.</w:t>
      </w:r>
    </w:p>
    <w:p w14:paraId="6B83440C" w14:textId="77777777" w:rsidR="002A4ED3" w:rsidRPr="006F3B26" w:rsidRDefault="002A4ED3" w:rsidP="002A4ED3">
      <w:pPr>
        <w:spacing w:after="120"/>
        <w:rPr>
          <w:rFonts w:ascii="Arial" w:hAnsi="Arial" w:cs="Arial"/>
          <w:b/>
          <w:szCs w:val="24"/>
        </w:rPr>
      </w:pPr>
      <w:r w:rsidRPr="006F3B26">
        <w:rPr>
          <w:rFonts w:ascii="Arial" w:hAnsi="Arial" w:cs="Arial"/>
          <w:b/>
          <w:szCs w:val="24"/>
        </w:rPr>
        <w:t>2.</w:t>
      </w:r>
      <w:r>
        <w:rPr>
          <w:rFonts w:ascii="Arial" w:hAnsi="Arial" w:cs="Arial"/>
          <w:b/>
          <w:szCs w:val="24"/>
        </w:rPr>
        <w:t>1</w:t>
      </w:r>
      <w:r w:rsidRPr="006F3B26">
        <w:rPr>
          <w:rFonts w:ascii="Arial" w:hAnsi="Arial" w:cs="Arial"/>
          <w:b/>
          <w:szCs w:val="24"/>
        </w:rPr>
        <w:tab/>
      </w:r>
      <w:r w:rsidRPr="006F3B26">
        <w:rPr>
          <w:rFonts w:ascii="Arial" w:hAnsi="Arial" w:cs="Arial"/>
          <w:b/>
          <w:szCs w:val="24"/>
          <w:u w:val="single"/>
        </w:rPr>
        <w:t>Immediate Action</w:t>
      </w:r>
    </w:p>
    <w:p w14:paraId="25D6745A" w14:textId="77777777" w:rsidR="002A4ED3" w:rsidRDefault="002A4ED3" w:rsidP="002A4ED3">
      <w:pPr>
        <w:spacing w:after="120" w:line="240" w:lineRule="auto"/>
        <w:rPr>
          <w:rFonts w:ascii="Arial" w:hAnsi="Arial" w:cs="Arial"/>
        </w:rPr>
      </w:pPr>
      <w:r>
        <w:rPr>
          <w:rFonts w:ascii="Arial" w:hAnsi="Arial" w:cs="Arial"/>
        </w:rPr>
        <w:t xml:space="preserve">Has </w:t>
      </w:r>
      <w:r w:rsidRPr="00650F95">
        <w:rPr>
          <w:rFonts w:ascii="Arial" w:hAnsi="Arial" w:cs="Arial"/>
          <w:u w:val="single"/>
        </w:rPr>
        <w:t>ALL</w:t>
      </w:r>
      <w:r>
        <w:rPr>
          <w:rFonts w:ascii="Arial" w:hAnsi="Arial" w:cs="Arial"/>
        </w:rPr>
        <w:t xml:space="preserve"> appropriate </w:t>
      </w:r>
      <w:r w:rsidRPr="00E754D6">
        <w:rPr>
          <w:rFonts w:ascii="Arial" w:hAnsi="Arial" w:cs="Arial"/>
        </w:rPr>
        <w:t xml:space="preserve">immediate action </w:t>
      </w:r>
      <w:r>
        <w:rPr>
          <w:rFonts w:ascii="Arial" w:hAnsi="Arial" w:cs="Arial"/>
        </w:rPr>
        <w:t xml:space="preserve">been taken </w:t>
      </w:r>
      <w:r w:rsidRPr="00E754D6">
        <w:rPr>
          <w:rFonts w:ascii="Arial" w:hAnsi="Arial" w:cs="Arial"/>
        </w:rPr>
        <w:t>to ensure children’s safety and share any learning appropriately</w:t>
      </w:r>
      <w:r>
        <w:rPr>
          <w:rFonts w:ascii="Arial" w:hAnsi="Arial" w:cs="Arial"/>
        </w:rPr>
        <w:t xml:space="preserve">?         </w:t>
      </w:r>
    </w:p>
    <w:p w14:paraId="2F3A5B11" w14:textId="77777777" w:rsidR="002A4ED3" w:rsidRDefault="002A4ED3" w:rsidP="002A4ED3">
      <w:pPr>
        <w:spacing w:after="120" w:line="240" w:lineRule="auto"/>
        <w:rPr>
          <w:rFonts w:ascii="Arial" w:hAnsi="Arial" w:cs="Arial"/>
        </w:rPr>
      </w:pPr>
      <w:r>
        <w:rPr>
          <w:rFonts w:ascii="Arial" w:hAnsi="Arial" w:cs="Arial"/>
        </w:rPr>
        <w:t xml:space="preserve">Yes        </w:t>
      </w:r>
      <w:r w:rsidRPr="00C05F13">
        <w:rPr>
          <w:rFonts w:ascii="Arial" w:hAnsi="Arial" w:cs="Arial"/>
        </w:rPr>
        <w:fldChar w:fldCharType="begin">
          <w:ffData>
            <w:name w:val=""/>
            <w:enabled/>
            <w:calcOnExit w:val="0"/>
            <w:checkBox>
              <w:sizeAuto/>
              <w:default w:val="0"/>
            </w:checkBox>
          </w:ffData>
        </w:fldChar>
      </w:r>
      <w:r w:rsidRPr="00C05F13">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C05F13">
        <w:rPr>
          <w:rFonts w:ascii="Arial" w:hAnsi="Arial" w:cs="Arial"/>
        </w:rPr>
        <w:fldChar w:fldCharType="end"/>
      </w:r>
      <w:r>
        <w:rPr>
          <w:rFonts w:ascii="Arial" w:hAnsi="Arial" w:cs="Arial"/>
        </w:rPr>
        <w:t xml:space="preserve">             No       </w:t>
      </w:r>
      <w:r w:rsidRPr="00C05F13">
        <w:rPr>
          <w:rFonts w:ascii="Arial" w:hAnsi="Arial" w:cs="Arial"/>
        </w:rPr>
        <w:fldChar w:fldCharType="begin">
          <w:ffData>
            <w:name w:val=""/>
            <w:enabled/>
            <w:calcOnExit w:val="0"/>
            <w:checkBox>
              <w:sizeAuto/>
              <w:default w:val="0"/>
            </w:checkBox>
          </w:ffData>
        </w:fldChar>
      </w:r>
      <w:r w:rsidRPr="00C05F13">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C05F13">
        <w:rPr>
          <w:rFonts w:ascii="Arial" w:hAnsi="Arial" w:cs="Arial"/>
        </w:rPr>
        <w:fldChar w:fldCharType="end"/>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A4ED3" w:rsidRPr="00B00BAC" w14:paraId="44E72D5D" w14:textId="77777777" w:rsidTr="002A4ED3">
        <w:trPr>
          <w:trHeight w:val="616"/>
        </w:trPr>
        <w:tc>
          <w:tcPr>
            <w:tcW w:w="10774" w:type="dxa"/>
            <w:tcBorders>
              <w:top w:val="single" w:sz="4" w:space="0" w:color="auto"/>
              <w:left w:val="single" w:sz="4" w:space="0" w:color="auto"/>
              <w:bottom w:val="single" w:sz="4" w:space="0" w:color="auto"/>
              <w:right w:val="single" w:sz="4" w:space="0" w:color="auto"/>
            </w:tcBorders>
            <w:shd w:val="clear" w:color="auto" w:fill="D9D9D9"/>
          </w:tcPr>
          <w:p w14:paraId="6CC461C1" w14:textId="77777777" w:rsidR="002A4ED3" w:rsidRPr="00075117" w:rsidRDefault="002A4ED3" w:rsidP="002A4ED3">
            <w:pPr>
              <w:rPr>
                <w:rFonts w:ascii="Arial" w:hAnsi="Arial" w:cs="Arial"/>
                <w:b/>
                <w:szCs w:val="24"/>
              </w:rPr>
            </w:pPr>
            <w:r>
              <w:rPr>
                <w:rFonts w:ascii="Arial" w:hAnsi="Arial" w:cs="Arial"/>
                <w:b/>
              </w:rPr>
              <w:t xml:space="preserve">Please give details of action taken. </w:t>
            </w:r>
            <w:r w:rsidRPr="00180F16">
              <w:rPr>
                <w:rFonts w:ascii="Arial" w:hAnsi="Arial" w:cs="Arial"/>
                <w:b/>
              </w:rPr>
              <w:t>If no, what actions need to be taken</w:t>
            </w:r>
            <w:r>
              <w:rPr>
                <w:rFonts w:ascii="Arial" w:hAnsi="Arial" w:cs="Arial"/>
                <w:b/>
              </w:rPr>
              <w:t xml:space="preserve">? When will these be taken and </w:t>
            </w:r>
            <w:r w:rsidRPr="00180F16">
              <w:rPr>
                <w:rFonts w:ascii="Arial" w:hAnsi="Arial" w:cs="Arial"/>
                <w:b/>
              </w:rPr>
              <w:t>by whom?</w:t>
            </w:r>
          </w:p>
        </w:tc>
      </w:tr>
      <w:tr w:rsidR="002A4ED3" w:rsidRPr="00D768C5" w14:paraId="79D3AC66" w14:textId="77777777" w:rsidTr="002A4ED3">
        <w:tc>
          <w:tcPr>
            <w:tcW w:w="10774" w:type="dxa"/>
            <w:tcBorders>
              <w:top w:val="single" w:sz="4" w:space="0" w:color="auto"/>
              <w:left w:val="single" w:sz="4" w:space="0" w:color="auto"/>
              <w:bottom w:val="single" w:sz="4" w:space="0" w:color="auto"/>
              <w:right w:val="single" w:sz="4" w:space="0" w:color="auto"/>
            </w:tcBorders>
          </w:tcPr>
          <w:p w14:paraId="73C41330" w14:textId="77777777" w:rsidR="002A4ED3" w:rsidRPr="00D768C5" w:rsidRDefault="002A4ED3" w:rsidP="002A4ED3">
            <w:pPr>
              <w:shd w:val="clear" w:color="auto" w:fill="FFFFFF"/>
              <w:spacing w:after="0" w:line="240" w:lineRule="auto"/>
              <w:jc w:val="both"/>
              <w:rPr>
                <w:rFonts w:ascii="Arial" w:hAnsi="Arial" w:cs="Arial"/>
              </w:rPr>
            </w:pPr>
          </w:p>
          <w:p w14:paraId="44210070" w14:textId="77777777" w:rsidR="002A4ED3" w:rsidRDefault="002A4ED3" w:rsidP="002A4ED3">
            <w:pPr>
              <w:shd w:val="clear" w:color="auto" w:fill="FFFFFF"/>
              <w:spacing w:after="0" w:line="240" w:lineRule="auto"/>
              <w:jc w:val="both"/>
              <w:rPr>
                <w:rFonts w:ascii="Arial" w:hAnsi="Arial" w:cs="Arial"/>
              </w:rPr>
            </w:pPr>
          </w:p>
          <w:p w14:paraId="411AA706" w14:textId="77777777" w:rsidR="002A4ED3" w:rsidRPr="00D768C5" w:rsidRDefault="002A4ED3" w:rsidP="002A4ED3">
            <w:pPr>
              <w:shd w:val="clear" w:color="auto" w:fill="FFFFFF"/>
              <w:spacing w:after="0" w:line="240" w:lineRule="auto"/>
              <w:jc w:val="both"/>
              <w:rPr>
                <w:rFonts w:ascii="Arial" w:hAnsi="Arial" w:cs="Arial"/>
              </w:rPr>
            </w:pPr>
          </w:p>
          <w:p w14:paraId="36865EF5" w14:textId="77777777" w:rsidR="002A4ED3" w:rsidRPr="00D768C5" w:rsidRDefault="002A4ED3" w:rsidP="002A4ED3">
            <w:pPr>
              <w:shd w:val="clear" w:color="auto" w:fill="FFFFFF"/>
              <w:spacing w:after="0" w:line="240" w:lineRule="auto"/>
              <w:jc w:val="both"/>
              <w:rPr>
                <w:rFonts w:ascii="Arial" w:hAnsi="Arial" w:cs="Arial"/>
              </w:rPr>
            </w:pPr>
          </w:p>
          <w:p w14:paraId="5BF5A54F" w14:textId="77777777" w:rsidR="002A4ED3" w:rsidRPr="00D768C5" w:rsidRDefault="002A4ED3" w:rsidP="002A4ED3">
            <w:pPr>
              <w:shd w:val="clear" w:color="auto" w:fill="FFFFFF"/>
              <w:spacing w:after="0" w:line="240" w:lineRule="auto"/>
              <w:jc w:val="both"/>
              <w:rPr>
                <w:rFonts w:ascii="Arial" w:hAnsi="Arial" w:cs="Arial"/>
              </w:rPr>
            </w:pPr>
          </w:p>
        </w:tc>
      </w:tr>
    </w:tbl>
    <w:p w14:paraId="4889CA0D" w14:textId="77777777" w:rsidR="002A4ED3" w:rsidRDefault="002A4ED3" w:rsidP="002A4ED3">
      <w:pPr>
        <w:spacing w:after="0"/>
        <w:rPr>
          <w:rFonts w:ascii="Arial" w:hAnsi="Arial" w:cs="Arial"/>
          <w:b/>
          <w:szCs w:val="24"/>
        </w:rPr>
      </w:pPr>
    </w:p>
    <w:p w14:paraId="69193E72" w14:textId="77777777" w:rsidR="002A4ED3" w:rsidRDefault="002A4ED3" w:rsidP="002A4ED3">
      <w:pPr>
        <w:rPr>
          <w:rFonts w:ascii="Arial" w:hAnsi="Arial" w:cs="Arial"/>
          <w:b/>
          <w:szCs w:val="24"/>
          <w:u w:val="single"/>
        </w:rPr>
      </w:pPr>
      <w:r w:rsidRPr="00E60C68">
        <w:rPr>
          <w:rFonts w:ascii="Arial" w:hAnsi="Arial" w:cs="Arial"/>
          <w:b/>
          <w:szCs w:val="24"/>
        </w:rPr>
        <w:t>2.2</w:t>
      </w:r>
      <w:r>
        <w:rPr>
          <w:rFonts w:ascii="Arial" w:hAnsi="Arial" w:cs="Arial"/>
        </w:rPr>
        <w:tab/>
      </w:r>
      <w:r>
        <w:rPr>
          <w:rFonts w:ascii="Arial" w:hAnsi="Arial" w:cs="Arial"/>
          <w:b/>
          <w:szCs w:val="24"/>
          <w:u w:val="single"/>
        </w:rPr>
        <w:t>Ide</w:t>
      </w:r>
      <w:r w:rsidRPr="00180F16">
        <w:rPr>
          <w:rFonts w:ascii="Arial" w:hAnsi="Arial" w:cs="Arial"/>
          <w:b/>
          <w:szCs w:val="24"/>
          <w:u w:val="single"/>
        </w:rPr>
        <w:t xml:space="preserve">ntifying </w:t>
      </w:r>
      <w:r>
        <w:rPr>
          <w:rFonts w:ascii="Arial" w:hAnsi="Arial" w:cs="Arial"/>
          <w:b/>
          <w:szCs w:val="24"/>
          <w:u w:val="single"/>
        </w:rPr>
        <w:t>I</w:t>
      </w:r>
      <w:r w:rsidRPr="00180F16">
        <w:rPr>
          <w:rFonts w:ascii="Arial" w:hAnsi="Arial" w:cs="Arial"/>
          <w:b/>
          <w:szCs w:val="24"/>
          <w:u w:val="single"/>
        </w:rPr>
        <w:t xml:space="preserve">mprovements to </w:t>
      </w:r>
      <w:r>
        <w:rPr>
          <w:rFonts w:ascii="Arial" w:hAnsi="Arial" w:cs="Arial"/>
          <w:b/>
          <w:szCs w:val="24"/>
          <w:u w:val="single"/>
        </w:rPr>
        <w:t>S</w:t>
      </w:r>
      <w:r w:rsidRPr="00180F16">
        <w:rPr>
          <w:rFonts w:ascii="Arial" w:hAnsi="Arial" w:cs="Arial"/>
          <w:b/>
          <w:szCs w:val="24"/>
          <w:u w:val="single"/>
        </w:rPr>
        <w:t xml:space="preserve">afeguard and </w:t>
      </w:r>
      <w:r>
        <w:rPr>
          <w:rFonts w:ascii="Arial" w:hAnsi="Arial" w:cs="Arial"/>
          <w:b/>
          <w:szCs w:val="24"/>
          <w:u w:val="single"/>
        </w:rPr>
        <w:t>P</w:t>
      </w:r>
      <w:r w:rsidRPr="00180F16">
        <w:rPr>
          <w:rFonts w:ascii="Arial" w:hAnsi="Arial" w:cs="Arial"/>
          <w:b/>
          <w:szCs w:val="24"/>
          <w:u w:val="single"/>
        </w:rPr>
        <w:t xml:space="preserve">romote the </w:t>
      </w:r>
      <w:r>
        <w:rPr>
          <w:rFonts w:ascii="Arial" w:hAnsi="Arial" w:cs="Arial"/>
          <w:b/>
          <w:szCs w:val="24"/>
          <w:u w:val="single"/>
        </w:rPr>
        <w:t>W</w:t>
      </w:r>
      <w:r w:rsidRPr="00180F16">
        <w:rPr>
          <w:rFonts w:ascii="Arial" w:hAnsi="Arial" w:cs="Arial"/>
          <w:b/>
          <w:szCs w:val="24"/>
          <w:u w:val="single"/>
        </w:rPr>
        <w:t xml:space="preserve">elfare of </w:t>
      </w:r>
      <w:r>
        <w:rPr>
          <w:rFonts w:ascii="Arial" w:hAnsi="Arial" w:cs="Arial"/>
          <w:b/>
          <w:szCs w:val="24"/>
          <w:u w:val="single"/>
        </w:rPr>
        <w:t>C</w:t>
      </w:r>
      <w:r w:rsidRPr="00180F16">
        <w:rPr>
          <w:rFonts w:ascii="Arial" w:hAnsi="Arial" w:cs="Arial"/>
          <w:b/>
          <w:szCs w:val="24"/>
          <w:u w:val="single"/>
        </w:rPr>
        <w:t>hildren</w:t>
      </w:r>
    </w:p>
    <w:p w14:paraId="087D8092" w14:textId="77777777" w:rsidR="002A4ED3" w:rsidRPr="002A4ED3" w:rsidRDefault="002A4ED3" w:rsidP="002A4ED3">
      <w:pPr>
        <w:spacing w:after="120"/>
        <w:rPr>
          <w:rFonts w:ascii="Arial" w:hAnsi="Arial" w:cs="Arial"/>
          <w:i/>
          <w:sz w:val="22"/>
        </w:rPr>
      </w:pPr>
      <w:r w:rsidRPr="002A4ED3">
        <w:rPr>
          <w:rFonts w:ascii="Arial" w:hAnsi="Arial" w:cs="Arial"/>
          <w:sz w:val="22"/>
        </w:rPr>
        <w:t>Those present at the Rapid Review have considered whether to carry out a local child safeguarding practice review and have agreed that the case has the potential to meet the following criteria</w:t>
      </w:r>
      <w:r w:rsidRPr="002A4ED3">
        <w:rPr>
          <w:rFonts w:ascii="Arial" w:hAnsi="Arial" w:cs="Arial"/>
          <w:i/>
          <w:sz w:val="22"/>
        </w:rPr>
        <w:t xml:space="preserve"> from Working Together, 2018:</w:t>
      </w:r>
    </w:p>
    <w:p w14:paraId="51BA1CC2" w14:textId="77777777" w:rsidR="002A4ED3" w:rsidRPr="002A4ED3" w:rsidRDefault="002A4ED3" w:rsidP="002A4ED3">
      <w:pPr>
        <w:spacing w:after="120"/>
        <w:rPr>
          <w:rFonts w:ascii="Arial" w:hAnsi="Arial" w:cs="Arial"/>
          <w:i/>
          <w:color w:val="AEAAAA"/>
          <w:sz w:val="22"/>
        </w:rPr>
      </w:pPr>
      <w:r w:rsidRPr="002A4ED3">
        <w:rPr>
          <w:rFonts w:ascii="Arial" w:hAnsi="Arial" w:cs="Arial"/>
          <w:i/>
          <w:color w:val="AEAAAA"/>
          <w:sz w:val="22"/>
        </w:rPr>
        <w:t xml:space="preserve">Tick all that are relevant. These should be agreed by all participants in the Rapid Review. </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126"/>
      </w:tblGrid>
      <w:tr w:rsidR="002A4ED3" w:rsidRPr="007B30E1" w14:paraId="32F3CF38" w14:textId="77777777" w:rsidTr="00282ED9">
        <w:trPr>
          <w:trHeight w:val="107"/>
        </w:trPr>
        <w:tc>
          <w:tcPr>
            <w:tcW w:w="8472" w:type="dxa"/>
            <w:tcBorders>
              <w:top w:val="nil"/>
              <w:left w:val="nil"/>
              <w:bottom w:val="nil"/>
              <w:right w:val="nil"/>
            </w:tcBorders>
            <w:shd w:val="clear" w:color="auto" w:fill="auto"/>
          </w:tcPr>
          <w:p w14:paraId="75212252" w14:textId="77777777" w:rsidR="002A4ED3" w:rsidRDefault="002A4ED3" w:rsidP="00282ED9">
            <w:pPr>
              <w:numPr>
                <w:ilvl w:val="0"/>
                <w:numId w:val="23"/>
              </w:numPr>
              <w:spacing w:after="0" w:line="240" w:lineRule="auto"/>
              <w:ind w:left="453" w:right="284" w:hanging="357"/>
              <w:jc w:val="both"/>
              <w:rPr>
                <w:rFonts w:ascii="Arial" w:hAnsi="Arial" w:cs="Arial"/>
                <w:sz w:val="22"/>
              </w:rPr>
            </w:pPr>
            <w:r w:rsidRPr="002A4ED3">
              <w:rPr>
                <w:rFonts w:ascii="Arial" w:hAnsi="Arial" w:cs="Arial"/>
                <w:sz w:val="22"/>
              </w:rPr>
              <w:t xml:space="preserve">highlights or may highlight improvements needed to safeguard and promote the welfare of children, including where those improvements have been previously identified </w:t>
            </w:r>
          </w:p>
          <w:p w14:paraId="1E5B5595" w14:textId="79C2B06D" w:rsidR="00282ED9" w:rsidRPr="00282ED9" w:rsidRDefault="00282ED9" w:rsidP="00282ED9">
            <w:pPr>
              <w:spacing w:after="0" w:line="240" w:lineRule="auto"/>
              <w:ind w:left="453" w:right="284" w:hanging="357"/>
              <w:jc w:val="both"/>
              <w:rPr>
                <w:rFonts w:ascii="Arial" w:hAnsi="Arial" w:cs="Arial"/>
                <w:sz w:val="22"/>
              </w:rPr>
            </w:pPr>
          </w:p>
        </w:tc>
        <w:tc>
          <w:tcPr>
            <w:tcW w:w="2126" w:type="dxa"/>
            <w:tcBorders>
              <w:top w:val="nil"/>
              <w:left w:val="nil"/>
              <w:bottom w:val="nil"/>
              <w:right w:val="nil"/>
            </w:tcBorders>
            <w:shd w:val="clear" w:color="auto" w:fill="auto"/>
          </w:tcPr>
          <w:p w14:paraId="45FF108E" w14:textId="77777777" w:rsidR="002A4ED3" w:rsidRPr="007B30E1" w:rsidRDefault="002A4ED3" w:rsidP="002A4ED3">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26B61942" w14:textId="5E9404BB" w:rsidR="002A4ED3" w:rsidRPr="002A4ED3" w:rsidRDefault="002A4ED3" w:rsidP="00282ED9">
            <w:pPr>
              <w:spacing w:after="120" w:line="240" w:lineRule="auto"/>
              <w:rPr>
                <w:rFonts w:ascii="Arial" w:hAnsi="Arial" w:cs="Arial"/>
              </w:rPr>
            </w:pPr>
          </w:p>
        </w:tc>
      </w:tr>
      <w:tr w:rsidR="00282ED9" w:rsidRPr="007B30E1" w14:paraId="378C61FF" w14:textId="77777777" w:rsidTr="00282ED9">
        <w:trPr>
          <w:trHeight w:val="107"/>
        </w:trPr>
        <w:tc>
          <w:tcPr>
            <w:tcW w:w="8472" w:type="dxa"/>
            <w:tcBorders>
              <w:top w:val="nil"/>
              <w:left w:val="nil"/>
              <w:bottom w:val="nil"/>
              <w:right w:val="nil"/>
            </w:tcBorders>
            <w:shd w:val="clear" w:color="auto" w:fill="auto"/>
          </w:tcPr>
          <w:p w14:paraId="1E574776" w14:textId="139D2F80" w:rsidR="00282ED9" w:rsidRPr="00282ED9" w:rsidRDefault="00282ED9" w:rsidP="00282ED9">
            <w:pPr>
              <w:numPr>
                <w:ilvl w:val="0"/>
                <w:numId w:val="23"/>
              </w:numPr>
              <w:spacing w:after="200" w:line="276" w:lineRule="auto"/>
              <w:ind w:left="453" w:right="284" w:hanging="357"/>
              <w:jc w:val="both"/>
              <w:rPr>
                <w:rFonts w:ascii="Arial" w:hAnsi="Arial" w:cs="Arial"/>
                <w:sz w:val="22"/>
              </w:rPr>
            </w:pPr>
            <w:r w:rsidRPr="002A4ED3">
              <w:rPr>
                <w:rFonts w:ascii="Arial" w:hAnsi="Arial" w:cs="Arial"/>
                <w:sz w:val="22"/>
              </w:rPr>
              <w:t>highlights or may highlight recurrent themes in the safeguarding and promo</w:t>
            </w:r>
            <w:r>
              <w:rPr>
                <w:rFonts w:ascii="Arial" w:hAnsi="Arial" w:cs="Arial"/>
                <w:sz w:val="22"/>
              </w:rPr>
              <w:t>tion of the welfare of children</w:t>
            </w:r>
          </w:p>
        </w:tc>
        <w:tc>
          <w:tcPr>
            <w:tcW w:w="2126" w:type="dxa"/>
            <w:tcBorders>
              <w:top w:val="nil"/>
              <w:left w:val="nil"/>
              <w:bottom w:val="nil"/>
              <w:right w:val="nil"/>
            </w:tcBorders>
            <w:shd w:val="clear" w:color="auto" w:fill="auto"/>
          </w:tcPr>
          <w:p w14:paraId="6FFD0FF3"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155D4E2A" w14:textId="77777777" w:rsidR="00282ED9" w:rsidRPr="007B30E1" w:rsidRDefault="00282ED9" w:rsidP="002A4ED3">
            <w:pPr>
              <w:spacing w:after="120" w:line="240" w:lineRule="auto"/>
              <w:ind w:left="-491"/>
              <w:jc w:val="center"/>
              <w:rPr>
                <w:rFonts w:ascii="Arial" w:hAnsi="Arial" w:cs="Arial"/>
              </w:rPr>
            </w:pPr>
          </w:p>
        </w:tc>
      </w:tr>
      <w:tr w:rsidR="00282ED9" w:rsidRPr="007B30E1" w14:paraId="3AAD5EB1" w14:textId="77777777" w:rsidTr="00282ED9">
        <w:trPr>
          <w:trHeight w:val="107"/>
        </w:trPr>
        <w:tc>
          <w:tcPr>
            <w:tcW w:w="8472" w:type="dxa"/>
            <w:tcBorders>
              <w:top w:val="nil"/>
              <w:left w:val="nil"/>
              <w:bottom w:val="nil"/>
              <w:right w:val="nil"/>
            </w:tcBorders>
            <w:shd w:val="clear" w:color="auto" w:fill="auto"/>
          </w:tcPr>
          <w:p w14:paraId="482F397E" w14:textId="0593C278"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 xml:space="preserve">highlights or may highlight concerns regarding two or more organisations or agencies working together effectively to safeguard and promote the welfare of children </w:t>
            </w:r>
          </w:p>
        </w:tc>
        <w:tc>
          <w:tcPr>
            <w:tcW w:w="2126" w:type="dxa"/>
            <w:tcBorders>
              <w:top w:val="nil"/>
              <w:left w:val="nil"/>
              <w:bottom w:val="nil"/>
              <w:right w:val="nil"/>
            </w:tcBorders>
            <w:shd w:val="clear" w:color="auto" w:fill="auto"/>
          </w:tcPr>
          <w:p w14:paraId="5A59DCE1"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56BD63E0" w14:textId="77777777" w:rsidR="00282ED9" w:rsidRPr="007B30E1" w:rsidRDefault="00282ED9" w:rsidP="002A4ED3">
            <w:pPr>
              <w:spacing w:after="120" w:line="240" w:lineRule="auto"/>
              <w:ind w:left="-491"/>
              <w:jc w:val="center"/>
              <w:rPr>
                <w:rFonts w:ascii="Arial" w:hAnsi="Arial" w:cs="Arial"/>
              </w:rPr>
            </w:pPr>
          </w:p>
        </w:tc>
      </w:tr>
      <w:tr w:rsidR="00282ED9" w:rsidRPr="007B30E1" w14:paraId="719BFD51" w14:textId="77777777" w:rsidTr="00282ED9">
        <w:trPr>
          <w:trHeight w:val="107"/>
        </w:trPr>
        <w:tc>
          <w:tcPr>
            <w:tcW w:w="8472" w:type="dxa"/>
            <w:tcBorders>
              <w:top w:val="nil"/>
              <w:left w:val="nil"/>
              <w:bottom w:val="nil"/>
              <w:right w:val="nil"/>
            </w:tcBorders>
            <w:shd w:val="clear" w:color="auto" w:fill="auto"/>
          </w:tcPr>
          <w:p w14:paraId="5C9D6525" w14:textId="10982A59"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 xml:space="preserve">is one which the Child Safeguarding Practice Review Panel have considered and concluded a local review may be more appropriate </w:t>
            </w:r>
          </w:p>
        </w:tc>
        <w:tc>
          <w:tcPr>
            <w:tcW w:w="2126" w:type="dxa"/>
            <w:tcBorders>
              <w:top w:val="nil"/>
              <w:left w:val="nil"/>
              <w:bottom w:val="nil"/>
              <w:right w:val="nil"/>
            </w:tcBorders>
            <w:shd w:val="clear" w:color="auto" w:fill="auto"/>
          </w:tcPr>
          <w:p w14:paraId="447B8A77"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1D3E1443" w14:textId="77777777" w:rsidR="00282ED9" w:rsidRPr="007B30E1" w:rsidRDefault="00282ED9" w:rsidP="002A4ED3">
            <w:pPr>
              <w:spacing w:after="120" w:line="240" w:lineRule="auto"/>
              <w:ind w:left="-491"/>
              <w:jc w:val="center"/>
              <w:rPr>
                <w:rFonts w:ascii="Arial" w:hAnsi="Arial" w:cs="Arial"/>
              </w:rPr>
            </w:pPr>
          </w:p>
        </w:tc>
      </w:tr>
      <w:tr w:rsidR="00282ED9" w:rsidRPr="007B30E1" w14:paraId="7135712E" w14:textId="77777777" w:rsidTr="00282ED9">
        <w:trPr>
          <w:trHeight w:val="107"/>
        </w:trPr>
        <w:tc>
          <w:tcPr>
            <w:tcW w:w="8472" w:type="dxa"/>
            <w:tcBorders>
              <w:top w:val="nil"/>
              <w:left w:val="nil"/>
              <w:bottom w:val="nil"/>
              <w:right w:val="nil"/>
            </w:tcBorders>
            <w:shd w:val="clear" w:color="auto" w:fill="auto"/>
          </w:tcPr>
          <w:p w14:paraId="7504C083" w14:textId="389D4703"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 xml:space="preserve">safeguarding partners have cause for concern about the actions of a single agency </w:t>
            </w:r>
          </w:p>
        </w:tc>
        <w:tc>
          <w:tcPr>
            <w:tcW w:w="2126" w:type="dxa"/>
            <w:tcBorders>
              <w:top w:val="nil"/>
              <w:left w:val="nil"/>
              <w:bottom w:val="nil"/>
              <w:right w:val="nil"/>
            </w:tcBorders>
            <w:shd w:val="clear" w:color="auto" w:fill="auto"/>
          </w:tcPr>
          <w:p w14:paraId="093D13FF"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525A6730" w14:textId="77777777" w:rsidR="00282ED9" w:rsidRPr="007B30E1" w:rsidRDefault="00282ED9" w:rsidP="002A4ED3">
            <w:pPr>
              <w:spacing w:after="120" w:line="240" w:lineRule="auto"/>
              <w:ind w:left="-491"/>
              <w:jc w:val="center"/>
              <w:rPr>
                <w:rFonts w:ascii="Arial" w:hAnsi="Arial" w:cs="Arial"/>
              </w:rPr>
            </w:pPr>
          </w:p>
        </w:tc>
      </w:tr>
      <w:tr w:rsidR="00282ED9" w:rsidRPr="007B30E1" w14:paraId="1ECED319" w14:textId="77777777" w:rsidTr="00282ED9">
        <w:trPr>
          <w:trHeight w:val="107"/>
        </w:trPr>
        <w:tc>
          <w:tcPr>
            <w:tcW w:w="8472" w:type="dxa"/>
            <w:tcBorders>
              <w:top w:val="nil"/>
              <w:left w:val="nil"/>
              <w:bottom w:val="nil"/>
              <w:right w:val="nil"/>
            </w:tcBorders>
            <w:shd w:val="clear" w:color="auto" w:fill="auto"/>
          </w:tcPr>
          <w:p w14:paraId="40DFB533" w14:textId="04BA1E27"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 xml:space="preserve">there has been no agency involvement and this gives the safeguarding partners cause for concern </w:t>
            </w:r>
          </w:p>
        </w:tc>
        <w:tc>
          <w:tcPr>
            <w:tcW w:w="2126" w:type="dxa"/>
            <w:tcBorders>
              <w:top w:val="nil"/>
              <w:left w:val="nil"/>
              <w:bottom w:val="nil"/>
              <w:right w:val="nil"/>
            </w:tcBorders>
            <w:shd w:val="clear" w:color="auto" w:fill="auto"/>
          </w:tcPr>
          <w:p w14:paraId="0734DAEF"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61373A92" w14:textId="77777777" w:rsidR="00282ED9" w:rsidRPr="007B30E1" w:rsidRDefault="00282ED9" w:rsidP="002A4ED3">
            <w:pPr>
              <w:spacing w:after="120" w:line="240" w:lineRule="auto"/>
              <w:ind w:left="-491"/>
              <w:jc w:val="center"/>
              <w:rPr>
                <w:rFonts w:ascii="Arial" w:hAnsi="Arial" w:cs="Arial"/>
              </w:rPr>
            </w:pPr>
          </w:p>
        </w:tc>
      </w:tr>
      <w:tr w:rsidR="00282ED9" w:rsidRPr="007B30E1" w14:paraId="1C5A8E8B" w14:textId="77777777" w:rsidTr="00282ED9">
        <w:trPr>
          <w:trHeight w:val="107"/>
        </w:trPr>
        <w:tc>
          <w:tcPr>
            <w:tcW w:w="8472" w:type="dxa"/>
            <w:tcBorders>
              <w:top w:val="nil"/>
              <w:left w:val="nil"/>
              <w:bottom w:val="nil"/>
              <w:right w:val="nil"/>
            </w:tcBorders>
            <w:shd w:val="clear" w:color="auto" w:fill="auto"/>
          </w:tcPr>
          <w:p w14:paraId="7B7804D2" w14:textId="73236C65"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 xml:space="preserve">more than one local authority, police area or clinical commissioning group is involved, including in cases where families have moved around </w:t>
            </w:r>
          </w:p>
        </w:tc>
        <w:tc>
          <w:tcPr>
            <w:tcW w:w="2126" w:type="dxa"/>
            <w:tcBorders>
              <w:top w:val="nil"/>
              <w:left w:val="nil"/>
              <w:bottom w:val="nil"/>
              <w:right w:val="nil"/>
            </w:tcBorders>
            <w:shd w:val="clear" w:color="auto" w:fill="auto"/>
          </w:tcPr>
          <w:p w14:paraId="11BFA645"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465DED04" w14:textId="77777777" w:rsidR="00282ED9" w:rsidRPr="007B30E1" w:rsidRDefault="00282ED9" w:rsidP="002A4ED3">
            <w:pPr>
              <w:spacing w:after="120" w:line="240" w:lineRule="auto"/>
              <w:ind w:left="-491"/>
              <w:jc w:val="center"/>
              <w:rPr>
                <w:rFonts w:ascii="Arial" w:hAnsi="Arial" w:cs="Arial"/>
              </w:rPr>
            </w:pPr>
          </w:p>
        </w:tc>
      </w:tr>
      <w:tr w:rsidR="00282ED9" w:rsidRPr="007B30E1" w14:paraId="7E2CD8A2" w14:textId="77777777" w:rsidTr="00282ED9">
        <w:trPr>
          <w:trHeight w:val="107"/>
        </w:trPr>
        <w:tc>
          <w:tcPr>
            <w:tcW w:w="8472" w:type="dxa"/>
            <w:tcBorders>
              <w:top w:val="nil"/>
              <w:left w:val="nil"/>
              <w:bottom w:val="nil"/>
              <w:right w:val="nil"/>
            </w:tcBorders>
            <w:shd w:val="clear" w:color="auto" w:fill="auto"/>
          </w:tcPr>
          <w:p w14:paraId="2A4EF726" w14:textId="310261AB"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the case may raise issues relating to safeguarding or promoting the welfare of children in institutional settings</w:t>
            </w:r>
          </w:p>
        </w:tc>
        <w:tc>
          <w:tcPr>
            <w:tcW w:w="2126" w:type="dxa"/>
            <w:tcBorders>
              <w:top w:val="nil"/>
              <w:left w:val="nil"/>
              <w:bottom w:val="nil"/>
              <w:right w:val="nil"/>
            </w:tcBorders>
            <w:shd w:val="clear" w:color="auto" w:fill="auto"/>
          </w:tcPr>
          <w:p w14:paraId="005A5553" w14:textId="7777777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p w14:paraId="326C4200" w14:textId="77777777" w:rsidR="00282ED9" w:rsidRPr="007B30E1" w:rsidRDefault="00282ED9" w:rsidP="002A4ED3">
            <w:pPr>
              <w:spacing w:after="120" w:line="240" w:lineRule="auto"/>
              <w:ind w:left="-491"/>
              <w:jc w:val="center"/>
              <w:rPr>
                <w:rFonts w:ascii="Arial" w:hAnsi="Arial" w:cs="Arial"/>
              </w:rPr>
            </w:pPr>
          </w:p>
        </w:tc>
      </w:tr>
      <w:tr w:rsidR="00282ED9" w:rsidRPr="007B30E1" w14:paraId="4520B10F" w14:textId="77777777" w:rsidTr="00282ED9">
        <w:trPr>
          <w:trHeight w:val="107"/>
        </w:trPr>
        <w:tc>
          <w:tcPr>
            <w:tcW w:w="8472" w:type="dxa"/>
            <w:tcBorders>
              <w:top w:val="nil"/>
              <w:left w:val="nil"/>
              <w:bottom w:val="nil"/>
              <w:right w:val="nil"/>
            </w:tcBorders>
            <w:shd w:val="clear" w:color="auto" w:fill="auto"/>
          </w:tcPr>
          <w:p w14:paraId="53D663C7" w14:textId="4369A414" w:rsidR="00282ED9" w:rsidRPr="002A4ED3" w:rsidRDefault="00282ED9" w:rsidP="00282ED9">
            <w:pPr>
              <w:numPr>
                <w:ilvl w:val="0"/>
                <w:numId w:val="23"/>
              </w:numPr>
              <w:spacing w:after="200" w:line="276" w:lineRule="auto"/>
              <w:ind w:left="453" w:right="284" w:hanging="357"/>
              <w:jc w:val="both"/>
              <w:rPr>
                <w:rFonts w:ascii="Arial" w:hAnsi="Arial" w:cs="Arial"/>
                <w:sz w:val="22"/>
              </w:rPr>
            </w:pPr>
            <w:r w:rsidRPr="008E7F00">
              <w:rPr>
                <w:rFonts w:ascii="Arial" w:hAnsi="Arial" w:cs="Arial"/>
                <w:sz w:val="22"/>
              </w:rPr>
              <w:t>None of the above</w:t>
            </w:r>
          </w:p>
        </w:tc>
        <w:tc>
          <w:tcPr>
            <w:tcW w:w="2126" w:type="dxa"/>
            <w:tcBorders>
              <w:top w:val="nil"/>
              <w:left w:val="nil"/>
              <w:bottom w:val="nil"/>
              <w:right w:val="nil"/>
            </w:tcBorders>
            <w:shd w:val="clear" w:color="auto" w:fill="auto"/>
          </w:tcPr>
          <w:p w14:paraId="62BE99D7" w14:textId="1103E7B7" w:rsidR="00282ED9" w:rsidRPr="007B30E1" w:rsidRDefault="00282ED9" w:rsidP="00282ED9">
            <w:pPr>
              <w:spacing w:after="120" w:line="240" w:lineRule="auto"/>
              <w:ind w:left="-491"/>
              <w:jc w:val="center"/>
              <w:rPr>
                <w:rFonts w:ascii="Arial" w:hAnsi="Arial" w:cs="Arial"/>
              </w:rPr>
            </w:pPr>
            <w:r w:rsidRPr="007B30E1">
              <w:rPr>
                <w:rFonts w:ascii="Arial" w:hAnsi="Arial" w:cs="Arial"/>
              </w:rPr>
              <w:fldChar w:fldCharType="begin">
                <w:ffData>
                  <w:name w:val=""/>
                  <w:enabled/>
                  <w:calcOnExit w:val="0"/>
                  <w:checkBox>
                    <w:sizeAuto/>
                    <w:default w:val="0"/>
                  </w:checkBox>
                </w:ffData>
              </w:fldChar>
            </w:r>
            <w:r w:rsidRPr="007B30E1">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7B30E1">
              <w:rPr>
                <w:rFonts w:ascii="Arial" w:hAnsi="Arial" w:cs="Arial"/>
              </w:rPr>
              <w:fldChar w:fldCharType="end"/>
            </w:r>
          </w:p>
        </w:tc>
      </w:tr>
    </w:tbl>
    <w:p w14:paraId="48AB3234" w14:textId="77777777" w:rsidR="002A4ED3" w:rsidRPr="003733C1" w:rsidRDefault="002A4ED3" w:rsidP="002A4ED3">
      <w:pPr>
        <w:jc w:val="both"/>
        <w:rPr>
          <w:rFonts w:ascii="Arial" w:hAnsi="Arial" w:cs="Arial"/>
          <w:b/>
          <w:szCs w:val="24"/>
        </w:rPr>
      </w:pPr>
      <w:r w:rsidRPr="003733C1">
        <w:rPr>
          <w:rFonts w:ascii="Arial" w:hAnsi="Arial" w:cs="Arial"/>
          <w:b/>
          <w:szCs w:val="24"/>
        </w:rPr>
        <w:t>2.3</w:t>
      </w:r>
      <w:r w:rsidRPr="003733C1">
        <w:rPr>
          <w:rFonts w:ascii="Arial" w:hAnsi="Arial" w:cs="Arial"/>
          <w:b/>
          <w:szCs w:val="24"/>
        </w:rPr>
        <w:tab/>
      </w:r>
      <w:r>
        <w:rPr>
          <w:rFonts w:ascii="Arial" w:hAnsi="Arial" w:cs="Arial"/>
          <w:b/>
          <w:szCs w:val="24"/>
          <w:u w:val="single"/>
        </w:rPr>
        <w:t>Rapid Review Discussions</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A4ED3" w:rsidRPr="00B348E0" w14:paraId="4445F73B" w14:textId="77777777" w:rsidTr="002A4ED3">
        <w:tc>
          <w:tcPr>
            <w:tcW w:w="10774" w:type="dxa"/>
            <w:tcBorders>
              <w:top w:val="single" w:sz="4" w:space="0" w:color="auto"/>
              <w:left w:val="single" w:sz="4" w:space="0" w:color="auto"/>
              <w:bottom w:val="single" w:sz="4" w:space="0" w:color="auto"/>
              <w:right w:val="single" w:sz="4" w:space="0" w:color="auto"/>
            </w:tcBorders>
            <w:shd w:val="clear" w:color="auto" w:fill="D9D9D9"/>
          </w:tcPr>
          <w:p w14:paraId="6AB1DBB1" w14:textId="77777777" w:rsidR="002A4ED3" w:rsidRPr="002A4ED3" w:rsidRDefault="002A4ED3" w:rsidP="007D7374">
            <w:pPr>
              <w:rPr>
                <w:rFonts w:ascii="Arial" w:hAnsi="Arial" w:cs="Arial"/>
                <w:b/>
                <w:sz w:val="22"/>
              </w:rPr>
            </w:pPr>
            <w:r w:rsidRPr="002A4ED3">
              <w:rPr>
                <w:rFonts w:ascii="Arial" w:hAnsi="Arial" w:cs="Arial"/>
                <w:b/>
                <w:bCs/>
                <w:sz w:val="22"/>
              </w:rPr>
              <w:t xml:space="preserve">The Rapid Review should clarify the nature of harm suffered and whether it meets the criteria for serious harm and/or long term impairment of health. Please summarise the key issues discussed in the Rapid Review, including the case analysis against the criteria for a child safeguarding practice review. </w:t>
            </w:r>
          </w:p>
        </w:tc>
      </w:tr>
      <w:tr w:rsidR="002A4ED3" w:rsidRPr="00B348E0" w14:paraId="5CF95D20" w14:textId="77777777" w:rsidTr="002A4ED3">
        <w:tc>
          <w:tcPr>
            <w:tcW w:w="10774" w:type="dxa"/>
            <w:tcBorders>
              <w:top w:val="single" w:sz="4" w:space="0" w:color="auto"/>
              <w:left w:val="single" w:sz="4" w:space="0" w:color="auto"/>
              <w:bottom w:val="single" w:sz="4" w:space="0" w:color="auto"/>
              <w:right w:val="single" w:sz="4" w:space="0" w:color="auto"/>
            </w:tcBorders>
          </w:tcPr>
          <w:p w14:paraId="4B2A7BC8" w14:textId="77777777" w:rsidR="002A4ED3" w:rsidRPr="00265A24" w:rsidRDefault="002A4ED3" w:rsidP="007D7374">
            <w:pPr>
              <w:spacing w:after="0" w:line="240" w:lineRule="auto"/>
              <w:contextualSpacing/>
              <w:jc w:val="both"/>
              <w:rPr>
                <w:rFonts w:ascii="Arial" w:eastAsia="Times New Roman" w:hAnsi="Arial" w:cs="Arial"/>
                <w:lang w:eastAsia="en-GB"/>
              </w:rPr>
            </w:pPr>
          </w:p>
          <w:p w14:paraId="37DB9055"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D3CDD33"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2FEE2F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755034E"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36C935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75C44F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9CDCC6F"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72893F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AC15C2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6F9DDF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AC5791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4C25253"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1DDD093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3B6DB9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912350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A89F25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923ADEF"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8D45CA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5F245CF"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A6CEE5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FFF644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3B6E35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A3B670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3EB5D4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765D39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8742D0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BF0ADE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B4C458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813C78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9DB239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6F160F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152219B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841FCA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685F405"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BEF58D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83098C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B612416"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15436F9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DDD23FB" w14:textId="77777777" w:rsidR="00282ED9" w:rsidRDefault="00282ED9" w:rsidP="007D7374">
            <w:pPr>
              <w:spacing w:after="0" w:line="240" w:lineRule="auto"/>
              <w:ind w:left="720"/>
              <w:contextualSpacing/>
              <w:jc w:val="both"/>
              <w:rPr>
                <w:rFonts w:ascii="Arial" w:eastAsia="Times New Roman" w:hAnsi="Arial" w:cs="Arial"/>
                <w:b/>
                <w:lang w:eastAsia="en-GB"/>
              </w:rPr>
            </w:pPr>
          </w:p>
          <w:p w14:paraId="571D977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548FB1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6D1CDB6" w14:textId="77777777" w:rsidR="002A4ED3" w:rsidRDefault="002A4ED3" w:rsidP="002A4ED3">
            <w:pPr>
              <w:spacing w:after="0" w:line="240" w:lineRule="auto"/>
              <w:contextualSpacing/>
              <w:jc w:val="both"/>
              <w:rPr>
                <w:rFonts w:ascii="Arial" w:eastAsia="Times New Roman" w:hAnsi="Arial" w:cs="Arial"/>
                <w:b/>
                <w:lang w:eastAsia="en-GB"/>
              </w:rPr>
            </w:pPr>
          </w:p>
          <w:p w14:paraId="79CD8878" w14:textId="77777777" w:rsidR="002A4ED3" w:rsidRPr="00DD33DE" w:rsidRDefault="002A4ED3" w:rsidP="007D7374">
            <w:pPr>
              <w:spacing w:after="0" w:line="240" w:lineRule="auto"/>
              <w:contextualSpacing/>
              <w:jc w:val="both"/>
              <w:rPr>
                <w:rFonts w:ascii="Arial" w:eastAsia="Times New Roman" w:hAnsi="Arial" w:cs="Arial"/>
                <w:b/>
                <w:lang w:eastAsia="en-GB"/>
              </w:rPr>
            </w:pPr>
          </w:p>
        </w:tc>
      </w:tr>
      <w:tr w:rsidR="002A4ED3" w:rsidRPr="00B348E0" w14:paraId="0F0AB3C8" w14:textId="77777777" w:rsidTr="002A4ED3">
        <w:tc>
          <w:tcPr>
            <w:tcW w:w="10774" w:type="dxa"/>
            <w:tcBorders>
              <w:top w:val="single" w:sz="4" w:space="0" w:color="auto"/>
              <w:left w:val="single" w:sz="4" w:space="0" w:color="auto"/>
              <w:bottom w:val="single" w:sz="4" w:space="0" w:color="auto"/>
              <w:right w:val="single" w:sz="4" w:space="0" w:color="auto"/>
            </w:tcBorders>
            <w:shd w:val="clear" w:color="auto" w:fill="D9D9D9"/>
          </w:tcPr>
          <w:p w14:paraId="6576864A" w14:textId="77777777" w:rsidR="002A4ED3" w:rsidRPr="002A4ED3" w:rsidRDefault="002A4ED3" w:rsidP="007D7374">
            <w:pPr>
              <w:jc w:val="both"/>
              <w:rPr>
                <w:rFonts w:ascii="Arial" w:hAnsi="Arial" w:cs="Arial"/>
                <w:b/>
                <w:sz w:val="22"/>
              </w:rPr>
            </w:pPr>
            <w:r w:rsidRPr="002A4ED3">
              <w:rPr>
                <w:rFonts w:ascii="Arial" w:hAnsi="Arial" w:cs="Arial"/>
                <w:b/>
                <w:bCs/>
                <w:sz w:val="22"/>
              </w:rPr>
              <w:t xml:space="preserve">The Rapid Review may also identify immediate learning that can be acted upon. Please summarise here, including who and how it will be shared and implemented. </w:t>
            </w:r>
          </w:p>
        </w:tc>
      </w:tr>
      <w:tr w:rsidR="002A4ED3" w:rsidRPr="00B348E0" w14:paraId="30C472F2" w14:textId="77777777" w:rsidTr="002A4ED3">
        <w:tc>
          <w:tcPr>
            <w:tcW w:w="10774" w:type="dxa"/>
            <w:tcBorders>
              <w:top w:val="single" w:sz="4" w:space="0" w:color="auto"/>
              <w:left w:val="single" w:sz="4" w:space="0" w:color="auto"/>
              <w:bottom w:val="single" w:sz="4" w:space="0" w:color="auto"/>
              <w:right w:val="single" w:sz="4" w:space="0" w:color="auto"/>
            </w:tcBorders>
          </w:tcPr>
          <w:p w14:paraId="289FAC8A" w14:textId="77777777" w:rsidR="002A4ED3" w:rsidRPr="00265A24" w:rsidRDefault="002A4ED3" w:rsidP="007D7374">
            <w:pPr>
              <w:spacing w:after="0" w:line="240" w:lineRule="auto"/>
              <w:contextualSpacing/>
              <w:jc w:val="both"/>
              <w:rPr>
                <w:rFonts w:ascii="Arial" w:eastAsia="Times New Roman" w:hAnsi="Arial" w:cs="Arial"/>
                <w:lang w:eastAsia="en-GB"/>
              </w:rPr>
            </w:pPr>
          </w:p>
          <w:p w14:paraId="10AAFC6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AA1E632"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008B96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9BE32FB"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0B6C3B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E7F269C"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EF9146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49166B3"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91DB75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40F8E6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3D6BA6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FB9784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9480F7D"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C87042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12B6380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3908736"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AA00992"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89BEF8B"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141889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A22655E"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497B6CA"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B4C55F2"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A8A1AC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F32137E"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1F22A26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EBC9319"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363E57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5A67200F"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145B5D7"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A5DE38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EEDA30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D9340B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0526A72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6E6D0D1"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FE5B95E"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3B052404"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4F437143"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95CFFF0"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2FD389E8"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615E5C73" w14:textId="77777777" w:rsidR="002A4ED3" w:rsidRDefault="002A4ED3" w:rsidP="007D7374">
            <w:pPr>
              <w:spacing w:after="0" w:line="240" w:lineRule="auto"/>
              <w:ind w:left="720"/>
              <w:contextualSpacing/>
              <w:jc w:val="both"/>
              <w:rPr>
                <w:rFonts w:ascii="Arial" w:eastAsia="Times New Roman" w:hAnsi="Arial" w:cs="Arial"/>
                <w:b/>
                <w:lang w:eastAsia="en-GB"/>
              </w:rPr>
            </w:pPr>
          </w:p>
          <w:p w14:paraId="7C0D9971" w14:textId="77777777" w:rsidR="002A4ED3" w:rsidRPr="00DD33DE" w:rsidRDefault="002A4ED3" w:rsidP="007D7374">
            <w:pPr>
              <w:spacing w:after="0" w:line="240" w:lineRule="auto"/>
              <w:contextualSpacing/>
              <w:jc w:val="both"/>
              <w:rPr>
                <w:rFonts w:ascii="Arial" w:eastAsia="Times New Roman" w:hAnsi="Arial" w:cs="Arial"/>
                <w:b/>
                <w:lang w:eastAsia="en-GB"/>
              </w:rPr>
            </w:pPr>
          </w:p>
        </w:tc>
      </w:tr>
    </w:tbl>
    <w:p w14:paraId="7B7A8128" w14:textId="77777777" w:rsidR="002A4ED3" w:rsidRDefault="002A4ED3" w:rsidP="002A4ED3">
      <w:pPr>
        <w:spacing w:after="0" w:line="240" w:lineRule="auto"/>
        <w:ind w:hanging="851"/>
        <w:rPr>
          <w:rFonts w:ascii="Arial" w:hAnsi="Arial" w:cs="Arial"/>
          <w:b/>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2A4ED3" w:rsidRPr="00D768C5" w14:paraId="47781887" w14:textId="77777777" w:rsidTr="002A4ED3">
        <w:tc>
          <w:tcPr>
            <w:tcW w:w="10916" w:type="dxa"/>
            <w:tcBorders>
              <w:top w:val="single" w:sz="4" w:space="0" w:color="auto"/>
              <w:left w:val="single" w:sz="4" w:space="0" w:color="auto"/>
              <w:bottom w:val="single" w:sz="4" w:space="0" w:color="auto"/>
              <w:right w:val="single" w:sz="4" w:space="0" w:color="auto"/>
            </w:tcBorders>
          </w:tcPr>
          <w:p w14:paraId="25B9D42B" w14:textId="77777777" w:rsidR="002A4ED3" w:rsidRPr="002A4ED3" w:rsidRDefault="002A4ED3" w:rsidP="007D7374">
            <w:pPr>
              <w:rPr>
                <w:rFonts w:ascii="Arial" w:hAnsi="Arial" w:cs="Arial"/>
                <w:i/>
                <w:sz w:val="22"/>
              </w:rPr>
            </w:pPr>
            <w:r w:rsidRPr="002A4ED3">
              <w:rPr>
                <w:rFonts w:ascii="Arial" w:hAnsi="Arial" w:cs="Arial"/>
                <w:b/>
                <w:sz w:val="22"/>
              </w:rPr>
              <w:t xml:space="preserve">Has legal advice been sought? </w:t>
            </w:r>
            <w:r w:rsidRPr="002A4ED3">
              <w:rPr>
                <w:rFonts w:ascii="Arial" w:hAnsi="Arial" w:cs="Arial"/>
                <w:i/>
                <w:color w:val="AEAAAA"/>
                <w:sz w:val="22"/>
              </w:rPr>
              <w:t>If yes, please give details.</w:t>
            </w:r>
          </w:p>
          <w:p w14:paraId="650D3A07" w14:textId="77777777" w:rsidR="002A4ED3" w:rsidRPr="00D768C5" w:rsidRDefault="002A4ED3" w:rsidP="007D7374">
            <w:pPr>
              <w:rPr>
                <w:rFonts w:ascii="Arial" w:hAnsi="Arial" w:cs="Arial"/>
              </w:rPr>
            </w:pPr>
            <w:r w:rsidRPr="00D768C5">
              <w:rPr>
                <w:rFonts w:ascii="Arial" w:hAnsi="Arial" w:cs="Arial"/>
                <w:i/>
              </w:rPr>
              <w:t xml:space="preserve"> </w:t>
            </w:r>
          </w:p>
        </w:tc>
      </w:tr>
    </w:tbl>
    <w:p w14:paraId="68D48474" w14:textId="6551C1CA" w:rsidR="001F0C6E" w:rsidRDefault="002A4ED3" w:rsidP="007202F4">
      <w:pPr>
        <w:spacing w:after="0" w:line="240" w:lineRule="auto"/>
        <w:jc w:val="both"/>
        <w:rPr>
          <w:rFonts w:ascii="Arial" w:hAnsi="Arial" w:cs="Arial"/>
          <w:sz w:val="22"/>
        </w:rPr>
      </w:pPr>
      <w:r>
        <w:rPr>
          <w:rFonts w:ascii="Arial" w:hAnsi="Arial" w:cs="Arial"/>
          <w:b/>
          <w:i/>
          <w:color w:val="0000FF"/>
          <w:sz w:val="28"/>
          <w:szCs w:val="28"/>
        </w:rPr>
        <w:br w:type="page"/>
      </w:r>
    </w:p>
    <w:p w14:paraId="5A660CE0" w14:textId="77777777" w:rsidR="00F267B9" w:rsidRDefault="00F267B9" w:rsidP="00F267B9">
      <w:pPr>
        <w:rPr>
          <w:rFonts w:ascii="Arial" w:hAnsi="Arial" w:cs="Arial"/>
          <w:b/>
          <w:color w:val="2F5496"/>
          <w:szCs w:val="24"/>
          <w:u w:val="single"/>
        </w:rPr>
      </w:pPr>
      <w:r w:rsidRPr="002827D8">
        <w:rPr>
          <w:rFonts w:ascii="Arial" w:hAnsi="Arial" w:cs="Arial"/>
          <w:b/>
          <w:color w:val="2F5496"/>
          <w:szCs w:val="24"/>
          <w:u w:val="single"/>
        </w:rPr>
        <w:t xml:space="preserve">Section </w:t>
      </w:r>
      <w:r>
        <w:rPr>
          <w:rFonts w:ascii="Arial" w:hAnsi="Arial" w:cs="Arial"/>
          <w:b/>
          <w:color w:val="2F5496"/>
          <w:szCs w:val="24"/>
          <w:u w:val="single"/>
        </w:rPr>
        <w:t>3: Recommendation</w:t>
      </w:r>
    </w:p>
    <w:p w14:paraId="1808DF32" w14:textId="039FB01D" w:rsidR="00F267B9" w:rsidRDefault="00F267B9" w:rsidP="00F267B9">
      <w:pPr>
        <w:spacing w:after="0" w:line="240" w:lineRule="auto"/>
        <w:rPr>
          <w:rFonts w:ascii="Arial" w:hAnsi="Arial" w:cs="Arial"/>
          <w:sz w:val="22"/>
        </w:rPr>
      </w:pPr>
      <w:r w:rsidRPr="00F267B9">
        <w:rPr>
          <w:rFonts w:ascii="Arial" w:hAnsi="Arial" w:cs="Arial"/>
          <w:sz w:val="22"/>
        </w:rPr>
        <w:t>After completing this Rapid Review it has been agreed that this case:</w:t>
      </w:r>
    </w:p>
    <w:p w14:paraId="67F24ECF" w14:textId="77777777" w:rsidR="00F267B9" w:rsidRPr="00F267B9" w:rsidRDefault="00F267B9" w:rsidP="00F267B9">
      <w:pPr>
        <w:spacing w:after="0" w:line="240" w:lineRule="auto"/>
        <w:rPr>
          <w:rFonts w:ascii="Arial" w:hAnsi="Arial" w:cs="Arial"/>
          <w:sz w:val="22"/>
        </w:rPr>
      </w:pPr>
    </w:p>
    <w:p w14:paraId="27673145" w14:textId="77777777"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 xml:space="preserve">Meets the criteria for a national Child Safeguarding Practice Review </w:t>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3CD9EF12" w14:textId="77777777" w:rsidR="00F267B9" w:rsidRPr="00F267B9" w:rsidRDefault="00F267B9" w:rsidP="00F267B9">
      <w:pPr>
        <w:spacing w:after="0" w:line="240" w:lineRule="auto"/>
        <w:ind w:left="1276" w:hanging="1287"/>
        <w:rPr>
          <w:rFonts w:ascii="Arial" w:hAnsi="Arial" w:cs="Arial"/>
          <w:sz w:val="22"/>
        </w:rPr>
      </w:pPr>
    </w:p>
    <w:p w14:paraId="0FB55890" w14:textId="77777777"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Meets the criteria for a local Child Safeguarding Practice Review</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Check20"/>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3B1349AE" w14:textId="77777777" w:rsidR="00F267B9" w:rsidRPr="00F267B9" w:rsidRDefault="00F267B9" w:rsidP="00F267B9">
      <w:pPr>
        <w:spacing w:after="0" w:line="240" w:lineRule="auto"/>
        <w:ind w:left="1276"/>
        <w:rPr>
          <w:rFonts w:ascii="Arial" w:hAnsi="Arial" w:cs="Arial"/>
          <w:sz w:val="22"/>
        </w:rPr>
      </w:pPr>
    </w:p>
    <w:p w14:paraId="6DFE68FB" w14:textId="77777777"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Does not meet the criteria but warrants an alternative Learning Review</w:t>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Check20"/>
            <w:enabled/>
            <w:calcOnExit w:val="0"/>
            <w:checkBox>
              <w:sizeAuto/>
              <w:default w:val="0"/>
            </w:checkBox>
          </w:ffData>
        </w:fldChar>
      </w:r>
      <w:bookmarkStart w:id="61" w:name="Check20"/>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bookmarkEnd w:id="61"/>
    </w:p>
    <w:p w14:paraId="540E5E0B" w14:textId="77777777" w:rsidR="00F267B9" w:rsidRPr="00F267B9" w:rsidRDefault="00F267B9" w:rsidP="00F267B9">
      <w:pPr>
        <w:spacing w:after="0" w:line="240" w:lineRule="auto"/>
        <w:ind w:left="1276" w:hanging="1287"/>
        <w:rPr>
          <w:rFonts w:ascii="Arial" w:hAnsi="Arial" w:cs="Arial"/>
          <w:sz w:val="22"/>
        </w:rPr>
      </w:pPr>
    </w:p>
    <w:p w14:paraId="463AA563" w14:textId="24A4FA51"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Warrants consideration of DHR, SAR, MAPPA SFO or other</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52E79530" w14:textId="77777777" w:rsidR="00F267B9" w:rsidRPr="00F267B9" w:rsidRDefault="00F267B9" w:rsidP="00F267B9">
      <w:pPr>
        <w:tabs>
          <w:tab w:val="left" w:pos="720"/>
          <w:tab w:val="left" w:pos="1440"/>
          <w:tab w:val="left" w:pos="2160"/>
          <w:tab w:val="left" w:pos="2880"/>
          <w:tab w:val="left" w:pos="3600"/>
          <w:tab w:val="left" w:pos="4320"/>
          <w:tab w:val="left" w:pos="5040"/>
          <w:tab w:val="left" w:pos="5760"/>
          <w:tab w:val="left" w:pos="6164"/>
        </w:tabs>
        <w:spacing w:after="0" w:line="240" w:lineRule="auto"/>
        <w:ind w:left="1276"/>
        <w:rPr>
          <w:rFonts w:ascii="Arial" w:hAnsi="Arial" w:cs="Arial"/>
          <w:sz w:val="22"/>
        </w:rPr>
      </w:pPr>
      <w:r w:rsidRPr="00F267B9">
        <w:rPr>
          <w:rFonts w:ascii="Arial" w:hAnsi="Arial" w:cs="Arial"/>
          <w:sz w:val="22"/>
        </w:rPr>
        <w:t>Please state:</w:t>
      </w:r>
      <w:r w:rsidRPr="00F267B9">
        <w:rPr>
          <w:rFonts w:ascii="Arial" w:hAnsi="Arial" w:cs="Arial"/>
          <w:sz w:val="22"/>
        </w:rPr>
        <w:tab/>
      </w:r>
      <w:r w:rsidRPr="00F267B9">
        <w:rPr>
          <w:rFonts w:ascii="Arial" w:hAnsi="Arial" w:cs="Arial"/>
          <w:b/>
          <w:sz w:val="22"/>
        </w:rPr>
        <w:t>_________________________________________</w:t>
      </w:r>
      <w:r w:rsidRPr="00F267B9">
        <w:rPr>
          <w:rFonts w:ascii="Arial" w:hAnsi="Arial" w:cs="Arial"/>
          <w:b/>
          <w:sz w:val="22"/>
        </w:rPr>
        <w:tab/>
      </w:r>
      <w:r w:rsidRPr="00F267B9">
        <w:rPr>
          <w:rFonts w:ascii="Arial" w:hAnsi="Arial" w:cs="Arial"/>
          <w:b/>
          <w:sz w:val="22"/>
        </w:rPr>
        <w:tab/>
      </w:r>
    </w:p>
    <w:p w14:paraId="1953448E" w14:textId="77777777" w:rsidR="00F267B9" w:rsidRPr="00F267B9" w:rsidRDefault="00F267B9" w:rsidP="00F267B9">
      <w:pPr>
        <w:pStyle w:val="ListParagraph"/>
        <w:spacing w:after="0" w:line="240" w:lineRule="auto"/>
        <w:ind w:left="1276" w:hanging="1287"/>
        <w:rPr>
          <w:rFonts w:ascii="Arial" w:hAnsi="Arial" w:cs="Arial"/>
          <w:sz w:val="22"/>
        </w:rPr>
      </w:pPr>
    </w:p>
    <w:p w14:paraId="2A79C791" w14:textId="77777777"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Warrants a Single-Agency Review</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Check22"/>
            <w:enabled/>
            <w:calcOnExit w:val="0"/>
            <w:checkBox>
              <w:sizeAuto/>
              <w:default w:val="0"/>
            </w:checkBox>
          </w:ffData>
        </w:fldChar>
      </w:r>
      <w:bookmarkStart w:id="62" w:name="Check22"/>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bookmarkEnd w:id="62"/>
    </w:p>
    <w:p w14:paraId="1CE9C032" w14:textId="77777777" w:rsidR="00F267B9" w:rsidRPr="00F267B9" w:rsidRDefault="00F267B9" w:rsidP="00F267B9">
      <w:pPr>
        <w:spacing w:after="0" w:line="240" w:lineRule="auto"/>
        <w:ind w:left="1276" w:hanging="1287"/>
        <w:rPr>
          <w:rFonts w:ascii="Arial" w:hAnsi="Arial" w:cs="Arial"/>
          <w:sz w:val="22"/>
        </w:rPr>
      </w:pPr>
    </w:p>
    <w:p w14:paraId="4E7F12AF" w14:textId="6823C4B3"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Warrants a Multi-Agency Audit</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Check23"/>
            <w:enabled/>
            <w:calcOnExit w:val="0"/>
            <w:checkBox>
              <w:sizeAuto/>
              <w:default w:val="0"/>
            </w:checkBox>
          </w:ffData>
        </w:fldChar>
      </w:r>
      <w:bookmarkStart w:id="63" w:name="Check23"/>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bookmarkEnd w:id="63"/>
    </w:p>
    <w:p w14:paraId="7BFC9937" w14:textId="77777777" w:rsidR="00F267B9" w:rsidRPr="00F267B9" w:rsidRDefault="00F267B9" w:rsidP="00F267B9">
      <w:pPr>
        <w:pStyle w:val="ListParagraph"/>
        <w:spacing w:after="0" w:line="240" w:lineRule="auto"/>
        <w:ind w:left="1276" w:hanging="1287"/>
        <w:rPr>
          <w:rFonts w:ascii="Arial" w:hAnsi="Arial" w:cs="Arial"/>
          <w:sz w:val="22"/>
        </w:rPr>
      </w:pPr>
    </w:p>
    <w:p w14:paraId="248EC46D" w14:textId="77777777"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 xml:space="preserve">Warrants a Single Agency Audit                  </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t xml:space="preserve">   </w:t>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Check24"/>
            <w:enabled/>
            <w:calcOnExit w:val="0"/>
            <w:checkBox>
              <w:sizeAuto/>
              <w:default w:val="0"/>
            </w:checkBox>
          </w:ffData>
        </w:fldChar>
      </w:r>
      <w:bookmarkStart w:id="64" w:name="Check24"/>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bookmarkEnd w:id="64"/>
    </w:p>
    <w:p w14:paraId="14123D3A" w14:textId="77777777" w:rsidR="00F267B9" w:rsidRPr="00F267B9" w:rsidRDefault="00F267B9" w:rsidP="00F267B9">
      <w:pPr>
        <w:pStyle w:val="ListParagraph"/>
        <w:spacing w:after="0" w:line="240" w:lineRule="auto"/>
        <w:ind w:left="1276" w:hanging="1287"/>
        <w:rPr>
          <w:rFonts w:ascii="Arial" w:hAnsi="Arial" w:cs="Arial"/>
          <w:sz w:val="22"/>
        </w:rPr>
      </w:pPr>
    </w:p>
    <w:p w14:paraId="1AC39351" w14:textId="55C65854"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Needs no Further Action</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5BF75B92" w14:textId="77777777" w:rsidR="00F267B9" w:rsidRPr="00F267B9" w:rsidRDefault="00F267B9" w:rsidP="00F267B9">
      <w:pPr>
        <w:pStyle w:val="ListParagraph"/>
        <w:spacing w:after="0" w:line="240" w:lineRule="auto"/>
        <w:ind w:left="1276"/>
        <w:rPr>
          <w:rFonts w:ascii="Arial" w:hAnsi="Arial" w:cs="Arial"/>
          <w:sz w:val="22"/>
        </w:rPr>
      </w:pPr>
    </w:p>
    <w:p w14:paraId="3B80E561" w14:textId="3A40E2B7" w:rsidR="00F267B9" w:rsidRPr="00F267B9" w:rsidRDefault="00F267B9" w:rsidP="00123430">
      <w:pPr>
        <w:numPr>
          <w:ilvl w:val="0"/>
          <w:numId w:val="24"/>
        </w:numPr>
        <w:spacing w:after="0" w:line="240" w:lineRule="auto"/>
        <w:ind w:left="1276" w:right="-23" w:firstLine="0"/>
        <w:rPr>
          <w:rFonts w:ascii="Arial" w:hAnsi="Arial" w:cs="Arial"/>
          <w:sz w:val="22"/>
        </w:rPr>
      </w:pPr>
      <w:r w:rsidRPr="00F267B9">
        <w:rPr>
          <w:rFonts w:ascii="Arial" w:hAnsi="Arial" w:cs="Arial"/>
          <w:sz w:val="22"/>
        </w:rPr>
        <w:t>The Rapid Review has identified learning that has been acted upon,</w:t>
      </w:r>
      <w:r w:rsidRPr="00F267B9">
        <w:rPr>
          <w:rFonts w:ascii="Arial" w:hAnsi="Arial" w:cs="Arial"/>
          <w:sz w:val="22"/>
        </w:rPr>
        <w:tab/>
      </w:r>
      <w:r w:rsidR="00AD51A0">
        <w:rPr>
          <w:rFonts w:ascii="Arial" w:hAnsi="Arial" w:cs="Arial"/>
          <w:sz w:val="22"/>
        </w:rPr>
        <w:tab/>
      </w:r>
      <w:r w:rsidRPr="00F267B9">
        <w:rPr>
          <w:rFonts w:ascii="Arial" w:hAnsi="Arial" w:cs="Arial"/>
          <w:sz w:val="22"/>
        </w:rPr>
        <w:fldChar w:fldCharType="begin">
          <w:ffData>
            <w:name w:val="Check24"/>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5AEC7EF2" w14:textId="77777777" w:rsidR="00F267B9" w:rsidRPr="00F267B9" w:rsidRDefault="00F267B9" w:rsidP="00F267B9">
      <w:pPr>
        <w:spacing w:after="0" w:line="240" w:lineRule="auto"/>
        <w:ind w:left="1276" w:right="-23"/>
        <w:rPr>
          <w:rFonts w:ascii="Arial" w:hAnsi="Arial" w:cs="Arial"/>
          <w:sz w:val="22"/>
        </w:rPr>
      </w:pPr>
      <w:r w:rsidRPr="00F267B9">
        <w:rPr>
          <w:rFonts w:ascii="Arial" w:hAnsi="Arial" w:cs="Arial"/>
          <w:sz w:val="22"/>
        </w:rPr>
        <w:t>obviating the need for further review</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p>
    <w:p w14:paraId="3DCEF968" w14:textId="77777777" w:rsidR="00F267B9" w:rsidRPr="00F267B9" w:rsidRDefault="00F267B9" w:rsidP="00F267B9">
      <w:pPr>
        <w:pStyle w:val="ListParagraph"/>
        <w:spacing w:after="0" w:line="240" w:lineRule="auto"/>
        <w:ind w:left="1276"/>
        <w:rPr>
          <w:rFonts w:ascii="Arial" w:hAnsi="Arial" w:cs="Arial"/>
          <w:sz w:val="22"/>
        </w:rPr>
      </w:pPr>
    </w:p>
    <w:p w14:paraId="4842EF69" w14:textId="35377565" w:rsidR="00F267B9" w:rsidRPr="00F267B9" w:rsidRDefault="00F267B9" w:rsidP="00123430">
      <w:pPr>
        <w:numPr>
          <w:ilvl w:val="0"/>
          <w:numId w:val="24"/>
        </w:numPr>
        <w:spacing w:after="0" w:line="240" w:lineRule="auto"/>
        <w:ind w:left="1276" w:hanging="1287"/>
        <w:rPr>
          <w:rFonts w:ascii="Arial" w:hAnsi="Arial" w:cs="Arial"/>
          <w:sz w:val="22"/>
        </w:rPr>
      </w:pPr>
      <w:r w:rsidRPr="00F267B9">
        <w:rPr>
          <w:rFonts w:ascii="Arial" w:hAnsi="Arial" w:cs="Arial"/>
          <w:sz w:val="22"/>
        </w:rPr>
        <w:t>Other</w:t>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tab/>
      </w:r>
      <w:r w:rsidRPr="00F267B9">
        <w:rPr>
          <w:rFonts w:ascii="Arial" w:hAnsi="Arial" w:cs="Arial"/>
          <w:sz w:val="22"/>
        </w:rPr>
        <w:fldChar w:fldCharType="begin">
          <w:ffData>
            <w:name w:val=""/>
            <w:enabled/>
            <w:calcOnExit w:val="0"/>
            <w:checkBox>
              <w:sizeAuto/>
              <w:default w:val="0"/>
            </w:checkBox>
          </w:ffData>
        </w:fldChar>
      </w:r>
      <w:r w:rsidRPr="00F267B9">
        <w:rPr>
          <w:rFonts w:ascii="Arial" w:hAnsi="Arial" w:cs="Arial"/>
          <w:sz w:val="22"/>
        </w:rPr>
        <w:instrText xml:space="preserve"> FORMCHECKBOX </w:instrText>
      </w:r>
      <w:r w:rsidR="00964136">
        <w:rPr>
          <w:rFonts w:ascii="Arial" w:hAnsi="Arial" w:cs="Arial"/>
          <w:sz w:val="22"/>
        </w:rPr>
      </w:r>
      <w:r w:rsidR="00964136">
        <w:rPr>
          <w:rFonts w:ascii="Arial" w:hAnsi="Arial" w:cs="Arial"/>
          <w:sz w:val="22"/>
        </w:rPr>
        <w:fldChar w:fldCharType="separate"/>
      </w:r>
      <w:r w:rsidRPr="00F267B9">
        <w:rPr>
          <w:rFonts w:ascii="Arial" w:hAnsi="Arial" w:cs="Arial"/>
          <w:sz w:val="22"/>
        </w:rPr>
        <w:fldChar w:fldCharType="end"/>
      </w:r>
    </w:p>
    <w:p w14:paraId="4AE766CF" w14:textId="77777777" w:rsidR="00F267B9" w:rsidRPr="00F267B9" w:rsidRDefault="00F267B9" w:rsidP="00F267B9">
      <w:pPr>
        <w:tabs>
          <w:tab w:val="left" w:pos="720"/>
          <w:tab w:val="left" w:pos="1440"/>
          <w:tab w:val="left" w:pos="2160"/>
          <w:tab w:val="left" w:pos="2880"/>
          <w:tab w:val="left" w:pos="3600"/>
          <w:tab w:val="left" w:pos="4320"/>
          <w:tab w:val="left" w:pos="5040"/>
          <w:tab w:val="left" w:pos="5760"/>
          <w:tab w:val="left" w:pos="6164"/>
        </w:tabs>
        <w:spacing w:after="0" w:line="240" w:lineRule="auto"/>
        <w:ind w:left="1276"/>
        <w:rPr>
          <w:rFonts w:ascii="Arial" w:hAnsi="Arial" w:cs="Arial"/>
          <w:sz w:val="22"/>
        </w:rPr>
      </w:pPr>
      <w:r w:rsidRPr="00F267B9">
        <w:rPr>
          <w:rFonts w:ascii="Arial" w:hAnsi="Arial" w:cs="Arial"/>
          <w:sz w:val="22"/>
        </w:rPr>
        <w:t>Please state:</w:t>
      </w:r>
      <w:r w:rsidRPr="00F267B9">
        <w:rPr>
          <w:rFonts w:ascii="Arial" w:hAnsi="Arial" w:cs="Arial"/>
          <w:sz w:val="22"/>
        </w:rPr>
        <w:tab/>
      </w:r>
      <w:r w:rsidRPr="00F267B9">
        <w:rPr>
          <w:rFonts w:ascii="Arial" w:hAnsi="Arial" w:cs="Arial"/>
          <w:b/>
          <w:sz w:val="22"/>
        </w:rPr>
        <w:t>_________________________________________</w:t>
      </w:r>
      <w:r w:rsidRPr="00F267B9">
        <w:rPr>
          <w:rFonts w:ascii="Arial" w:hAnsi="Arial" w:cs="Arial"/>
          <w:b/>
          <w:sz w:val="22"/>
        </w:rPr>
        <w:tab/>
      </w:r>
      <w:r w:rsidRPr="00F267B9">
        <w:rPr>
          <w:rFonts w:ascii="Arial" w:hAnsi="Arial" w:cs="Arial"/>
          <w:b/>
          <w:sz w:val="22"/>
        </w:rPr>
        <w:tab/>
      </w:r>
      <w:r w:rsidRPr="00F267B9">
        <w:rPr>
          <w:rFonts w:ascii="Arial" w:hAnsi="Arial" w:cs="Arial"/>
          <w:b/>
          <w:sz w:val="22"/>
        </w:rPr>
        <w:tab/>
      </w:r>
    </w:p>
    <w:p w14:paraId="2A6000F9" w14:textId="77777777" w:rsidR="00F267B9" w:rsidRPr="009409F6" w:rsidRDefault="00F267B9" w:rsidP="00F267B9">
      <w:pPr>
        <w:spacing w:after="0" w:line="240" w:lineRule="auto"/>
        <w:rPr>
          <w:rFonts w:ascii="Arial" w:hAnsi="Arial" w:cs="Arial"/>
          <w:sz w:val="20"/>
          <w:szCs w:val="20"/>
        </w:rPr>
      </w:pPr>
    </w:p>
    <w:p w14:paraId="401207E7" w14:textId="77777777" w:rsidR="00F267B9" w:rsidRPr="00F267B9" w:rsidRDefault="00F267B9" w:rsidP="00F267B9">
      <w:pPr>
        <w:spacing w:after="100" w:line="240" w:lineRule="auto"/>
        <w:rPr>
          <w:rFonts w:ascii="Arial" w:hAnsi="Arial" w:cs="Arial"/>
          <w:i/>
          <w:color w:val="AEAAAA"/>
          <w:sz w:val="22"/>
          <w:u w:val="single"/>
        </w:rPr>
      </w:pPr>
      <w:r w:rsidRPr="00F267B9">
        <w:rPr>
          <w:rFonts w:ascii="Arial" w:hAnsi="Arial" w:cs="Arial"/>
          <w:i/>
          <w:color w:val="AEAAAA"/>
          <w:sz w:val="22"/>
          <w:u w:val="single"/>
        </w:rPr>
        <w:t>Definition of terms</w:t>
      </w:r>
    </w:p>
    <w:p w14:paraId="0EC612A5" w14:textId="77777777" w:rsidR="00F267B9" w:rsidRPr="00F267B9" w:rsidRDefault="00F267B9" w:rsidP="00F267B9">
      <w:pPr>
        <w:spacing w:after="100" w:line="240" w:lineRule="auto"/>
        <w:jc w:val="both"/>
        <w:rPr>
          <w:rFonts w:ascii="Arial" w:hAnsi="Arial" w:cs="Arial"/>
          <w:i/>
          <w:color w:val="AEAAAA"/>
          <w:sz w:val="22"/>
        </w:rPr>
      </w:pPr>
      <w:r w:rsidRPr="00F267B9">
        <w:rPr>
          <w:rFonts w:ascii="Arial" w:hAnsi="Arial" w:cs="Arial"/>
          <w:i/>
          <w:color w:val="AEAAAA"/>
          <w:sz w:val="22"/>
        </w:rPr>
        <w:t xml:space="preserve">Review:  Is an evaluation </w:t>
      </w:r>
      <w:r w:rsidRPr="00F267B9">
        <w:rPr>
          <w:rFonts w:ascii="Arial" w:hAnsi="Arial" w:cs="Arial"/>
          <w:i/>
          <w:color w:val="AEAAAA"/>
          <w:sz w:val="22"/>
          <w:lang w:val="en"/>
        </w:rPr>
        <w:t>designed to identify potential service delivery and procedural improvements.</w:t>
      </w:r>
    </w:p>
    <w:p w14:paraId="5FC602BB" w14:textId="77777777" w:rsidR="00F267B9" w:rsidRPr="00F267B9" w:rsidRDefault="00F267B9" w:rsidP="00F267B9">
      <w:pPr>
        <w:spacing w:after="240" w:line="240" w:lineRule="auto"/>
        <w:jc w:val="both"/>
        <w:rPr>
          <w:rFonts w:ascii="Arial" w:hAnsi="Arial" w:cs="Arial"/>
          <w:i/>
          <w:color w:val="AEAAAA"/>
          <w:sz w:val="22"/>
          <w:lang w:val="en"/>
        </w:rPr>
      </w:pPr>
      <w:r w:rsidRPr="00F267B9">
        <w:rPr>
          <w:rFonts w:ascii="Arial" w:hAnsi="Arial" w:cs="Arial"/>
          <w:i/>
          <w:color w:val="AEAAAA"/>
          <w:sz w:val="22"/>
        </w:rPr>
        <w:t>Audit:</w:t>
      </w:r>
      <w:r w:rsidRPr="00F267B9">
        <w:rPr>
          <w:rFonts w:ascii="Arial" w:hAnsi="Arial" w:cs="Arial"/>
          <w:i/>
          <w:color w:val="AEAAAA"/>
          <w:sz w:val="22"/>
          <w:lang w:val="en"/>
        </w:rPr>
        <w:t xml:space="preserve">  The process of systematic examination carried out to assess how successfully processes have been implemented. </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267B9" w:rsidRPr="00C05F13" w14:paraId="6B4B4460" w14:textId="77777777" w:rsidTr="00F267B9">
        <w:tc>
          <w:tcPr>
            <w:tcW w:w="10774" w:type="dxa"/>
            <w:tcBorders>
              <w:top w:val="single" w:sz="4" w:space="0" w:color="auto"/>
              <w:left w:val="single" w:sz="4" w:space="0" w:color="auto"/>
              <w:bottom w:val="single" w:sz="4" w:space="0" w:color="auto"/>
              <w:right w:val="single" w:sz="4" w:space="0" w:color="auto"/>
            </w:tcBorders>
            <w:shd w:val="clear" w:color="auto" w:fill="D9D9D9"/>
          </w:tcPr>
          <w:p w14:paraId="4A63A204" w14:textId="77777777" w:rsidR="00F267B9" w:rsidRPr="00F267B9" w:rsidRDefault="00F267B9" w:rsidP="00F267B9">
            <w:pPr>
              <w:jc w:val="both"/>
              <w:rPr>
                <w:rFonts w:ascii="Arial" w:hAnsi="Arial" w:cs="Arial"/>
                <w:b/>
                <w:sz w:val="22"/>
              </w:rPr>
            </w:pPr>
            <w:r w:rsidRPr="00F267B9">
              <w:rPr>
                <w:rFonts w:ascii="Arial" w:hAnsi="Arial" w:cs="Arial"/>
                <w:b/>
                <w:sz w:val="22"/>
              </w:rPr>
              <w:t xml:space="preserve">Reasons for Recommendation, including the potential identified for additional learning. When the Rapid Review decision is that a case does not meet the criteria for a Child Safeguarding Practice Review, other review options </w:t>
            </w:r>
            <w:r w:rsidRPr="00F267B9">
              <w:rPr>
                <w:rFonts w:ascii="Arial" w:hAnsi="Arial" w:cs="Arial"/>
                <w:b/>
                <w:sz w:val="22"/>
                <w:u w:val="single"/>
              </w:rPr>
              <w:t>must</w:t>
            </w:r>
            <w:r w:rsidRPr="00F267B9">
              <w:rPr>
                <w:rFonts w:ascii="Arial" w:hAnsi="Arial" w:cs="Arial"/>
                <w:b/>
                <w:sz w:val="22"/>
              </w:rPr>
              <w:t xml:space="preserve"> be considered. If the decision is not to proceed, please explain why it is thought there is no further learning to be gained.</w:t>
            </w:r>
          </w:p>
        </w:tc>
      </w:tr>
      <w:tr w:rsidR="00F267B9" w:rsidRPr="00D768C5" w14:paraId="0250F893" w14:textId="77777777" w:rsidTr="00F267B9">
        <w:tc>
          <w:tcPr>
            <w:tcW w:w="10774" w:type="dxa"/>
            <w:tcBorders>
              <w:top w:val="single" w:sz="4" w:space="0" w:color="auto"/>
              <w:left w:val="single" w:sz="4" w:space="0" w:color="auto"/>
              <w:bottom w:val="single" w:sz="4" w:space="0" w:color="auto"/>
              <w:right w:val="single" w:sz="4" w:space="0" w:color="auto"/>
            </w:tcBorders>
          </w:tcPr>
          <w:p w14:paraId="418AF74F" w14:textId="77777777" w:rsidR="00F267B9" w:rsidRPr="00D768C5" w:rsidRDefault="00F267B9" w:rsidP="00F267B9">
            <w:pPr>
              <w:spacing w:after="0" w:line="240" w:lineRule="auto"/>
              <w:jc w:val="both"/>
              <w:rPr>
                <w:rFonts w:ascii="Arial" w:hAnsi="Arial" w:cs="Arial"/>
                <w:b/>
              </w:rPr>
            </w:pPr>
          </w:p>
          <w:p w14:paraId="0B3E62DA" w14:textId="77777777" w:rsidR="00F267B9" w:rsidRPr="00D768C5" w:rsidRDefault="00F267B9" w:rsidP="00F267B9">
            <w:pPr>
              <w:spacing w:after="0" w:line="240" w:lineRule="auto"/>
              <w:jc w:val="both"/>
              <w:rPr>
                <w:rFonts w:ascii="Arial" w:hAnsi="Arial" w:cs="Arial"/>
                <w:b/>
              </w:rPr>
            </w:pPr>
          </w:p>
          <w:p w14:paraId="7362EDCE" w14:textId="77777777" w:rsidR="00F267B9" w:rsidRPr="00D768C5" w:rsidRDefault="00F267B9" w:rsidP="00F267B9">
            <w:pPr>
              <w:spacing w:after="0" w:line="240" w:lineRule="auto"/>
              <w:jc w:val="both"/>
              <w:rPr>
                <w:rFonts w:ascii="Arial" w:hAnsi="Arial" w:cs="Arial"/>
                <w:b/>
              </w:rPr>
            </w:pPr>
          </w:p>
          <w:p w14:paraId="3549E2E9" w14:textId="77777777" w:rsidR="00F267B9" w:rsidRDefault="00F267B9" w:rsidP="00F267B9">
            <w:pPr>
              <w:spacing w:after="0" w:line="240" w:lineRule="auto"/>
              <w:jc w:val="both"/>
              <w:rPr>
                <w:rFonts w:ascii="Arial" w:hAnsi="Arial" w:cs="Arial"/>
                <w:b/>
              </w:rPr>
            </w:pPr>
          </w:p>
          <w:p w14:paraId="6E92CDD9" w14:textId="77777777" w:rsidR="00F267B9" w:rsidRPr="00D768C5" w:rsidRDefault="00F267B9" w:rsidP="00F267B9">
            <w:pPr>
              <w:spacing w:after="0" w:line="240" w:lineRule="auto"/>
              <w:jc w:val="both"/>
              <w:rPr>
                <w:rFonts w:ascii="Arial" w:hAnsi="Arial" w:cs="Arial"/>
                <w:b/>
              </w:rPr>
            </w:pPr>
          </w:p>
          <w:p w14:paraId="10EFE96F" w14:textId="77777777" w:rsidR="00F267B9" w:rsidRPr="00D768C5" w:rsidRDefault="00F267B9" w:rsidP="00F267B9">
            <w:pPr>
              <w:spacing w:after="0" w:line="240" w:lineRule="auto"/>
              <w:jc w:val="both"/>
              <w:rPr>
                <w:rFonts w:ascii="Arial" w:hAnsi="Arial" w:cs="Arial"/>
                <w:b/>
              </w:rPr>
            </w:pPr>
          </w:p>
          <w:p w14:paraId="5EDAF481" w14:textId="77777777" w:rsidR="00F267B9" w:rsidRPr="00D768C5" w:rsidRDefault="00F267B9" w:rsidP="00F267B9">
            <w:pPr>
              <w:spacing w:after="0" w:line="240" w:lineRule="auto"/>
              <w:jc w:val="both"/>
              <w:rPr>
                <w:rFonts w:ascii="Arial" w:hAnsi="Arial" w:cs="Arial"/>
                <w:b/>
              </w:rPr>
            </w:pPr>
          </w:p>
          <w:p w14:paraId="10E2E703" w14:textId="77777777" w:rsidR="00F267B9" w:rsidRPr="00D768C5" w:rsidRDefault="00F267B9" w:rsidP="00F267B9">
            <w:pPr>
              <w:spacing w:after="0" w:line="240" w:lineRule="auto"/>
              <w:jc w:val="both"/>
              <w:rPr>
                <w:rFonts w:ascii="Arial" w:hAnsi="Arial" w:cs="Arial"/>
                <w:b/>
              </w:rPr>
            </w:pPr>
          </w:p>
          <w:p w14:paraId="6BC51203" w14:textId="77777777" w:rsidR="00F267B9" w:rsidRPr="00D768C5" w:rsidRDefault="00F267B9" w:rsidP="00F267B9">
            <w:pPr>
              <w:spacing w:after="0" w:line="240" w:lineRule="auto"/>
              <w:jc w:val="both"/>
              <w:rPr>
                <w:rFonts w:ascii="Arial" w:hAnsi="Arial" w:cs="Arial"/>
                <w:b/>
              </w:rPr>
            </w:pPr>
          </w:p>
        </w:tc>
      </w:tr>
    </w:tbl>
    <w:p w14:paraId="775CE010" w14:textId="77777777" w:rsidR="00F267B9" w:rsidRDefault="00F267B9" w:rsidP="00F267B9">
      <w:pPr>
        <w:spacing w:after="0"/>
        <w:ind w:hanging="851"/>
        <w:rPr>
          <w:rFonts w:ascii="Arial" w:hAnsi="Arial" w:cs="Arial"/>
          <w:b/>
          <w:szCs w:val="24"/>
        </w:rPr>
      </w:pPr>
    </w:p>
    <w:p w14:paraId="410CBCA7" w14:textId="77777777" w:rsidR="00F267B9" w:rsidRDefault="00F267B9" w:rsidP="00F267B9">
      <w:pPr>
        <w:ind w:left="851" w:hanging="851"/>
        <w:rPr>
          <w:rFonts w:ascii="Arial" w:hAnsi="Arial" w:cs="Arial"/>
          <w:b/>
          <w:szCs w:val="24"/>
        </w:rPr>
      </w:pPr>
      <w:r w:rsidRPr="00EA341F">
        <w:rPr>
          <w:rFonts w:ascii="Arial" w:hAnsi="Arial" w:cs="Arial"/>
          <w:b/>
          <w:szCs w:val="24"/>
        </w:rPr>
        <w:t xml:space="preserve">Date </w:t>
      </w:r>
      <w:r>
        <w:rPr>
          <w:rFonts w:ascii="Arial" w:hAnsi="Arial" w:cs="Arial"/>
          <w:b/>
          <w:szCs w:val="24"/>
        </w:rPr>
        <w:t xml:space="preserve">this </w:t>
      </w:r>
      <w:r w:rsidRPr="00EA341F">
        <w:rPr>
          <w:rFonts w:ascii="Arial" w:hAnsi="Arial" w:cs="Arial"/>
          <w:b/>
          <w:szCs w:val="24"/>
        </w:rPr>
        <w:t>form submitted to the National Panel:</w:t>
      </w:r>
    </w:p>
    <w:p w14:paraId="2B9F663B" w14:textId="77777777" w:rsidR="00F267B9" w:rsidRDefault="00F267B9" w:rsidP="00F267B9">
      <w:pPr>
        <w:ind w:left="851" w:hanging="851"/>
        <w:rPr>
          <w:rFonts w:ascii="Arial" w:hAnsi="Arial" w:cs="Arial"/>
          <w:b/>
          <w:szCs w:val="24"/>
        </w:rPr>
      </w:pPr>
    </w:p>
    <w:p w14:paraId="1FBF8033" w14:textId="77777777" w:rsidR="00F267B9" w:rsidRDefault="00F267B9" w:rsidP="00F267B9">
      <w:pPr>
        <w:ind w:left="851" w:hanging="851"/>
        <w:rPr>
          <w:rFonts w:ascii="Trebuchet MS" w:hAnsi="Trebuchet MS"/>
          <w:b/>
          <w:szCs w:val="24"/>
        </w:rPr>
        <w:sectPr w:rsidR="00F267B9" w:rsidSect="005C41AA">
          <w:headerReference w:type="even" r:id="rId33"/>
          <w:headerReference w:type="default" r:id="rId34"/>
          <w:headerReference w:type="first" r:id="rId35"/>
          <w:pgSz w:w="11906" w:h="16838"/>
          <w:pgMar w:top="1103" w:right="707" w:bottom="851" w:left="709" w:header="708" w:footer="708" w:gutter="0"/>
          <w:pgNumType w:start="0"/>
          <w:cols w:space="708"/>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F267B9" w:rsidRPr="00F31D95" w14:paraId="31CA7EE7" w14:textId="77777777" w:rsidTr="00F267B9">
        <w:tc>
          <w:tcPr>
            <w:tcW w:w="10881" w:type="dxa"/>
            <w:shd w:val="clear" w:color="auto" w:fill="auto"/>
          </w:tcPr>
          <w:p w14:paraId="6F77B6B6" w14:textId="77777777" w:rsidR="00F267B9" w:rsidRPr="00F31D95" w:rsidRDefault="00F267B9" w:rsidP="007D7374">
            <w:pPr>
              <w:spacing w:after="0" w:line="240" w:lineRule="auto"/>
              <w:rPr>
                <w:rFonts w:ascii="Arial" w:hAnsi="Arial" w:cs="Arial"/>
              </w:rPr>
            </w:pPr>
          </w:p>
          <w:p w14:paraId="5EA961C5" w14:textId="77777777" w:rsidR="00F267B9" w:rsidRPr="00F31D95" w:rsidRDefault="00F267B9" w:rsidP="007D7374">
            <w:pPr>
              <w:spacing w:after="0" w:line="240" w:lineRule="auto"/>
              <w:rPr>
                <w:rFonts w:ascii="Arial" w:hAnsi="Arial" w:cs="Arial"/>
              </w:rPr>
            </w:pPr>
          </w:p>
          <w:p w14:paraId="2318B3EF" w14:textId="77777777" w:rsidR="00F267B9" w:rsidRPr="00F31D95" w:rsidRDefault="00F267B9" w:rsidP="007D7374">
            <w:pPr>
              <w:spacing w:after="0" w:line="240" w:lineRule="auto"/>
              <w:rPr>
                <w:rFonts w:ascii="Arial" w:hAnsi="Arial" w:cs="Arial"/>
              </w:rPr>
            </w:pPr>
          </w:p>
          <w:p w14:paraId="05BBAAD9" w14:textId="77777777" w:rsidR="00F267B9" w:rsidRPr="00F31D95" w:rsidRDefault="00F267B9" w:rsidP="007D7374">
            <w:pPr>
              <w:pStyle w:val="NoSpacing"/>
              <w:shd w:val="clear" w:color="auto" w:fill="FFFFFF"/>
              <w:jc w:val="center"/>
              <w:rPr>
                <w:rFonts w:ascii="Arial" w:hAnsi="Arial" w:cs="Arial"/>
                <w:b/>
              </w:rPr>
            </w:pPr>
            <w:r w:rsidRPr="00F31D95">
              <w:rPr>
                <w:rFonts w:ascii="Arial" w:hAnsi="Arial" w:cs="Arial"/>
              </w:rPr>
              <w:t>Insert relevant area logo(s) and address here</w:t>
            </w:r>
          </w:p>
          <w:p w14:paraId="0B960434" w14:textId="77777777" w:rsidR="00F267B9" w:rsidRPr="00F31D95" w:rsidRDefault="00F267B9" w:rsidP="007D7374">
            <w:pPr>
              <w:spacing w:after="0" w:line="240" w:lineRule="auto"/>
              <w:rPr>
                <w:rFonts w:ascii="Arial" w:hAnsi="Arial" w:cs="Arial"/>
              </w:rPr>
            </w:pPr>
          </w:p>
          <w:p w14:paraId="152BE94E" w14:textId="77777777" w:rsidR="00F267B9" w:rsidRPr="00F31D95" w:rsidRDefault="00F267B9" w:rsidP="007D7374">
            <w:pPr>
              <w:spacing w:after="0" w:line="240" w:lineRule="auto"/>
              <w:rPr>
                <w:rFonts w:ascii="Arial" w:hAnsi="Arial" w:cs="Arial"/>
              </w:rPr>
            </w:pPr>
          </w:p>
          <w:p w14:paraId="50A20178" w14:textId="77777777" w:rsidR="00F267B9" w:rsidRPr="00F31D95" w:rsidRDefault="00F267B9" w:rsidP="007D7374">
            <w:pPr>
              <w:spacing w:after="0" w:line="240" w:lineRule="auto"/>
              <w:rPr>
                <w:rFonts w:ascii="Arial" w:hAnsi="Arial" w:cs="Arial"/>
              </w:rPr>
            </w:pPr>
          </w:p>
          <w:p w14:paraId="721F31E8" w14:textId="77777777" w:rsidR="00F267B9" w:rsidRPr="00F31D95" w:rsidRDefault="00F267B9" w:rsidP="007D7374">
            <w:pPr>
              <w:spacing w:after="0" w:line="240" w:lineRule="auto"/>
              <w:rPr>
                <w:rFonts w:ascii="Arial" w:hAnsi="Arial" w:cs="Arial"/>
              </w:rPr>
            </w:pPr>
          </w:p>
        </w:tc>
      </w:tr>
    </w:tbl>
    <w:p w14:paraId="1D21A44D" w14:textId="2EA8E0A9" w:rsidR="00F267B9" w:rsidRDefault="00F267B9" w:rsidP="00F267B9">
      <w:pPr>
        <w:ind w:left="851" w:hanging="851"/>
        <w:rPr>
          <w:rFonts w:ascii="Trebuchet MS" w:hAnsi="Trebuchet MS"/>
          <w:b/>
          <w:szCs w:val="24"/>
        </w:rPr>
      </w:pPr>
    </w:p>
    <w:p w14:paraId="7D35F16B" w14:textId="75A1705B" w:rsidR="00F267B9" w:rsidRPr="00F267B9" w:rsidRDefault="00F267B9" w:rsidP="00F267B9">
      <w:pPr>
        <w:pStyle w:val="NoSpacing"/>
        <w:shd w:val="clear" w:color="auto" w:fill="FFFFFF"/>
        <w:rPr>
          <w:rFonts w:ascii="Arial" w:hAnsi="Arial" w:cs="Arial"/>
          <w:sz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67B9">
        <w:rPr>
          <w:rFonts w:ascii="Arial" w:hAnsi="Arial" w:cs="Arial"/>
          <w:sz w:val="22"/>
        </w:rPr>
        <w:t xml:space="preserve">Date: </w:t>
      </w:r>
      <w:r w:rsidRPr="00F267B9">
        <w:rPr>
          <w:rFonts w:ascii="Arial" w:hAnsi="Arial" w:cs="Arial"/>
          <w:color w:val="FF0000"/>
          <w:sz w:val="22"/>
        </w:rPr>
        <w:t>[insert date]</w:t>
      </w:r>
    </w:p>
    <w:p w14:paraId="197BA36A"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Edward Timpson CBE, Chair</w:t>
      </w:r>
    </w:p>
    <w:p w14:paraId="3738D1A1"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Child Safeguarding Practice Review Panel</w:t>
      </w:r>
    </w:p>
    <w:p w14:paraId="19CEE934"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Sanctuary Buildings</w:t>
      </w:r>
    </w:p>
    <w:p w14:paraId="31D52FF5"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20 Great Smith Street</w:t>
      </w:r>
    </w:p>
    <w:p w14:paraId="5A9D8918"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London</w:t>
      </w:r>
    </w:p>
    <w:p w14:paraId="68A1354F"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SW1P 3BT</w:t>
      </w:r>
    </w:p>
    <w:p w14:paraId="0B86FE81" w14:textId="77777777" w:rsidR="00F267B9" w:rsidRPr="00F267B9" w:rsidRDefault="00F267B9" w:rsidP="00F267B9">
      <w:pPr>
        <w:spacing w:after="0" w:line="240" w:lineRule="auto"/>
        <w:rPr>
          <w:rFonts w:ascii="Arial" w:hAnsi="Arial" w:cs="Arial"/>
          <w:sz w:val="22"/>
        </w:rPr>
      </w:pPr>
    </w:p>
    <w:p w14:paraId="54DE566E" w14:textId="77777777" w:rsidR="00F267B9" w:rsidRPr="00F267B9" w:rsidRDefault="00F267B9" w:rsidP="00F267B9">
      <w:pPr>
        <w:spacing w:after="0" w:line="240" w:lineRule="auto"/>
        <w:rPr>
          <w:rFonts w:ascii="Arial" w:hAnsi="Arial" w:cs="Arial"/>
          <w:sz w:val="22"/>
        </w:rPr>
      </w:pPr>
    </w:p>
    <w:p w14:paraId="70A6A34F" w14:textId="77777777" w:rsidR="00F267B9" w:rsidRPr="00F267B9" w:rsidRDefault="00F267B9" w:rsidP="00F267B9">
      <w:pPr>
        <w:spacing w:after="0" w:line="240" w:lineRule="auto"/>
        <w:rPr>
          <w:rFonts w:ascii="Arial" w:hAnsi="Arial" w:cs="Arial"/>
          <w:sz w:val="22"/>
        </w:rPr>
      </w:pPr>
      <w:r w:rsidRPr="00F267B9">
        <w:rPr>
          <w:rFonts w:ascii="Arial" w:hAnsi="Arial" w:cs="Arial"/>
          <w:sz w:val="22"/>
        </w:rPr>
        <w:t>Dear Edward Timpson CBE,</w:t>
      </w:r>
    </w:p>
    <w:p w14:paraId="43D3F660" w14:textId="77777777" w:rsidR="00F267B9" w:rsidRPr="00F267B9" w:rsidRDefault="00F267B9" w:rsidP="00F267B9">
      <w:pPr>
        <w:spacing w:after="0" w:line="240" w:lineRule="auto"/>
        <w:rPr>
          <w:rFonts w:ascii="Arial" w:hAnsi="Arial" w:cs="Arial"/>
          <w:sz w:val="22"/>
        </w:rPr>
      </w:pPr>
    </w:p>
    <w:p w14:paraId="359F9146" w14:textId="77777777" w:rsidR="00F267B9" w:rsidRPr="00F267B9" w:rsidRDefault="00F267B9" w:rsidP="00F267B9">
      <w:pPr>
        <w:pStyle w:val="Heading1"/>
        <w:spacing w:after="160"/>
        <w:ind w:right="-34"/>
        <w:rPr>
          <w:rFonts w:ascii="Arial" w:hAnsi="Arial" w:cs="Arial"/>
          <w:color w:val="FF0000"/>
          <w:sz w:val="22"/>
          <w:szCs w:val="22"/>
          <w:u w:val="single"/>
        </w:rPr>
      </w:pPr>
      <w:r w:rsidRPr="00F267B9">
        <w:rPr>
          <w:rFonts w:ascii="Arial" w:hAnsi="Arial" w:cs="Arial"/>
          <w:sz w:val="22"/>
          <w:szCs w:val="22"/>
          <w:u w:val="single"/>
        </w:rPr>
        <w:t xml:space="preserve">Decision of the Rapid Review of </w:t>
      </w:r>
      <w:r w:rsidRPr="00F267B9">
        <w:rPr>
          <w:rFonts w:ascii="Arial" w:hAnsi="Arial" w:cs="Arial"/>
          <w:color w:val="FF0000"/>
          <w:sz w:val="22"/>
          <w:szCs w:val="22"/>
          <w:u w:val="single"/>
        </w:rPr>
        <w:t>[insert case name / reference]</w:t>
      </w:r>
    </w:p>
    <w:p w14:paraId="45950073" w14:textId="77777777" w:rsidR="00F267B9" w:rsidRPr="00F267B9" w:rsidRDefault="00F267B9" w:rsidP="00F267B9">
      <w:pPr>
        <w:jc w:val="both"/>
        <w:rPr>
          <w:rStyle w:val="normalchar1"/>
          <w:rFonts w:ascii="Arial" w:hAnsi="Arial" w:cs="Arial"/>
          <w:sz w:val="22"/>
          <w:szCs w:val="22"/>
        </w:rPr>
      </w:pPr>
      <w:r w:rsidRPr="00F267B9">
        <w:rPr>
          <w:rFonts w:ascii="Arial" w:hAnsi="Arial" w:cs="Arial"/>
          <w:sz w:val="22"/>
        </w:rPr>
        <w:t xml:space="preserve">I am writing to you in your capacity as Chair of the Child Safeguarding Practice Review Panel. Our Safeguarding Partners received </w:t>
      </w:r>
      <w:r w:rsidRPr="00F267B9">
        <w:rPr>
          <w:rStyle w:val="normalchar1"/>
          <w:rFonts w:ascii="Arial" w:hAnsi="Arial" w:cs="Arial"/>
          <w:sz w:val="22"/>
          <w:szCs w:val="22"/>
        </w:rPr>
        <w:t xml:space="preserve">notification of a serious incident which may meet the criteria for a child safeguarding practice review on </w:t>
      </w:r>
      <w:r w:rsidRPr="00F267B9">
        <w:rPr>
          <w:rStyle w:val="normalchar1"/>
          <w:rFonts w:ascii="Arial" w:hAnsi="Arial" w:cs="Arial"/>
          <w:color w:val="FF0000"/>
          <w:sz w:val="22"/>
          <w:szCs w:val="22"/>
        </w:rPr>
        <w:t>[insert date]</w:t>
      </w:r>
      <w:r w:rsidRPr="00F267B9">
        <w:rPr>
          <w:rStyle w:val="normalchar1"/>
          <w:rFonts w:ascii="Arial" w:hAnsi="Arial" w:cs="Arial"/>
          <w:sz w:val="22"/>
          <w:szCs w:val="22"/>
        </w:rPr>
        <w:t xml:space="preserve"> and have, therefore, undertaken a Rapid Review to consider the case. </w:t>
      </w:r>
    </w:p>
    <w:p w14:paraId="003F0357" w14:textId="77777777" w:rsidR="00F267B9" w:rsidRPr="00F267B9" w:rsidRDefault="00F267B9" w:rsidP="00F267B9">
      <w:pPr>
        <w:jc w:val="both"/>
        <w:rPr>
          <w:rStyle w:val="normalchar1"/>
          <w:rFonts w:ascii="Arial" w:hAnsi="Arial" w:cs="Arial"/>
          <w:color w:val="FF0000"/>
          <w:sz w:val="22"/>
          <w:szCs w:val="22"/>
        </w:rPr>
      </w:pPr>
      <w:r w:rsidRPr="00F267B9">
        <w:rPr>
          <w:rStyle w:val="normalchar1"/>
          <w:rFonts w:ascii="Arial" w:hAnsi="Arial" w:cs="Arial"/>
          <w:sz w:val="22"/>
          <w:szCs w:val="22"/>
        </w:rPr>
        <w:t xml:space="preserve">This Rapid Review included a representative from each of the Safeguarding Partners and concluded that the case </w:t>
      </w:r>
      <w:r w:rsidRPr="00F267B9">
        <w:rPr>
          <w:rStyle w:val="normalchar1"/>
          <w:rFonts w:ascii="Arial" w:hAnsi="Arial" w:cs="Arial"/>
          <w:color w:val="FF0000"/>
          <w:sz w:val="22"/>
          <w:szCs w:val="22"/>
        </w:rPr>
        <w:t>meets the criteria for a national Child Safeguarding Practice Review / meets the criteria for a local Child Safeguarding Practice Review / does not meet the criteria for a Child Safeguarding Practice Review. [Delete as appropriate and then turn the related text black and delete this instruction.]</w:t>
      </w:r>
    </w:p>
    <w:p w14:paraId="0C6FBFA1" w14:textId="77777777" w:rsidR="00F267B9" w:rsidRPr="00F267B9" w:rsidRDefault="00F267B9" w:rsidP="00F267B9">
      <w:pPr>
        <w:jc w:val="both"/>
        <w:rPr>
          <w:rStyle w:val="normalchar1"/>
          <w:rFonts w:ascii="Arial" w:hAnsi="Arial" w:cs="Arial"/>
          <w:color w:val="FF0000"/>
          <w:sz w:val="22"/>
          <w:szCs w:val="22"/>
        </w:rPr>
      </w:pPr>
      <w:r w:rsidRPr="00F267B9">
        <w:rPr>
          <w:rStyle w:val="normalchar1"/>
          <w:rFonts w:ascii="Arial" w:hAnsi="Arial" w:cs="Arial"/>
          <w:sz w:val="22"/>
          <w:szCs w:val="22"/>
        </w:rPr>
        <w:t xml:space="preserve">I attach for your information a copy of our completed Rapid Review Template which provides a summary of the case and the Rapid Review’s decision-making process and rationale. This decision has been endorsed by </w:t>
      </w:r>
      <w:r w:rsidRPr="00F267B9">
        <w:rPr>
          <w:rStyle w:val="normalchar1"/>
          <w:rFonts w:ascii="Arial" w:hAnsi="Arial" w:cs="Arial"/>
          <w:color w:val="FF0000"/>
          <w:sz w:val="22"/>
          <w:szCs w:val="22"/>
        </w:rPr>
        <w:t>[insert details here of anyone who has endorsed this decision. This may be the Independent Chair, a standing group responsible for this process, or the Safeguarding Partners. If your area has delegated decision-making to the Rapid Review Group, simply remove this sentence.]</w:t>
      </w:r>
    </w:p>
    <w:p w14:paraId="36173E9C" w14:textId="77777777" w:rsidR="00F267B9" w:rsidRPr="00F267B9" w:rsidRDefault="00F267B9" w:rsidP="00F267B9">
      <w:pPr>
        <w:jc w:val="both"/>
        <w:rPr>
          <w:rStyle w:val="normalchar1"/>
          <w:rFonts w:ascii="Arial" w:hAnsi="Arial" w:cs="Arial"/>
          <w:sz w:val="22"/>
          <w:szCs w:val="22"/>
        </w:rPr>
      </w:pPr>
      <w:r w:rsidRPr="00F267B9">
        <w:rPr>
          <w:rStyle w:val="normalchar1"/>
          <w:rFonts w:ascii="Arial" w:hAnsi="Arial" w:cs="Arial"/>
          <w:sz w:val="22"/>
          <w:szCs w:val="22"/>
        </w:rPr>
        <w:t xml:space="preserve">I trust this is sufficient information for you to share with the Panel. However, please do not hesitate to contact me </w:t>
      </w:r>
      <w:r w:rsidRPr="00F267B9">
        <w:rPr>
          <w:rStyle w:val="normalchar1"/>
          <w:rFonts w:ascii="Arial" w:hAnsi="Arial" w:cs="Arial"/>
          <w:color w:val="FF0000"/>
          <w:sz w:val="22"/>
          <w:szCs w:val="22"/>
        </w:rPr>
        <w:t>[or</w:t>
      </w:r>
      <w:r w:rsidRPr="00F267B9">
        <w:rPr>
          <w:rStyle w:val="normalchar1"/>
          <w:rFonts w:ascii="Arial" w:hAnsi="Arial" w:cs="Arial"/>
          <w:sz w:val="22"/>
          <w:szCs w:val="22"/>
        </w:rPr>
        <w:t xml:space="preserve"> </w:t>
      </w:r>
      <w:r w:rsidRPr="00F267B9">
        <w:rPr>
          <w:rStyle w:val="normalchar1"/>
          <w:rFonts w:ascii="Arial" w:hAnsi="Arial" w:cs="Arial"/>
          <w:color w:val="FF0000"/>
          <w:sz w:val="22"/>
          <w:szCs w:val="22"/>
        </w:rPr>
        <w:t xml:space="preserve">insert contact details of any relevant individual] </w:t>
      </w:r>
      <w:r w:rsidRPr="00F267B9">
        <w:rPr>
          <w:rStyle w:val="normalchar1"/>
          <w:rFonts w:ascii="Arial" w:hAnsi="Arial" w:cs="Arial"/>
          <w:sz w:val="22"/>
          <w:szCs w:val="22"/>
        </w:rPr>
        <w:t xml:space="preserve">if you require any further information. </w:t>
      </w:r>
    </w:p>
    <w:p w14:paraId="34C9B497" w14:textId="77777777" w:rsidR="00F267B9" w:rsidRPr="00F267B9" w:rsidRDefault="00F267B9" w:rsidP="00F267B9">
      <w:pPr>
        <w:tabs>
          <w:tab w:val="left" w:pos="-720"/>
        </w:tabs>
        <w:suppressAutoHyphens/>
        <w:spacing w:after="0" w:line="240" w:lineRule="auto"/>
        <w:ind w:right="720"/>
        <w:jc w:val="both"/>
        <w:rPr>
          <w:rFonts w:ascii="Arial" w:hAnsi="Arial" w:cs="Arial"/>
          <w:spacing w:val="-3"/>
          <w:sz w:val="22"/>
        </w:rPr>
      </w:pPr>
      <w:r w:rsidRPr="00F267B9">
        <w:rPr>
          <w:rFonts w:ascii="Arial" w:hAnsi="Arial" w:cs="Arial"/>
          <w:spacing w:val="-3"/>
          <w:sz w:val="22"/>
        </w:rPr>
        <w:t>Yours sincerely,</w:t>
      </w:r>
    </w:p>
    <w:p w14:paraId="3921CBD0" w14:textId="77777777" w:rsidR="00F267B9" w:rsidRPr="00F267B9" w:rsidRDefault="00F267B9" w:rsidP="00F267B9">
      <w:pPr>
        <w:tabs>
          <w:tab w:val="left" w:pos="-720"/>
        </w:tabs>
        <w:suppressAutoHyphens/>
        <w:spacing w:after="0" w:line="240" w:lineRule="auto"/>
        <w:ind w:right="720"/>
        <w:jc w:val="both"/>
        <w:rPr>
          <w:rFonts w:ascii="Arial" w:hAnsi="Arial" w:cs="Arial"/>
          <w:spacing w:val="-3"/>
          <w:sz w:val="22"/>
        </w:rPr>
      </w:pPr>
    </w:p>
    <w:p w14:paraId="6094C4ED" w14:textId="77777777" w:rsidR="00F267B9" w:rsidRPr="00F267B9" w:rsidRDefault="00F267B9" w:rsidP="00F267B9">
      <w:pPr>
        <w:tabs>
          <w:tab w:val="left" w:pos="-720"/>
        </w:tabs>
        <w:suppressAutoHyphens/>
        <w:spacing w:after="0" w:line="240" w:lineRule="auto"/>
        <w:ind w:right="720"/>
        <w:jc w:val="both"/>
        <w:rPr>
          <w:rFonts w:ascii="Arial" w:hAnsi="Arial" w:cs="Arial"/>
          <w:spacing w:val="-3"/>
          <w:sz w:val="22"/>
        </w:rPr>
      </w:pPr>
      <w:r w:rsidRPr="00F267B9">
        <w:rPr>
          <w:rFonts w:ascii="Arial" w:hAnsi="Arial" w:cs="Arial"/>
          <w:color w:val="FF0000"/>
          <w:spacing w:val="-3"/>
          <w:sz w:val="22"/>
        </w:rPr>
        <w:t>Add appropriate signature for area</w:t>
      </w:r>
      <w:r w:rsidRPr="00F267B9">
        <w:rPr>
          <w:rFonts w:ascii="Arial" w:hAnsi="Arial" w:cs="Arial"/>
          <w:spacing w:val="-3"/>
          <w:sz w:val="22"/>
        </w:rPr>
        <w:t xml:space="preserve">. </w:t>
      </w:r>
    </w:p>
    <w:p w14:paraId="4653942F" w14:textId="77777777" w:rsidR="00F267B9" w:rsidRPr="00F267B9" w:rsidRDefault="00F267B9" w:rsidP="00F267B9">
      <w:pPr>
        <w:tabs>
          <w:tab w:val="left" w:pos="-720"/>
        </w:tabs>
        <w:suppressAutoHyphens/>
        <w:spacing w:after="0" w:line="240" w:lineRule="auto"/>
        <w:ind w:right="720"/>
        <w:jc w:val="both"/>
        <w:rPr>
          <w:rFonts w:ascii="Arial" w:hAnsi="Arial" w:cs="Arial"/>
          <w:spacing w:val="-3"/>
          <w:sz w:val="22"/>
        </w:rPr>
      </w:pPr>
    </w:p>
    <w:p w14:paraId="0F68B1FC" w14:textId="77777777" w:rsidR="00F267B9" w:rsidRPr="00F267B9" w:rsidRDefault="00F267B9" w:rsidP="00F267B9">
      <w:pPr>
        <w:tabs>
          <w:tab w:val="left" w:pos="-720"/>
        </w:tabs>
        <w:suppressAutoHyphens/>
        <w:spacing w:after="0" w:line="240" w:lineRule="auto"/>
        <w:ind w:right="720"/>
        <w:jc w:val="both"/>
        <w:rPr>
          <w:rFonts w:ascii="Arial" w:hAnsi="Arial" w:cs="Arial"/>
          <w:b/>
          <w:bCs/>
          <w:sz w:val="22"/>
        </w:rPr>
      </w:pPr>
    </w:p>
    <w:p w14:paraId="3E80BB08" w14:textId="77777777" w:rsidR="00F267B9" w:rsidRPr="00F267B9" w:rsidRDefault="00F267B9" w:rsidP="00F267B9">
      <w:pPr>
        <w:tabs>
          <w:tab w:val="left" w:pos="-720"/>
        </w:tabs>
        <w:suppressAutoHyphens/>
        <w:spacing w:after="0" w:line="240" w:lineRule="auto"/>
        <w:ind w:right="720"/>
        <w:jc w:val="both"/>
        <w:rPr>
          <w:rFonts w:ascii="Arial" w:hAnsi="Arial" w:cs="Arial"/>
          <w:b/>
          <w:bCs/>
          <w:sz w:val="22"/>
        </w:rPr>
      </w:pPr>
    </w:p>
    <w:p w14:paraId="6B93FB5E" w14:textId="77777777" w:rsidR="00F267B9" w:rsidRPr="00F267B9" w:rsidRDefault="00F267B9" w:rsidP="00F267B9">
      <w:pPr>
        <w:tabs>
          <w:tab w:val="left" w:pos="-720"/>
        </w:tabs>
        <w:suppressAutoHyphens/>
        <w:spacing w:after="0" w:line="240" w:lineRule="auto"/>
        <w:ind w:right="720"/>
        <w:jc w:val="both"/>
        <w:rPr>
          <w:rFonts w:ascii="Arial" w:hAnsi="Arial" w:cs="Arial"/>
          <w:b/>
          <w:bCs/>
          <w:sz w:val="22"/>
        </w:rPr>
      </w:pPr>
    </w:p>
    <w:p w14:paraId="271F40B5" w14:textId="77777777" w:rsidR="00F267B9" w:rsidRPr="00F267B9" w:rsidRDefault="00F267B9" w:rsidP="00F267B9">
      <w:pPr>
        <w:tabs>
          <w:tab w:val="left" w:pos="-720"/>
        </w:tabs>
        <w:suppressAutoHyphens/>
        <w:spacing w:after="0" w:line="240" w:lineRule="auto"/>
        <w:ind w:right="720"/>
        <w:jc w:val="both"/>
        <w:rPr>
          <w:rFonts w:ascii="Arial" w:hAnsi="Arial" w:cs="Arial"/>
          <w:b/>
          <w:bCs/>
          <w:sz w:val="22"/>
        </w:rPr>
      </w:pPr>
    </w:p>
    <w:p w14:paraId="75022775" w14:textId="77777777" w:rsidR="00F267B9" w:rsidRPr="00F267B9" w:rsidRDefault="00F267B9" w:rsidP="00F267B9">
      <w:pPr>
        <w:tabs>
          <w:tab w:val="left" w:pos="-720"/>
        </w:tabs>
        <w:suppressAutoHyphens/>
        <w:spacing w:after="0" w:line="240" w:lineRule="auto"/>
        <w:ind w:right="720"/>
        <w:jc w:val="both"/>
        <w:rPr>
          <w:rFonts w:ascii="Arial" w:hAnsi="Arial" w:cs="Arial"/>
          <w:bCs/>
          <w:spacing w:val="-3"/>
          <w:sz w:val="22"/>
        </w:rPr>
      </w:pPr>
      <w:r w:rsidRPr="00F267B9">
        <w:rPr>
          <w:rFonts w:ascii="Arial" w:hAnsi="Arial" w:cs="Arial"/>
          <w:bCs/>
          <w:sz w:val="22"/>
        </w:rPr>
        <w:t>Enc:</w:t>
      </w:r>
      <w:r w:rsidRPr="00F267B9">
        <w:rPr>
          <w:rFonts w:ascii="Arial" w:hAnsi="Arial" w:cs="Arial"/>
          <w:bCs/>
          <w:sz w:val="22"/>
        </w:rPr>
        <w:tab/>
        <w:t>Rapid Review Template</w:t>
      </w:r>
    </w:p>
    <w:p w14:paraId="5FA94E83" w14:textId="77777777" w:rsidR="00F267B9" w:rsidRPr="00EA341F" w:rsidRDefault="00F267B9" w:rsidP="00F267B9">
      <w:pPr>
        <w:ind w:left="851" w:hanging="851"/>
        <w:rPr>
          <w:rFonts w:ascii="Trebuchet MS" w:hAnsi="Trebuchet MS"/>
          <w:b/>
          <w:szCs w:val="24"/>
        </w:rPr>
      </w:pPr>
    </w:p>
    <w:p w14:paraId="136B496F" w14:textId="77777777" w:rsidR="00F267B9" w:rsidRDefault="00F267B9" w:rsidP="007202F4">
      <w:pPr>
        <w:spacing w:after="0" w:line="240" w:lineRule="auto"/>
        <w:jc w:val="both"/>
        <w:rPr>
          <w:rFonts w:ascii="Arial" w:hAnsi="Arial" w:cs="Arial"/>
          <w:sz w:val="22"/>
        </w:rPr>
        <w:sectPr w:rsidR="00F267B9" w:rsidSect="005C41AA">
          <w:headerReference w:type="even" r:id="rId36"/>
          <w:headerReference w:type="default" r:id="rId37"/>
          <w:headerReference w:type="first" r:id="rId38"/>
          <w:pgSz w:w="11906" w:h="16838"/>
          <w:pgMar w:top="1103" w:right="707" w:bottom="851" w:left="709" w:header="708" w:footer="708" w:gutter="0"/>
          <w:pgNumType w:start="0"/>
          <w:cols w:space="708"/>
          <w:docGrid w:linePitch="360"/>
        </w:sectPr>
      </w:pPr>
    </w:p>
    <w:tbl>
      <w:tblPr>
        <w:tblStyle w:val="TableGrid"/>
        <w:tblW w:w="10632" w:type="dxa"/>
        <w:tblInd w:w="108" w:type="dxa"/>
        <w:tblLook w:val="04A0" w:firstRow="1" w:lastRow="0" w:firstColumn="1" w:lastColumn="0" w:noHBand="0" w:noVBand="1"/>
      </w:tblPr>
      <w:tblGrid>
        <w:gridCol w:w="10632"/>
      </w:tblGrid>
      <w:tr w:rsidR="00685EB6" w14:paraId="0C09B828" w14:textId="77777777" w:rsidTr="00685EB6">
        <w:tc>
          <w:tcPr>
            <w:tcW w:w="10632" w:type="dxa"/>
          </w:tcPr>
          <w:p w14:paraId="1C8DF3F4" w14:textId="77777777" w:rsidR="00685EB6" w:rsidRDefault="00685EB6" w:rsidP="007D7374">
            <w:pPr>
              <w:pStyle w:val="NoSpacing"/>
              <w:shd w:val="clear" w:color="auto" w:fill="FFFFFF"/>
              <w:jc w:val="center"/>
              <w:rPr>
                <w:rFonts w:ascii="Arial" w:hAnsi="Arial" w:cs="Arial"/>
                <w:b/>
                <w:sz w:val="22"/>
              </w:rPr>
            </w:pPr>
          </w:p>
          <w:p w14:paraId="0CD48833" w14:textId="77777777" w:rsidR="00685EB6" w:rsidRDefault="00685EB6" w:rsidP="007D7374">
            <w:pPr>
              <w:pStyle w:val="NoSpacing"/>
              <w:shd w:val="clear" w:color="auto" w:fill="FFFFFF"/>
              <w:jc w:val="center"/>
              <w:rPr>
                <w:rFonts w:ascii="Arial" w:hAnsi="Arial" w:cs="Arial"/>
                <w:b/>
                <w:sz w:val="22"/>
              </w:rPr>
            </w:pPr>
          </w:p>
          <w:p w14:paraId="5079B49D" w14:textId="77777777" w:rsidR="00685EB6" w:rsidRDefault="00685EB6" w:rsidP="00685EB6">
            <w:pPr>
              <w:pStyle w:val="NoSpacing"/>
              <w:shd w:val="clear" w:color="auto" w:fill="FFFFFF"/>
              <w:ind w:left="9" w:hanging="9"/>
              <w:jc w:val="center"/>
              <w:rPr>
                <w:rFonts w:ascii="Arial" w:hAnsi="Arial" w:cs="Arial"/>
                <w:b/>
                <w:sz w:val="22"/>
              </w:rPr>
            </w:pPr>
          </w:p>
          <w:p w14:paraId="6812CBB1" w14:textId="77777777" w:rsidR="00685EB6" w:rsidRPr="00FF7315" w:rsidRDefault="00685EB6" w:rsidP="007D7374">
            <w:pPr>
              <w:pStyle w:val="NoSpacing"/>
              <w:shd w:val="clear" w:color="auto" w:fill="FFFFFF"/>
              <w:jc w:val="center"/>
              <w:rPr>
                <w:rFonts w:ascii="Arial" w:hAnsi="Arial" w:cs="Arial"/>
                <w:b/>
                <w:color w:val="FF0000"/>
                <w:sz w:val="22"/>
              </w:rPr>
            </w:pPr>
            <w:r w:rsidRPr="00FF7315">
              <w:rPr>
                <w:rFonts w:ascii="Arial" w:hAnsi="Arial" w:cs="Arial"/>
                <w:color w:val="FF0000"/>
                <w:sz w:val="22"/>
              </w:rPr>
              <w:t>Insert relevant area logo(s) here</w:t>
            </w:r>
          </w:p>
          <w:p w14:paraId="341D2B47" w14:textId="77777777" w:rsidR="00685EB6" w:rsidRDefault="00685EB6" w:rsidP="007D7374">
            <w:pPr>
              <w:pStyle w:val="NoSpacing"/>
              <w:shd w:val="clear" w:color="auto" w:fill="FFFFFF"/>
              <w:jc w:val="center"/>
              <w:rPr>
                <w:rFonts w:ascii="Arial" w:hAnsi="Arial" w:cs="Arial"/>
                <w:b/>
                <w:sz w:val="22"/>
              </w:rPr>
            </w:pPr>
          </w:p>
          <w:p w14:paraId="5E1224CC" w14:textId="77777777" w:rsidR="00685EB6" w:rsidRPr="00DB497B" w:rsidRDefault="00685EB6" w:rsidP="007D7374">
            <w:pPr>
              <w:pStyle w:val="NoSpacing"/>
              <w:shd w:val="clear" w:color="auto" w:fill="FFFFFF"/>
              <w:jc w:val="center"/>
              <w:rPr>
                <w:rFonts w:ascii="Arial" w:hAnsi="Arial" w:cs="Arial"/>
                <w:b/>
                <w:sz w:val="22"/>
              </w:rPr>
            </w:pPr>
          </w:p>
          <w:p w14:paraId="791A966C" w14:textId="77777777" w:rsidR="00685EB6" w:rsidRDefault="00685EB6" w:rsidP="007D7374">
            <w:pPr>
              <w:jc w:val="center"/>
              <w:rPr>
                <w:rFonts w:ascii="Bradley Hand ITC" w:hAnsi="Bradley Hand ITC"/>
                <w:b/>
              </w:rPr>
            </w:pPr>
          </w:p>
        </w:tc>
      </w:tr>
    </w:tbl>
    <w:p w14:paraId="52E04B16" w14:textId="77777777" w:rsidR="00685EB6" w:rsidRDefault="00685EB6" w:rsidP="00685EB6">
      <w:pPr>
        <w:spacing w:after="120" w:line="240" w:lineRule="auto"/>
        <w:jc w:val="center"/>
        <w:rPr>
          <w:rFonts w:ascii="Arial" w:hAnsi="Arial" w:cs="Arial"/>
          <w:b/>
          <w:sz w:val="28"/>
          <w:szCs w:val="28"/>
        </w:rPr>
      </w:pPr>
    </w:p>
    <w:p w14:paraId="1E5E902E" w14:textId="77777777" w:rsidR="00685EB6" w:rsidRDefault="00685EB6" w:rsidP="00685EB6">
      <w:pPr>
        <w:spacing w:after="120" w:line="240" w:lineRule="auto"/>
        <w:jc w:val="center"/>
        <w:rPr>
          <w:rFonts w:ascii="Arial" w:hAnsi="Arial" w:cs="Arial"/>
          <w:b/>
          <w:sz w:val="28"/>
          <w:szCs w:val="28"/>
        </w:rPr>
      </w:pPr>
      <w:r>
        <w:rPr>
          <w:rFonts w:ascii="Arial" w:hAnsi="Arial" w:cs="Arial"/>
          <w:b/>
          <w:sz w:val="28"/>
          <w:szCs w:val="28"/>
        </w:rPr>
        <w:t>Local Child Safeguarding Practice Review</w:t>
      </w:r>
    </w:p>
    <w:p w14:paraId="2CCDEBC9" w14:textId="77777777" w:rsidR="00685EB6" w:rsidRDefault="00685EB6" w:rsidP="00685EB6">
      <w:pPr>
        <w:spacing w:after="120" w:line="240" w:lineRule="auto"/>
        <w:jc w:val="center"/>
        <w:rPr>
          <w:rFonts w:ascii="Arial" w:hAnsi="Arial" w:cs="Arial"/>
          <w:b/>
          <w:sz w:val="28"/>
          <w:szCs w:val="28"/>
        </w:rPr>
      </w:pPr>
      <w:r>
        <w:rPr>
          <w:rFonts w:ascii="Arial" w:hAnsi="Arial" w:cs="Arial"/>
          <w:b/>
          <w:sz w:val="28"/>
          <w:szCs w:val="28"/>
        </w:rPr>
        <w:t>Terms of Reference</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685EB6" w:rsidRPr="00685EB6" w14:paraId="5870D96E" w14:textId="77777777" w:rsidTr="00685EB6">
        <w:tc>
          <w:tcPr>
            <w:tcW w:w="2694" w:type="dxa"/>
            <w:shd w:val="clear" w:color="auto" w:fill="D9D9D9"/>
          </w:tcPr>
          <w:p w14:paraId="78D09B84" w14:textId="77777777" w:rsidR="00685EB6" w:rsidRPr="00685EB6" w:rsidRDefault="00685EB6" w:rsidP="00685EB6">
            <w:pPr>
              <w:rPr>
                <w:rFonts w:ascii="Arial" w:hAnsi="Arial" w:cs="Arial"/>
                <w:b/>
                <w:sz w:val="22"/>
              </w:rPr>
            </w:pPr>
            <w:r w:rsidRPr="00685EB6">
              <w:rPr>
                <w:rFonts w:ascii="Arial" w:hAnsi="Arial" w:cs="Arial"/>
                <w:sz w:val="22"/>
              </w:rPr>
              <w:t>CHILD REFERENCE:</w:t>
            </w:r>
          </w:p>
        </w:tc>
        <w:tc>
          <w:tcPr>
            <w:tcW w:w="8080" w:type="dxa"/>
          </w:tcPr>
          <w:p w14:paraId="75EB217E" w14:textId="77777777" w:rsidR="00685EB6" w:rsidRPr="00685EB6" w:rsidRDefault="00685EB6" w:rsidP="00685EB6">
            <w:pPr>
              <w:jc w:val="center"/>
              <w:rPr>
                <w:rFonts w:ascii="Arial" w:hAnsi="Arial" w:cs="Arial"/>
                <w:b/>
                <w:sz w:val="22"/>
              </w:rPr>
            </w:pPr>
          </w:p>
        </w:tc>
      </w:tr>
      <w:tr w:rsidR="00685EB6" w:rsidRPr="00685EB6" w14:paraId="38DA215F" w14:textId="77777777" w:rsidTr="00685EB6">
        <w:tc>
          <w:tcPr>
            <w:tcW w:w="2694" w:type="dxa"/>
            <w:shd w:val="clear" w:color="auto" w:fill="D9D9D9"/>
          </w:tcPr>
          <w:p w14:paraId="7C523822" w14:textId="77777777" w:rsidR="00685EB6" w:rsidRPr="00685EB6" w:rsidRDefault="00685EB6" w:rsidP="00685EB6">
            <w:pPr>
              <w:rPr>
                <w:rFonts w:ascii="Arial" w:hAnsi="Arial" w:cs="Arial"/>
                <w:sz w:val="22"/>
              </w:rPr>
            </w:pPr>
            <w:r w:rsidRPr="00685EB6">
              <w:rPr>
                <w:rFonts w:ascii="Arial" w:hAnsi="Arial" w:cs="Arial"/>
                <w:sz w:val="22"/>
              </w:rPr>
              <w:t>DATE:</w:t>
            </w:r>
          </w:p>
        </w:tc>
        <w:tc>
          <w:tcPr>
            <w:tcW w:w="8080" w:type="dxa"/>
          </w:tcPr>
          <w:p w14:paraId="7940751F" w14:textId="77777777" w:rsidR="00685EB6" w:rsidRPr="00685EB6" w:rsidRDefault="00685EB6" w:rsidP="00685EB6">
            <w:pPr>
              <w:jc w:val="center"/>
              <w:rPr>
                <w:rFonts w:ascii="Arial" w:hAnsi="Arial" w:cs="Arial"/>
                <w:b/>
                <w:sz w:val="22"/>
              </w:rPr>
            </w:pPr>
          </w:p>
        </w:tc>
      </w:tr>
    </w:tbl>
    <w:p w14:paraId="233EFDC6" w14:textId="77777777" w:rsidR="00685EB6" w:rsidRPr="00685EB6" w:rsidRDefault="00685EB6" w:rsidP="00685EB6">
      <w:pPr>
        <w:jc w:val="center"/>
        <w:rPr>
          <w:rFonts w:ascii="Arial" w:hAnsi="Arial" w:cs="Arial"/>
          <w:b/>
          <w:sz w:val="2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065"/>
      </w:tblGrid>
      <w:tr w:rsidR="00685EB6" w:rsidRPr="00685EB6" w14:paraId="42DAB1F6" w14:textId="77777777" w:rsidTr="00685EB6">
        <w:tc>
          <w:tcPr>
            <w:tcW w:w="709" w:type="dxa"/>
            <w:shd w:val="clear" w:color="auto" w:fill="D9D9D9"/>
          </w:tcPr>
          <w:p w14:paraId="429A5A9D"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36931007"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INTRODUCTION</w:t>
            </w:r>
          </w:p>
        </w:tc>
      </w:tr>
      <w:tr w:rsidR="00685EB6" w:rsidRPr="00685EB6" w14:paraId="62802EB3" w14:textId="77777777" w:rsidTr="00685EB6">
        <w:tc>
          <w:tcPr>
            <w:tcW w:w="709" w:type="dxa"/>
          </w:tcPr>
          <w:p w14:paraId="5AEA06E7" w14:textId="77777777" w:rsidR="00685EB6" w:rsidRPr="00685EB6" w:rsidRDefault="00685EB6" w:rsidP="00685EB6">
            <w:pPr>
              <w:spacing w:after="0" w:line="240" w:lineRule="auto"/>
              <w:ind w:left="-37"/>
              <w:rPr>
                <w:rFonts w:ascii="Arial" w:hAnsi="Arial" w:cs="Arial"/>
                <w:sz w:val="22"/>
              </w:rPr>
            </w:pPr>
          </w:p>
        </w:tc>
        <w:tc>
          <w:tcPr>
            <w:tcW w:w="10065" w:type="dxa"/>
          </w:tcPr>
          <w:p w14:paraId="1D2F0B51" w14:textId="77777777" w:rsidR="00685EB6" w:rsidRPr="00685EB6" w:rsidRDefault="00685EB6" w:rsidP="00685EB6">
            <w:pPr>
              <w:spacing w:after="0" w:line="240" w:lineRule="auto"/>
              <w:ind w:left="-40"/>
              <w:rPr>
                <w:rFonts w:ascii="Arial" w:hAnsi="Arial" w:cs="Arial"/>
                <w:sz w:val="16"/>
                <w:szCs w:val="16"/>
              </w:rPr>
            </w:pPr>
          </w:p>
          <w:p w14:paraId="570F2CD0" w14:textId="3E2DE415" w:rsidR="00685EB6" w:rsidRDefault="00685EB6" w:rsidP="00685EB6">
            <w:pPr>
              <w:spacing w:line="240" w:lineRule="auto"/>
              <w:ind w:left="-40"/>
              <w:rPr>
                <w:rFonts w:ascii="Arial" w:hAnsi="Arial" w:cs="Arial"/>
                <w:sz w:val="22"/>
              </w:rPr>
            </w:pPr>
            <w:r w:rsidRPr="00685EB6">
              <w:rPr>
                <w:rFonts w:ascii="Arial" w:hAnsi="Arial" w:cs="Arial"/>
                <w:sz w:val="22"/>
              </w:rPr>
              <w:t>The aim of this review is to identify improvements that can be made to better safeguard children and to prevent, or reduce the risk, of recurrence of similar incidents.</w:t>
            </w:r>
          </w:p>
          <w:p w14:paraId="37A1D2DA" w14:textId="2FA57DC5" w:rsidR="00685EB6" w:rsidRPr="00685EB6" w:rsidRDefault="00685EB6" w:rsidP="00685EB6">
            <w:pPr>
              <w:spacing w:line="240" w:lineRule="auto"/>
              <w:ind w:left="-40"/>
              <w:rPr>
                <w:rFonts w:ascii="Arial" w:hAnsi="Arial" w:cs="Arial"/>
                <w:sz w:val="22"/>
              </w:rPr>
            </w:pPr>
            <w:r w:rsidRPr="00685EB6">
              <w:rPr>
                <w:rFonts w:ascii="Arial" w:hAnsi="Arial" w:cs="Arial"/>
                <w:sz w:val="22"/>
              </w:rPr>
              <w:t>The review will undertake a rigorous and objective analysis of what happened and why. It will consider whether there are systematic issues, and whether and how policy and practice need to change.</w:t>
            </w:r>
          </w:p>
          <w:p w14:paraId="08D15A41" w14:textId="7AD6CACD" w:rsidR="00685EB6" w:rsidRPr="00685EB6" w:rsidRDefault="00685EB6" w:rsidP="00685EB6">
            <w:pPr>
              <w:spacing w:line="240" w:lineRule="auto"/>
              <w:ind w:left="-40"/>
              <w:rPr>
                <w:rFonts w:ascii="Arial" w:hAnsi="Arial" w:cs="Arial"/>
                <w:sz w:val="22"/>
              </w:rPr>
            </w:pPr>
            <w:r w:rsidRPr="00685EB6">
              <w:rPr>
                <w:rFonts w:ascii="Arial" w:hAnsi="Arial" w:cs="Arial"/>
                <w:sz w:val="22"/>
              </w:rPr>
              <w:t>It should be noted that the review is not being conducted to hold individuals, organisations or agencies to account as there are separate processes for this.</w:t>
            </w:r>
          </w:p>
        </w:tc>
      </w:tr>
      <w:tr w:rsidR="00685EB6" w:rsidRPr="00685EB6" w14:paraId="5D41727A" w14:textId="77777777" w:rsidTr="00685EB6">
        <w:tc>
          <w:tcPr>
            <w:tcW w:w="709" w:type="dxa"/>
            <w:shd w:val="clear" w:color="auto" w:fill="D9D9D9"/>
          </w:tcPr>
          <w:p w14:paraId="6A8C86FB"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2C2331FD"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 xml:space="preserve">CASE SUMMARY </w:t>
            </w:r>
          </w:p>
        </w:tc>
      </w:tr>
      <w:tr w:rsidR="00685EB6" w:rsidRPr="00685EB6" w14:paraId="0E369CB5" w14:textId="77777777" w:rsidTr="00685EB6">
        <w:tc>
          <w:tcPr>
            <w:tcW w:w="709" w:type="dxa"/>
          </w:tcPr>
          <w:p w14:paraId="32D19BAC" w14:textId="77777777" w:rsidR="00685EB6" w:rsidRPr="00685EB6" w:rsidRDefault="00685EB6" w:rsidP="00685EB6">
            <w:pPr>
              <w:spacing w:after="0" w:line="240" w:lineRule="auto"/>
              <w:ind w:left="-37"/>
              <w:rPr>
                <w:rFonts w:ascii="Arial" w:hAnsi="Arial" w:cs="Arial"/>
                <w:sz w:val="22"/>
              </w:rPr>
            </w:pPr>
          </w:p>
          <w:p w14:paraId="2E4DD7CC" w14:textId="77777777" w:rsidR="00685EB6" w:rsidRPr="00685EB6" w:rsidRDefault="00685EB6" w:rsidP="00685EB6">
            <w:pPr>
              <w:spacing w:after="0" w:line="240" w:lineRule="auto"/>
              <w:ind w:left="-37"/>
              <w:jc w:val="right"/>
              <w:rPr>
                <w:rFonts w:ascii="Arial" w:hAnsi="Arial" w:cs="Arial"/>
                <w:sz w:val="22"/>
              </w:rPr>
            </w:pPr>
          </w:p>
        </w:tc>
        <w:tc>
          <w:tcPr>
            <w:tcW w:w="10065" w:type="dxa"/>
          </w:tcPr>
          <w:p w14:paraId="7B5C7D6E" w14:textId="77777777" w:rsidR="00685EB6" w:rsidRPr="00685EB6" w:rsidRDefault="00685EB6" w:rsidP="00685EB6">
            <w:pPr>
              <w:spacing w:after="0" w:line="240" w:lineRule="auto"/>
              <w:ind w:left="-37"/>
              <w:rPr>
                <w:rFonts w:ascii="Arial" w:hAnsi="Arial" w:cs="Arial"/>
                <w:sz w:val="22"/>
              </w:rPr>
            </w:pPr>
          </w:p>
          <w:p w14:paraId="2644DA60"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Summary of Serious Incident:</w:t>
            </w:r>
          </w:p>
          <w:p w14:paraId="3A7A60A1" w14:textId="77777777" w:rsidR="00685EB6" w:rsidRPr="00685EB6" w:rsidRDefault="00685EB6" w:rsidP="00685EB6">
            <w:pPr>
              <w:spacing w:after="0" w:line="240" w:lineRule="auto"/>
              <w:ind w:left="-37"/>
              <w:rPr>
                <w:rFonts w:ascii="Arial" w:hAnsi="Arial" w:cs="Arial"/>
                <w:sz w:val="22"/>
              </w:rPr>
            </w:pPr>
          </w:p>
          <w:p w14:paraId="03D9CC78" w14:textId="77777777" w:rsidR="00685EB6" w:rsidRPr="00685EB6" w:rsidRDefault="00685EB6" w:rsidP="00685EB6">
            <w:pPr>
              <w:spacing w:after="0" w:line="240" w:lineRule="auto"/>
              <w:ind w:left="-37"/>
              <w:rPr>
                <w:rFonts w:ascii="Arial" w:hAnsi="Arial" w:cs="Arial"/>
                <w:sz w:val="22"/>
              </w:rPr>
            </w:pPr>
          </w:p>
          <w:p w14:paraId="5585D21D" w14:textId="77777777" w:rsidR="00685EB6" w:rsidRPr="00685EB6" w:rsidRDefault="00685EB6" w:rsidP="00685EB6">
            <w:pPr>
              <w:spacing w:after="0" w:line="240" w:lineRule="auto"/>
              <w:ind w:left="-37"/>
              <w:rPr>
                <w:rFonts w:ascii="Arial" w:hAnsi="Arial" w:cs="Arial"/>
                <w:sz w:val="22"/>
              </w:rPr>
            </w:pPr>
          </w:p>
          <w:p w14:paraId="09DA770F" w14:textId="77777777" w:rsidR="00685EB6" w:rsidRPr="00685EB6" w:rsidRDefault="00685EB6" w:rsidP="00685EB6">
            <w:pPr>
              <w:spacing w:after="0" w:line="240" w:lineRule="auto"/>
              <w:ind w:left="-37"/>
              <w:rPr>
                <w:rFonts w:ascii="Arial" w:hAnsi="Arial" w:cs="Arial"/>
                <w:sz w:val="22"/>
              </w:rPr>
            </w:pPr>
          </w:p>
          <w:p w14:paraId="1D1629BB"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Information about the Family:</w:t>
            </w:r>
          </w:p>
          <w:p w14:paraId="764BB602" w14:textId="77777777" w:rsidR="00685EB6" w:rsidRPr="00685EB6" w:rsidRDefault="00685EB6" w:rsidP="00685EB6">
            <w:pPr>
              <w:spacing w:after="0" w:line="240" w:lineRule="auto"/>
              <w:ind w:left="-37"/>
              <w:rPr>
                <w:rFonts w:ascii="Arial" w:hAnsi="Arial" w:cs="Arial"/>
                <w:sz w:val="22"/>
              </w:rPr>
            </w:pPr>
          </w:p>
          <w:p w14:paraId="51926B14" w14:textId="77777777" w:rsidR="00685EB6" w:rsidRPr="00685EB6" w:rsidRDefault="00685EB6" w:rsidP="00685EB6">
            <w:pPr>
              <w:spacing w:after="0" w:line="240" w:lineRule="auto"/>
              <w:ind w:left="-37"/>
              <w:rPr>
                <w:rFonts w:ascii="Arial" w:hAnsi="Arial" w:cs="Arial"/>
                <w:sz w:val="22"/>
              </w:rPr>
            </w:pPr>
          </w:p>
          <w:p w14:paraId="7922BDF2" w14:textId="77777777" w:rsidR="00685EB6" w:rsidRPr="00685EB6" w:rsidRDefault="00685EB6" w:rsidP="00685EB6">
            <w:pPr>
              <w:spacing w:after="0" w:line="240" w:lineRule="auto"/>
              <w:ind w:left="-37"/>
              <w:rPr>
                <w:rFonts w:ascii="Arial" w:hAnsi="Arial" w:cs="Arial"/>
                <w:sz w:val="22"/>
              </w:rPr>
            </w:pPr>
          </w:p>
          <w:p w14:paraId="44DDEB65" w14:textId="77777777" w:rsidR="00685EB6" w:rsidRPr="00685EB6" w:rsidRDefault="00685EB6" w:rsidP="00685EB6">
            <w:pPr>
              <w:spacing w:after="0" w:line="240" w:lineRule="auto"/>
              <w:ind w:left="-37"/>
              <w:rPr>
                <w:rFonts w:ascii="Arial" w:hAnsi="Arial" w:cs="Arial"/>
                <w:sz w:val="22"/>
              </w:rPr>
            </w:pPr>
          </w:p>
          <w:p w14:paraId="109C4C8C" w14:textId="77777777" w:rsidR="00685EB6" w:rsidRPr="00685EB6" w:rsidRDefault="00685EB6" w:rsidP="00685EB6">
            <w:pPr>
              <w:spacing w:after="0" w:line="240" w:lineRule="auto"/>
              <w:ind w:left="-37"/>
              <w:rPr>
                <w:rFonts w:ascii="Arial" w:hAnsi="Arial" w:cs="Arial"/>
                <w:sz w:val="22"/>
              </w:rPr>
            </w:pPr>
          </w:p>
          <w:p w14:paraId="57315BF1" w14:textId="77777777" w:rsidR="00685EB6" w:rsidRPr="00685EB6" w:rsidRDefault="00685EB6" w:rsidP="00685EB6">
            <w:pPr>
              <w:spacing w:after="0" w:line="240" w:lineRule="auto"/>
              <w:ind w:left="-37"/>
              <w:rPr>
                <w:rFonts w:ascii="Arial" w:hAnsi="Arial" w:cs="Arial"/>
                <w:sz w:val="22"/>
              </w:rPr>
            </w:pPr>
          </w:p>
          <w:p w14:paraId="1BA11886" w14:textId="77777777" w:rsidR="00685EB6" w:rsidRPr="00685EB6" w:rsidRDefault="00685EB6" w:rsidP="00685EB6">
            <w:pPr>
              <w:spacing w:after="0" w:line="240" w:lineRule="auto"/>
              <w:ind w:left="-37"/>
              <w:rPr>
                <w:rFonts w:ascii="Arial" w:hAnsi="Arial" w:cs="Arial"/>
                <w:sz w:val="22"/>
              </w:rPr>
            </w:pPr>
          </w:p>
        </w:tc>
      </w:tr>
      <w:tr w:rsidR="00685EB6" w:rsidRPr="00685EB6" w14:paraId="1AE859A3" w14:textId="77777777" w:rsidTr="00685EB6">
        <w:tc>
          <w:tcPr>
            <w:tcW w:w="709" w:type="dxa"/>
            <w:shd w:val="clear" w:color="auto" w:fill="DBDBDB" w:themeFill="accent3" w:themeFillTint="66"/>
          </w:tcPr>
          <w:p w14:paraId="60267EEE"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BDBDB" w:themeFill="accent3" w:themeFillTint="66"/>
          </w:tcPr>
          <w:p w14:paraId="3FE04CA0"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 xml:space="preserve">REVIEW TEAM </w:t>
            </w:r>
          </w:p>
        </w:tc>
      </w:tr>
      <w:tr w:rsidR="00685EB6" w:rsidRPr="00685EB6" w14:paraId="35CEACE9" w14:textId="77777777" w:rsidTr="00685EB6">
        <w:tc>
          <w:tcPr>
            <w:tcW w:w="709" w:type="dxa"/>
          </w:tcPr>
          <w:p w14:paraId="5EC38EF1" w14:textId="77777777" w:rsidR="00685EB6" w:rsidRPr="00685EB6" w:rsidRDefault="00685EB6" w:rsidP="00685EB6">
            <w:pPr>
              <w:spacing w:after="0" w:line="240" w:lineRule="auto"/>
              <w:ind w:left="-37"/>
              <w:rPr>
                <w:rFonts w:ascii="Arial" w:hAnsi="Arial" w:cs="Arial"/>
                <w:sz w:val="22"/>
              </w:rPr>
            </w:pPr>
          </w:p>
        </w:tc>
        <w:tc>
          <w:tcPr>
            <w:tcW w:w="10065" w:type="dxa"/>
          </w:tcPr>
          <w:p w14:paraId="0F4F8D65" w14:textId="77777777" w:rsidR="00685EB6" w:rsidRPr="00685EB6" w:rsidRDefault="00685EB6" w:rsidP="00685EB6">
            <w:pPr>
              <w:spacing w:after="0" w:line="240" w:lineRule="auto"/>
              <w:ind w:left="-37"/>
              <w:rPr>
                <w:rFonts w:ascii="Arial" w:hAnsi="Arial" w:cs="Arial"/>
                <w:sz w:val="22"/>
              </w:rPr>
            </w:pPr>
          </w:p>
          <w:p w14:paraId="79F006FF"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Name of Lead Reviewer:</w:t>
            </w:r>
          </w:p>
          <w:p w14:paraId="08496465" w14:textId="77777777" w:rsidR="00685EB6" w:rsidRPr="00685EB6" w:rsidRDefault="00685EB6" w:rsidP="00685EB6">
            <w:pPr>
              <w:spacing w:after="0" w:line="240" w:lineRule="auto"/>
              <w:ind w:left="-37"/>
              <w:rPr>
                <w:rFonts w:ascii="Arial" w:hAnsi="Arial" w:cs="Arial"/>
                <w:sz w:val="22"/>
              </w:rPr>
            </w:pPr>
          </w:p>
          <w:p w14:paraId="029D1EA2" w14:textId="77777777" w:rsidR="00685EB6" w:rsidRPr="00685EB6" w:rsidRDefault="00685EB6" w:rsidP="00685EB6">
            <w:pPr>
              <w:spacing w:after="0" w:line="240" w:lineRule="auto"/>
              <w:ind w:left="-37"/>
              <w:rPr>
                <w:rFonts w:ascii="Arial" w:hAnsi="Arial" w:cs="Arial"/>
                <w:sz w:val="22"/>
              </w:rPr>
            </w:pPr>
          </w:p>
          <w:p w14:paraId="60ACD935"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Membership of the Review Team:</w:t>
            </w:r>
          </w:p>
          <w:p w14:paraId="6215B479" w14:textId="77777777" w:rsidR="00685EB6" w:rsidRPr="00685EB6" w:rsidRDefault="00685EB6" w:rsidP="00685EB6">
            <w:pPr>
              <w:spacing w:after="0" w:line="240" w:lineRule="auto"/>
              <w:ind w:left="-37"/>
              <w:rPr>
                <w:rFonts w:ascii="Arial" w:hAnsi="Arial" w:cs="Arial"/>
                <w:sz w:val="22"/>
              </w:rPr>
            </w:pPr>
          </w:p>
          <w:p w14:paraId="75B97E37" w14:textId="77777777" w:rsidR="00685EB6" w:rsidRPr="00685EB6" w:rsidRDefault="00685EB6" w:rsidP="00685EB6">
            <w:pPr>
              <w:spacing w:after="0" w:line="240" w:lineRule="auto"/>
              <w:ind w:left="-37"/>
              <w:rPr>
                <w:rFonts w:ascii="Arial" w:hAnsi="Arial" w:cs="Arial"/>
                <w:i/>
                <w:color w:val="FF0000"/>
                <w:sz w:val="22"/>
              </w:rPr>
            </w:pPr>
            <w:r w:rsidRPr="00685EB6">
              <w:rPr>
                <w:rFonts w:ascii="Arial" w:hAnsi="Arial" w:cs="Arial"/>
                <w:i/>
                <w:color w:val="FF0000"/>
                <w:sz w:val="22"/>
              </w:rPr>
              <w:t>The names of the Review Team members and the organisation they represent should be included here along with details of any specific responsibilities of these members (such as the Police representative liaising with the Senior Investigating Officer and Crown Prosecution Services where there are parallel investigations).</w:t>
            </w:r>
          </w:p>
          <w:p w14:paraId="0193C503" w14:textId="77777777" w:rsidR="00685EB6" w:rsidRPr="00685EB6" w:rsidRDefault="00685EB6" w:rsidP="00685EB6">
            <w:pPr>
              <w:spacing w:after="0" w:line="240" w:lineRule="auto"/>
              <w:ind w:left="-37"/>
              <w:rPr>
                <w:rFonts w:ascii="Arial" w:hAnsi="Arial" w:cs="Arial"/>
                <w:sz w:val="22"/>
              </w:rPr>
            </w:pPr>
          </w:p>
          <w:p w14:paraId="78FA4FA7" w14:textId="77777777" w:rsidR="00685EB6" w:rsidRPr="00685EB6" w:rsidRDefault="00685EB6" w:rsidP="00685EB6">
            <w:pPr>
              <w:spacing w:after="0" w:line="240" w:lineRule="auto"/>
              <w:ind w:left="-37"/>
              <w:rPr>
                <w:rFonts w:ascii="Arial" w:hAnsi="Arial" w:cs="Arial"/>
                <w:sz w:val="22"/>
              </w:rPr>
            </w:pPr>
          </w:p>
        </w:tc>
      </w:tr>
      <w:tr w:rsidR="00685EB6" w:rsidRPr="00685EB6" w14:paraId="50A7E1E0" w14:textId="77777777" w:rsidTr="00685EB6">
        <w:tc>
          <w:tcPr>
            <w:tcW w:w="709" w:type="dxa"/>
            <w:shd w:val="clear" w:color="auto" w:fill="D9D9D9"/>
          </w:tcPr>
          <w:p w14:paraId="54CC280E"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372990E1"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SCOPE OF THE REVIEW</w:t>
            </w:r>
          </w:p>
        </w:tc>
      </w:tr>
      <w:tr w:rsidR="00685EB6" w:rsidRPr="00685EB6" w14:paraId="12D2475D" w14:textId="77777777" w:rsidTr="00685EB6">
        <w:tc>
          <w:tcPr>
            <w:tcW w:w="709" w:type="dxa"/>
          </w:tcPr>
          <w:p w14:paraId="53913BEB" w14:textId="77777777" w:rsidR="00685EB6" w:rsidRPr="00685EB6" w:rsidRDefault="00685EB6" w:rsidP="00685EB6">
            <w:pPr>
              <w:spacing w:after="0" w:line="240" w:lineRule="auto"/>
              <w:ind w:left="-37"/>
              <w:rPr>
                <w:rFonts w:ascii="Arial" w:hAnsi="Arial" w:cs="Arial"/>
                <w:sz w:val="22"/>
              </w:rPr>
            </w:pPr>
          </w:p>
          <w:p w14:paraId="05B495A5" w14:textId="77777777" w:rsidR="00685EB6" w:rsidRPr="00685EB6" w:rsidRDefault="00685EB6" w:rsidP="00685EB6">
            <w:pPr>
              <w:spacing w:after="0" w:line="240" w:lineRule="auto"/>
              <w:ind w:left="-37"/>
              <w:rPr>
                <w:rFonts w:ascii="Arial" w:hAnsi="Arial" w:cs="Arial"/>
                <w:sz w:val="22"/>
              </w:rPr>
            </w:pPr>
          </w:p>
          <w:p w14:paraId="7BDD844C" w14:textId="77777777" w:rsidR="00685EB6" w:rsidRPr="00685EB6" w:rsidRDefault="00685EB6" w:rsidP="00685EB6">
            <w:pPr>
              <w:spacing w:after="0" w:line="240" w:lineRule="auto"/>
              <w:ind w:left="-37"/>
              <w:rPr>
                <w:rFonts w:ascii="Arial" w:hAnsi="Arial" w:cs="Arial"/>
                <w:sz w:val="22"/>
              </w:rPr>
            </w:pPr>
          </w:p>
          <w:p w14:paraId="7C296200" w14:textId="77777777" w:rsidR="00685EB6" w:rsidRPr="00685EB6" w:rsidRDefault="00685EB6" w:rsidP="00685EB6">
            <w:pPr>
              <w:spacing w:after="0" w:line="240" w:lineRule="auto"/>
              <w:ind w:left="-37"/>
              <w:rPr>
                <w:rFonts w:ascii="Arial" w:hAnsi="Arial" w:cs="Arial"/>
                <w:sz w:val="22"/>
              </w:rPr>
            </w:pPr>
          </w:p>
        </w:tc>
        <w:tc>
          <w:tcPr>
            <w:tcW w:w="10065" w:type="dxa"/>
          </w:tcPr>
          <w:p w14:paraId="5AA186B8" w14:textId="77777777" w:rsidR="00685EB6" w:rsidRPr="00685EB6" w:rsidRDefault="00685EB6" w:rsidP="00685EB6">
            <w:pPr>
              <w:spacing w:after="0" w:line="240" w:lineRule="auto"/>
              <w:ind w:left="-40"/>
              <w:rPr>
                <w:rFonts w:ascii="Arial" w:hAnsi="Arial" w:cs="Arial"/>
                <w:sz w:val="22"/>
              </w:rPr>
            </w:pPr>
          </w:p>
          <w:p w14:paraId="01BA3044" w14:textId="77777777" w:rsidR="00685EB6" w:rsidRPr="00685EB6" w:rsidRDefault="00685EB6" w:rsidP="00685EB6">
            <w:pPr>
              <w:spacing w:after="0" w:line="240" w:lineRule="auto"/>
              <w:ind w:left="-40"/>
              <w:rPr>
                <w:rFonts w:ascii="Arial" w:hAnsi="Arial" w:cs="Arial"/>
                <w:b/>
                <w:sz w:val="22"/>
              </w:rPr>
            </w:pPr>
            <w:r w:rsidRPr="00685EB6">
              <w:rPr>
                <w:rFonts w:ascii="Arial" w:hAnsi="Arial" w:cs="Arial"/>
                <w:b/>
                <w:sz w:val="22"/>
              </w:rPr>
              <w:t>Time Period to be Considered by the Review and Rationale:</w:t>
            </w:r>
          </w:p>
          <w:p w14:paraId="5EDA5800" w14:textId="77777777" w:rsidR="00685EB6" w:rsidRPr="00685EB6" w:rsidRDefault="00685EB6" w:rsidP="00685EB6">
            <w:pPr>
              <w:spacing w:after="0" w:line="240" w:lineRule="auto"/>
              <w:ind w:left="-40"/>
              <w:rPr>
                <w:rFonts w:ascii="Arial" w:hAnsi="Arial" w:cs="Arial"/>
                <w:sz w:val="22"/>
              </w:rPr>
            </w:pPr>
          </w:p>
          <w:p w14:paraId="796ED3C9" w14:textId="77777777" w:rsidR="00685EB6" w:rsidRPr="00685EB6" w:rsidRDefault="00685EB6" w:rsidP="00685EB6">
            <w:pPr>
              <w:spacing w:after="0" w:line="240" w:lineRule="auto"/>
              <w:ind w:left="-40"/>
              <w:rPr>
                <w:rFonts w:ascii="Arial" w:hAnsi="Arial" w:cs="Arial"/>
                <w:sz w:val="22"/>
              </w:rPr>
            </w:pPr>
          </w:p>
          <w:p w14:paraId="2BBFCA6B" w14:textId="77777777" w:rsidR="00685EB6" w:rsidRPr="00685EB6" w:rsidRDefault="00685EB6" w:rsidP="00685EB6">
            <w:pPr>
              <w:spacing w:after="0" w:line="240" w:lineRule="auto"/>
              <w:ind w:left="-40"/>
              <w:rPr>
                <w:rFonts w:ascii="Arial" w:hAnsi="Arial" w:cs="Arial"/>
                <w:b/>
                <w:sz w:val="22"/>
              </w:rPr>
            </w:pPr>
            <w:r w:rsidRPr="00685EB6">
              <w:rPr>
                <w:rFonts w:ascii="Arial" w:hAnsi="Arial" w:cs="Arial"/>
                <w:b/>
                <w:sz w:val="22"/>
              </w:rPr>
              <w:t xml:space="preserve">Key Issues to be Addressed by the Review: </w:t>
            </w:r>
          </w:p>
          <w:p w14:paraId="77C54335" w14:textId="77777777" w:rsidR="00685EB6" w:rsidRPr="00685EB6" w:rsidRDefault="00685EB6" w:rsidP="00685EB6">
            <w:pPr>
              <w:spacing w:after="0" w:line="240" w:lineRule="auto"/>
              <w:ind w:left="-40"/>
              <w:rPr>
                <w:rFonts w:ascii="Arial" w:hAnsi="Arial" w:cs="Arial"/>
                <w:i/>
                <w:sz w:val="22"/>
              </w:rPr>
            </w:pPr>
            <w:r w:rsidRPr="00685EB6">
              <w:rPr>
                <w:rFonts w:ascii="Arial" w:hAnsi="Arial" w:cs="Arial"/>
                <w:i/>
                <w:sz w:val="22"/>
              </w:rPr>
              <w:t>(NOTE: These may evolve as more information becomes available during the review)</w:t>
            </w:r>
          </w:p>
          <w:p w14:paraId="65B04E60" w14:textId="77777777" w:rsidR="00685EB6" w:rsidRPr="00685EB6" w:rsidRDefault="00685EB6" w:rsidP="00685EB6">
            <w:pPr>
              <w:spacing w:after="0" w:line="240" w:lineRule="auto"/>
              <w:ind w:left="-40"/>
              <w:rPr>
                <w:rFonts w:ascii="Arial" w:hAnsi="Arial" w:cs="Arial"/>
                <w:b/>
                <w:sz w:val="22"/>
              </w:rPr>
            </w:pPr>
          </w:p>
          <w:p w14:paraId="37BB97F6" w14:textId="77777777" w:rsidR="00685EB6" w:rsidRPr="00685EB6" w:rsidRDefault="00685EB6" w:rsidP="00685EB6">
            <w:pPr>
              <w:spacing w:after="0" w:line="240" w:lineRule="auto"/>
              <w:ind w:left="-40"/>
              <w:rPr>
                <w:rFonts w:ascii="Arial" w:hAnsi="Arial" w:cs="Arial"/>
                <w:b/>
                <w:sz w:val="22"/>
              </w:rPr>
            </w:pPr>
          </w:p>
          <w:p w14:paraId="32C17F1A" w14:textId="77777777" w:rsidR="00685EB6" w:rsidRPr="00685EB6" w:rsidRDefault="00685EB6" w:rsidP="00685EB6">
            <w:pPr>
              <w:spacing w:after="0" w:line="240" w:lineRule="auto"/>
              <w:ind w:left="-40"/>
              <w:rPr>
                <w:rFonts w:ascii="Arial" w:hAnsi="Arial" w:cs="Arial"/>
                <w:sz w:val="22"/>
              </w:rPr>
            </w:pPr>
          </w:p>
          <w:p w14:paraId="4435CDE7" w14:textId="77777777" w:rsidR="00685EB6" w:rsidRPr="00685EB6" w:rsidRDefault="00685EB6" w:rsidP="00685EB6">
            <w:pPr>
              <w:spacing w:after="0" w:line="240" w:lineRule="auto"/>
              <w:ind w:left="-40"/>
              <w:rPr>
                <w:rFonts w:ascii="Arial" w:hAnsi="Arial" w:cs="Arial"/>
                <w:sz w:val="22"/>
              </w:rPr>
            </w:pPr>
          </w:p>
          <w:p w14:paraId="5F28FF5E" w14:textId="77777777" w:rsidR="00685EB6" w:rsidRPr="00685EB6" w:rsidRDefault="00685EB6" w:rsidP="00685EB6">
            <w:pPr>
              <w:spacing w:after="0" w:line="240" w:lineRule="auto"/>
              <w:ind w:left="-40"/>
              <w:rPr>
                <w:rFonts w:ascii="Arial" w:hAnsi="Arial" w:cs="Arial"/>
                <w:sz w:val="22"/>
              </w:rPr>
            </w:pPr>
          </w:p>
          <w:p w14:paraId="42D99AEE" w14:textId="77777777" w:rsidR="00685EB6" w:rsidRPr="00685EB6" w:rsidRDefault="00685EB6" w:rsidP="00685EB6">
            <w:pPr>
              <w:spacing w:after="0" w:line="240" w:lineRule="auto"/>
              <w:ind w:left="-40"/>
              <w:rPr>
                <w:rFonts w:ascii="Arial" w:hAnsi="Arial" w:cs="Arial"/>
                <w:sz w:val="22"/>
              </w:rPr>
            </w:pPr>
          </w:p>
          <w:p w14:paraId="311977E0" w14:textId="77777777" w:rsidR="00685EB6" w:rsidRPr="00685EB6" w:rsidRDefault="00685EB6" w:rsidP="00685EB6">
            <w:pPr>
              <w:spacing w:after="0" w:line="240" w:lineRule="auto"/>
              <w:ind w:left="-40"/>
              <w:rPr>
                <w:rFonts w:ascii="Arial" w:hAnsi="Arial" w:cs="Arial"/>
                <w:sz w:val="22"/>
              </w:rPr>
            </w:pPr>
          </w:p>
          <w:p w14:paraId="391896EE" w14:textId="77777777" w:rsidR="00685EB6" w:rsidRPr="00685EB6" w:rsidRDefault="00685EB6" w:rsidP="00685EB6">
            <w:pPr>
              <w:spacing w:after="0" w:line="240" w:lineRule="auto"/>
              <w:ind w:left="-40"/>
              <w:rPr>
                <w:rFonts w:ascii="Arial" w:hAnsi="Arial" w:cs="Arial"/>
                <w:sz w:val="22"/>
              </w:rPr>
            </w:pPr>
          </w:p>
          <w:p w14:paraId="1DF5BBB9" w14:textId="77777777" w:rsidR="00685EB6" w:rsidRDefault="00685EB6" w:rsidP="00685EB6">
            <w:pPr>
              <w:tabs>
                <w:tab w:val="left" w:pos="4258"/>
              </w:tabs>
              <w:spacing w:after="0" w:line="240" w:lineRule="auto"/>
              <w:ind w:left="-40"/>
              <w:rPr>
                <w:rFonts w:ascii="Arial" w:hAnsi="Arial" w:cs="Arial"/>
                <w:sz w:val="22"/>
              </w:rPr>
            </w:pPr>
          </w:p>
          <w:p w14:paraId="7F62F808" w14:textId="77777777" w:rsidR="00685EB6" w:rsidRPr="00685EB6" w:rsidRDefault="00685EB6" w:rsidP="00685EB6">
            <w:pPr>
              <w:tabs>
                <w:tab w:val="left" w:pos="4258"/>
              </w:tabs>
              <w:spacing w:after="0" w:line="240" w:lineRule="auto"/>
              <w:ind w:left="-40"/>
              <w:rPr>
                <w:rFonts w:ascii="Arial" w:hAnsi="Arial" w:cs="Arial"/>
                <w:sz w:val="22"/>
              </w:rPr>
            </w:pPr>
            <w:r w:rsidRPr="00685EB6">
              <w:rPr>
                <w:rFonts w:ascii="Arial" w:hAnsi="Arial" w:cs="Arial"/>
                <w:sz w:val="22"/>
              </w:rPr>
              <w:tab/>
            </w:r>
          </w:p>
        </w:tc>
      </w:tr>
      <w:tr w:rsidR="00685EB6" w:rsidRPr="00685EB6" w14:paraId="006952E7" w14:textId="77777777" w:rsidTr="00685EB6">
        <w:tc>
          <w:tcPr>
            <w:tcW w:w="709" w:type="dxa"/>
            <w:shd w:val="clear" w:color="auto" w:fill="D9D9D9"/>
          </w:tcPr>
          <w:p w14:paraId="28088963"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6A8B6332"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 xml:space="preserve">PLANS TO INVOLVE CHILDREN AND FAMILY MEMBERS </w:t>
            </w:r>
          </w:p>
        </w:tc>
      </w:tr>
      <w:tr w:rsidR="00685EB6" w:rsidRPr="00685EB6" w14:paraId="3D14DF55" w14:textId="77777777" w:rsidTr="00685EB6">
        <w:tc>
          <w:tcPr>
            <w:tcW w:w="709" w:type="dxa"/>
            <w:shd w:val="clear" w:color="auto" w:fill="FFFFFF"/>
          </w:tcPr>
          <w:p w14:paraId="639E244F" w14:textId="77777777" w:rsidR="00685EB6" w:rsidRPr="00685EB6" w:rsidRDefault="00685EB6" w:rsidP="00685EB6">
            <w:pPr>
              <w:spacing w:after="0" w:line="240" w:lineRule="auto"/>
              <w:ind w:left="-37"/>
              <w:rPr>
                <w:rFonts w:ascii="Arial" w:hAnsi="Arial" w:cs="Arial"/>
                <w:sz w:val="22"/>
              </w:rPr>
            </w:pPr>
          </w:p>
        </w:tc>
        <w:tc>
          <w:tcPr>
            <w:tcW w:w="10065" w:type="dxa"/>
            <w:shd w:val="clear" w:color="auto" w:fill="FFFFFF"/>
          </w:tcPr>
          <w:p w14:paraId="44E3D3FA" w14:textId="77777777" w:rsidR="00685EB6" w:rsidRPr="00685EB6" w:rsidRDefault="00685EB6" w:rsidP="00685EB6">
            <w:pPr>
              <w:spacing w:after="0" w:line="240" w:lineRule="auto"/>
              <w:ind w:left="-40"/>
              <w:rPr>
                <w:rFonts w:ascii="Arial" w:hAnsi="Arial" w:cs="Arial"/>
                <w:i/>
                <w:sz w:val="22"/>
              </w:rPr>
            </w:pPr>
          </w:p>
          <w:p w14:paraId="7347E78C" w14:textId="77777777" w:rsidR="00685EB6" w:rsidRPr="00685EB6" w:rsidRDefault="00685EB6" w:rsidP="00685EB6">
            <w:pPr>
              <w:spacing w:after="0" w:line="240" w:lineRule="auto"/>
              <w:ind w:left="-40"/>
              <w:rPr>
                <w:rFonts w:ascii="Arial" w:hAnsi="Arial" w:cs="Arial"/>
                <w:i/>
                <w:color w:val="FF0000"/>
                <w:sz w:val="22"/>
              </w:rPr>
            </w:pPr>
            <w:r w:rsidRPr="00685EB6">
              <w:rPr>
                <w:rFonts w:ascii="Arial" w:hAnsi="Arial" w:cs="Arial"/>
                <w:i/>
                <w:color w:val="FF0000"/>
                <w:sz w:val="22"/>
              </w:rPr>
              <w:t xml:space="preserve">NOTE: Plans to engage children and family members will need to take into account the legal considerations outlined in Section 7 below. </w:t>
            </w:r>
          </w:p>
          <w:p w14:paraId="288ADBE0" w14:textId="77777777" w:rsidR="00685EB6" w:rsidRPr="00685EB6" w:rsidRDefault="00685EB6" w:rsidP="00685EB6">
            <w:pPr>
              <w:spacing w:after="0" w:line="240" w:lineRule="auto"/>
              <w:ind w:left="-40"/>
              <w:rPr>
                <w:rFonts w:ascii="Arial" w:hAnsi="Arial" w:cs="Arial"/>
                <w:i/>
                <w:color w:val="FF0000"/>
                <w:sz w:val="22"/>
              </w:rPr>
            </w:pPr>
          </w:p>
          <w:p w14:paraId="7221D725" w14:textId="77777777" w:rsidR="00685EB6" w:rsidRPr="00685EB6" w:rsidRDefault="00685EB6" w:rsidP="00685EB6">
            <w:pPr>
              <w:spacing w:after="0" w:line="240" w:lineRule="auto"/>
              <w:ind w:left="-40"/>
              <w:rPr>
                <w:rFonts w:ascii="Arial" w:hAnsi="Arial" w:cs="Arial"/>
                <w:i/>
                <w:color w:val="FF0000"/>
                <w:sz w:val="22"/>
              </w:rPr>
            </w:pPr>
            <w:r w:rsidRPr="00685EB6">
              <w:rPr>
                <w:rFonts w:ascii="Arial" w:hAnsi="Arial" w:cs="Arial"/>
                <w:i/>
                <w:color w:val="FF0000"/>
                <w:sz w:val="22"/>
              </w:rPr>
              <w:t xml:space="preserve">This section should describe the agreed plans to involve children and family members </w:t>
            </w:r>
            <w:r w:rsidRPr="00685EB6">
              <w:rPr>
                <w:rFonts w:ascii="Arial" w:hAnsi="Arial" w:cs="Arial"/>
                <w:i/>
                <w:color w:val="FF0000"/>
                <w:sz w:val="22"/>
                <w:u w:val="single"/>
              </w:rPr>
              <w:t>and</w:t>
            </w:r>
            <w:r w:rsidRPr="00685EB6">
              <w:rPr>
                <w:rFonts w:ascii="Arial" w:hAnsi="Arial" w:cs="Arial"/>
                <w:i/>
                <w:color w:val="FF0000"/>
                <w:sz w:val="22"/>
              </w:rPr>
              <w:t xml:space="preserve"> who will be responsible for making contact / following up.</w:t>
            </w:r>
          </w:p>
          <w:p w14:paraId="17479E2E" w14:textId="77777777" w:rsidR="00685EB6" w:rsidRPr="00685EB6" w:rsidRDefault="00685EB6" w:rsidP="00685EB6">
            <w:pPr>
              <w:spacing w:after="0" w:line="240" w:lineRule="auto"/>
              <w:ind w:left="-40"/>
              <w:rPr>
                <w:rFonts w:ascii="Arial" w:hAnsi="Arial" w:cs="Arial"/>
                <w:i/>
                <w:sz w:val="22"/>
              </w:rPr>
            </w:pPr>
          </w:p>
          <w:p w14:paraId="318C083A" w14:textId="77777777" w:rsidR="00685EB6" w:rsidRPr="00685EB6" w:rsidRDefault="00685EB6" w:rsidP="00685EB6">
            <w:pPr>
              <w:spacing w:after="0" w:line="240" w:lineRule="auto"/>
              <w:ind w:left="-40"/>
              <w:rPr>
                <w:rFonts w:ascii="Arial" w:hAnsi="Arial" w:cs="Arial"/>
                <w:sz w:val="22"/>
              </w:rPr>
            </w:pPr>
          </w:p>
          <w:p w14:paraId="642477C7" w14:textId="77777777" w:rsidR="00685EB6" w:rsidRPr="00685EB6" w:rsidRDefault="00685EB6" w:rsidP="00685EB6">
            <w:pPr>
              <w:spacing w:after="0" w:line="240" w:lineRule="auto"/>
              <w:ind w:left="-40"/>
              <w:rPr>
                <w:rFonts w:ascii="Arial" w:hAnsi="Arial" w:cs="Arial"/>
                <w:sz w:val="22"/>
              </w:rPr>
            </w:pPr>
          </w:p>
          <w:p w14:paraId="6613FDE8" w14:textId="77777777" w:rsidR="00685EB6" w:rsidRPr="00685EB6" w:rsidRDefault="00685EB6" w:rsidP="00685EB6">
            <w:pPr>
              <w:spacing w:after="0" w:line="240" w:lineRule="auto"/>
              <w:ind w:left="-40"/>
              <w:rPr>
                <w:rFonts w:ascii="Arial" w:hAnsi="Arial" w:cs="Arial"/>
                <w:sz w:val="22"/>
              </w:rPr>
            </w:pPr>
          </w:p>
          <w:p w14:paraId="2800ADB6" w14:textId="77777777" w:rsidR="00685EB6" w:rsidRPr="00685EB6" w:rsidRDefault="00685EB6" w:rsidP="00685EB6">
            <w:pPr>
              <w:spacing w:after="0" w:line="240" w:lineRule="auto"/>
              <w:ind w:left="-37"/>
              <w:rPr>
                <w:rFonts w:ascii="Arial" w:hAnsi="Arial" w:cs="Arial"/>
                <w:sz w:val="22"/>
              </w:rPr>
            </w:pPr>
          </w:p>
        </w:tc>
      </w:tr>
      <w:tr w:rsidR="00685EB6" w:rsidRPr="00685EB6" w14:paraId="30115B0A" w14:textId="77777777" w:rsidTr="00685EB6">
        <w:tc>
          <w:tcPr>
            <w:tcW w:w="709" w:type="dxa"/>
            <w:shd w:val="clear" w:color="auto" w:fill="D9D9D9"/>
          </w:tcPr>
          <w:p w14:paraId="64C88CE7"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7CD26FA0"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METHODOLOGY</w:t>
            </w:r>
          </w:p>
        </w:tc>
      </w:tr>
      <w:tr w:rsidR="00685EB6" w:rsidRPr="00685EB6" w14:paraId="531260F2" w14:textId="77777777" w:rsidTr="00685EB6">
        <w:tc>
          <w:tcPr>
            <w:tcW w:w="709" w:type="dxa"/>
            <w:shd w:val="clear" w:color="auto" w:fill="FFFFFF"/>
          </w:tcPr>
          <w:p w14:paraId="24DE6986" w14:textId="77777777" w:rsidR="00685EB6" w:rsidRPr="00685EB6" w:rsidRDefault="00685EB6" w:rsidP="00685EB6">
            <w:pPr>
              <w:spacing w:after="0" w:line="240" w:lineRule="auto"/>
              <w:ind w:left="-37"/>
              <w:rPr>
                <w:rFonts w:ascii="Arial" w:hAnsi="Arial" w:cs="Arial"/>
                <w:sz w:val="22"/>
              </w:rPr>
            </w:pPr>
          </w:p>
        </w:tc>
        <w:tc>
          <w:tcPr>
            <w:tcW w:w="10065" w:type="dxa"/>
            <w:shd w:val="clear" w:color="auto" w:fill="FFFFFF"/>
          </w:tcPr>
          <w:p w14:paraId="0382F9D3" w14:textId="77777777" w:rsidR="00685EB6" w:rsidRPr="00685EB6" w:rsidRDefault="00685EB6" w:rsidP="00685EB6">
            <w:pPr>
              <w:spacing w:after="0" w:line="240" w:lineRule="auto"/>
              <w:ind w:left="-37"/>
              <w:rPr>
                <w:rFonts w:ascii="Arial" w:hAnsi="Arial" w:cs="Arial"/>
                <w:sz w:val="22"/>
              </w:rPr>
            </w:pPr>
          </w:p>
          <w:p w14:paraId="52B6B359" w14:textId="77777777" w:rsidR="00685EB6" w:rsidRPr="00685EB6" w:rsidRDefault="00685EB6" w:rsidP="00685EB6">
            <w:pPr>
              <w:spacing w:after="0" w:line="240" w:lineRule="auto"/>
              <w:ind w:left="-37"/>
              <w:rPr>
                <w:rFonts w:ascii="Arial" w:hAnsi="Arial" w:cs="Arial"/>
                <w:i/>
                <w:color w:val="FF0000"/>
                <w:sz w:val="22"/>
              </w:rPr>
            </w:pPr>
            <w:r w:rsidRPr="00685EB6">
              <w:rPr>
                <w:rFonts w:ascii="Arial" w:hAnsi="Arial" w:cs="Arial"/>
                <w:i/>
                <w:color w:val="FF0000"/>
                <w:sz w:val="22"/>
              </w:rPr>
              <w:t>NOTE: The headings below are based on the systems approach described in the Regional Framework and Practice Guidance for the wider West Midlands. However, each case will be examined individually and an alternative methodology may be used. The headings should, therefore, be altered or deleted depending on the methodology used.</w:t>
            </w:r>
          </w:p>
          <w:p w14:paraId="460B30CD" w14:textId="77777777" w:rsidR="00685EB6" w:rsidRPr="00685EB6" w:rsidRDefault="00685EB6" w:rsidP="00685EB6">
            <w:pPr>
              <w:spacing w:after="0" w:line="240" w:lineRule="auto"/>
              <w:ind w:left="-37"/>
              <w:rPr>
                <w:rFonts w:ascii="Arial" w:hAnsi="Arial" w:cs="Arial"/>
                <w:sz w:val="22"/>
              </w:rPr>
            </w:pPr>
          </w:p>
          <w:p w14:paraId="365C0FA6"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 xml:space="preserve">Chronologies: </w:t>
            </w:r>
          </w:p>
          <w:p w14:paraId="04D131B8" w14:textId="77777777" w:rsidR="00685EB6" w:rsidRPr="00685EB6" w:rsidRDefault="00685EB6" w:rsidP="00685EB6">
            <w:pPr>
              <w:spacing w:after="0" w:line="240" w:lineRule="auto"/>
              <w:ind w:left="-37"/>
              <w:rPr>
                <w:rFonts w:ascii="Arial" w:hAnsi="Arial" w:cs="Arial"/>
                <w:sz w:val="22"/>
              </w:rPr>
            </w:pPr>
          </w:p>
          <w:p w14:paraId="686D0E39" w14:textId="77777777" w:rsidR="00685EB6" w:rsidRPr="00685EB6" w:rsidRDefault="00685EB6" w:rsidP="00685EB6">
            <w:pPr>
              <w:spacing w:after="0" w:line="240" w:lineRule="auto"/>
              <w:ind w:left="-37"/>
              <w:rPr>
                <w:rFonts w:ascii="Arial" w:hAnsi="Arial" w:cs="Arial"/>
                <w:sz w:val="22"/>
              </w:rPr>
            </w:pPr>
          </w:p>
          <w:p w14:paraId="3AC78B41"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Information Report:</w:t>
            </w:r>
          </w:p>
          <w:p w14:paraId="143621B2" w14:textId="77777777" w:rsidR="00685EB6" w:rsidRPr="00685EB6" w:rsidRDefault="00685EB6" w:rsidP="00685EB6">
            <w:pPr>
              <w:spacing w:after="0" w:line="240" w:lineRule="auto"/>
              <w:ind w:left="-37"/>
              <w:rPr>
                <w:rFonts w:ascii="Arial" w:hAnsi="Arial" w:cs="Arial"/>
                <w:sz w:val="22"/>
              </w:rPr>
            </w:pPr>
          </w:p>
          <w:p w14:paraId="7BB75E69" w14:textId="77777777" w:rsidR="00685EB6" w:rsidRPr="00685EB6" w:rsidRDefault="00685EB6" w:rsidP="00685EB6">
            <w:pPr>
              <w:spacing w:after="0" w:line="240" w:lineRule="auto"/>
              <w:ind w:left="-37"/>
              <w:rPr>
                <w:rFonts w:ascii="Arial" w:hAnsi="Arial" w:cs="Arial"/>
                <w:sz w:val="22"/>
              </w:rPr>
            </w:pPr>
          </w:p>
          <w:p w14:paraId="44ADDD8D"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Reflective Learning Workshop / Feedback Session:</w:t>
            </w:r>
          </w:p>
          <w:p w14:paraId="5D194A5B" w14:textId="77777777" w:rsidR="00685EB6" w:rsidRPr="00685EB6" w:rsidRDefault="00685EB6" w:rsidP="00685EB6">
            <w:pPr>
              <w:spacing w:after="0" w:line="240" w:lineRule="auto"/>
              <w:ind w:left="-37"/>
              <w:rPr>
                <w:rFonts w:ascii="Arial" w:hAnsi="Arial" w:cs="Arial"/>
                <w:sz w:val="22"/>
              </w:rPr>
            </w:pPr>
          </w:p>
          <w:p w14:paraId="2E46609F" w14:textId="77777777" w:rsidR="00685EB6" w:rsidRPr="00685EB6" w:rsidRDefault="00685EB6" w:rsidP="00685EB6">
            <w:pPr>
              <w:spacing w:after="0" w:line="240" w:lineRule="auto"/>
              <w:ind w:left="-37"/>
              <w:rPr>
                <w:rFonts w:ascii="Arial" w:hAnsi="Arial" w:cs="Arial"/>
                <w:sz w:val="22"/>
              </w:rPr>
            </w:pPr>
          </w:p>
          <w:p w14:paraId="5CF58C40" w14:textId="77777777" w:rsidR="00685EB6" w:rsidRPr="00685EB6" w:rsidRDefault="00685EB6" w:rsidP="00685EB6">
            <w:pPr>
              <w:spacing w:after="0" w:line="240" w:lineRule="auto"/>
              <w:ind w:left="-37"/>
              <w:rPr>
                <w:rFonts w:ascii="Arial" w:hAnsi="Arial" w:cs="Arial"/>
                <w:sz w:val="22"/>
              </w:rPr>
            </w:pPr>
          </w:p>
        </w:tc>
      </w:tr>
      <w:tr w:rsidR="00685EB6" w:rsidRPr="00685EB6" w14:paraId="49B6BAC9" w14:textId="77777777" w:rsidTr="00685EB6">
        <w:tc>
          <w:tcPr>
            <w:tcW w:w="709" w:type="dxa"/>
            <w:shd w:val="clear" w:color="auto" w:fill="D9D9D9"/>
          </w:tcPr>
          <w:p w14:paraId="031DFAC3"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3029ABF6"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LEGAL CONSIDERATIONS</w:t>
            </w:r>
          </w:p>
        </w:tc>
      </w:tr>
      <w:tr w:rsidR="00685EB6" w:rsidRPr="00685EB6" w14:paraId="477CDAB2" w14:textId="77777777" w:rsidTr="00685EB6">
        <w:tc>
          <w:tcPr>
            <w:tcW w:w="709" w:type="dxa"/>
            <w:shd w:val="clear" w:color="auto" w:fill="FFFFFF"/>
          </w:tcPr>
          <w:p w14:paraId="02288744" w14:textId="77777777" w:rsidR="00685EB6" w:rsidRPr="00685EB6" w:rsidRDefault="00685EB6" w:rsidP="00685EB6">
            <w:pPr>
              <w:spacing w:after="0" w:line="240" w:lineRule="auto"/>
              <w:ind w:left="-37"/>
              <w:rPr>
                <w:rFonts w:ascii="Arial" w:hAnsi="Arial" w:cs="Arial"/>
                <w:sz w:val="22"/>
              </w:rPr>
            </w:pPr>
          </w:p>
        </w:tc>
        <w:tc>
          <w:tcPr>
            <w:tcW w:w="10065" w:type="dxa"/>
            <w:shd w:val="clear" w:color="auto" w:fill="FFFFFF"/>
          </w:tcPr>
          <w:p w14:paraId="67D9F1CD" w14:textId="77777777" w:rsidR="00685EB6" w:rsidRPr="00685EB6" w:rsidRDefault="00685EB6" w:rsidP="00685EB6">
            <w:pPr>
              <w:spacing w:after="0" w:line="240" w:lineRule="auto"/>
              <w:ind w:left="-37"/>
              <w:rPr>
                <w:rFonts w:ascii="Arial" w:hAnsi="Arial" w:cs="Arial"/>
                <w:sz w:val="22"/>
              </w:rPr>
            </w:pPr>
          </w:p>
          <w:p w14:paraId="2F1E24DC"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Parallel Investigations:</w:t>
            </w:r>
          </w:p>
          <w:p w14:paraId="3278DF2B" w14:textId="77777777" w:rsidR="00685EB6" w:rsidRPr="00685EB6" w:rsidRDefault="00685EB6" w:rsidP="00685EB6">
            <w:pPr>
              <w:spacing w:after="0" w:line="240" w:lineRule="auto"/>
              <w:ind w:left="-37"/>
              <w:rPr>
                <w:rFonts w:ascii="Arial" w:hAnsi="Arial" w:cs="Arial"/>
                <w:b/>
                <w:sz w:val="22"/>
              </w:rPr>
            </w:pPr>
          </w:p>
          <w:p w14:paraId="621646E4" w14:textId="77777777" w:rsidR="00685EB6" w:rsidRPr="00685EB6" w:rsidRDefault="00685EB6" w:rsidP="00685EB6">
            <w:pPr>
              <w:spacing w:after="0" w:line="240" w:lineRule="auto"/>
              <w:ind w:left="-37"/>
              <w:rPr>
                <w:rFonts w:ascii="Arial" w:hAnsi="Arial" w:cs="Arial"/>
                <w:sz w:val="22"/>
              </w:rPr>
            </w:pPr>
          </w:p>
          <w:p w14:paraId="0BAA839B" w14:textId="77777777" w:rsidR="00685EB6" w:rsidRPr="00685EB6" w:rsidRDefault="00685EB6" w:rsidP="00685EB6">
            <w:pPr>
              <w:spacing w:after="0" w:line="240" w:lineRule="auto"/>
              <w:ind w:left="-37"/>
              <w:rPr>
                <w:rFonts w:ascii="Arial" w:hAnsi="Arial" w:cs="Arial"/>
                <w:sz w:val="22"/>
              </w:rPr>
            </w:pPr>
          </w:p>
          <w:p w14:paraId="27877E91" w14:textId="77777777" w:rsidR="00685EB6" w:rsidRPr="00685EB6" w:rsidRDefault="00685EB6" w:rsidP="00685EB6">
            <w:pPr>
              <w:spacing w:after="0" w:line="240" w:lineRule="auto"/>
              <w:ind w:left="-37"/>
              <w:rPr>
                <w:rFonts w:ascii="Arial" w:hAnsi="Arial" w:cs="Arial"/>
                <w:b/>
                <w:sz w:val="22"/>
              </w:rPr>
            </w:pPr>
            <w:r w:rsidRPr="00685EB6">
              <w:rPr>
                <w:rFonts w:ascii="Arial" w:hAnsi="Arial" w:cs="Arial"/>
                <w:b/>
                <w:sz w:val="22"/>
              </w:rPr>
              <w:t>Legal Advice:</w:t>
            </w:r>
          </w:p>
          <w:p w14:paraId="140F4F6E" w14:textId="77777777" w:rsidR="00685EB6" w:rsidRPr="00685EB6" w:rsidRDefault="00685EB6" w:rsidP="00685EB6">
            <w:pPr>
              <w:spacing w:after="0" w:line="240" w:lineRule="auto"/>
              <w:ind w:left="-37"/>
              <w:rPr>
                <w:rFonts w:ascii="Arial" w:hAnsi="Arial" w:cs="Arial"/>
                <w:b/>
                <w:sz w:val="22"/>
              </w:rPr>
            </w:pPr>
          </w:p>
          <w:p w14:paraId="40FAC374" w14:textId="77777777" w:rsidR="00685EB6" w:rsidRDefault="00685EB6" w:rsidP="00685EB6">
            <w:pPr>
              <w:spacing w:after="0" w:line="240" w:lineRule="auto"/>
              <w:ind w:left="-37"/>
              <w:rPr>
                <w:rFonts w:ascii="Arial" w:hAnsi="Arial" w:cs="Arial"/>
                <w:sz w:val="22"/>
              </w:rPr>
            </w:pPr>
          </w:p>
          <w:p w14:paraId="173148B1" w14:textId="77777777" w:rsidR="00685EB6" w:rsidRDefault="00685EB6" w:rsidP="00685EB6">
            <w:pPr>
              <w:spacing w:after="0" w:line="240" w:lineRule="auto"/>
              <w:rPr>
                <w:rFonts w:ascii="Arial" w:hAnsi="Arial" w:cs="Arial"/>
                <w:sz w:val="22"/>
              </w:rPr>
            </w:pPr>
          </w:p>
          <w:p w14:paraId="58BE775B" w14:textId="77777777" w:rsidR="00685EB6" w:rsidRDefault="00685EB6" w:rsidP="00685EB6">
            <w:pPr>
              <w:spacing w:after="0" w:line="240" w:lineRule="auto"/>
              <w:ind w:left="-37"/>
              <w:rPr>
                <w:rFonts w:ascii="Arial" w:hAnsi="Arial" w:cs="Arial"/>
                <w:sz w:val="22"/>
              </w:rPr>
            </w:pPr>
          </w:p>
          <w:p w14:paraId="2A66DEC4" w14:textId="77777777" w:rsidR="00685EB6" w:rsidRPr="00685EB6" w:rsidRDefault="00685EB6" w:rsidP="00685EB6">
            <w:pPr>
              <w:spacing w:after="0" w:line="240" w:lineRule="auto"/>
              <w:ind w:left="-37"/>
              <w:rPr>
                <w:rFonts w:ascii="Arial" w:hAnsi="Arial" w:cs="Arial"/>
                <w:sz w:val="22"/>
              </w:rPr>
            </w:pPr>
          </w:p>
        </w:tc>
      </w:tr>
      <w:tr w:rsidR="00685EB6" w:rsidRPr="00685EB6" w14:paraId="64A5030D" w14:textId="77777777" w:rsidTr="00685EB6">
        <w:tc>
          <w:tcPr>
            <w:tcW w:w="709" w:type="dxa"/>
            <w:shd w:val="clear" w:color="auto" w:fill="D9D9D9"/>
          </w:tcPr>
          <w:p w14:paraId="1BDEC22C"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9D9D9"/>
          </w:tcPr>
          <w:p w14:paraId="4BCBCDDA"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OTHER CONSIDERATIONS</w:t>
            </w:r>
          </w:p>
        </w:tc>
      </w:tr>
      <w:tr w:rsidR="00685EB6" w:rsidRPr="00685EB6" w14:paraId="3897449D" w14:textId="77777777" w:rsidTr="00685EB6">
        <w:tc>
          <w:tcPr>
            <w:tcW w:w="709" w:type="dxa"/>
            <w:shd w:val="clear" w:color="auto" w:fill="FFFFFF"/>
          </w:tcPr>
          <w:p w14:paraId="29730847" w14:textId="77777777" w:rsidR="00685EB6" w:rsidRPr="00685EB6" w:rsidRDefault="00685EB6" w:rsidP="00685EB6">
            <w:pPr>
              <w:spacing w:after="0" w:line="240" w:lineRule="auto"/>
              <w:ind w:left="-37"/>
              <w:rPr>
                <w:rFonts w:ascii="Arial" w:hAnsi="Arial" w:cs="Arial"/>
                <w:sz w:val="22"/>
              </w:rPr>
            </w:pPr>
          </w:p>
        </w:tc>
        <w:tc>
          <w:tcPr>
            <w:tcW w:w="10065" w:type="dxa"/>
            <w:shd w:val="clear" w:color="auto" w:fill="FFFFFF"/>
          </w:tcPr>
          <w:p w14:paraId="3D115D9D" w14:textId="77777777" w:rsidR="00685EB6" w:rsidRPr="00685EB6" w:rsidRDefault="00685EB6" w:rsidP="00685EB6">
            <w:pPr>
              <w:spacing w:after="0" w:line="240" w:lineRule="auto"/>
              <w:ind w:left="-37"/>
              <w:rPr>
                <w:rFonts w:ascii="Arial" w:hAnsi="Arial" w:cs="Arial"/>
                <w:sz w:val="22"/>
              </w:rPr>
            </w:pPr>
          </w:p>
          <w:p w14:paraId="5E41375C" w14:textId="77777777" w:rsidR="00685EB6" w:rsidRPr="00685EB6" w:rsidRDefault="00685EB6" w:rsidP="00685EB6">
            <w:pPr>
              <w:spacing w:after="0" w:line="240" w:lineRule="auto"/>
              <w:ind w:left="-37"/>
              <w:rPr>
                <w:rFonts w:ascii="Arial" w:hAnsi="Arial" w:cs="Arial"/>
                <w:i/>
                <w:color w:val="FF0000"/>
                <w:sz w:val="22"/>
              </w:rPr>
            </w:pPr>
            <w:r w:rsidRPr="00685EB6">
              <w:rPr>
                <w:rFonts w:ascii="Arial" w:hAnsi="Arial" w:cs="Arial"/>
                <w:i/>
                <w:color w:val="FF0000"/>
                <w:sz w:val="22"/>
              </w:rPr>
              <w:t xml:space="preserve">NOTE: The other factors that will need to be considered will vary from case to case. However, as a minimum, it will be important to identify whether there are any racial, cultural, linguistic issues that need to be considered or issues related to the religious background of the child or members of their family. </w:t>
            </w:r>
          </w:p>
          <w:p w14:paraId="06F5B0C6" w14:textId="77777777" w:rsidR="00685EB6" w:rsidRPr="00685EB6" w:rsidRDefault="00685EB6" w:rsidP="00685EB6">
            <w:pPr>
              <w:spacing w:after="0" w:line="240" w:lineRule="auto"/>
              <w:ind w:left="-37"/>
              <w:rPr>
                <w:rFonts w:ascii="Arial" w:hAnsi="Arial" w:cs="Arial"/>
                <w:sz w:val="22"/>
              </w:rPr>
            </w:pPr>
          </w:p>
          <w:p w14:paraId="1A8B4212" w14:textId="77777777" w:rsidR="00685EB6" w:rsidRPr="00685EB6" w:rsidRDefault="00685EB6" w:rsidP="00685EB6">
            <w:pPr>
              <w:spacing w:after="0" w:line="240" w:lineRule="auto"/>
              <w:ind w:left="-37"/>
              <w:rPr>
                <w:rFonts w:ascii="Arial" w:hAnsi="Arial" w:cs="Arial"/>
                <w:sz w:val="22"/>
              </w:rPr>
            </w:pPr>
          </w:p>
          <w:p w14:paraId="6B727179" w14:textId="77777777" w:rsidR="00685EB6" w:rsidRPr="00685EB6" w:rsidRDefault="00685EB6" w:rsidP="00685EB6">
            <w:pPr>
              <w:spacing w:after="0" w:line="240" w:lineRule="auto"/>
              <w:ind w:left="-37"/>
              <w:rPr>
                <w:rFonts w:ascii="Arial" w:hAnsi="Arial" w:cs="Arial"/>
                <w:sz w:val="22"/>
              </w:rPr>
            </w:pPr>
          </w:p>
          <w:p w14:paraId="20780CFF" w14:textId="77777777" w:rsidR="00685EB6" w:rsidRPr="00685EB6" w:rsidRDefault="00685EB6" w:rsidP="00685EB6">
            <w:pPr>
              <w:spacing w:after="0" w:line="240" w:lineRule="auto"/>
              <w:ind w:left="-37"/>
              <w:rPr>
                <w:rFonts w:ascii="Arial" w:hAnsi="Arial" w:cs="Arial"/>
                <w:sz w:val="22"/>
              </w:rPr>
            </w:pPr>
          </w:p>
        </w:tc>
      </w:tr>
      <w:tr w:rsidR="00685EB6" w:rsidRPr="00685EB6" w14:paraId="03D8FE1D" w14:textId="77777777" w:rsidTr="00685EB6">
        <w:tc>
          <w:tcPr>
            <w:tcW w:w="709" w:type="dxa"/>
            <w:shd w:val="clear" w:color="auto" w:fill="DBDBDB" w:themeFill="accent3" w:themeFillTint="66"/>
          </w:tcPr>
          <w:p w14:paraId="1E301ACC" w14:textId="77777777" w:rsidR="00685EB6" w:rsidRPr="00685EB6" w:rsidRDefault="00685EB6" w:rsidP="00123430">
            <w:pPr>
              <w:numPr>
                <w:ilvl w:val="0"/>
                <w:numId w:val="25"/>
              </w:numPr>
              <w:spacing w:after="0" w:line="240" w:lineRule="auto"/>
              <w:ind w:left="-37" w:firstLine="0"/>
              <w:rPr>
                <w:rFonts w:ascii="Arial" w:hAnsi="Arial" w:cs="Arial"/>
                <w:sz w:val="22"/>
              </w:rPr>
            </w:pPr>
          </w:p>
        </w:tc>
        <w:tc>
          <w:tcPr>
            <w:tcW w:w="10065" w:type="dxa"/>
            <w:shd w:val="clear" w:color="auto" w:fill="DBDBDB" w:themeFill="accent3" w:themeFillTint="66"/>
          </w:tcPr>
          <w:p w14:paraId="3680BCD5" w14:textId="77777777" w:rsidR="00685EB6" w:rsidRPr="00685EB6" w:rsidRDefault="00685EB6" w:rsidP="00685EB6">
            <w:pPr>
              <w:spacing w:after="0" w:line="240" w:lineRule="auto"/>
              <w:ind w:left="-37"/>
              <w:rPr>
                <w:rFonts w:ascii="Arial" w:hAnsi="Arial" w:cs="Arial"/>
                <w:sz w:val="22"/>
              </w:rPr>
            </w:pPr>
            <w:r w:rsidRPr="00685EB6">
              <w:rPr>
                <w:rFonts w:ascii="Arial" w:hAnsi="Arial" w:cs="Arial"/>
                <w:sz w:val="22"/>
              </w:rPr>
              <w:t>TIMELINE AND KEY DATES</w:t>
            </w:r>
          </w:p>
        </w:tc>
      </w:tr>
      <w:tr w:rsidR="00685EB6" w:rsidRPr="00685EB6" w14:paraId="173D4C4D" w14:textId="77777777" w:rsidTr="00685EB6">
        <w:tc>
          <w:tcPr>
            <w:tcW w:w="709" w:type="dxa"/>
            <w:shd w:val="clear" w:color="auto" w:fill="FFFFFF"/>
          </w:tcPr>
          <w:p w14:paraId="369963FF" w14:textId="77777777" w:rsidR="00685EB6" w:rsidRPr="00685EB6" w:rsidRDefault="00685EB6" w:rsidP="00685EB6">
            <w:pPr>
              <w:spacing w:after="0" w:line="240" w:lineRule="auto"/>
              <w:ind w:left="-37"/>
              <w:rPr>
                <w:rFonts w:ascii="Arial" w:hAnsi="Arial" w:cs="Arial"/>
                <w:sz w:val="22"/>
              </w:rPr>
            </w:pPr>
          </w:p>
        </w:tc>
        <w:tc>
          <w:tcPr>
            <w:tcW w:w="10065" w:type="dxa"/>
            <w:shd w:val="clear" w:color="auto" w:fill="FFFFFF"/>
          </w:tcPr>
          <w:p w14:paraId="359DEFB9" w14:textId="77777777" w:rsidR="00685EB6" w:rsidRPr="00685EB6" w:rsidRDefault="00685EB6" w:rsidP="00685EB6">
            <w:pPr>
              <w:spacing w:after="0" w:line="240" w:lineRule="auto"/>
              <w:ind w:left="-37"/>
              <w:rPr>
                <w:rFonts w:ascii="Arial" w:hAnsi="Arial" w:cs="Arial"/>
                <w:sz w:val="22"/>
              </w:rPr>
            </w:pPr>
          </w:p>
          <w:p w14:paraId="07026DFE" w14:textId="77777777" w:rsidR="00685EB6" w:rsidRPr="00685EB6" w:rsidRDefault="00685EB6" w:rsidP="00685EB6">
            <w:pPr>
              <w:spacing w:after="0" w:line="240" w:lineRule="auto"/>
              <w:ind w:left="-37"/>
              <w:rPr>
                <w:rFonts w:ascii="Arial" w:hAnsi="Arial" w:cs="Arial"/>
                <w:i/>
                <w:color w:val="FF0000"/>
                <w:sz w:val="22"/>
              </w:rPr>
            </w:pPr>
            <w:r w:rsidRPr="00685EB6">
              <w:rPr>
                <w:rFonts w:ascii="Arial" w:hAnsi="Arial" w:cs="Arial"/>
                <w:i/>
                <w:color w:val="FF0000"/>
                <w:sz w:val="22"/>
              </w:rPr>
              <w:t>This section should include key milestone dates agreed for the review, including the target date for the presentation of the learning to the Safeguarding Partners.</w:t>
            </w:r>
          </w:p>
          <w:p w14:paraId="03425E54" w14:textId="77777777" w:rsidR="00685EB6" w:rsidRPr="00685EB6" w:rsidRDefault="00685EB6" w:rsidP="00685EB6">
            <w:pPr>
              <w:spacing w:after="0" w:line="240" w:lineRule="auto"/>
              <w:ind w:left="-37"/>
              <w:rPr>
                <w:rFonts w:ascii="Arial" w:hAnsi="Arial" w:cs="Arial"/>
                <w:sz w:val="22"/>
              </w:rPr>
            </w:pPr>
          </w:p>
          <w:p w14:paraId="242960B5" w14:textId="77777777" w:rsidR="00685EB6" w:rsidRPr="00685EB6" w:rsidRDefault="00685EB6" w:rsidP="00685EB6">
            <w:pPr>
              <w:spacing w:after="0" w:line="240" w:lineRule="auto"/>
              <w:ind w:left="-37"/>
              <w:rPr>
                <w:rFonts w:ascii="Arial" w:hAnsi="Arial" w:cs="Arial"/>
                <w:sz w:val="22"/>
              </w:rPr>
            </w:pPr>
          </w:p>
          <w:p w14:paraId="626FCF54" w14:textId="77777777" w:rsidR="00685EB6" w:rsidRPr="00685EB6" w:rsidRDefault="00685EB6" w:rsidP="00685EB6">
            <w:pPr>
              <w:spacing w:after="0" w:line="240" w:lineRule="auto"/>
              <w:ind w:left="-37"/>
              <w:rPr>
                <w:rFonts w:ascii="Arial" w:hAnsi="Arial" w:cs="Arial"/>
                <w:sz w:val="22"/>
              </w:rPr>
            </w:pPr>
          </w:p>
          <w:p w14:paraId="7671B69C" w14:textId="77777777" w:rsidR="00685EB6" w:rsidRPr="00685EB6" w:rsidRDefault="00685EB6" w:rsidP="00685EB6">
            <w:pPr>
              <w:spacing w:after="0" w:line="240" w:lineRule="auto"/>
              <w:ind w:left="-37"/>
              <w:rPr>
                <w:rFonts w:ascii="Arial" w:hAnsi="Arial" w:cs="Arial"/>
                <w:sz w:val="22"/>
              </w:rPr>
            </w:pPr>
          </w:p>
          <w:p w14:paraId="03776A7F" w14:textId="77777777" w:rsidR="00685EB6" w:rsidRPr="00685EB6" w:rsidRDefault="00685EB6" w:rsidP="00685EB6">
            <w:pPr>
              <w:spacing w:after="0" w:line="240" w:lineRule="auto"/>
              <w:ind w:left="-37"/>
              <w:rPr>
                <w:rFonts w:ascii="Arial" w:hAnsi="Arial" w:cs="Arial"/>
                <w:sz w:val="22"/>
              </w:rPr>
            </w:pPr>
          </w:p>
        </w:tc>
      </w:tr>
    </w:tbl>
    <w:p w14:paraId="25A4E85C" w14:textId="77777777" w:rsidR="00685EB6" w:rsidRDefault="00685EB6" w:rsidP="00685EB6">
      <w:pPr>
        <w:rPr>
          <w:rFonts w:ascii="Bradley Hand ITC" w:hAnsi="Bradley Hand ITC"/>
          <w:sz w:val="22"/>
        </w:rPr>
      </w:pPr>
    </w:p>
    <w:p w14:paraId="7D380B09" w14:textId="77777777" w:rsidR="00685EB6" w:rsidRDefault="00685EB6" w:rsidP="00685EB6">
      <w:pPr>
        <w:spacing w:after="120" w:line="240" w:lineRule="auto"/>
        <w:rPr>
          <w:rFonts w:ascii="Bradley Hand ITC" w:hAnsi="Bradley Hand ITC"/>
          <w:b/>
        </w:rPr>
      </w:pPr>
    </w:p>
    <w:p w14:paraId="3BEA4B41" w14:textId="3CE7606F" w:rsidR="001F0C6E" w:rsidRDefault="001F0C6E" w:rsidP="007202F4">
      <w:pPr>
        <w:spacing w:after="0" w:line="240" w:lineRule="auto"/>
        <w:jc w:val="both"/>
        <w:rPr>
          <w:rFonts w:ascii="Arial" w:hAnsi="Arial" w:cs="Arial"/>
          <w:sz w:val="22"/>
        </w:rPr>
      </w:pPr>
    </w:p>
    <w:p w14:paraId="2655D2C8" w14:textId="77777777" w:rsidR="001F0C6E" w:rsidRDefault="001F0C6E" w:rsidP="007202F4">
      <w:pPr>
        <w:spacing w:after="0" w:line="240" w:lineRule="auto"/>
        <w:jc w:val="both"/>
        <w:rPr>
          <w:rFonts w:ascii="Arial" w:hAnsi="Arial" w:cs="Arial"/>
          <w:sz w:val="22"/>
        </w:rPr>
      </w:pPr>
    </w:p>
    <w:p w14:paraId="45841826" w14:textId="77777777" w:rsidR="001F0C6E" w:rsidRDefault="001F0C6E" w:rsidP="007202F4">
      <w:pPr>
        <w:spacing w:after="0" w:line="240" w:lineRule="auto"/>
        <w:jc w:val="both"/>
        <w:rPr>
          <w:rFonts w:ascii="Arial" w:hAnsi="Arial" w:cs="Arial"/>
          <w:sz w:val="22"/>
        </w:rPr>
      </w:pPr>
    </w:p>
    <w:p w14:paraId="779F4D4E" w14:textId="77777777" w:rsidR="001F0C6E" w:rsidRDefault="001F0C6E" w:rsidP="007202F4">
      <w:pPr>
        <w:spacing w:after="0" w:line="240" w:lineRule="auto"/>
        <w:jc w:val="both"/>
        <w:rPr>
          <w:rFonts w:ascii="Arial" w:hAnsi="Arial" w:cs="Arial"/>
          <w:sz w:val="22"/>
        </w:rPr>
      </w:pPr>
    </w:p>
    <w:p w14:paraId="3565B1EE" w14:textId="77777777" w:rsidR="001F0C6E" w:rsidRDefault="001F0C6E" w:rsidP="007202F4">
      <w:pPr>
        <w:spacing w:after="0" w:line="240" w:lineRule="auto"/>
        <w:jc w:val="both"/>
        <w:rPr>
          <w:rFonts w:ascii="Arial" w:hAnsi="Arial" w:cs="Arial"/>
          <w:sz w:val="22"/>
        </w:rPr>
      </w:pPr>
    </w:p>
    <w:p w14:paraId="1967D666" w14:textId="77777777" w:rsidR="001F0C6E" w:rsidRDefault="001F0C6E" w:rsidP="007202F4">
      <w:pPr>
        <w:spacing w:after="0" w:line="240" w:lineRule="auto"/>
        <w:jc w:val="both"/>
        <w:rPr>
          <w:rFonts w:ascii="Arial" w:hAnsi="Arial" w:cs="Arial"/>
          <w:sz w:val="22"/>
        </w:rPr>
      </w:pPr>
    </w:p>
    <w:p w14:paraId="3F98BFDA" w14:textId="77777777" w:rsidR="001F0C6E" w:rsidRDefault="001F0C6E" w:rsidP="007202F4">
      <w:pPr>
        <w:spacing w:after="0" w:line="240" w:lineRule="auto"/>
        <w:jc w:val="both"/>
        <w:rPr>
          <w:rFonts w:ascii="Arial" w:hAnsi="Arial" w:cs="Arial"/>
          <w:sz w:val="22"/>
        </w:rPr>
      </w:pPr>
    </w:p>
    <w:p w14:paraId="6204DBE5" w14:textId="77777777" w:rsidR="001F0C6E" w:rsidRDefault="001F0C6E" w:rsidP="007202F4">
      <w:pPr>
        <w:spacing w:after="0" w:line="240" w:lineRule="auto"/>
        <w:jc w:val="both"/>
        <w:rPr>
          <w:rFonts w:ascii="Arial" w:hAnsi="Arial" w:cs="Arial"/>
          <w:sz w:val="22"/>
        </w:rPr>
      </w:pPr>
    </w:p>
    <w:p w14:paraId="6F74C7E4" w14:textId="77777777" w:rsidR="001F0C6E" w:rsidRDefault="001F0C6E" w:rsidP="007202F4">
      <w:pPr>
        <w:spacing w:after="0" w:line="240" w:lineRule="auto"/>
        <w:jc w:val="both"/>
        <w:rPr>
          <w:rFonts w:ascii="Arial" w:hAnsi="Arial" w:cs="Arial"/>
          <w:sz w:val="22"/>
        </w:rPr>
      </w:pPr>
    </w:p>
    <w:p w14:paraId="6E255EA6" w14:textId="77777777" w:rsidR="001F0C6E" w:rsidRDefault="001F0C6E" w:rsidP="007202F4">
      <w:pPr>
        <w:spacing w:after="0" w:line="240" w:lineRule="auto"/>
        <w:jc w:val="both"/>
        <w:rPr>
          <w:rFonts w:ascii="Arial" w:hAnsi="Arial" w:cs="Arial"/>
          <w:sz w:val="22"/>
        </w:rPr>
      </w:pPr>
    </w:p>
    <w:p w14:paraId="2AAD0B01" w14:textId="77777777" w:rsidR="001F0C6E" w:rsidRDefault="001F0C6E" w:rsidP="00CA1CD5">
      <w:pPr>
        <w:spacing w:after="0" w:line="240" w:lineRule="auto"/>
        <w:jc w:val="both"/>
        <w:rPr>
          <w:rFonts w:ascii="Arial" w:hAnsi="Arial" w:cs="Arial"/>
          <w:sz w:val="22"/>
        </w:rPr>
      </w:pPr>
    </w:p>
    <w:p w14:paraId="4B8BF337" w14:textId="77777777" w:rsidR="001F0C6E" w:rsidRDefault="001F0C6E" w:rsidP="00CA1CD5">
      <w:pPr>
        <w:spacing w:after="0" w:line="240" w:lineRule="auto"/>
        <w:jc w:val="both"/>
        <w:rPr>
          <w:rFonts w:ascii="Arial" w:hAnsi="Arial" w:cs="Arial"/>
          <w:sz w:val="22"/>
        </w:rPr>
      </w:pPr>
    </w:p>
    <w:p w14:paraId="52FE5441" w14:textId="77777777" w:rsidR="001F0C6E" w:rsidRDefault="001F0C6E" w:rsidP="00CA1CD5">
      <w:pPr>
        <w:spacing w:after="0" w:line="240" w:lineRule="auto"/>
        <w:jc w:val="both"/>
        <w:rPr>
          <w:rFonts w:ascii="Arial" w:hAnsi="Arial" w:cs="Arial"/>
          <w:sz w:val="22"/>
        </w:rPr>
      </w:pPr>
    </w:p>
    <w:p w14:paraId="01F32233" w14:textId="77777777" w:rsidR="001F0C6E" w:rsidRDefault="001F0C6E" w:rsidP="00CA1CD5">
      <w:pPr>
        <w:spacing w:after="0" w:line="240" w:lineRule="auto"/>
        <w:jc w:val="both"/>
        <w:rPr>
          <w:rFonts w:ascii="Arial" w:hAnsi="Arial" w:cs="Arial"/>
          <w:sz w:val="22"/>
        </w:rPr>
      </w:pPr>
    </w:p>
    <w:p w14:paraId="6773B72C" w14:textId="77777777" w:rsidR="001F0C6E" w:rsidRDefault="001F0C6E" w:rsidP="00CA1CD5">
      <w:pPr>
        <w:spacing w:after="0" w:line="240" w:lineRule="auto"/>
        <w:jc w:val="both"/>
        <w:rPr>
          <w:rFonts w:ascii="Arial" w:hAnsi="Arial" w:cs="Arial"/>
          <w:sz w:val="22"/>
        </w:rPr>
      </w:pPr>
    </w:p>
    <w:p w14:paraId="5D46F91D" w14:textId="77777777" w:rsidR="001F0C6E" w:rsidRDefault="001F0C6E" w:rsidP="00CA1CD5">
      <w:pPr>
        <w:spacing w:after="0" w:line="240" w:lineRule="auto"/>
        <w:jc w:val="both"/>
        <w:rPr>
          <w:rFonts w:ascii="Arial" w:hAnsi="Arial" w:cs="Arial"/>
          <w:sz w:val="22"/>
        </w:rPr>
      </w:pPr>
    </w:p>
    <w:p w14:paraId="06CFAE1F" w14:textId="77777777" w:rsidR="001F0C6E" w:rsidRDefault="001F0C6E" w:rsidP="00CA1CD5">
      <w:pPr>
        <w:spacing w:after="0" w:line="240" w:lineRule="auto"/>
        <w:jc w:val="both"/>
        <w:rPr>
          <w:rFonts w:ascii="Arial" w:hAnsi="Arial" w:cs="Arial"/>
          <w:sz w:val="22"/>
        </w:rPr>
      </w:pPr>
    </w:p>
    <w:p w14:paraId="685793E8" w14:textId="77777777" w:rsidR="001F0C6E" w:rsidRDefault="001F0C6E" w:rsidP="00CA1CD5">
      <w:pPr>
        <w:spacing w:after="0" w:line="240" w:lineRule="auto"/>
        <w:jc w:val="both"/>
        <w:rPr>
          <w:rFonts w:ascii="Arial" w:hAnsi="Arial" w:cs="Arial"/>
          <w:sz w:val="22"/>
        </w:rPr>
      </w:pPr>
    </w:p>
    <w:p w14:paraId="02D2116A" w14:textId="77777777" w:rsidR="001F0C6E" w:rsidRDefault="001F0C6E" w:rsidP="00CA1CD5">
      <w:pPr>
        <w:spacing w:after="0" w:line="240" w:lineRule="auto"/>
        <w:jc w:val="both"/>
        <w:rPr>
          <w:rFonts w:ascii="Arial" w:hAnsi="Arial" w:cs="Arial"/>
          <w:sz w:val="22"/>
        </w:rPr>
      </w:pPr>
    </w:p>
    <w:p w14:paraId="4FF2B2B9" w14:textId="77777777" w:rsidR="001F0C6E" w:rsidRDefault="001F0C6E" w:rsidP="00CA1CD5">
      <w:pPr>
        <w:spacing w:after="0" w:line="240" w:lineRule="auto"/>
        <w:jc w:val="both"/>
        <w:rPr>
          <w:rFonts w:ascii="Arial" w:hAnsi="Arial" w:cs="Arial"/>
          <w:sz w:val="22"/>
        </w:rPr>
      </w:pPr>
    </w:p>
    <w:p w14:paraId="2CBF4B49" w14:textId="77777777" w:rsidR="001F0C6E" w:rsidRDefault="001F0C6E" w:rsidP="00CA1CD5">
      <w:pPr>
        <w:spacing w:after="0" w:line="240" w:lineRule="auto"/>
        <w:jc w:val="both"/>
        <w:rPr>
          <w:rFonts w:ascii="Arial" w:hAnsi="Arial" w:cs="Arial"/>
          <w:sz w:val="22"/>
        </w:rPr>
      </w:pPr>
    </w:p>
    <w:p w14:paraId="41B80576" w14:textId="77777777" w:rsidR="001F0C6E" w:rsidRDefault="001F0C6E" w:rsidP="00CA1CD5">
      <w:pPr>
        <w:spacing w:after="0" w:line="240" w:lineRule="auto"/>
        <w:jc w:val="both"/>
        <w:rPr>
          <w:rFonts w:ascii="Arial" w:hAnsi="Arial" w:cs="Arial"/>
          <w:sz w:val="22"/>
        </w:rPr>
      </w:pPr>
    </w:p>
    <w:p w14:paraId="4BB666D1" w14:textId="77777777" w:rsidR="001F0C6E" w:rsidRDefault="001F0C6E" w:rsidP="00CA1CD5">
      <w:pPr>
        <w:spacing w:after="0" w:line="240" w:lineRule="auto"/>
        <w:jc w:val="both"/>
        <w:rPr>
          <w:rFonts w:ascii="Arial" w:hAnsi="Arial" w:cs="Arial"/>
          <w:sz w:val="22"/>
        </w:rPr>
      </w:pPr>
    </w:p>
    <w:p w14:paraId="2F934FCC" w14:textId="77777777" w:rsidR="001F0C6E" w:rsidRDefault="001F0C6E" w:rsidP="00CA1CD5">
      <w:pPr>
        <w:spacing w:after="0" w:line="240" w:lineRule="auto"/>
        <w:jc w:val="both"/>
        <w:rPr>
          <w:rFonts w:ascii="Arial" w:hAnsi="Arial" w:cs="Arial"/>
          <w:sz w:val="22"/>
        </w:rPr>
      </w:pPr>
    </w:p>
    <w:p w14:paraId="4168FFDA" w14:textId="77777777" w:rsidR="001F0C6E" w:rsidRDefault="001F0C6E" w:rsidP="00CA1CD5">
      <w:pPr>
        <w:spacing w:after="0" w:line="240" w:lineRule="auto"/>
        <w:jc w:val="both"/>
        <w:rPr>
          <w:rFonts w:ascii="Arial" w:hAnsi="Arial" w:cs="Arial"/>
          <w:sz w:val="22"/>
        </w:rPr>
      </w:pPr>
    </w:p>
    <w:p w14:paraId="742C379E" w14:textId="77777777" w:rsidR="001F0C6E" w:rsidRDefault="001F0C6E" w:rsidP="00CA1CD5">
      <w:pPr>
        <w:spacing w:after="0" w:line="240" w:lineRule="auto"/>
        <w:jc w:val="both"/>
        <w:rPr>
          <w:rFonts w:ascii="Arial" w:hAnsi="Arial" w:cs="Arial"/>
          <w:sz w:val="22"/>
        </w:rPr>
      </w:pPr>
    </w:p>
    <w:p w14:paraId="5F5E980A" w14:textId="77777777" w:rsidR="001F0C6E" w:rsidRDefault="001F0C6E" w:rsidP="00CA1CD5">
      <w:pPr>
        <w:spacing w:after="0" w:line="240" w:lineRule="auto"/>
        <w:jc w:val="both"/>
        <w:rPr>
          <w:rFonts w:ascii="Arial" w:hAnsi="Arial" w:cs="Arial"/>
          <w:sz w:val="22"/>
        </w:rPr>
      </w:pPr>
    </w:p>
    <w:p w14:paraId="4AFBAA33" w14:textId="77777777" w:rsidR="001F0C6E" w:rsidRDefault="001F0C6E" w:rsidP="00CA1CD5">
      <w:pPr>
        <w:spacing w:after="0" w:line="240" w:lineRule="auto"/>
        <w:jc w:val="both"/>
        <w:rPr>
          <w:rFonts w:ascii="Arial" w:hAnsi="Arial" w:cs="Arial"/>
          <w:sz w:val="22"/>
        </w:rPr>
      </w:pPr>
    </w:p>
    <w:p w14:paraId="33BD35F4" w14:textId="77777777" w:rsidR="001F0C6E" w:rsidRDefault="001F0C6E" w:rsidP="00CA1CD5">
      <w:pPr>
        <w:spacing w:after="0" w:line="240" w:lineRule="auto"/>
        <w:jc w:val="both"/>
        <w:rPr>
          <w:rFonts w:ascii="Arial" w:hAnsi="Arial" w:cs="Arial"/>
          <w:sz w:val="22"/>
        </w:rPr>
      </w:pPr>
    </w:p>
    <w:p w14:paraId="7CCB99CB" w14:textId="77777777" w:rsidR="001F0C6E" w:rsidRDefault="001F0C6E" w:rsidP="00CA1CD5">
      <w:pPr>
        <w:spacing w:after="0" w:line="240" w:lineRule="auto"/>
        <w:jc w:val="both"/>
        <w:rPr>
          <w:rFonts w:ascii="Arial" w:hAnsi="Arial" w:cs="Arial"/>
          <w:sz w:val="22"/>
        </w:rPr>
      </w:pPr>
    </w:p>
    <w:p w14:paraId="29D7FDE1" w14:textId="77777777" w:rsidR="001F0C6E" w:rsidRDefault="001F0C6E" w:rsidP="00CA1CD5">
      <w:pPr>
        <w:spacing w:after="0" w:line="240" w:lineRule="auto"/>
        <w:jc w:val="both"/>
        <w:rPr>
          <w:rFonts w:ascii="Arial" w:hAnsi="Arial" w:cs="Arial"/>
          <w:sz w:val="22"/>
        </w:rPr>
      </w:pPr>
    </w:p>
    <w:p w14:paraId="5E336140" w14:textId="77777777" w:rsidR="001F0C6E" w:rsidRPr="00105A36" w:rsidRDefault="001F0C6E" w:rsidP="00CA1CD5">
      <w:pPr>
        <w:spacing w:after="0" w:line="240" w:lineRule="auto"/>
        <w:jc w:val="both"/>
        <w:rPr>
          <w:rFonts w:ascii="Arial" w:hAnsi="Arial" w:cs="Arial"/>
          <w:sz w:val="22"/>
        </w:rPr>
      </w:pPr>
    </w:p>
    <w:p w14:paraId="4841D08C" w14:textId="77777777" w:rsidR="001A200A" w:rsidRDefault="001A200A" w:rsidP="00C73CAC">
      <w:pPr>
        <w:spacing w:after="0" w:line="240" w:lineRule="auto"/>
        <w:rPr>
          <w:rFonts w:ascii="Arial" w:hAnsi="Arial" w:cs="Arial"/>
          <w:sz w:val="22"/>
        </w:rPr>
      </w:pPr>
    </w:p>
    <w:p w14:paraId="35D1B49A" w14:textId="77777777" w:rsidR="00C73CAC" w:rsidRDefault="00C73CAC" w:rsidP="00C73CAC">
      <w:pPr>
        <w:spacing w:after="0" w:line="240"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685EB6" w:rsidRPr="00DB497B" w14:paraId="08722F6F" w14:textId="77777777" w:rsidTr="00685EB6">
        <w:tc>
          <w:tcPr>
            <w:tcW w:w="10598" w:type="dxa"/>
            <w:shd w:val="clear" w:color="auto" w:fill="auto"/>
          </w:tcPr>
          <w:p w14:paraId="5B698E61" w14:textId="77777777" w:rsidR="00685EB6" w:rsidRPr="00DB497B" w:rsidRDefault="00685EB6" w:rsidP="007D7374">
            <w:pPr>
              <w:spacing w:after="0" w:line="240" w:lineRule="auto"/>
              <w:rPr>
                <w:rFonts w:ascii="Arial" w:hAnsi="Arial" w:cs="Arial"/>
                <w:sz w:val="22"/>
              </w:rPr>
            </w:pPr>
          </w:p>
          <w:p w14:paraId="7B87F9AC" w14:textId="77777777" w:rsidR="00685EB6" w:rsidRPr="00DB497B" w:rsidRDefault="00685EB6" w:rsidP="007D7374">
            <w:pPr>
              <w:spacing w:after="0" w:line="240" w:lineRule="auto"/>
              <w:rPr>
                <w:rFonts w:ascii="Arial" w:hAnsi="Arial" w:cs="Arial"/>
                <w:sz w:val="22"/>
              </w:rPr>
            </w:pPr>
          </w:p>
          <w:p w14:paraId="2A8244E8" w14:textId="77777777" w:rsidR="00685EB6" w:rsidRPr="00DB497B" w:rsidRDefault="00685EB6" w:rsidP="007D7374">
            <w:pPr>
              <w:spacing w:after="0" w:line="240" w:lineRule="auto"/>
              <w:rPr>
                <w:rFonts w:ascii="Arial" w:hAnsi="Arial" w:cs="Arial"/>
                <w:sz w:val="22"/>
              </w:rPr>
            </w:pPr>
          </w:p>
          <w:p w14:paraId="629A30B3" w14:textId="77777777" w:rsidR="00685EB6" w:rsidRPr="005B21A2" w:rsidRDefault="00685EB6" w:rsidP="007D7374">
            <w:pPr>
              <w:pStyle w:val="NoSpacing"/>
              <w:shd w:val="clear" w:color="auto" w:fill="FFFFFF"/>
              <w:jc w:val="center"/>
              <w:rPr>
                <w:rFonts w:ascii="Arial" w:hAnsi="Arial" w:cs="Arial"/>
                <w:b/>
                <w:color w:val="FF0000"/>
                <w:sz w:val="22"/>
              </w:rPr>
            </w:pPr>
            <w:r w:rsidRPr="005B21A2">
              <w:rPr>
                <w:rFonts w:ascii="Arial" w:hAnsi="Arial" w:cs="Arial"/>
                <w:color w:val="FF0000"/>
                <w:sz w:val="22"/>
              </w:rPr>
              <w:t>Insert relevant area logo(s) and address here</w:t>
            </w:r>
          </w:p>
          <w:p w14:paraId="504B3A9D" w14:textId="77777777" w:rsidR="00685EB6" w:rsidRPr="00DB497B" w:rsidRDefault="00685EB6" w:rsidP="007D7374">
            <w:pPr>
              <w:spacing w:after="0" w:line="240" w:lineRule="auto"/>
              <w:rPr>
                <w:rFonts w:ascii="Arial" w:hAnsi="Arial" w:cs="Arial"/>
                <w:sz w:val="22"/>
              </w:rPr>
            </w:pPr>
          </w:p>
          <w:p w14:paraId="71146EFA" w14:textId="77777777" w:rsidR="00685EB6" w:rsidRPr="00DB497B" w:rsidRDefault="00685EB6" w:rsidP="007D7374">
            <w:pPr>
              <w:spacing w:after="0" w:line="240" w:lineRule="auto"/>
              <w:rPr>
                <w:rFonts w:ascii="Arial" w:hAnsi="Arial" w:cs="Arial"/>
                <w:sz w:val="22"/>
              </w:rPr>
            </w:pPr>
          </w:p>
          <w:p w14:paraId="37F253C6" w14:textId="77777777" w:rsidR="00685EB6" w:rsidRPr="00DB497B" w:rsidRDefault="00685EB6" w:rsidP="007D7374">
            <w:pPr>
              <w:spacing w:after="0" w:line="240" w:lineRule="auto"/>
              <w:rPr>
                <w:rFonts w:ascii="Arial" w:hAnsi="Arial" w:cs="Arial"/>
                <w:sz w:val="22"/>
              </w:rPr>
            </w:pPr>
          </w:p>
          <w:p w14:paraId="66849C6F" w14:textId="77777777" w:rsidR="00685EB6" w:rsidRPr="00DB497B" w:rsidRDefault="00685EB6" w:rsidP="007D7374">
            <w:pPr>
              <w:spacing w:after="0" w:line="240" w:lineRule="auto"/>
              <w:rPr>
                <w:rFonts w:ascii="Arial" w:hAnsi="Arial" w:cs="Arial"/>
                <w:sz w:val="22"/>
              </w:rPr>
            </w:pPr>
          </w:p>
        </w:tc>
      </w:tr>
    </w:tbl>
    <w:p w14:paraId="1F927863" w14:textId="77777777" w:rsidR="00685EB6" w:rsidRDefault="00685EB6" w:rsidP="00685EB6">
      <w:pPr>
        <w:spacing w:after="0" w:line="240" w:lineRule="auto"/>
        <w:rPr>
          <w:rFonts w:ascii="Arial" w:hAnsi="Arial" w:cs="Arial"/>
          <w:sz w:val="22"/>
        </w:rPr>
      </w:pPr>
    </w:p>
    <w:p w14:paraId="5121373E" w14:textId="77777777" w:rsidR="00685EB6" w:rsidRDefault="00685EB6" w:rsidP="00685EB6">
      <w:pPr>
        <w:spacing w:after="0" w:line="240" w:lineRule="auto"/>
        <w:rPr>
          <w:rFonts w:ascii="Arial" w:hAnsi="Arial" w:cs="Arial"/>
          <w:sz w:val="22"/>
        </w:rPr>
      </w:pPr>
    </w:p>
    <w:p w14:paraId="02513818" w14:textId="77777777" w:rsidR="00685EB6" w:rsidRPr="00DB497B" w:rsidRDefault="00685EB6" w:rsidP="00685EB6">
      <w:pPr>
        <w:spacing w:after="0" w:line="240" w:lineRule="auto"/>
        <w:rPr>
          <w:rFonts w:ascii="Arial" w:hAnsi="Arial" w:cs="Arial"/>
          <w:sz w:val="22"/>
        </w:rPr>
      </w:pPr>
    </w:p>
    <w:p w14:paraId="00E199C9" w14:textId="77777777" w:rsidR="00685EB6" w:rsidRPr="00DB497B" w:rsidRDefault="00685EB6" w:rsidP="00685EB6">
      <w:pPr>
        <w:pStyle w:val="NoSpacing"/>
        <w:shd w:val="clear" w:color="auto" w:fill="FFFFFF"/>
        <w:rPr>
          <w:rFonts w:ascii="Arial" w:hAnsi="Arial" w:cs="Arial"/>
          <w:sz w:val="22"/>
        </w:rPr>
      </w:pP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Pr>
          <w:rFonts w:ascii="Arial" w:hAnsi="Arial" w:cs="Arial"/>
          <w:sz w:val="22"/>
        </w:rPr>
        <w:tab/>
      </w:r>
      <w:r w:rsidRPr="00DB497B">
        <w:rPr>
          <w:rFonts w:ascii="Arial" w:hAnsi="Arial" w:cs="Arial"/>
          <w:sz w:val="22"/>
        </w:rPr>
        <w:t xml:space="preserve">Date: </w:t>
      </w:r>
      <w:r w:rsidRPr="00DB497B">
        <w:rPr>
          <w:rFonts w:ascii="Arial" w:hAnsi="Arial" w:cs="Arial"/>
          <w:color w:val="FF0000"/>
          <w:sz w:val="22"/>
        </w:rPr>
        <w:t>[insert date]</w:t>
      </w:r>
    </w:p>
    <w:p w14:paraId="69D555D0" w14:textId="77777777" w:rsidR="00685EB6" w:rsidRDefault="00685EB6" w:rsidP="00685EB6">
      <w:pPr>
        <w:jc w:val="both"/>
        <w:rPr>
          <w:rFonts w:ascii="Arial" w:hAnsi="Arial" w:cs="Arial"/>
          <w:sz w:val="22"/>
        </w:rPr>
      </w:pPr>
    </w:p>
    <w:p w14:paraId="3849FA54" w14:textId="77777777" w:rsidR="00685EB6" w:rsidRDefault="00685EB6" w:rsidP="00685EB6">
      <w:pPr>
        <w:jc w:val="both"/>
        <w:rPr>
          <w:rFonts w:ascii="Arial" w:hAnsi="Arial" w:cs="Arial"/>
          <w:sz w:val="22"/>
        </w:rPr>
      </w:pPr>
      <w:r w:rsidRPr="00DB497B">
        <w:rPr>
          <w:rFonts w:ascii="Arial" w:hAnsi="Arial" w:cs="Arial"/>
          <w:sz w:val="22"/>
        </w:rPr>
        <w:t xml:space="preserve">Dear </w:t>
      </w:r>
      <w:r w:rsidRPr="006570D3">
        <w:rPr>
          <w:rFonts w:ascii="Arial" w:hAnsi="Arial" w:cs="Arial"/>
          <w:color w:val="FF0000"/>
          <w:sz w:val="22"/>
        </w:rPr>
        <w:t>[insert name]</w:t>
      </w:r>
      <w:r w:rsidRPr="00DB497B">
        <w:rPr>
          <w:rFonts w:ascii="Arial" w:hAnsi="Arial" w:cs="Arial"/>
          <w:sz w:val="22"/>
        </w:rPr>
        <w:t>,</w:t>
      </w:r>
    </w:p>
    <w:p w14:paraId="09153339" w14:textId="77777777" w:rsidR="00685EB6" w:rsidRDefault="00685EB6" w:rsidP="00685EB6">
      <w:pPr>
        <w:jc w:val="both"/>
        <w:rPr>
          <w:rFonts w:ascii="Arial" w:hAnsi="Arial" w:cs="Arial"/>
          <w:sz w:val="22"/>
        </w:rPr>
      </w:pPr>
      <w:r>
        <w:rPr>
          <w:rFonts w:ascii="Arial" w:hAnsi="Arial" w:cs="Arial"/>
          <w:sz w:val="22"/>
        </w:rPr>
        <w:t>RE: Subject (?)</w:t>
      </w:r>
    </w:p>
    <w:p w14:paraId="0D5AC8DC" w14:textId="77777777" w:rsidR="00685EB6" w:rsidRDefault="00685EB6" w:rsidP="00685EB6">
      <w:pPr>
        <w:jc w:val="both"/>
        <w:rPr>
          <w:rFonts w:ascii="Arial" w:hAnsi="Arial" w:cs="Arial"/>
          <w:sz w:val="22"/>
        </w:rPr>
      </w:pPr>
      <w:r>
        <w:rPr>
          <w:rFonts w:ascii="Arial" w:hAnsi="Arial" w:cs="Arial"/>
          <w:sz w:val="22"/>
        </w:rPr>
        <w:t xml:space="preserve">Firstly, I would like to say how sorry I am about the tragic </w:t>
      </w:r>
      <w:r w:rsidRPr="006570D3">
        <w:rPr>
          <w:rFonts w:ascii="Arial" w:hAnsi="Arial" w:cs="Arial"/>
          <w:color w:val="FF0000"/>
          <w:sz w:val="22"/>
        </w:rPr>
        <w:t xml:space="preserve">death / serious injury </w:t>
      </w:r>
      <w:r>
        <w:rPr>
          <w:rFonts w:ascii="Arial" w:hAnsi="Arial" w:cs="Arial"/>
          <w:sz w:val="22"/>
        </w:rPr>
        <w:t xml:space="preserve">of your </w:t>
      </w:r>
      <w:r w:rsidRPr="006570D3">
        <w:rPr>
          <w:rFonts w:ascii="Arial" w:hAnsi="Arial" w:cs="Arial"/>
          <w:color w:val="FF0000"/>
          <w:sz w:val="22"/>
        </w:rPr>
        <w:t>daughter / son / brother / sister / granddaughter / grandson, [insert child’s name].</w:t>
      </w:r>
      <w:r>
        <w:rPr>
          <w:rFonts w:ascii="Arial" w:hAnsi="Arial" w:cs="Arial"/>
          <w:sz w:val="22"/>
        </w:rPr>
        <w:t xml:space="preserve"> I understand this must be a very difficult time for you and your family.</w:t>
      </w:r>
    </w:p>
    <w:p w14:paraId="6ED84768" w14:textId="77777777" w:rsidR="00685EB6" w:rsidRDefault="00685EB6" w:rsidP="00685EB6">
      <w:pPr>
        <w:jc w:val="both"/>
        <w:rPr>
          <w:rFonts w:ascii="Arial" w:hAnsi="Arial" w:cs="Arial"/>
          <w:color w:val="FF0000"/>
          <w:sz w:val="22"/>
        </w:rPr>
      </w:pPr>
      <w:r>
        <w:rPr>
          <w:rFonts w:ascii="Arial" w:hAnsi="Arial" w:cs="Arial"/>
          <w:sz w:val="22"/>
        </w:rPr>
        <w:t xml:space="preserve">I would like to introduce myself and explain why I am writing to you. My name is </w:t>
      </w:r>
      <w:r w:rsidRPr="001068C4">
        <w:rPr>
          <w:rFonts w:ascii="Arial" w:hAnsi="Arial" w:cs="Arial"/>
          <w:color w:val="FF0000"/>
          <w:sz w:val="22"/>
        </w:rPr>
        <w:t xml:space="preserve">[insert name] </w:t>
      </w:r>
      <w:r>
        <w:rPr>
          <w:rFonts w:ascii="Arial" w:hAnsi="Arial" w:cs="Arial"/>
          <w:sz w:val="22"/>
        </w:rPr>
        <w:t xml:space="preserve">and I have been asked to lead an independent review to look at the way in which agencies and services worked with your family in the time </w:t>
      </w:r>
      <w:r w:rsidRPr="001F6DD5">
        <w:rPr>
          <w:rFonts w:ascii="Arial" w:hAnsi="Arial" w:cs="Arial"/>
          <w:sz w:val="22"/>
        </w:rPr>
        <w:t>before</w:t>
      </w:r>
      <w:r w:rsidRPr="001068C4">
        <w:rPr>
          <w:rFonts w:ascii="Arial" w:hAnsi="Arial" w:cs="Arial"/>
          <w:color w:val="FF0000"/>
          <w:sz w:val="22"/>
        </w:rPr>
        <w:t xml:space="preserve"> [insert name] died / suffered [insert serious injury].</w:t>
      </w:r>
    </w:p>
    <w:p w14:paraId="7A38566A" w14:textId="77777777" w:rsidR="00685EB6" w:rsidRDefault="00685EB6" w:rsidP="00685EB6">
      <w:pPr>
        <w:rPr>
          <w:rFonts w:ascii="Arial" w:hAnsi="Arial" w:cs="Arial"/>
          <w:sz w:val="22"/>
        </w:rPr>
      </w:pPr>
      <w:r>
        <w:rPr>
          <w:rFonts w:ascii="Arial" w:hAnsi="Arial" w:cs="Arial"/>
          <w:sz w:val="22"/>
        </w:rPr>
        <w:t>The review is officially called a ‘local Child Safeguarding Practice Review’. The purpose is to consider how organisations (such as police, health, schools and the local council) worked together and whether there are improvements that could be made to prevent, or reduce the risk, of similar incidents happening in the future. I enclose a leaflet which explains more about these reviews.</w:t>
      </w:r>
    </w:p>
    <w:p w14:paraId="5E582774" w14:textId="77777777" w:rsidR="00685EB6" w:rsidRDefault="00685EB6" w:rsidP="00685EB6">
      <w:pPr>
        <w:rPr>
          <w:rFonts w:ascii="Arial" w:hAnsi="Arial" w:cs="Arial"/>
          <w:sz w:val="22"/>
        </w:rPr>
      </w:pPr>
      <w:r>
        <w:rPr>
          <w:rFonts w:ascii="Arial" w:hAnsi="Arial" w:cs="Arial"/>
          <w:sz w:val="22"/>
        </w:rPr>
        <w:t>This review is completely separate to any investigation into how [name] was [seriously injured / sadly died] that may be taking place. When I am able, I would like to visit you to hear about the services you received. We believe it is very important that family members share their experience, including the quality of services and whether anything could have been done better.</w:t>
      </w:r>
    </w:p>
    <w:p w14:paraId="76EE6C39" w14:textId="77777777" w:rsidR="00685EB6" w:rsidRDefault="00685EB6" w:rsidP="00685EB6">
      <w:pPr>
        <w:rPr>
          <w:rFonts w:ascii="Arial" w:hAnsi="Arial" w:cs="Arial"/>
          <w:sz w:val="22"/>
        </w:rPr>
      </w:pPr>
      <w:r>
        <w:rPr>
          <w:rFonts w:ascii="Arial" w:hAnsi="Arial" w:cs="Arial"/>
          <w:sz w:val="22"/>
        </w:rPr>
        <w:t xml:space="preserve">If you are willing to help us learn from this sad case, please contact </w:t>
      </w:r>
      <w:r w:rsidRPr="00975CB6">
        <w:rPr>
          <w:rFonts w:ascii="Arial" w:hAnsi="Arial" w:cs="Arial"/>
          <w:color w:val="FF0000"/>
          <w:sz w:val="22"/>
        </w:rPr>
        <w:t xml:space="preserve">[insert name] on [insert telephone number] </w:t>
      </w:r>
      <w:r>
        <w:rPr>
          <w:rFonts w:ascii="Arial" w:hAnsi="Arial" w:cs="Arial"/>
          <w:sz w:val="22"/>
        </w:rPr>
        <w:t xml:space="preserve">so that a meeting can be arranged. If you have any questions or concerns please contact </w:t>
      </w:r>
      <w:r w:rsidRPr="00975CB6">
        <w:rPr>
          <w:rFonts w:ascii="Arial" w:hAnsi="Arial" w:cs="Arial"/>
          <w:color w:val="FF0000"/>
          <w:sz w:val="22"/>
        </w:rPr>
        <w:t>[insert name] on [insert telephone number].</w:t>
      </w:r>
    </w:p>
    <w:p w14:paraId="33BAB3CE" w14:textId="77777777" w:rsidR="00685EB6" w:rsidRDefault="00685EB6" w:rsidP="00685EB6">
      <w:pPr>
        <w:rPr>
          <w:rFonts w:ascii="Arial" w:hAnsi="Arial" w:cs="Arial"/>
          <w:sz w:val="22"/>
        </w:rPr>
      </w:pPr>
      <w:r>
        <w:rPr>
          <w:rFonts w:ascii="Arial" w:hAnsi="Arial" w:cs="Arial"/>
          <w:sz w:val="22"/>
        </w:rPr>
        <w:t>Yours sincerely,</w:t>
      </w:r>
    </w:p>
    <w:p w14:paraId="1C90AB4C" w14:textId="77777777" w:rsidR="00685EB6" w:rsidRDefault="00685EB6" w:rsidP="00685EB6">
      <w:pPr>
        <w:rPr>
          <w:rFonts w:ascii="Arial" w:hAnsi="Arial" w:cs="Arial"/>
          <w:sz w:val="22"/>
        </w:rPr>
      </w:pPr>
    </w:p>
    <w:p w14:paraId="750844B1" w14:textId="77777777" w:rsidR="00685EB6" w:rsidRDefault="00685EB6" w:rsidP="00685EB6">
      <w:pPr>
        <w:rPr>
          <w:rFonts w:ascii="Arial" w:hAnsi="Arial" w:cs="Arial"/>
          <w:sz w:val="22"/>
        </w:rPr>
      </w:pPr>
      <w:r w:rsidRPr="00975CB6">
        <w:rPr>
          <w:rFonts w:ascii="Arial" w:hAnsi="Arial" w:cs="Arial"/>
          <w:color w:val="FF0000"/>
          <w:sz w:val="22"/>
        </w:rPr>
        <w:t xml:space="preserve">[Insert name], </w:t>
      </w:r>
      <w:r>
        <w:rPr>
          <w:rFonts w:ascii="Arial" w:hAnsi="Arial" w:cs="Arial"/>
          <w:sz w:val="22"/>
        </w:rPr>
        <w:t>Independent Lead Reviewer</w:t>
      </w:r>
    </w:p>
    <w:p w14:paraId="490A3948" w14:textId="772F5DA1" w:rsidR="00C73CAC" w:rsidRDefault="00C73CAC" w:rsidP="00C73CAC">
      <w:pPr>
        <w:spacing w:after="0" w:line="240" w:lineRule="auto"/>
        <w:rPr>
          <w:rFonts w:ascii="Arial" w:hAnsi="Arial" w:cs="Arial"/>
          <w:sz w:val="22"/>
        </w:rPr>
      </w:pPr>
    </w:p>
    <w:p w14:paraId="284467FC" w14:textId="77777777" w:rsidR="00C73CAC" w:rsidRDefault="00C73CAC" w:rsidP="00C73CAC">
      <w:pPr>
        <w:spacing w:after="0" w:line="240" w:lineRule="auto"/>
        <w:rPr>
          <w:rFonts w:ascii="Arial" w:hAnsi="Arial" w:cs="Arial"/>
          <w:sz w:val="22"/>
        </w:rPr>
      </w:pPr>
    </w:p>
    <w:p w14:paraId="6355E671" w14:textId="77777777" w:rsidR="00C73CAC" w:rsidRDefault="00C73CAC" w:rsidP="00C73CAC">
      <w:pPr>
        <w:spacing w:after="0" w:line="240" w:lineRule="auto"/>
        <w:rPr>
          <w:rFonts w:ascii="Arial" w:hAnsi="Arial" w:cs="Arial"/>
          <w:sz w:val="22"/>
        </w:rPr>
      </w:pPr>
    </w:p>
    <w:p w14:paraId="2A1C96F0" w14:textId="5A8C19B1" w:rsidR="00282ED9" w:rsidRDefault="00282ED9" w:rsidP="00C73CAC">
      <w:pPr>
        <w:spacing w:after="0" w:line="240" w:lineRule="auto"/>
        <w:rPr>
          <w:rFonts w:ascii="Arial" w:hAnsi="Arial" w:cs="Arial"/>
          <w:sz w:val="22"/>
        </w:rPr>
        <w:sectPr w:rsidR="00282ED9" w:rsidSect="005C41AA">
          <w:headerReference w:type="even" r:id="rId39"/>
          <w:headerReference w:type="default" r:id="rId40"/>
          <w:headerReference w:type="first" r:id="rId41"/>
          <w:pgSz w:w="11906" w:h="16838"/>
          <w:pgMar w:top="1103" w:right="707" w:bottom="851" w:left="709" w:header="708" w:footer="708" w:gutter="0"/>
          <w:pgNumType w:start="0"/>
          <w:cols w:space="708"/>
          <w:docGrid w:linePitch="360"/>
        </w:sectPr>
      </w:pPr>
      <w:r>
        <w:rPr>
          <w:rFonts w:ascii="Arial" w:hAnsi="Arial" w:cs="Arial"/>
          <w:sz w:val="22"/>
        </w:rPr>
        <w:br w:type="page"/>
      </w:r>
    </w:p>
    <w:p w14:paraId="269D4488" w14:textId="413F280C" w:rsidR="00863EF0" w:rsidRPr="00863EF0" w:rsidRDefault="00282ED9" w:rsidP="00282ED9">
      <w:pPr>
        <w:spacing w:after="0" w:line="240" w:lineRule="auto"/>
        <w:rPr>
          <w:rFonts w:ascii="Arial" w:hAnsi="Arial" w:cs="Arial"/>
          <w:sz w:val="22"/>
        </w:rPr>
      </w:pPr>
      <w:r>
        <w:rPr>
          <w:rFonts w:ascii="Arial" w:hAnsi="Arial" w:cs="Arial"/>
          <w:sz w:val="22"/>
        </w:rPr>
        <w:br w:type="page"/>
      </w:r>
      <w:r w:rsidR="00863EF0">
        <w:rPr>
          <w:noProof/>
          <w:szCs w:val="24"/>
          <w:lang w:eastAsia="en-GB"/>
        </w:rPr>
        <mc:AlternateContent>
          <mc:Choice Requires="wps">
            <w:drawing>
              <wp:anchor distT="36576" distB="36576" distL="36576" distR="36576" simplePos="0" relativeHeight="251685887" behindDoc="0" locked="0" layoutInCell="1" allowOverlap="1" wp14:anchorId="7E5AD917" wp14:editId="3FC9C601">
                <wp:simplePos x="0" y="0"/>
                <wp:positionH relativeFrom="column">
                  <wp:posOffset>7047865</wp:posOffset>
                </wp:positionH>
                <wp:positionV relativeFrom="paragraph">
                  <wp:posOffset>2049145</wp:posOffset>
                </wp:positionV>
                <wp:extent cx="2909570" cy="887095"/>
                <wp:effectExtent l="0" t="0" r="0" b="12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887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DE6046" w14:textId="77777777" w:rsidR="00FD2B00" w:rsidRDefault="00FD2B00" w:rsidP="00863EF0">
                            <w:pPr>
                              <w:pStyle w:val="msotitle3"/>
                              <w:widowControl w:val="0"/>
                              <w:jc w:val="center"/>
                              <w:rPr>
                                <w:rFonts w:ascii="Arial" w:hAnsi="Arial" w:cs="Arial"/>
                                <w:lang w:val="en-US"/>
                                <w14:ligatures w14:val="none"/>
                              </w:rPr>
                            </w:pPr>
                            <w:r>
                              <w:rPr>
                                <w:rFonts w:ascii="Arial" w:hAnsi="Arial" w:cs="Arial"/>
                                <w:lang w:val="en-US"/>
                                <w14:ligatures w14:val="none"/>
                              </w:rPr>
                              <w:t>Child Safeguarding Practice Reviews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D917" id="Text Box 294" o:spid="_x0000_s1032" type="#_x0000_t202" style="position:absolute;margin-left:554.95pt;margin-top:161.35pt;width:229.1pt;height:69.85pt;z-index:25168588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" filled="f" stroked="f" strokecolor="black [0]" strokeweight="0" insetpen="t">
                <v:textbox inset="2.85pt,2.85pt,2.85pt,2.85pt">
                  <w:txbxContent>
                    <w:p w14:paraId="36DE6046" w14:textId="77777777" w:rsidR="00FD2B00" w:rsidRDefault="00FD2B00" w:rsidP="00863EF0">
                      <w:pPr>
                        <w:pStyle w:val="msotitle3"/>
                        <w:widowControl w:val="0"/>
                        <w:jc w:val="center"/>
                        <w:rPr>
                          <w:rFonts w:ascii="Arial" w:hAnsi="Arial" w:cs="Arial"/>
                          <w:lang w:val="en-US"/>
                          <w14:ligatures w14:val="none"/>
                        </w:rPr>
                      </w:pPr>
                      <w:r>
                        <w:rPr>
                          <w:rFonts w:ascii="Arial" w:hAnsi="Arial" w:cs="Arial"/>
                          <w:lang w:val="en-US"/>
                          <w14:ligatures w14:val="none"/>
                        </w:rPr>
                        <w:t>Child Safeguarding Practice Reviews</w:t>
                      </w:r>
                    </w:p>
                  </w:txbxContent>
                </v:textbox>
              </v:shape>
            </w:pict>
          </mc:Fallback>
        </mc:AlternateContent>
      </w:r>
      <w:r w:rsidR="00863EF0">
        <w:rPr>
          <w:noProof/>
          <w:szCs w:val="24"/>
          <w:lang w:eastAsia="en-GB"/>
        </w:rPr>
        <mc:AlternateContent>
          <mc:Choice Requires="wps">
            <w:drawing>
              <wp:anchor distT="36576" distB="36576" distL="36576" distR="36576" simplePos="0" relativeHeight="251686911" behindDoc="0" locked="0" layoutInCell="1" allowOverlap="1" wp14:anchorId="7E4740F6" wp14:editId="2AB90C85">
                <wp:simplePos x="0" y="0"/>
                <wp:positionH relativeFrom="column">
                  <wp:posOffset>-84455</wp:posOffset>
                </wp:positionH>
                <wp:positionV relativeFrom="paragraph">
                  <wp:posOffset>-36830</wp:posOffset>
                </wp:positionV>
                <wp:extent cx="2870835" cy="4170680"/>
                <wp:effectExtent l="0" t="0" r="0" b="381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417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2021C5"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xml:space="preserve">The Independent Lead Reviewer for your case is: </w:t>
                            </w:r>
                          </w:p>
                          <w:p w14:paraId="47BC28DB"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18782C6F"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554D4DC1"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If you have any questions or want to know more contact:</w:t>
                            </w:r>
                          </w:p>
                          <w:p w14:paraId="11ACBE22"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2B06C9BD" w14:textId="77777777" w:rsidR="00FD2B00" w:rsidRDefault="00FD2B00" w:rsidP="00863EF0">
                            <w:pPr>
                              <w:pStyle w:val="msobodytext4"/>
                              <w:widowControl w:val="0"/>
                              <w:rPr>
                                <w:rFonts w:ascii="Arial" w:hAnsi="Arial" w:cs="Arial"/>
                                <w:color w:val="FF0000"/>
                                <w:sz w:val="26"/>
                                <w:szCs w:val="26"/>
                                <w:lang w:val="en-US"/>
                                <w14:ligatures w14:val="none"/>
                              </w:rPr>
                            </w:pPr>
                            <w:r>
                              <w:rPr>
                                <w:rFonts w:ascii="Arial" w:hAnsi="Arial" w:cs="Arial"/>
                                <w:color w:val="FF0000"/>
                                <w:sz w:val="26"/>
                                <w:szCs w:val="26"/>
                                <w:lang w:val="en-US"/>
                                <w14:ligatures w14:val="none"/>
                              </w:rPr>
                              <w:t>Insert here contact details of the    person who will be able to answer questions and queries</w:t>
                            </w:r>
                          </w:p>
                          <w:p w14:paraId="3E7611A8"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52902422"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740F6" id="Text Box 293" o:spid="_x0000_s1033" type="#_x0000_t202" style="position:absolute;margin-left:-6.65pt;margin-top:-2.9pt;width:226.05pt;height:328.4pt;z-index:25168691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" filled="f" stroked="f" strokecolor="black [0]" strokeweight="0" insetpen="t">
                <v:textbox inset="2.85pt,2.85pt,2.85pt,2.85pt">
                  <w:txbxContent>
                    <w:p w14:paraId="0C2021C5"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xml:space="preserve">The Independent Lead Reviewer for your case is: </w:t>
                      </w:r>
                    </w:p>
                    <w:p w14:paraId="47BC28DB"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18782C6F"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554D4DC1"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If you have any questions or want to know more contact:</w:t>
                      </w:r>
                    </w:p>
                    <w:p w14:paraId="11ACBE22"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2B06C9BD" w14:textId="77777777" w:rsidR="00FD2B00" w:rsidRDefault="00FD2B00" w:rsidP="00863EF0">
                      <w:pPr>
                        <w:pStyle w:val="msobodytext4"/>
                        <w:widowControl w:val="0"/>
                        <w:rPr>
                          <w:rFonts w:ascii="Arial" w:hAnsi="Arial" w:cs="Arial"/>
                          <w:color w:val="FF0000"/>
                          <w:sz w:val="26"/>
                          <w:szCs w:val="26"/>
                          <w:lang w:val="en-US"/>
                          <w14:ligatures w14:val="none"/>
                        </w:rPr>
                      </w:pPr>
                      <w:r>
                        <w:rPr>
                          <w:rFonts w:ascii="Arial" w:hAnsi="Arial" w:cs="Arial"/>
                          <w:color w:val="FF0000"/>
                          <w:sz w:val="26"/>
                          <w:szCs w:val="26"/>
                          <w:lang w:val="en-US"/>
                          <w14:ligatures w14:val="none"/>
                        </w:rPr>
                        <w:t>Insert here contact details of the    person who will be able to answer questions and queries</w:t>
                      </w:r>
                    </w:p>
                    <w:p w14:paraId="3E7611A8"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p w14:paraId="52902422"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w:t>
                      </w:r>
                    </w:p>
                  </w:txbxContent>
                </v:textbox>
              </v:shape>
            </w:pict>
          </mc:Fallback>
        </mc:AlternateContent>
      </w:r>
      <w:r w:rsidR="00863EF0">
        <w:rPr>
          <w:noProof/>
          <w:szCs w:val="24"/>
          <w:lang w:eastAsia="en-GB"/>
        </w:rPr>
        <mc:AlternateContent>
          <mc:Choice Requires="wps">
            <w:drawing>
              <wp:anchor distT="36576" distB="36576" distL="36576" distR="36576" simplePos="0" relativeHeight="251687935" behindDoc="0" locked="0" layoutInCell="1" allowOverlap="1" wp14:anchorId="0E941614" wp14:editId="709D4965">
                <wp:simplePos x="0" y="0"/>
                <wp:positionH relativeFrom="column">
                  <wp:posOffset>7070725</wp:posOffset>
                </wp:positionH>
                <wp:positionV relativeFrom="paragraph">
                  <wp:posOffset>3562350</wp:posOffset>
                </wp:positionV>
                <wp:extent cx="2909570" cy="887095"/>
                <wp:effectExtent l="635" t="0" r="4445" b="254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887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F70CED" w14:textId="77777777" w:rsidR="00FD2B00" w:rsidRDefault="00FD2B00" w:rsidP="00863EF0">
                            <w:pPr>
                              <w:pStyle w:val="msotitle3"/>
                              <w:widowControl w:val="0"/>
                              <w:jc w:val="center"/>
                              <w:rPr>
                                <w:rFonts w:ascii="Arial" w:hAnsi="Arial" w:cs="Arial"/>
                                <w:sz w:val="40"/>
                                <w:szCs w:val="40"/>
                                <w:lang w:val="en-US"/>
                                <w14:ligatures w14:val="none"/>
                              </w:rPr>
                            </w:pPr>
                            <w:r>
                              <w:rPr>
                                <w:rFonts w:ascii="Arial" w:hAnsi="Arial" w:cs="Arial"/>
                                <w:sz w:val="40"/>
                                <w:szCs w:val="40"/>
                                <w:lang w:val="en-US"/>
                                <w14:ligatures w14:val="none"/>
                              </w:rPr>
                              <w:t>Information for Parents and Carers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1614" id="Text Box 292" o:spid="_x0000_s1034" type="#_x0000_t202" style="position:absolute;margin-left:556.75pt;margin-top:280.5pt;width:229.1pt;height:69.85pt;z-index:25168793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" filled="f" stroked="f" strokecolor="black [0]" strokeweight="0" insetpen="t">
                <v:textbox inset="2.85pt,2.85pt,2.85pt,2.85pt">
                  <w:txbxContent>
                    <w:p w14:paraId="37F70CED" w14:textId="77777777" w:rsidR="00FD2B00" w:rsidRDefault="00FD2B00" w:rsidP="00863EF0">
                      <w:pPr>
                        <w:pStyle w:val="msotitle3"/>
                        <w:widowControl w:val="0"/>
                        <w:jc w:val="center"/>
                        <w:rPr>
                          <w:rFonts w:ascii="Arial" w:hAnsi="Arial" w:cs="Arial"/>
                          <w:sz w:val="40"/>
                          <w:szCs w:val="40"/>
                          <w:lang w:val="en-US"/>
                          <w14:ligatures w14:val="none"/>
                        </w:rPr>
                      </w:pPr>
                      <w:r>
                        <w:rPr>
                          <w:rFonts w:ascii="Arial" w:hAnsi="Arial" w:cs="Arial"/>
                          <w:sz w:val="40"/>
                          <w:szCs w:val="40"/>
                          <w:lang w:val="en-US"/>
                          <w14:ligatures w14:val="none"/>
                        </w:rPr>
                        <w:t>Information for Parents and Carers</w:t>
                      </w:r>
                    </w:p>
                  </w:txbxContent>
                </v:textbox>
              </v:shape>
            </w:pict>
          </mc:Fallback>
        </mc:AlternateContent>
      </w:r>
      <w:r w:rsidR="00863EF0">
        <w:rPr>
          <w:noProof/>
          <w:szCs w:val="24"/>
          <w:lang w:eastAsia="en-GB"/>
        </w:rPr>
        <mc:AlternateContent>
          <mc:Choice Requires="wps">
            <w:drawing>
              <wp:anchor distT="36576" distB="36576" distL="36576" distR="36576" simplePos="0" relativeHeight="251688959" behindDoc="0" locked="0" layoutInCell="1" allowOverlap="1" wp14:anchorId="621FC8B7" wp14:editId="77E7F711">
                <wp:simplePos x="0" y="0"/>
                <wp:positionH relativeFrom="column">
                  <wp:posOffset>3982720</wp:posOffset>
                </wp:positionH>
                <wp:positionV relativeFrom="paragraph">
                  <wp:posOffset>4531995</wp:posOffset>
                </wp:positionV>
                <wp:extent cx="2266950" cy="1452880"/>
                <wp:effectExtent l="8255" t="13335" r="10795" b="1016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528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5F9523" w14:textId="77777777" w:rsidR="00FD2B00" w:rsidRDefault="00FD2B00" w:rsidP="00863EF0">
                            <w:pPr>
                              <w:widowControl w:val="0"/>
                            </w:pPr>
                            <w:r>
                              <w:t> </w:t>
                            </w:r>
                          </w:p>
                          <w:p w14:paraId="1DE945FF" w14:textId="77777777" w:rsidR="00FD2B00" w:rsidRDefault="00FD2B00" w:rsidP="00863EF0">
                            <w:pPr>
                              <w:widowControl w:val="0"/>
                              <w:jc w:val="center"/>
                              <w:rPr>
                                <w:rFonts w:ascii="Arial" w:hAnsi="Arial" w:cs="Arial"/>
                                <w:color w:val="FF0000"/>
                                <w:sz w:val="22"/>
                              </w:rPr>
                            </w:pPr>
                            <w:r>
                              <w:rPr>
                                <w:rFonts w:ascii="Arial" w:hAnsi="Arial" w:cs="Arial"/>
                                <w:color w:val="FF0000"/>
                                <w:sz w:val="22"/>
                              </w:rPr>
                              <w:t>Insert relevant logo(s)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C8B7" id="Text Box 291" o:spid="_x0000_s1035" type="#_x0000_t202" style="position:absolute;margin-left:313.6pt;margin-top:356.85pt;width:178.5pt;height:114.4pt;z-index:2516889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" filled="f" strokecolor="black [0]" strokeweight="1pt">
                <v:shadow color="#ccc"/>
                <v:textbox inset="2.88pt,2.88pt,2.88pt,2.88pt">
                  <w:txbxContent>
                    <w:p w14:paraId="705F9523" w14:textId="77777777" w:rsidR="00FD2B00" w:rsidRDefault="00FD2B00" w:rsidP="00863EF0">
                      <w:pPr>
                        <w:widowControl w:val="0"/>
                      </w:pPr>
                      <w:r>
                        <w:t> </w:t>
                      </w:r>
                    </w:p>
                    <w:p w14:paraId="1DE945FF" w14:textId="77777777" w:rsidR="00FD2B00" w:rsidRDefault="00FD2B00" w:rsidP="00863EF0">
                      <w:pPr>
                        <w:widowControl w:val="0"/>
                        <w:jc w:val="center"/>
                        <w:rPr>
                          <w:rFonts w:ascii="Arial" w:hAnsi="Arial" w:cs="Arial"/>
                          <w:color w:val="FF0000"/>
                          <w:sz w:val="22"/>
                        </w:rPr>
                      </w:pPr>
                      <w:r>
                        <w:rPr>
                          <w:rFonts w:ascii="Arial" w:hAnsi="Arial" w:cs="Arial"/>
                          <w:color w:val="FF0000"/>
                          <w:sz w:val="22"/>
                        </w:rPr>
                        <w:t>Insert relevant logo(s) here</w:t>
                      </w:r>
                    </w:p>
                  </w:txbxContent>
                </v:textbox>
              </v:shape>
            </w:pict>
          </mc:Fallback>
        </mc:AlternateContent>
      </w:r>
      <w:r w:rsidR="00863EF0">
        <w:rPr>
          <w:noProof/>
          <w:szCs w:val="24"/>
          <w:lang w:eastAsia="en-GB"/>
        </w:rPr>
        <mc:AlternateContent>
          <mc:Choice Requires="wps">
            <w:drawing>
              <wp:anchor distT="36576" distB="36576" distL="36576" distR="36576" simplePos="0" relativeHeight="251689983" behindDoc="0" locked="0" layoutInCell="1" allowOverlap="1" wp14:anchorId="7864114F" wp14:editId="3F3946FF">
                <wp:simplePos x="0" y="0"/>
                <wp:positionH relativeFrom="column">
                  <wp:posOffset>7477760</wp:posOffset>
                </wp:positionH>
                <wp:positionV relativeFrom="paragraph">
                  <wp:posOffset>-90805</wp:posOffset>
                </wp:positionV>
                <wp:extent cx="2266950" cy="1452880"/>
                <wp:effectExtent l="7620" t="10160" r="11430" b="1333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5288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0E1D16" w14:textId="77777777" w:rsidR="00FD2B00" w:rsidRDefault="00FD2B00" w:rsidP="00863EF0">
                            <w:pPr>
                              <w:widowControl w:val="0"/>
                            </w:pPr>
                            <w:r>
                              <w:t> </w:t>
                            </w:r>
                          </w:p>
                          <w:p w14:paraId="4A7EB6EC" w14:textId="77777777" w:rsidR="00FD2B00" w:rsidRDefault="00FD2B00" w:rsidP="00863EF0">
                            <w:pPr>
                              <w:widowControl w:val="0"/>
                              <w:jc w:val="center"/>
                              <w:rPr>
                                <w:rFonts w:ascii="Arial" w:hAnsi="Arial" w:cs="Arial"/>
                                <w:color w:val="FF0000"/>
                                <w:sz w:val="22"/>
                              </w:rPr>
                            </w:pPr>
                            <w:r>
                              <w:rPr>
                                <w:rFonts w:ascii="Arial" w:hAnsi="Arial" w:cs="Arial"/>
                                <w:color w:val="FF0000"/>
                                <w:sz w:val="22"/>
                              </w:rPr>
                              <w:t>Insert relevant logo(s)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114F" id="Text Box 290" o:spid="_x0000_s1036" type="#_x0000_t202" style="position:absolute;margin-left:588.8pt;margin-top:-7.15pt;width:178.5pt;height:114.4pt;z-index:25168998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" filled="f" strokecolor="black [0]" strokeweight="1pt">
                <v:shadow color="#ccc"/>
                <v:textbox inset="2.88pt,2.88pt,2.88pt,2.88pt">
                  <w:txbxContent>
                    <w:p w14:paraId="3A0E1D16" w14:textId="77777777" w:rsidR="00FD2B00" w:rsidRDefault="00FD2B00" w:rsidP="00863EF0">
                      <w:pPr>
                        <w:widowControl w:val="0"/>
                      </w:pPr>
                      <w:r>
                        <w:t> </w:t>
                      </w:r>
                    </w:p>
                    <w:p w14:paraId="4A7EB6EC" w14:textId="77777777" w:rsidR="00FD2B00" w:rsidRDefault="00FD2B00" w:rsidP="00863EF0">
                      <w:pPr>
                        <w:widowControl w:val="0"/>
                        <w:jc w:val="center"/>
                        <w:rPr>
                          <w:rFonts w:ascii="Arial" w:hAnsi="Arial" w:cs="Arial"/>
                          <w:color w:val="FF0000"/>
                          <w:sz w:val="22"/>
                        </w:rPr>
                      </w:pPr>
                      <w:r>
                        <w:rPr>
                          <w:rFonts w:ascii="Arial" w:hAnsi="Arial" w:cs="Arial"/>
                          <w:color w:val="FF0000"/>
                          <w:sz w:val="22"/>
                        </w:rPr>
                        <w:t>Insert relevant logo(s) here</w:t>
                      </w:r>
                    </w:p>
                  </w:txbxContent>
                </v:textbox>
              </v:shape>
            </w:pict>
          </mc:Fallback>
        </mc:AlternateContent>
      </w:r>
    </w:p>
    <w:p w14:paraId="73E5750F" w14:textId="5858DE0C" w:rsidR="00863EF0" w:rsidRDefault="00863EF0" w:rsidP="00803B11">
      <w:pPr>
        <w:tabs>
          <w:tab w:val="left" w:pos="1695"/>
        </w:tabs>
        <w:rPr>
          <w:rFonts w:ascii="Arial" w:hAnsi="Arial" w:cs="Arial"/>
          <w:sz w:val="22"/>
        </w:rPr>
      </w:pPr>
      <w:r>
        <w:rPr>
          <w:rFonts w:ascii="Arial" w:hAnsi="Arial" w:cs="Arial"/>
          <w:sz w:val="22"/>
        </w:rPr>
        <w:tab/>
      </w:r>
    </w:p>
    <w:p w14:paraId="44C8AF91" w14:textId="286720E7" w:rsidR="00863EF0" w:rsidRDefault="00863EF0" w:rsidP="00863EF0">
      <w:pPr>
        <w:rPr>
          <w:rFonts w:ascii="Arial" w:hAnsi="Arial" w:cs="Arial"/>
          <w:sz w:val="22"/>
        </w:rPr>
      </w:pPr>
      <w:r>
        <w:rPr>
          <w:noProof/>
          <w:szCs w:val="24"/>
          <w:lang w:eastAsia="en-GB"/>
        </w:rPr>
        <mc:AlternateContent>
          <mc:Choice Requires="wps">
            <w:drawing>
              <wp:anchor distT="36576" distB="36576" distL="36576" distR="36576" simplePos="0" relativeHeight="251695103" behindDoc="0" locked="0" layoutInCell="1" allowOverlap="1" wp14:anchorId="3123E2B5" wp14:editId="63986D40">
                <wp:simplePos x="0" y="0"/>
                <wp:positionH relativeFrom="column">
                  <wp:posOffset>6957695</wp:posOffset>
                </wp:positionH>
                <wp:positionV relativeFrom="paragraph">
                  <wp:posOffset>-227716</wp:posOffset>
                </wp:positionV>
                <wp:extent cx="3115945" cy="7136130"/>
                <wp:effectExtent l="0" t="0" r="8255" b="76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7136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AE363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w:t>
                            </w:r>
                          </w:p>
                          <w:p w14:paraId="6C62B19F"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When the review is complete, the Lead        Reviewer will arrange to meet with you to share the key learning and to provide you with a copy of the final Report. </w:t>
                            </w:r>
                          </w:p>
                          <w:p w14:paraId="21451235"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71D82EE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If you want to know about any changes that come from the review, you should talk to the Lead Reviewer about how you can hear about these and who can keep you informed of progress. </w:t>
                            </w:r>
                          </w:p>
                          <w:p w14:paraId="0D8B4D5A"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How long will the review take?</w:t>
                            </w:r>
                          </w:p>
                          <w:p w14:paraId="3423207B"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All local child safeguarding practice reviews should normally be completed within six months of the decision being taken to start the review. Sometimes this timescale needs to be extended. </w:t>
                            </w:r>
                          </w:p>
                          <w:p w14:paraId="42A1DDA8"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Publication of the report</w:t>
                            </w:r>
                          </w:p>
                          <w:p w14:paraId="56C1611A"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The report will not contain any identifying  details of your child or family. It will then be published on the internet. </w:t>
                            </w:r>
                          </w:p>
                          <w:p w14:paraId="53B711F0"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313808D1"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The report will be available to all </w:t>
                            </w:r>
                          </w:p>
                          <w:p w14:paraId="4DB7119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professionals to ensure that the lessons learned and recommendations made are put into practice.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E2B5" id="Text Box 295" o:spid="_x0000_s1037" type="#_x0000_t202" style="position:absolute;margin-left:547.85pt;margin-top:-17.95pt;width:245.35pt;height:561.9pt;z-index:25169510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" filled="f" stroked="f" strokecolor="black [0]" strokeweight="0" insetpen="t">
                <v:textbox inset="2.85pt,2.85pt,2.85pt,2.85pt">
                  <w:txbxContent>
                    <w:p w14:paraId="2EAE363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w:t>
                      </w:r>
                    </w:p>
                    <w:p w14:paraId="6C62B19F"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When the review is complete, the Lead        Reviewer will arrange to meet with you to share the key learning and to provide you with a copy of the final Report. </w:t>
                      </w:r>
                    </w:p>
                    <w:p w14:paraId="21451235"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71D82EE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If you want to know about any changes that come from the review, you should talk to the Lead Reviewer about how you can hear about these and who can keep you informed of progress. </w:t>
                      </w:r>
                    </w:p>
                    <w:p w14:paraId="0D8B4D5A"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How long will the review take?</w:t>
                      </w:r>
                    </w:p>
                    <w:p w14:paraId="3423207B"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All local child safeguarding practice reviews should normally be completed within six months of the decision being taken to start the review. Sometimes this timescale needs to be extended. </w:t>
                      </w:r>
                    </w:p>
                    <w:p w14:paraId="42A1DDA8"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Publication of the report</w:t>
                      </w:r>
                    </w:p>
                    <w:p w14:paraId="56C1611A"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The report will not contain any identifying  details of your child or family. It will then be published on the internet. </w:t>
                      </w:r>
                    </w:p>
                    <w:p w14:paraId="53B711F0"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313808D1"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The report will be available to all </w:t>
                      </w:r>
                    </w:p>
                    <w:p w14:paraId="4DB7119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professionals to ensure that the lessons learned and recommendations made are put into practice. </w:t>
                      </w:r>
                    </w:p>
                  </w:txbxContent>
                </v:textbox>
              </v:shape>
            </w:pict>
          </mc:Fallback>
        </mc:AlternateContent>
      </w:r>
    </w:p>
    <w:p w14:paraId="620435E6" w14:textId="38BC3C6E" w:rsidR="00863EF0" w:rsidRPr="00863EF0" w:rsidRDefault="00863EF0" w:rsidP="00863EF0">
      <w:pPr>
        <w:rPr>
          <w:rFonts w:ascii="Arial" w:hAnsi="Arial" w:cs="Arial"/>
          <w:sz w:val="22"/>
        </w:rPr>
        <w:sectPr w:rsidR="00863EF0" w:rsidRPr="00863EF0" w:rsidSect="00282ED9">
          <w:headerReference w:type="even" r:id="rId42"/>
          <w:headerReference w:type="default" r:id="rId43"/>
          <w:headerReference w:type="first" r:id="rId44"/>
          <w:pgSz w:w="16838" w:h="11906" w:orient="landscape"/>
          <w:pgMar w:top="709" w:right="1106" w:bottom="709" w:left="851" w:header="709" w:footer="709" w:gutter="0"/>
          <w:pgNumType w:start="0"/>
          <w:cols w:space="708"/>
          <w:docGrid w:linePitch="360"/>
        </w:sectPr>
      </w:pPr>
      <w:r>
        <w:rPr>
          <w:noProof/>
          <w:szCs w:val="24"/>
          <w:lang w:eastAsia="en-GB"/>
        </w:rPr>
        <mc:AlternateContent>
          <mc:Choice Requires="wps">
            <w:drawing>
              <wp:anchor distT="36576" distB="36576" distL="36576" distR="36576" simplePos="0" relativeHeight="251693055" behindDoc="0" locked="0" layoutInCell="1" allowOverlap="1" wp14:anchorId="0BFA19FD" wp14:editId="0EFFA9E9">
                <wp:simplePos x="0" y="0"/>
                <wp:positionH relativeFrom="column">
                  <wp:posOffset>3371215</wp:posOffset>
                </wp:positionH>
                <wp:positionV relativeFrom="paragraph">
                  <wp:posOffset>-577850</wp:posOffset>
                </wp:positionV>
                <wp:extent cx="3140075" cy="7033895"/>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03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BD1A09"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xml:space="preserve">Who will carry out the Safeguarding Practice Review? </w:t>
                            </w:r>
                          </w:p>
                          <w:p w14:paraId="199CB4C5"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An independent Lead Reviewer has been      appointed to oversee the review and     </w:t>
                            </w:r>
                          </w:p>
                          <w:p w14:paraId="2BCFB9D1"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produce a report that will be published. The Lead Reviewer will be supported by senior managers from organisations such as health, police, and the Council or Children’s Trust. </w:t>
                            </w:r>
                          </w:p>
                          <w:p w14:paraId="5B184F01"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lang w:val="en-US"/>
                                <w14:ligatures w14:val="none"/>
                              </w:rPr>
                              <w:t xml:space="preserve">   </w:t>
                            </w:r>
                          </w:p>
                          <w:p w14:paraId="4E9BCF86"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All the organisations who have worked with your child or family will be asked to provide information. Analysis of this information will be included in the final report.</w:t>
                            </w:r>
                          </w:p>
                          <w:p w14:paraId="4A7532AD"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0D25FF6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Practitioners and managers involved in the case will also be invited to a meeting to share   information and help identify how to improve services and support for children and</w:t>
                            </w:r>
                          </w:p>
                          <w:p w14:paraId="05C2C844"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families in the future.  </w:t>
                            </w:r>
                          </w:p>
                          <w:p w14:paraId="1C8989A2"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How are parents and families             involved?</w:t>
                            </w:r>
                          </w:p>
                          <w:p w14:paraId="6371D6C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We are aware that this is a very difficult time for you but we want to learn all we can for the future. </w:t>
                            </w:r>
                          </w:p>
                          <w:p w14:paraId="214982B6"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1C28419B"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14:ligatures w14:val="none"/>
                              </w:rPr>
                              <w:t xml:space="preserve">We believe it is very important that family members share their experience of services and tell us whether anything could have been done better. You are, therefore, invited to </w:t>
                            </w:r>
                            <w:r>
                              <w:rPr>
                                <w:rFonts w:ascii="Arial" w:hAnsi="Arial" w:cs="Arial"/>
                                <w:lang w:val="en-US"/>
                                <w14:ligatures w14:val="none"/>
                              </w:rPr>
                              <w:t xml:space="preserve">meet the Lead Reviewer to discuss any   concerns you have about the services you received and to share any things that you feel helped you or your family. </w:t>
                            </w:r>
                          </w:p>
                          <w:p w14:paraId="4F69A7B5"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19FD" id="Text Box 297" o:spid="_x0000_s1038" type="#_x0000_t202" style="position:absolute;margin-left:265.45pt;margin-top:-45.5pt;width:247.25pt;height:553.85pt;z-index:2516930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" filled="f" stroked="f" strokecolor="black [0]" strokeweight="0" insetpen="t">
                <v:textbox inset="2.85pt,2.85pt,2.85pt,2.85pt">
                  <w:txbxContent>
                    <w:p w14:paraId="48BD1A09"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 xml:space="preserve">Who will carry out the Safeguarding Practice Review? </w:t>
                      </w:r>
                    </w:p>
                    <w:p w14:paraId="199CB4C5"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An independent Lead Reviewer has been      appointed to oversee the review and     </w:t>
                      </w:r>
                    </w:p>
                    <w:p w14:paraId="2BCFB9D1"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produce a report that will be published. The Lead Reviewer will be supported by senior managers from organisations such as health, police, and the Council or Children’s Trust. </w:t>
                      </w:r>
                    </w:p>
                    <w:p w14:paraId="5B184F01"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lang w:val="en-US"/>
                          <w14:ligatures w14:val="none"/>
                        </w:rPr>
                        <w:t xml:space="preserve">   </w:t>
                      </w:r>
                    </w:p>
                    <w:p w14:paraId="4E9BCF86"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All the organisations who have worked with your child or family will be asked to provide information. Analysis of this information will be included in the final report.</w:t>
                      </w:r>
                    </w:p>
                    <w:p w14:paraId="4A7532AD"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0D25FF6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Practitioners and managers involved in the case will also be invited to a meeting to share   information and help identify how to improve services and support for children and</w:t>
                      </w:r>
                    </w:p>
                    <w:p w14:paraId="05C2C844"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families in the future.  </w:t>
                      </w:r>
                    </w:p>
                    <w:p w14:paraId="1C8989A2" w14:textId="77777777" w:rsidR="00FD2B00" w:rsidRDefault="00FD2B00" w:rsidP="00863EF0">
                      <w:pPr>
                        <w:pStyle w:val="msobodytext4"/>
                        <w:widowControl w:val="0"/>
                        <w:spacing w:before="280" w:after="280"/>
                        <w:rPr>
                          <w:rFonts w:ascii="Arial" w:hAnsi="Arial" w:cs="Arial"/>
                          <w:b/>
                          <w:bCs/>
                          <w:sz w:val="26"/>
                          <w:szCs w:val="26"/>
                          <w:lang w:val="en-US"/>
                          <w14:ligatures w14:val="none"/>
                        </w:rPr>
                      </w:pPr>
                      <w:r>
                        <w:rPr>
                          <w:rFonts w:ascii="Arial" w:hAnsi="Arial" w:cs="Arial"/>
                          <w:b/>
                          <w:bCs/>
                          <w:sz w:val="26"/>
                          <w:szCs w:val="26"/>
                          <w:lang w:val="en-US"/>
                          <w14:ligatures w14:val="none"/>
                        </w:rPr>
                        <w:t>How are parents and families             involved?</w:t>
                      </w:r>
                    </w:p>
                    <w:p w14:paraId="6371D6C7"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We are aware that this is a very difficult time for you but we want to learn all we can for the future. </w:t>
                      </w:r>
                    </w:p>
                    <w:p w14:paraId="214982B6"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1C28419B"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14:ligatures w14:val="none"/>
                        </w:rPr>
                        <w:t xml:space="preserve">We believe it is very important that family members share their experience of services and tell us whether anything could have been done better. You are, therefore, invited to </w:t>
                      </w:r>
                      <w:r>
                        <w:rPr>
                          <w:rFonts w:ascii="Arial" w:hAnsi="Arial" w:cs="Arial"/>
                          <w:lang w:val="en-US"/>
                          <w14:ligatures w14:val="none"/>
                        </w:rPr>
                        <w:t xml:space="preserve">meet the Lead Reviewer to discuss any   concerns you have about the services you received and to share any things that you feel helped you or your family. </w:t>
                      </w:r>
                    </w:p>
                    <w:p w14:paraId="4F69A7B5"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 </w:t>
                      </w:r>
                    </w:p>
                  </w:txbxContent>
                </v:textbox>
              </v:shape>
            </w:pict>
          </mc:Fallback>
        </mc:AlternateContent>
      </w:r>
      <w:r>
        <w:rPr>
          <w:noProof/>
          <w:szCs w:val="24"/>
          <w:lang w:eastAsia="en-GB"/>
        </w:rPr>
        <mc:AlternateContent>
          <mc:Choice Requires="wps">
            <w:drawing>
              <wp:anchor distT="36576" distB="36576" distL="36576" distR="36576" simplePos="0" relativeHeight="251694079" behindDoc="0" locked="0" layoutInCell="1" allowOverlap="1" wp14:anchorId="14C3A880" wp14:editId="176608B3">
                <wp:simplePos x="0" y="0"/>
                <wp:positionH relativeFrom="column">
                  <wp:posOffset>-134620</wp:posOffset>
                </wp:positionH>
                <wp:positionV relativeFrom="paragraph">
                  <wp:posOffset>-561340</wp:posOffset>
                </wp:positionV>
                <wp:extent cx="3092450" cy="698754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6987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4B937C"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What is a Child Safeguarding Practice  Review?</w:t>
                            </w:r>
                          </w:p>
                          <w:p w14:paraId="2065E7CC"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The Police, Health, Council and other    agencies are required to work together to keep children safe. When things go wrong (such as when a child or young person has been seriously harmed or has died as a   result of possible abuse or neglect) they are required to take action to prevent similar death or injuries happening in the future.</w:t>
                            </w:r>
                          </w:p>
                          <w:p w14:paraId="007A383B"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6BCBEEF8"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To do this they usually undertake a Child Safeguarding Practice Review. This </w:t>
                            </w:r>
                          </w:p>
                          <w:p w14:paraId="099BA18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examines how  organisations worked </w:t>
                            </w:r>
                          </w:p>
                          <w:p w14:paraId="328F5EAD"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together to provide services to the child or young person who is the focus of the review, and to their family.</w:t>
                            </w:r>
                          </w:p>
                          <w:p w14:paraId="412FEF02"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lang w:val="en-US"/>
                                <w14:ligatures w14:val="none"/>
                              </w:rPr>
                              <w:t xml:space="preserve">  </w:t>
                            </w:r>
                          </w:p>
                          <w:p w14:paraId="66F10999"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The purpose of the review is to:</w:t>
                            </w:r>
                          </w:p>
                          <w:p w14:paraId="480A25AC" w14:textId="77777777" w:rsidR="00FD2B00" w:rsidRDefault="00FD2B00" w:rsidP="00863EF0">
                            <w:pPr>
                              <w:pStyle w:val="msobodytext4"/>
                              <w:widowControl w:val="0"/>
                              <w:spacing w:after="0" w:line="273" w:lineRule="auto"/>
                              <w:ind w:left="335" w:hanging="335"/>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 xml:space="preserve">establish whether there are any lessons that can be learned by professionals and      organisations; </w:t>
                            </w:r>
                          </w:p>
                          <w:p w14:paraId="48541153" w14:textId="77777777" w:rsidR="00FD2B00" w:rsidRDefault="00FD2B00" w:rsidP="00863EF0">
                            <w:pPr>
                              <w:pStyle w:val="msobodytext4"/>
                              <w:widowControl w:val="0"/>
                              <w:spacing w:after="0" w:line="273" w:lineRule="auto"/>
                              <w:ind w:left="268" w:hanging="268"/>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identify who those lessons are for; and</w:t>
                            </w:r>
                          </w:p>
                          <w:p w14:paraId="5C296ED3" w14:textId="77777777" w:rsidR="00FD2B00" w:rsidRDefault="00FD2B00" w:rsidP="00863EF0">
                            <w:pPr>
                              <w:pStyle w:val="msobodytext4"/>
                              <w:widowControl w:val="0"/>
                              <w:spacing w:after="0" w:line="273" w:lineRule="auto"/>
                              <w:ind w:left="268" w:hanging="268"/>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 xml:space="preserve">plan how the lessons will be acted upon. </w:t>
                            </w:r>
                          </w:p>
                          <w:p w14:paraId="3C8D6E0B"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18C36A39"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 Safeguarding Practice Review is not an investigation into how a child died or was seriously harmed. It is also completely       separate from any investigation by the     Police or the Coroner. </w:t>
                            </w:r>
                          </w:p>
                          <w:p w14:paraId="1BCED876"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6952F2D8"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Whilst we recognise your grief and anxiety, we believe that the circumstances relating to your child mean that a Child Safeguarding Practice Review should be carried out.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A880" id="Text Box 296" o:spid="_x0000_s1039" type="#_x0000_t202" style="position:absolute;margin-left:-10.6pt;margin-top:-44.2pt;width:243.5pt;height:550.2pt;z-index:25169407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" filled="f" stroked="f" strokecolor="black [0]" strokeweight="0" insetpen="t">
                <v:textbox inset="2.85pt,2.85pt,2.85pt,2.85pt">
                  <w:txbxContent>
                    <w:p w14:paraId="5A4B937C" w14:textId="77777777" w:rsidR="00FD2B00" w:rsidRDefault="00FD2B00" w:rsidP="00863EF0">
                      <w:pPr>
                        <w:pStyle w:val="msobodytext4"/>
                        <w:widowControl w:val="0"/>
                        <w:rPr>
                          <w:rFonts w:ascii="Arial" w:hAnsi="Arial" w:cs="Arial"/>
                          <w:b/>
                          <w:bCs/>
                          <w:sz w:val="26"/>
                          <w:szCs w:val="26"/>
                          <w:lang w:val="en-US"/>
                          <w14:ligatures w14:val="none"/>
                        </w:rPr>
                      </w:pPr>
                      <w:r>
                        <w:rPr>
                          <w:rFonts w:ascii="Arial" w:hAnsi="Arial" w:cs="Arial"/>
                          <w:b/>
                          <w:bCs/>
                          <w:sz w:val="26"/>
                          <w:szCs w:val="26"/>
                          <w:lang w:val="en-US"/>
                          <w14:ligatures w14:val="none"/>
                        </w:rPr>
                        <w:t>What is a Child Safeguarding Practice  Review?</w:t>
                      </w:r>
                    </w:p>
                    <w:p w14:paraId="2065E7CC"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The Police, Health, Council and other    agencies are required to work together to keep children safe. When things go wrong (such as when a child or young person has been seriously harmed or has died as a   result of possible abuse or neglect) they are required to take action to prevent similar death or injuries happening in the future.</w:t>
                      </w:r>
                    </w:p>
                    <w:p w14:paraId="007A383B"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6BCBEEF8"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To do this they usually undertake a Child Safeguarding Practice Review. This </w:t>
                      </w:r>
                    </w:p>
                    <w:p w14:paraId="099BA180"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examines how  organisations worked </w:t>
                      </w:r>
                    </w:p>
                    <w:p w14:paraId="328F5EAD"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together to provide services to the child or young person who is the focus of the review, and to their family.</w:t>
                      </w:r>
                    </w:p>
                    <w:p w14:paraId="412FEF02"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lang w:val="en-US"/>
                          <w14:ligatures w14:val="none"/>
                        </w:rPr>
                        <w:t xml:space="preserve">  </w:t>
                      </w:r>
                    </w:p>
                    <w:p w14:paraId="66F10999"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The purpose of the review is to:</w:t>
                      </w:r>
                    </w:p>
                    <w:p w14:paraId="480A25AC" w14:textId="77777777" w:rsidR="00FD2B00" w:rsidRDefault="00FD2B00" w:rsidP="00863EF0">
                      <w:pPr>
                        <w:pStyle w:val="msobodytext4"/>
                        <w:widowControl w:val="0"/>
                        <w:spacing w:after="0" w:line="273" w:lineRule="auto"/>
                        <w:ind w:left="335" w:hanging="335"/>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 xml:space="preserve">establish whether there are any lessons that can be learned by professionals and      organisations; </w:t>
                      </w:r>
                    </w:p>
                    <w:p w14:paraId="48541153" w14:textId="77777777" w:rsidR="00FD2B00" w:rsidRDefault="00FD2B00" w:rsidP="00863EF0">
                      <w:pPr>
                        <w:pStyle w:val="msobodytext4"/>
                        <w:widowControl w:val="0"/>
                        <w:spacing w:after="0" w:line="273" w:lineRule="auto"/>
                        <w:ind w:left="268" w:hanging="268"/>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identify who those lessons are for; and</w:t>
                      </w:r>
                    </w:p>
                    <w:p w14:paraId="5C296ED3" w14:textId="77777777" w:rsidR="00FD2B00" w:rsidRDefault="00FD2B00" w:rsidP="00863EF0">
                      <w:pPr>
                        <w:pStyle w:val="msobodytext4"/>
                        <w:widowControl w:val="0"/>
                        <w:spacing w:after="0" w:line="273" w:lineRule="auto"/>
                        <w:ind w:left="268" w:hanging="268"/>
                        <w:rPr>
                          <w:rFonts w:ascii="Arial" w:hAnsi="Arial" w:cs="Arial"/>
                          <w:lang w:val="en-US"/>
                          <w14:ligatures w14:val="none"/>
                        </w:rPr>
                      </w:pPr>
                      <w:r>
                        <w:rPr>
                          <w:rFonts w:ascii="Symbol" w:hAnsi="Symbol"/>
                          <w:sz w:val="20"/>
                          <w:szCs w:val="20"/>
                          <w:lang w:val="x-none"/>
                        </w:rPr>
                        <w:t></w:t>
                      </w:r>
                      <w:r>
                        <w:t> </w:t>
                      </w:r>
                      <w:r>
                        <w:rPr>
                          <w:rFonts w:ascii="Arial" w:hAnsi="Arial" w:cs="Arial"/>
                          <w:lang w:val="en-US"/>
                          <w14:ligatures w14:val="none"/>
                        </w:rPr>
                        <w:t xml:space="preserve">plan how the lessons will be acted upon. </w:t>
                      </w:r>
                    </w:p>
                    <w:p w14:paraId="3C8D6E0B"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18C36A39"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A Safeguarding Practice Review is not an investigation into how a child died or was seriously harmed. It is also completely       separate from any investigation by the     Police or the Coroner. </w:t>
                      </w:r>
                    </w:p>
                    <w:p w14:paraId="1BCED876" w14:textId="77777777" w:rsidR="00FD2B00" w:rsidRDefault="00FD2B00" w:rsidP="00863EF0">
                      <w:pPr>
                        <w:pStyle w:val="msobodytext4"/>
                        <w:widowControl w:val="0"/>
                        <w:spacing w:after="0" w:line="273" w:lineRule="auto"/>
                        <w:rPr>
                          <w:rFonts w:ascii="Arial" w:hAnsi="Arial" w:cs="Arial"/>
                          <w:sz w:val="16"/>
                          <w:szCs w:val="16"/>
                          <w:lang w:val="en-US"/>
                          <w14:ligatures w14:val="none"/>
                        </w:rPr>
                      </w:pPr>
                      <w:r>
                        <w:rPr>
                          <w:rFonts w:ascii="Arial" w:hAnsi="Arial" w:cs="Arial"/>
                          <w:sz w:val="16"/>
                          <w:szCs w:val="16"/>
                          <w:lang w:val="en-US"/>
                          <w14:ligatures w14:val="none"/>
                        </w:rPr>
                        <w:t> </w:t>
                      </w:r>
                    </w:p>
                    <w:p w14:paraId="6952F2D8" w14:textId="77777777" w:rsidR="00FD2B00" w:rsidRDefault="00FD2B00" w:rsidP="00863EF0">
                      <w:pPr>
                        <w:pStyle w:val="msobodytext4"/>
                        <w:widowControl w:val="0"/>
                        <w:spacing w:after="0" w:line="273" w:lineRule="auto"/>
                        <w:rPr>
                          <w:rFonts w:ascii="Arial" w:hAnsi="Arial" w:cs="Arial"/>
                          <w:lang w:val="en-US"/>
                          <w14:ligatures w14:val="none"/>
                        </w:rPr>
                      </w:pPr>
                      <w:r>
                        <w:rPr>
                          <w:rFonts w:ascii="Arial" w:hAnsi="Arial" w:cs="Arial"/>
                          <w:lang w:val="en-US"/>
                          <w14:ligatures w14:val="none"/>
                        </w:rPr>
                        <w:t xml:space="preserve">Whilst we recognise your grief and anxiety, we believe that the circumstances relating to your child mean that a Child Safeguarding Practice Review should be carried out. </w:t>
                      </w:r>
                    </w:p>
                  </w:txbxContent>
                </v:textbox>
              </v:shape>
            </w:pict>
          </mc:Fallback>
        </mc:AlternateContent>
      </w:r>
    </w:p>
    <w:p w14:paraId="017B932E" w14:textId="4832845A" w:rsidR="001F0C6E" w:rsidRDefault="00AA252E" w:rsidP="00C73CAC">
      <w:pPr>
        <w:spacing w:after="0" w:line="240" w:lineRule="auto"/>
        <w:rPr>
          <w:rFonts w:ascii="Arial" w:hAnsi="Arial" w:cs="Arial"/>
          <w:sz w:val="22"/>
        </w:rPr>
      </w:pPr>
      <w:r>
        <w:rPr>
          <w:noProof/>
          <w:lang w:eastAsia="en-GB"/>
        </w:rPr>
        <w:drawing>
          <wp:inline distT="0" distB="0" distL="0" distR="0" wp14:anchorId="550C4D61" wp14:editId="6ADA3F91">
            <wp:extent cx="9886142" cy="5602147"/>
            <wp:effectExtent l="0" t="0" r="127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9885576" cy="5601826"/>
                    </a:xfrm>
                    <a:prstGeom prst="rect">
                      <a:avLst/>
                    </a:prstGeom>
                  </pic:spPr>
                </pic:pic>
              </a:graphicData>
            </a:graphic>
          </wp:inline>
        </w:drawing>
      </w:r>
    </w:p>
    <w:p w14:paraId="38B8970B" w14:textId="77777777" w:rsidR="001F0C6E" w:rsidRDefault="001F0C6E" w:rsidP="00C73CAC">
      <w:pPr>
        <w:spacing w:after="0" w:line="240" w:lineRule="auto"/>
        <w:rPr>
          <w:rFonts w:ascii="Arial" w:hAnsi="Arial" w:cs="Arial"/>
          <w:sz w:val="22"/>
        </w:rPr>
      </w:pPr>
    </w:p>
    <w:p w14:paraId="1C8762A1" w14:textId="3957DF73" w:rsidR="00803B11" w:rsidRDefault="00803B11" w:rsidP="00C73CAC">
      <w:pPr>
        <w:spacing w:after="0" w:line="240" w:lineRule="auto"/>
        <w:rPr>
          <w:rFonts w:ascii="Arial" w:hAnsi="Arial" w:cs="Arial"/>
          <w:sz w:val="22"/>
        </w:rPr>
      </w:pPr>
      <w:r>
        <w:rPr>
          <w:rFonts w:ascii="Arial" w:hAnsi="Arial" w:cs="Arial"/>
          <w:sz w:val="22"/>
        </w:rPr>
        <w:br w:type="page"/>
      </w:r>
    </w:p>
    <w:p w14:paraId="767005E9" w14:textId="77777777" w:rsidR="00803B11" w:rsidRDefault="00803B11" w:rsidP="00C73CAC">
      <w:pPr>
        <w:spacing w:after="0" w:line="240" w:lineRule="auto"/>
        <w:rPr>
          <w:rFonts w:ascii="Arial" w:hAnsi="Arial" w:cs="Arial"/>
          <w:sz w:val="22"/>
        </w:rPr>
        <w:sectPr w:rsidR="00803B11" w:rsidSect="00282ED9">
          <w:headerReference w:type="even" r:id="rId46"/>
          <w:headerReference w:type="default" r:id="rId47"/>
          <w:headerReference w:type="first" r:id="rId48"/>
          <w:pgSz w:w="16838" w:h="11906" w:orient="landscape"/>
          <w:pgMar w:top="709" w:right="1106" w:bottom="709" w:left="851"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5C2D49" w:rsidRPr="00DB497B" w14:paraId="5D49172E" w14:textId="77777777" w:rsidTr="007D7374">
        <w:tc>
          <w:tcPr>
            <w:tcW w:w="9963" w:type="dxa"/>
            <w:shd w:val="clear" w:color="auto" w:fill="auto"/>
          </w:tcPr>
          <w:p w14:paraId="30A48D39" w14:textId="77777777" w:rsidR="005C2D49" w:rsidRPr="00DB497B" w:rsidRDefault="005C2D49" w:rsidP="007D7374">
            <w:pPr>
              <w:spacing w:after="0" w:line="240" w:lineRule="auto"/>
              <w:rPr>
                <w:rFonts w:ascii="Arial" w:hAnsi="Arial" w:cs="Arial"/>
                <w:sz w:val="22"/>
              </w:rPr>
            </w:pPr>
          </w:p>
          <w:p w14:paraId="33CA7FA7" w14:textId="77777777" w:rsidR="005C2D49" w:rsidRDefault="005C2D49" w:rsidP="007D7374">
            <w:pPr>
              <w:spacing w:after="0" w:line="240" w:lineRule="auto"/>
              <w:rPr>
                <w:rFonts w:ascii="Arial" w:hAnsi="Arial" w:cs="Arial"/>
                <w:sz w:val="22"/>
              </w:rPr>
            </w:pPr>
          </w:p>
          <w:p w14:paraId="7A8FE921" w14:textId="77777777" w:rsidR="005C2D49" w:rsidRPr="00DB497B" w:rsidRDefault="005C2D49" w:rsidP="007D7374">
            <w:pPr>
              <w:spacing w:after="0" w:line="240" w:lineRule="auto"/>
              <w:rPr>
                <w:rFonts w:ascii="Arial" w:hAnsi="Arial" w:cs="Arial"/>
                <w:sz w:val="22"/>
              </w:rPr>
            </w:pPr>
          </w:p>
          <w:p w14:paraId="7DEF916B" w14:textId="77777777" w:rsidR="005C2D49" w:rsidRPr="00DC6997" w:rsidRDefault="005C2D49" w:rsidP="007D7374">
            <w:pPr>
              <w:pStyle w:val="NoSpacing"/>
              <w:shd w:val="clear" w:color="auto" w:fill="FFFFFF"/>
              <w:jc w:val="center"/>
              <w:rPr>
                <w:rFonts w:ascii="Arial" w:hAnsi="Arial" w:cs="Arial"/>
                <w:b/>
                <w:color w:val="FF0000"/>
                <w:sz w:val="22"/>
              </w:rPr>
            </w:pPr>
            <w:r w:rsidRPr="00DC6997">
              <w:rPr>
                <w:rFonts w:ascii="Arial" w:hAnsi="Arial" w:cs="Arial"/>
                <w:color w:val="FF0000"/>
                <w:sz w:val="22"/>
              </w:rPr>
              <w:t>Insert relevant area logo(s) and address here</w:t>
            </w:r>
          </w:p>
          <w:p w14:paraId="6AAAAE6E" w14:textId="77777777" w:rsidR="005C2D49" w:rsidRPr="00DB497B" w:rsidRDefault="005C2D49" w:rsidP="007D7374">
            <w:pPr>
              <w:spacing w:after="0" w:line="240" w:lineRule="auto"/>
              <w:rPr>
                <w:rFonts w:ascii="Arial" w:hAnsi="Arial" w:cs="Arial"/>
                <w:sz w:val="22"/>
              </w:rPr>
            </w:pPr>
          </w:p>
          <w:p w14:paraId="30F295D7" w14:textId="77777777" w:rsidR="005C2D49" w:rsidRPr="00DB497B" w:rsidRDefault="005C2D49" w:rsidP="007D7374">
            <w:pPr>
              <w:spacing w:after="0" w:line="240" w:lineRule="auto"/>
              <w:rPr>
                <w:rFonts w:ascii="Arial" w:hAnsi="Arial" w:cs="Arial"/>
                <w:sz w:val="22"/>
              </w:rPr>
            </w:pPr>
          </w:p>
          <w:p w14:paraId="656B37D0" w14:textId="77777777" w:rsidR="005C2D49" w:rsidRPr="00DB497B" w:rsidRDefault="005C2D49" w:rsidP="007D7374">
            <w:pPr>
              <w:spacing w:after="0" w:line="240" w:lineRule="auto"/>
              <w:rPr>
                <w:rFonts w:ascii="Arial" w:hAnsi="Arial" w:cs="Arial"/>
                <w:sz w:val="22"/>
              </w:rPr>
            </w:pPr>
          </w:p>
        </w:tc>
      </w:tr>
    </w:tbl>
    <w:p w14:paraId="580B19C6" w14:textId="77777777" w:rsidR="005C2D49" w:rsidRDefault="005C2D49" w:rsidP="005C2D49">
      <w:pPr>
        <w:spacing w:after="0" w:line="240" w:lineRule="auto"/>
        <w:rPr>
          <w:rFonts w:ascii="Arial" w:hAnsi="Arial" w:cs="Arial"/>
          <w:sz w:val="22"/>
        </w:rPr>
      </w:pPr>
    </w:p>
    <w:p w14:paraId="3CE8A782" w14:textId="77777777" w:rsidR="005C2D49" w:rsidRDefault="005C2D49" w:rsidP="005C2D49">
      <w:pPr>
        <w:spacing w:after="0" w:line="240" w:lineRule="auto"/>
        <w:rPr>
          <w:rFonts w:ascii="Arial" w:hAnsi="Arial" w:cs="Arial"/>
          <w:sz w:val="22"/>
        </w:rPr>
      </w:pPr>
    </w:p>
    <w:p w14:paraId="446EF341" w14:textId="77777777" w:rsidR="005C2D49" w:rsidRPr="00DB497B" w:rsidRDefault="005C2D49" w:rsidP="005C2D49">
      <w:pPr>
        <w:pStyle w:val="NoSpacing"/>
        <w:shd w:val="clear" w:color="auto" w:fill="FFFFFF"/>
        <w:rPr>
          <w:rFonts w:ascii="Arial" w:hAnsi="Arial" w:cs="Arial"/>
          <w:sz w:val="22"/>
        </w:rPr>
      </w:pP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Pr>
          <w:rFonts w:ascii="Arial" w:hAnsi="Arial" w:cs="Arial"/>
          <w:sz w:val="22"/>
        </w:rPr>
        <w:tab/>
      </w:r>
      <w:r w:rsidRPr="00DB497B">
        <w:rPr>
          <w:rFonts w:ascii="Arial" w:hAnsi="Arial" w:cs="Arial"/>
          <w:sz w:val="22"/>
        </w:rPr>
        <w:t xml:space="preserve">Date: </w:t>
      </w:r>
      <w:r w:rsidRPr="00DB497B">
        <w:rPr>
          <w:rFonts w:ascii="Arial" w:hAnsi="Arial" w:cs="Arial"/>
          <w:color w:val="FF0000"/>
          <w:sz w:val="22"/>
        </w:rPr>
        <w:t>[insert date]</w:t>
      </w:r>
    </w:p>
    <w:p w14:paraId="6F76D3F6" w14:textId="77777777" w:rsidR="005C2D49" w:rsidRDefault="005C2D49" w:rsidP="005C2D49">
      <w:pPr>
        <w:spacing w:line="240" w:lineRule="auto"/>
        <w:jc w:val="both"/>
        <w:rPr>
          <w:rFonts w:ascii="Arial" w:hAnsi="Arial" w:cs="Arial"/>
          <w:sz w:val="22"/>
        </w:rPr>
      </w:pPr>
      <w:r w:rsidRPr="00DB497B">
        <w:rPr>
          <w:rFonts w:ascii="Arial" w:hAnsi="Arial" w:cs="Arial"/>
          <w:sz w:val="22"/>
        </w:rPr>
        <w:t xml:space="preserve">Dear </w:t>
      </w:r>
      <w:r>
        <w:rPr>
          <w:rFonts w:ascii="Arial" w:hAnsi="Arial" w:cs="Arial"/>
          <w:sz w:val="22"/>
        </w:rPr>
        <w:t>Safeguarding Lead</w:t>
      </w:r>
      <w:r w:rsidRPr="00DB497B">
        <w:rPr>
          <w:rFonts w:ascii="Arial" w:hAnsi="Arial" w:cs="Arial"/>
          <w:sz w:val="22"/>
        </w:rPr>
        <w:t>,</w:t>
      </w:r>
    </w:p>
    <w:p w14:paraId="3CAE6BEB" w14:textId="77777777" w:rsidR="005C2D49" w:rsidRDefault="005C2D49" w:rsidP="005C2D49">
      <w:pPr>
        <w:spacing w:line="240" w:lineRule="auto"/>
        <w:jc w:val="both"/>
        <w:rPr>
          <w:rFonts w:ascii="Arial" w:hAnsi="Arial" w:cs="Arial"/>
          <w:b/>
          <w:sz w:val="22"/>
        </w:rPr>
      </w:pPr>
      <w:r w:rsidRPr="00385EA8">
        <w:rPr>
          <w:rFonts w:ascii="Arial" w:hAnsi="Arial" w:cs="Arial"/>
          <w:b/>
          <w:sz w:val="22"/>
        </w:rPr>
        <w:t xml:space="preserve">Request to </w:t>
      </w:r>
      <w:r>
        <w:rPr>
          <w:rFonts w:ascii="Arial" w:hAnsi="Arial" w:cs="Arial"/>
          <w:b/>
          <w:sz w:val="22"/>
        </w:rPr>
        <w:t>C</w:t>
      </w:r>
      <w:r w:rsidRPr="00385EA8">
        <w:rPr>
          <w:rFonts w:ascii="Arial" w:hAnsi="Arial" w:cs="Arial"/>
          <w:b/>
          <w:sz w:val="22"/>
        </w:rPr>
        <w:t xml:space="preserve">omplete </w:t>
      </w:r>
      <w:r>
        <w:rPr>
          <w:rFonts w:ascii="Arial" w:hAnsi="Arial" w:cs="Arial"/>
          <w:b/>
          <w:sz w:val="22"/>
        </w:rPr>
        <w:t>Chronologies for a Safeguarding Review</w:t>
      </w:r>
    </w:p>
    <w:p w14:paraId="0A6EF143" w14:textId="77777777" w:rsidR="005C2D49" w:rsidRDefault="005C2D49" w:rsidP="005C2D49">
      <w:pPr>
        <w:spacing w:after="0" w:line="240" w:lineRule="auto"/>
        <w:jc w:val="both"/>
        <w:rPr>
          <w:rFonts w:ascii="Arial" w:hAnsi="Arial" w:cs="Arial"/>
          <w:sz w:val="22"/>
        </w:rPr>
      </w:pPr>
      <w:r>
        <w:rPr>
          <w:rFonts w:ascii="Arial" w:hAnsi="Arial" w:cs="Arial"/>
          <w:sz w:val="22"/>
        </w:rPr>
        <w:t xml:space="preserve">We are undertaking a local Child Safeguarding Practice Review into the </w:t>
      </w:r>
      <w:r w:rsidRPr="00FC4BC2">
        <w:rPr>
          <w:rFonts w:ascii="Arial" w:hAnsi="Arial" w:cs="Arial"/>
          <w:color w:val="FF0000"/>
          <w:sz w:val="22"/>
        </w:rPr>
        <w:t xml:space="preserve">tragic death / serious </w:t>
      </w:r>
      <w:r w:rsidRPr="005A7BC9">
        <w:rPr>
          <w:rFonts w:ascii="Arial" w:hAnsi="Arial" w:cs="Arial"/>
          <w:color w:val="FF0000"/>
          <w:sz w:val="22"/>
        </w:rPr>
        <w:t>injury</w:t>
      </w:r>
      <w:r>
        <w:rPr>
          <w:rFonts w:ascii="Arial" w:hAnsi="Arial" w:cs="Arial"/>
          <w:sz w:val="22"/>
        </w:rPr>
        <w:t xml:space="preserve"> of </w:t>
      </w:r>
      <w:r w:rsidRPr="002226B9">
        <w:rPr>
          <w:rFonts w:ascii="Arial" w:hAnsi="Arial" w:cs="Arial"/>
          <w:color w:val="FF0000"/>
          <w:sz w:val="22"/>
        </w:rPr>
        <w:t>[insert name of child</w:t>
      </w:r>
      <w:r>
        <w:rPr>
          <w:rFonts w:ascii="Arial" w:hAnsi="Arial" w:cs="Arial"/>
          <w:color w:val="FF0000"/>
          <w:sz w:val="22"/>
        </w:rPr>
        <w:t>(ren)</w:t>
      </w:r>
      <w:r w:rsidRPr="002226B9">
        <w:rPr>
          <w:rFonts w:ascii="Arial" w:hAnsi="Arial" w:cs="Arial"/>
          <w:color w:val="FF0000"/>
          <w:sz w:val="22"/>
        </w:rPr>
        <w:t>]</w:t>
      </w:r>
      <w:r>
        <w:rPr>
          <w:rFonts w:ascii="Arial" w:hAnsi="Arial" w:cs="Arial"/>
          <w:sz w:val="22"/>
        </w:rPr>
        <w:t>. The first stage of the review process is for each agency to complete:</w:t>
      </w:r>
    </w:p>
    <w:p w14:paraId="5D2A577A" w14:textId="77777777" w:rsidR="005C2D49" w:rsidRPr="009403B6" w:rsidRDefault="005C2D49" w:rsidP="00123430">
      <w:pPr>
        <w:pStyle w:val="ListParagraph"/>
        <w:numPr>
          <w:ilvl w:val="0"/>
          <w:numId w:val="28"/>
        </w:numPr>
        <w:spacing w:after="0" w:line="240" w:lineRule="auto"/>
        <w:jc w:val="both"/>
        <w:rPr>
          <w:rFonts w:ascii="Arial" w:hAnsi="Arial" w:cs="Arial"/>
          <w:sz w:val="22"/>
        </w:rPr>
      </w:pPr>
      <w:r w:rsidRPr="009403B6">
        <w:rPr>
          <w:rFonts w:ascii="Arial" w:hAnsi="Arial" w:cs="Arial"/>
          <w:sz w:val="22"/>
        </w:rPr>
        <w:t>a chronology of their agency’s involvement with the child and/or their family members;</w:t>
      </w:r>
      <w:r>
        <w:rPr>
          <w:rFonts w:ascii="Arial" w:hAnsi="Arial" w:cs="Arial"/>
          <w:sz w:val="22"/>
        </w:rPr>
        <w:t xml:space="preserve"> and</w:t>
      </w:r>
    </w:p>
    <w:p w14:paraId="3C6ACFBE" w14:textId="77777777" w:rsidR="005C2D49" w:rsidRPr="009403B6" w:rsidRDefault="005C2D49" w:rsidP="00123430">
      <w:pPr>
        <w:pStyle w:val="ListParagraph"/>
        <w:numPr>
          <w:ilvl w:val="0"/>
          <w:numId w:val="28"/>
        </w:numPr>
        <w:spacing w:after="0" w:line="240" w:lineRule="auto"/>
        <w:jc w:val="both"/>
        <w:rPr>
          <w:rFonts w:ascii="Arial" w:hAnsi="Arial" w:cs="Arial"/>
          <w:sz w:val="22"/>
        </w:rPr>
      </w:pPr>
      <w:r w:rsidRPr="009403B6">
        <w:rPr>
          <w:rFonts w:ascii="Arial" w:hAnsi="Arial" w:cs="Arial"/>
          <w:sz w:val="22"/>
        </w:rPr>
        <w:t>a chronology of organisational changes that may have impacted on frontline practice</w:t>
      </w:r>
      <w:r>
        <w:rPr>
          <w:rFonts w:ascii="Arial" w:hAnsi="Arial" w:cs="Arial"/>
          <w:sz w:val="22"/>
        </w:rPr>
        <w:t>.</w:t>
      </w:r>
    </w:p>
    <w:p w14:paraId="4197FB5A" w14:textId="77777777" w:rsidR="005C2D49" w:rsidRDefault="005C2D49" w:rsidP="005C2D49">
      <w:pPr>
        <w:spacing w:after="0" w:line="240" w:lineRule="auto"/>
        <w:jc w:val="both"/>
        <w:rPr>
          <w:rFonts w:ascii="Arial" w:hAnsi="Arial" w:cs="Arial"/>
          <w:sz w:val="22"/>
        </w:rPr>
      </w:pPr>
    </w:p>
    <w:p w14:paraId="68B07F7E" w14:textId="77777777" w:rsidR="005C2D49" w:rsidRDefault="005C2D49" w:rsidP="005C2D49">
      <w:pPr>
        <w:spacing w:after="0" w:line="240" w:lineRule="auto"/>
        <w:jc w:val="both"/>
        <w:rPr>
          <w:rFonts w:ascii="Arial" w:hAnsi="Arial" w:cs="Arial"/>
          <w:sz w:val="22"/>
        </w:rPr>
      </w:pPr>
      <w:r>
        <w:rPr>
          <w:rFonts w:ascii="Arial" w:hAnsi="Arial" w:cs="Arial"/>
          <w:sz w:val="22"/>
        </w:rPr>
        <w:t xml:space="preserve">I would, therefore, appreciate it if you could arrange for completion of these two documents. </w:t>
      </w:r>
    </w:p>
    <w:p w14:paraId="5617EBF3" w14:textId="77777777" w:rsidR="005C2D49" w:rsidRDefault="005C2D49" w:rsidP="005C2D49">
      <w:pPr>
        <w:spacing w:after="0" w:line="240" w:lineRule="auto"/>
        <w:jc w:val="both"/>
        <w:rPr>
          <w:rFonts w:ascii="Arial" w:hAnsi="Arial" w:cs="Arial"/>
          <w:sz w:val="22"/>
        </w:rPr>
      </w:pPr>
    </w:p>
    <w:p w14:paraId="6EC3A7AF" w14:textId="77777777" w:rsidR="005C2D49" w:rsidRDefault="005C2D49" w:rsidP="005C2D49">
      <w:pPr>
        <w:spacing w:after="0" w:line="240" w:lineRule="auto"/>
        <w:jc w:val="both"/>
        <w:rPr>
          <w:rFonts w:ascii="Arial" w:hAnsi="Arial" w:cs="Arial"/>
          <w:sz w:val="22"/>
        </w:rPr>
      </w:pPr>
      <w:r>
        <w:rPr>
          <w:rFonts w:ascii="Arial" w:hAnsi="Arial" w:cs="Arial"/>
          <w:sz w:val="22"/>
        </w:rPr>
        <w:t xml:space="preserve">To support completion, I attach </w:t>
      </w:r>
      <w:r w:rsidRPr="00A40930">
        <w:rPr>
          <w:rFonts w:ascii="Arial" w:hAnsi="Arial" w:cs="Arial"/>
          <w:color w:val="FF0000"/>
          <w:sz w:val="22"/>
        </w:rPr>
        <w:t xml:space="preserve">two / three </w:t>
      </w:r>
      <w:r>
        <w:rPr>
          <w:rFonts w:ascii="Arial" w:hAnsi="Arial" w:cs="Arial"/>
          <w:sz w:val="22"/>
        </w:rPr>
        <w:t>additional reference documents:</w:t>
      </w:r>
    </w:p>
    <w:p w14:paraId="6304DFAE" w14:textId="77777777" w:rsidR="005C2D49" w:rsidRPr="00A40930" w:rsidRDefault="005C2D49" w:rsidP="00123430">
      <w:pPr>
        <w:pStyle w:val="ListParagraph"/>
        <w:numPr>
          <w:ilvl w:val="0"/>
          <w:numId w:val="26"/>
        </w:numPr>
        <w:spacing w:after="0" w:line="240" w:lineRule="auto"/>
        <w:rPr>
          <w:rFonts w:ascii="Arial" w:hAnsi="Arial" w:cs="Arial"/>
          <w:sz w:val="22"/>
        </w:rPr>
      </w:pPr>
      <w:r w:rsidRPr="00A40930">
        <w:rPr>
          <w:rFonts w:ascii="Arial" w:hAnsi="Arial" w:cs="Arial"/>
          <w:sz w:val="22"/>
        </w:rPr>
        <w:t xml:space="preserve">A brief </w:t>
      </w:r>
      <w:r>
        <w:rPr>
          <w:rFonts w:ascii="Arial" w:hAnsi="Arial" w:cs="Arial"/>
          <w:sz w:val="22"/>
        </w:rPr>
        <w:t>‘Case S</w:t>
      </w:r>
      <w:r w:rsidRPr="00A40930">
        <w:rPr>
          <w:rFonts w:ascii="Arial" w:hAnsi="Arial" w:cs="Arial"/>
          <w:sz w:val="22"/>
        </w:rPr>
        <w:t>ummary</w:t>
      </w:r>
      <w:r>
        <w:rPr>
          <w:rFonts w:ascii="Arial" w:hAnsi="Arial" w:cs="Arial"/>
          <w:sz w:val="22"/>
        </w:rPr>
        <w:t>’</w:t>
      </w:r>
      <w:r w:rsidRPr="00A40930">
        <w:rPr>
          <w:rFonts w:ascii="Arial" w:hAnsi="Arial" w:cs="Arial"/>
          <w:sz w:val="22"/>
        </w:rPr>
        <w:t xml:space="preserve"> </w:t>
      </w:r>
      <w:r>
        <w:rPr>
          <w:rFonts w:ascii="Arial" w:hAnsi="Arial" w:cs="Arial"/>
          <w:sz w:val="22"/>
        </w:rPr>
        <w:t>(</w:t>
      </w:r>
      <w:r w:rsidRPr="00A40930">
        <w:rPr>
          <w:rFonts w:ascii="Arial" w:hAnsi="Arial" w:cs="Arial"/>
          <w:sz w:val="22"/>
        </w:rPr>
        <w:t>this includes an outline of the incident, the family composition</w:t>
      </w:r>
      <w:r>
        <w:rPr>
          <w:rFonts w:ascii="Arial" w:hAnsi="Arial" w:cs="Arial"/>
          <w:sz w:val="22"/>
        </w:rPr>
        <w:t xml:space="preserve">, </w:t>
      </w:r>
      <w:r w:rsidRPr="00A40930">
        <w:rPr>
          <w:rFonts w:ascii="Arial" w:hAnsi="Arial" w:cs="Arial"/>
          <w:sz w:val="22"/>
        </w:rPr>
        <w:t xml:space="preserve">the time period </w:t>
      </w:r>
      <w:r>
        <w:rPr>
          <w:rFonts w:ascii="Arial" w:hAnsi="Arial" w:cs="Arial"/>
          <w:sz w:val="22"/>
        </w:rPr>
        <w:t>that is the focus of the review and key questions);</w:t>
      </w:r>
    </w:p>
    <w:p w14:paraId="4D0600D5" w14:textId="77777777" w:rsidR="005C2D49" w:rsidRPr="00A40930" w:rsidRDefault="005C2D49" w:rsidP="00123430">
      <w:pPr>
        <w:pStyle w:val="ListParagraph"/>
        <w:numPr>
          <w:ilvl w:val="0"/>
          <w:numId w:val="26"/>
        </w:numPr>
        <w:spacing w:after="0" w:line="240" w:lineRule="auto"/>
        <w:rPr>
          <w:rFonts w:ascii="Arial" w:hAnsi="Arial" w:cs="Arial"/>
          <w:sz w:val="22"/>
        </w:rPr>
      </w:pPr>
      <w:r w:rsidRPr="00A40930">
        <w:rPr>
          <w:rFonts w:ascii="Arial" w:hAnsi="Arial" w:cs="Arial"/>
          <w:sz w:val="22"/>
        </w:rPr>
        <w:t xml:space="preserve">Guidance </w:t>
      </w:r>
      <w:r>
        <w:rPr>
          <w:rFonts w:ascii="Arial" w:hAnsi="Arial" w:cs="Arial"/>
          <w:sz w:val="22"/>
        </w:rPr>
        <w:t>N</w:t>
      </w:r>
      <w:r w:rsidRPr="00A40930">
        <w:rPr>
          <w:rFonts w:ascii="Arial" w:hAnsi="Arial" w:cs="Arial"/>
          <w:sz w:val="22"/>
        </w:rPr>
        <w:t>otes on the type of information that should be included</w:t>
      </w:r>
      <w:r>
        <w:rPr>
          <w:rFonts w:ascii="Arial" w:hAnsi="Arial" w:cs="Arial"/>
          <w:sz w:val="22"/>
        </w:rPr>
        <w:t xml:space="preserve"> in the chronologies;</w:t>
      </w:r>
      <w:r w:rsidRPr="00A40930">
        <w:rPr>
          <w:rFonts w:ascii="Arial" w:hAnsi="Arial" w:cs="Arial"/>
          <w:sz w:val="22"/>
        </w:rPr>
        <w:t xml:space="preserve"> </w:t>
      </w:r>
    </w:p>
    <w:p w14:paraId="7A5AD76C" w14:textId="77777777" w:rsidR="005C2D49" w:rsidRDefault="005C2D49" w:rsidP="00123430">
      <w:pPr>
        <w:pStyle w:val="ListParagraph"/>
        <w:numPr>
          <w:ilvl w:val="0"/>
          <w:numId w:val="26"/>
        </w:numPr>
        <w:spacing w:after="0" w:line="240" w:lineRule="auto"/>
        <w:rPr>
          <w:rFonts w:ascii="Arial" w:hAnsi="Arial" w:cs="Arial"/>
          <w:color w:val="FF0000"/>
          <w:sz w:val="22"/>
        </w:rPr>
      </w:pPr>
      <w:r w:rsidRPr="00A40930">
        <w:rPr>
          <w:rFonts w:ascii="Arial" w:hAnsi="Arial" w:cs="Arial"/>
          <w:color w:val="FF0000"/>
          <w:sz w:val="22"/>
        </w:rPr>
        <w:t>Technical guidance on how to complete the</w:t>
      </w:r>
      <w:r>
        <w:rPr>
          <w:rFonts w:ascii="Arial" w:hAnsi="Arial" w:cs="Arial"/>
          <w:color w:val="FF0000"/>
          <w:sz w:val="22"/>
        </w:rPr>
        <w:t xml:space="preserve"> chronology</w:t>
      </w:r>
      <w:r w:rsidRPr="00A40930">
        <w:rPr>
          <w:rFonts w:ascii="Arial" w:hAnsi="Arial" w:cs="Arial"/>
          <w:color w:val="FF0000"/>
          <w:sz w:val="22"/>
        </w:rPr>
        <w:t xml:space="preserve"> forms so they can be collated with our Chronolator tool.</w:t>
      </w:r>
    </w:p>
    <w:p w14:paraId="7E9280BC" w14:textId="77777777" w:rsidR="005C2D49" w:rsidRPr="00A40930" w:rsidRDefault="005C2D49" w:rsidP="005C2D49">
      <w:pPr>
        <w:pStyle w:val="ListParagraph"/>
        <w:spacing w:after="0" w:line="240" w:lineRule="auto"/>
        <w:ind w:left="360"/>
        <w:rPr>
          <w:rFonts w:ascii="Arial" w:hAnsi="Arial" w:cs="Arial"/>
          <w:color w:val="FF0000"/>
          <w:sz w:val="22"/>
        </w:rPr>
      </w:pPr>
    </w:p>
    <w:p w14:paraId="0A074798" w14:textId="77777777" w:rsidR="005C2D49" w:rsidRDefault="005C2D49" w:rsidP="005C2D49">
      <w:pPr>
        <w:spacing w:after="0" w:line="240" w:lineRule="auto"/>
        <w:jc w:val="both"/>
        <w:rPr>
          <w:rFonts w:ascii="Arial" w:hAnsi="Arial" w:cs="Arial"/>
          <w:sz w:val="22"/>
        </w:rPr>
      </w:pPr>
      <w:r>
        <w:rPr>
          <w:rFonts w:ascii="Arial" w:hAnsi="Arial" w:cs="Arial"/>
          <w:sz w:val="22"/>
        </w:rPr>
        <w:t>Individual agency chronologies will be collated to produce an Integrated Chronology which will be used to inform potential learning.</w:t>
      </w:r>
    </w:p>
    <w:p w14:paraId="5561B2B8" w14:textId="77777777" w:rsidR="005C2D49" w:rsidRDefault="005C2D49" w:rsidP="005C2D49">
      <w:pPr>
        <w:spacing w:after="0" w:line="240" w:lineRule="auto"/>
        <w:jc w:val="both"/>
        <w:rPr>
          <w:rFonts w:ascii="Arial" w:hAnsi="Arial" w:cs="Arial"/>
          <w:sz w:val="22"/>
          <w:u w:val="single"/>
        </w:rPr>
      </w:pPr>
    </w:p>
    <w:p w14:paraId="54524159" w14:textId="77777777" w:rsidR="005C2D49" w:rsidRPr="00BB709C" w:rsidRDefault="005C2D49" w:rsidP="005C2D49">
      <w:pPr>
        <w:spacing w:after="0" w:line="240" w:lineRule="auto"/>
        <w:jc w:val="both"/>
        <w:rPr>
          <w:rFonts w:ascii="Arial" w:hAnsi="Arial" w:cs="Arial"/>
          <w:sz w:val="22"/>
          <w:u w:val="single"/>
        </w:rPr>
      </w:pPr>
      <w:r w:rsidRPr="00BB709C">
        <w:rPr>
          <w:rFonts w:ascii="Arial" w:hAnsi="Arial" w:cs="Arial"/>
          <w:sz w:val="22"/>
          <w:u w:val="single"/>
        </w:rPr>
        <w:t>Request to identify staff to attend the Reflective Learning Workshop</w:t>
      </w:r>
    </w:p>
    <w:p w14:paraId="20121171" w14:textId="77777777" w:rsidR="005C2D49" w:rsidRDefault="005C2D49" w:rsidP="005C2D49">
      <w:pPr>
        <w:spacing w:after="0" w:line="240" w:lineRule="auto"/>
        <w:jc w:val="both"/>
        <w:rPr>
          <w:rFonts w:ascii="Arial" w:hAnsi="Arial" w:cs="Arial"/>
          <w:sz w:val="22"/>
        </w:rPr>
      </w:pPr>
    </w:p>
    <w:p w14:paraId="72A1D6D6" w14:textId="77777777" w:rsidR="005C2D49" w:rsidRDefault="005C2D49" w:rsidP="005C2D49">
      <w:pPr>
        <w:spacing w:after="0" w:line="240" w:lineRule="auto"/>
        <w:jc w:val="both"/>
        <w:rPr>
          <w:rFonts w:ascii="Arial" w:hAnsi="Arial" w:cs="Arial"/>
          <w:sz w:val="22"/>
        </w:rPr>
      </w:pPr>
      <w:r>
        <w:rPr>
          <w:rFonts w:ascii="Arial" w:hAnsi="Arial" w:cs="Arial"/>
          <w:sz w:val="22"/>
        </w:rPr>
        <w:t xml:space="preserve">Once our information gathering stage is complete, we plan to hold a Reflective Learning Workshop involving </w:t>
      </w:r>
      <w:r w:rsidRPr="006E5115">
        <w:rPr>
          <w:rFonts w:ascii="Arial" w:hAnsi="Arial" w:cs="Arial"/>
          <w:b/>
          <w:sz w:val="22"/>
        </w:rPr>
        <w:t>front-line workers and supervisors who had direct involvement with the child and / or their family</w:t>
      </w:r>
      <w:r>
        <w:rPr>
          <w:rFonts w:ascii="Arial" w:hAnsi="Arial" w:cs="Arial"/>
          <w:sz w:val="22"/>
        </w:rPr>
        <w:t>. I would, therefore, be grateful if you could identify and confirm the name and contact details of all relevant staff in your organisation.</w:t>
      </w:r>
    </w:p>
    <w:p w14:paraId="0F179AEF" w14:textId="77777777" w:rsidR="005C2D49" w:rsidRDefault="005C2D49" w:rsidP="005C2D49">
      <w:pPr>
        <w:spacing w:after="0" w:line="240" w:lineRule="auto"/>
        <w:jc w:val="both"/>
        <w:rPr>
          <w:rFonts w:ascii="Arial" w:hAnsi="Arial" w:cs="Arial"/>
          <w:sz w:val="22"/>
          <w:u w:val="single"/>
        </w:rPr>
      </w:pPr>
    </w:p>
    <w:p w14:paraId="45BBB1F9" w14:textId="77777777" w:rsidR="005C2D49" w:rsidRPr="00BB709C" w:rsidRDefault="005C2D49" w:rsidP="005C2D49">
      <w:pPr>
        <w:spacing w:after="0" w:line="240" w:lineRule="auto"/>
        <w:jc w:val="both"/>
        <w:rPr>
          <w:u w:val="single"/>
        </w:rPr>
      </w:pPr>
      <w:r w:rsidRPr="00BB709C">
        <w:rPr>
          <w:rFonts w:ascii="Arial" w:hAnsi="Arial" w:cs="Arial"/>
          <w:sz w:val="22"/>
          <w:u w:val="single"/>
        </w:rPr>
        <w:t>Submission</w:t>
      </w:r>
    </w:p>
    <w:p w14:paraId="7033D24C" w14:textId="77777777" w:rsidR="005C2D49" w:rsidRDefault="005C2D49" w:rsidP="005C2D49">
      <w:pPr>
        <w:spacing w:after="0" w:line="240" w:lineRule="auto"/>
        <w:jc w:val="both"/>
        <w:rPr>
          <w:rFonts w:ascii="Arial" w:hAnsi="Arial" w:cs="Arial"/>
          <w:sz w:val="22"/>
        </w:rPr>
      </w:pPr>
    </w:p>
    <w:p w14:paraId="4CA77C64" w14:textId="77777777" w:rsidR="005C2D49" w:rsidRDefault="005C2D49" w:rsidP="005C2D49">
      <w:pPr>
        <w:spacing w:after="0" w:line="240" w:lineRule="auto"/>
        <w:jc w:val="both"/>
        <w:rPr>
          <w:rFonts w:ascii="Arial" w:hAnsi="Arial" w:cs="Arial"/>
          <w:sz w:val="22"/>
        </w:rPr>
      </w:pPr>
      <w:r>
        <w:rPr>
          <w:rFonts w:ascii="Arial" w:hAnsi="Arial" w:cs="Arial"/>
          <w:sz w:val="22"/>
        </w:rPr>
        <w:t xml:space="preserve">Please submit your agency’s completed forms via email to </w:t>
      </w:r>
      <w:r w:rsidRPr="00890AB0">
        <w:rPr>
          <w:rFonts w:ascii="Arial" w:hAnsi="Arial" w:cs="Arial"/>
          <w:color w:val="FF0000"/>
          <w:sz w:val="22"/>
        </w:rPr>
        <w:t xml:space="preserve">[insert name and email address] </w:t>
      </w:r>
      <w:r>
        <w:rPr>
          <w:rFonts w:ascii="Arial" w:hAnsi="Arial" w:cs="Arial"/>
          <w:sz w:val="22"/>
        </w:rPr>
        <w:t xml:space="preserve">no later than </w:t>
      </w:r>
      <w:r w:rsidRPr="00890AB0">
        <w:rPr>
          <w:rFonts w:ascii="Arial" w:hAnsi="Arial" w:cs="Arial"/>
          <w:b/>
          <w:color w:val="FF0000"/>
          <w:sz w:val="22"/>
        </w:rPr>
        <w:t>[insert deadline].</w:t>
      </w:r>
      <w:r w:rsidRPr="00890AB0">
        <w:rPr>
          <w:rFonts w:ascii="Arial" w:hAnsi="Arial" w:cs="Arial"/>
          <w:color w:val="FF0000"/>
          <w:sz w:val="22"/>
        </w:rPr>
        <w:t xml:space="preserve"> </w:t>
      </w:r>
    </w:p>
    <w:p w14:paraId="179F76E7" w14:textId="77777777" w:rsidR="005C2D49" w:rsidRDefault="005C2D49" w:rsidP="005C2D49">
      <w:pPr>
        <w:spacing w:after="0" w:line="240" w:lineRule="auto"/>
        <w:jc w:val="both"/>
        <w:rPr>
          <w:rFonts w:ascii="Arial" w:hAnsi="Arial" w:cs="Arial"/>
          <w:sz w:val="22"/>
        </w:rPr>
      </w:pPr>
    </w:p>
    <w:p w14:paraId="505BE77D" w14:textId="77777777" w:rsidR="005C2D49" w:rsidRDefault="005C2D49" w:rsidP="005C2D49">
      <w:pPr>
        <w:spacing w:after="0" w:line="240" w:lineRule="auto"/>
        <w:jc w:val="both"/>
        <w:rPr>
          <w:rFonts w:ascii="Arial" w:hAnsi="Arial" w:cs="Arial"/>
          <w:color w:val="FF0000"/>
          <w:sz w:val="22"/>
        </w:rPr>
      </w:pPr>
      <w:r>
        <w:rPr>
          <w:rFonts w:ascii="Arial" w:hAnsi="Arial" w:cs="Arial"/>
          <w:sz w:val="22"/>
        </w:rPr>
        <w:t xml:space="preserve">If you require any further information or need any support completing the chronologies, please contact </w:t>
      </w:r>
      <w:r w:rsidRPr="00890AB0">
        <w:rPr>
          <w:rFonts w:ascii="Arial" w:hAnsi="Arial" w:cs="Arial"/>
          <w:color w:val="FF0000"/>
          <w:sz w:val="22"/>
        </w:rPr>
        <w:t>[insert name and contact details].</w:t>
      </w:r>
    </w:p>
    <w:p w14:paraId="5BA1389C" w14:textId="77777777" w:rsidR="005C2D49" w:rsidRDefault="005C2D49" w:rsidP="005C2D49">
      <w:pPr>
        <w:spacing w:after="0" w:line="240" w:lineRule="auto"/>
        <w:jc w:val="both"/>
        <w:rPr>
          <w:rFonts w:ascii="Arial" w:hAnsi="Arial" w:cs="Arial"/>
          <w:sz w:val="22"/>
        </w:rPr>
      </w:pPr>
    </w:p>
    <w:p w14:paraId="70CC741C" w14:textId="77777777" w:rsidR="005C2D49" w:rsidRDefault="005C2D49" w:rsidP="005C2D49">
      <w:pPr>
        <w:spacing w:after="0" w:line="240" w:lineRule="auto"/>
        <w:jc w:val="both"/>
        <w:rPr>
          <w:rFonts w:ascii="Arial" w:hAnsi="Arial" w:cs="Arial"/>
          <w:sz w:val="22"/>
        </w:rPr>
      </w:pPr>
      <w:r w:rsidRPr="00890AB0">
        <w:rPr>
          <w:rFonts w:ascii="Arial" w:hAnsi="Arial" w:cs="Arial"/>
          <w:sz w:val="22"/>
        </w:rPr>
        <w:t>Yours sincerely,</w:t>
      </w:r>
    </w:p>
    <w:p w14:paraId="53059775" w14:textId="77777777" w:rsidR="005C2D49" w:rsidRDefault="005C2D49" w:rsidP="005C2D49">
      <w:pPr>
        <w:spacing w:after="0" w:line="240" w:lineRule="auto"/>
        <w:jc w:val="both"/>
        <w:rPr>
          <w:rFonts w:ascii="Arial" w:hAnsi="Arial" w:cs="Arial"/>
          <w:color w:val="FF0000"/>
          <w:sz w:val="22"/>
        </w:rPr>
      </w:pPr>
    </w:p>
    <w:p w14:paraId="6E8F3DDF" w14:textId="77777777" w:rsidR="005C2D49" w:rsidRDefault="005C2D49" w:rsidP="005C2D49">
      <w:pPr>
        <w:spacing w:after="0" w:line="240" w:lineRule="auto"/>
        <w:jc w:val="both"/>
        <w:rPr>
          <w:rFonts w:ascii="Arial" w:hAnsi="Arial" w:cs="Arial"/>
          <w:color w:val="FF0000"/>
          <w:sz w:val="22"/>
        </w:rPr>
      </w:pPr>
      <w:r w:rsidRPr="00890AB0">
        <w:rPr>
          <w:rFonts w:ascii="Arial" w:hAnsi="Arial" w:cs="Arial"/>
          <w:color w:val="FF0000"/>
          <w:sz w:val="22"/>
        </w:rPr>
        <w:t>[Insert signature, name and title]</w:t>
      </w:r>
    </w:p>
    <w:p w14:paraId="08457CD7" w14:textId="77777777" w:rsidR="005C2D49" w:rsidRDefault="005C2D49" w:rsidP="005C2D49">
      <w:pPr>
        <w:spacing w:after="0" w:line="240" w:lineRule="auto"/>
        <w:jc w:val="both"/>
        <w:rPr>
          <w:rFonts w:ascii="Arial" w:hAnsi="Arial" w:cs="Arial"/>
          <w:sz w:val="22"/>
        </w:rPr>
      </w:pPr>
    </w:p>
    <w:p w14:paraId="6CD2FC13" w14:textId="77777777" w:rsidR="005C2D49" w:rsidRDefault="005C2D49" w:rsidP="005C2D49">
      <w:pPr>
        <w:spacing w:after="0" w:line="240" w:lineRule="auto"/>
        <w:jc w:val="both"/>
        <w:rPr>
          <w:rFonts w:ascii="Arial" w:hAnsi="Arial" w:cs="Arial"/>
          <w:sz w:val="22"/>
        </w:rPr>
      </w:pPr>
      <w:r>
        <w:rPr>
          <w:rFonts w:ascii="Arial" w:hAnsi="Arial" w:cs="Arial"/>
          <w:sz w:val="22"/>
        </w:rPr>
        <w:t>Enc:</w:t>
      </w:r>
    </w:p>
    <w:p w14:paraId="751D590A" w14:textId="77777777" w:rsidR="005C2D49" w:rsidRDefault="005C2D49" w:rsidP="00123430">
      <w:pPr>
        <w:pStyle w:val="ListParagraph"/>
        <w:numPr>
          <w:ilvl w:val="0"/>
          <w:numId w:val="27"/>
        </w:numPr>
        <w:spacing w:after="0" w:line="240" w:lineRule="auto"/>
        <w:jc w:val="both"/>
        <w:rPr>
          <w:rFonts w:ascii="Arial" w:hAnsi="Arial" w:cs="Arial"/>
          <w:sz w:val="22"/>
        </w:rPr>
      </w:pPr>
      <w:r>
        <w:rPr>
          <w:rFonts w:ascii="Arial" w:hAnsi="Arial" w:cs="Arial"/>
          <w:sz w:val="22"/>
        </w:rPr>
        <w:t>Case Summary</w:t>
      </w:r>
    </w:p>
    <w:p w14:paraId="0F651D8B" w14:textId="3C6612A5" w:rsidR="005C2D49" w:rsidRPr="00803B11" w:rsidRDefault="005C2D49" w:rsidP="005C2D49">
      <w:pPr>
        <w:pStyle w:val="ListParagraph"/>
        <w:numPr>
          <w:ilvl w:val="0"/>
          <w:numId w:val="27"/>
        </w:numPr>
        <w:spacing w:after="0" w:line="240" w:lineRule="auto"/>
        <w:jc w:val="both"/>
        <w:rPr>
          <w:rFonts w:ascii="Arial" w:hAnsi="Arial" w:cs="Arial"/>
          <w:sz w:val="22"/>
        </w:rPr>
      </w:pPr>
      <w:r w:rsidRPr="00803B11">
        <w:rPr>
          <w:rFonts w:ascii="Arial" w:hAnsi="Arial" w:cs="Arial"/>
          <w:sz w:val="22"/>
        </w:rPr>
        <w:t>Chronology Templates – Key E</w:t>
      </w:r>
      <w:r w:rsidR="00803B11">
        <w:rPr>
          <w:rFonts w:ascii="Arial" w:hAnsi="Arial" w:cs="Arial"/>
          <w:sz w:val="22"/>
        </w:rPr>
        <w:t>vents and Organisational Changes</w:t>
      </w:r>
    </w:p>
    <w:p w14:paraId="196A45C1" w14:textId="77777777" w:rsidR="005C2D49" w:rsidRPr="009A2EC0" w:rsidRDefault="005C2D49" w:rsidP="00123430">
      <w:pPr>
        <w:pStyle w:val="ListParagraph"/>
        <w:numPr>
          <w:ilvl w:val="0"/>
          <w:numId w:val="27"/>
        </w:numPr>
        <w:spacing w:after="0" w:line="240" w:lineRule="auto"/>
        <w:jc w:val="both"/>
        <w:rPr>
          <w:rFonts w:ascii="Arial" w:hAnsi="Arial" w:cs="Arial"/>
          <w:sz w:val="22"/>
        </w:rPr>
      </w:pPr>
      <w:r w:rsidRPr="009A2EC0">
        <w:rPr>
          <w:rFonts w:ascii="Arial" w:hAnsi="Arial" w:cs="Arial"/>
          <w:sz w:val="22"/>
        </w:rPr>
        <w:t xml:space="preserve">Guidance on </w:t>
      </w:r>
      <w:r>
        <w:rPr>
          <w:rFonts w:ascii="Arial" w:hAnsi="Arial" w:cs="Arial"/>
          <w:sz w:val="22"/>
        </w:rPr>
        <w:t xml:space="preserve">completing the chronologies </w:t>
      </w:r>
    </w:p>
    <w:p w14:paraId="1D02BC5C" w14:textId="77777777" w:rsidR="005C2D49" w:rsidRDefault="005C2D49" w:rsidP="00123430">
      <w:pPr>
        <w:pStyle w:val="ListParagraph"/>
        <w:numPr>
          <w:ilvl w:val="0"/>
          <w:numId w:val="27"/>
        </w:numPr>
        <w:spacing w:after="0" w:line="240" w:lineRule="auto"/>
        <w:jc w:val="both"/>
        <w:rPr>
          <w:rFonts w:ascii="Arial" w:hAnsi="Arial" w:cs="Arial"/>
          <w:color w:val="FF0000"/>
          <w:sz w:val="22"/>
        </w:rPr>
      </w:pPr>
      <w:r w:rsidRPr="009A2EC0">
        <w:rPr>
          <w:rFonts w:ascii="Arial" w:hAnsi="Arial" w:cs="Arial"/>
          <w:color w:val="FF0000"/>
          <w:sz w:val="22"/>
        </w:rPr>
        <w:t xml:space="preserve">Technical guidance on how to complete the </w:t>
      </w:r>
      <w:r>
        <w:rPr>
          <w:rFonts w:ascii="Arial" w:hAnsi="Arial" w:cs="Arial"/>
          <w:color w:val="FF0000"/>
          <w:sz w:val="22"/>
        </w:rPr>
        <w:t xml:space="preserve">chronology </w:t>
      </w:r>
      <w:r w:rsidRPr="009A2EC0">
        <w:rPr>
          <w:rFonts w:ascii="Arial" w:hAnsi="Arial" w:cs="Arial"/>
          <w:color w:val="FF0000"/>
          <w:sz w:val="22"/>
        </w:rPr>
        <w:t>forms</w:t>
      </w:r>
    </w:p>
    <w:p w14:paraId="6A6FE186" w14:textId="07DBCED5" w:rsidR="001F0C6E" w:rsidRDefault="001F0C6E" w:rsidP="005C2D49">
      <w:pPr>
        <w:spacing w:after="0" w:line="240" w:lineRule="auto"/>
        <w:rPr>
          <w:rFonts w:ascii="Arial" w:hAnsi="Arial" w:cs="Arial"/>
          <w:sz w:val="22"/>
        </w:rPr>
      </w:pPr>
    </w:p>
    <w:p w14:paraId="07E4778B" w14:textId="77777777" w:rsidR="005C2D49" w:rsidRDefault="005C2D49" w:rsidP="005C2D49">
      <w:pPr>
        <w:tabs>
          <w:tab w:val="left" w:pos="709"/>
        </w:tabs>
        <w:ind w:left="567" w:right="992"/>
        <w:jc w:val="center"/>
        <w:rPr>
          <w:rFonts w:ascii="Arial" w:hAnsi="Arial" w:cs="Arial"/>
          <w:b/>
          <w:sz w:val="28"/>
          <w:szCs w:val="28"/>
        </w:rPr>
      </w:pPr>
      <w:r w:rsidRPr="00F97594">
        <w:rPr>
          <w:rFonts w:ascii="Arial" w:hAnsi="Arial" w:cs="Arial"/>
          <w:b/>
          <w:sz w:val="28"/>
          <w:szCs w:val="28"/>
        </w:rPr>
        <w:t xml:space="preserve">Guidance for </w:t>
      </w:r>
      <w:r>
        <w:rPr>
          <w:rFonts w:ascii="Arial" w:hAnsi="Arial" w:cs="Arial"/>
          <w:b/>
          <w:sz w:val="28"/>
          <w:szCs w:val="28"/>
        </w:rPr>
        <w:t>A</w:t>
      </w:r>
      <w:r w:rsidRPr="00F97594">
        <w:rPr>
          <w:rFonts w:ascii="Arial" w:hAnsi="Arial" w:cs="Arial"/>
          <w:b/>
          <w:sz w:val="28"/>
          <w:szCs w:val="28"/>
        </w:rPr>
        <w:t xml:space="preserve">gencies </w:t>
      </w:r>
      <w:r>
        <w:rPr>
          <w:rFonts w:ascii="Arial" w:hAnsi="Arial" w:cs="Arial"/>
          <w:b/>
          <w:sz w:val="28"/>
          <w:szCs w:val="28"/>
        </w:rPr>
        <w:t>C</w:t>
      </w:r>
      <w:r w:rsidRPr="00F97594">
        <w:rPr>
          <w:rFonts w:ascii="Arial" w:hAnsi="Arial" w:cs="Arial"/>
          <w:b/>
          <w:sz w:val="28"/>
          <w:szCs w:val="28"/>
        </w:rPr>
        <w:t xml:space="preserve">ompleting </w:t>
      </w:r>
      <w:r>
        <w:rPr>
          <w:rFonts w:ascii="Arial" w:hAnsi="Arial" w:cs="Arial"/>
          <w:b/>
          <w:sz w:val="28"/>
          <w:szCs w:val="28"/>
        </w:rPr>
        <w:t xml:space="preserve">the </w:t>
      </w:r>
      <w:r w:rsidRPr="00F97594">
        <w:rPr>
          <w:rFonts w:ascii="Arial" w:hAnsi="Arial" w:cs="Arial"/>
          <w:b/>
          <w:sz w:val="28"/>
          <w:szCs w:val="28"/>
        </w:rPr>
        <w:t xml:space="preserve">Chronologies </w:t>
      </w:r>
    </w:p>
    <w:p w14:paraId="62CABF99" w14:textId="77777777" w:rsidR="005C2D49" w:rsidRPr="00F97594" w:rsidRDefault="005C2D49" w:rsidP="005C2D49">
      <w:pPr>
        <w:spacing w:before="360"/>
        <w:ind w:left="567" w:right="992"/>
        <w:rPr>
          <w:rFonts w:ascii="Arial" w:hAnsi="Arial" w:cs="Arial"/>
          <w:b/>
          <w:sz w:val="22"/>
        </w:rPr>
      </w:pPr>
      <w:r w:rsidRPr="00F97594">
        <w:rPr>
          <w:rFonts w:ascii="Arial" w:hAnsi="Arial" w:cs="Arial"/>
          <w:b/>
          <w:sz w:val="22"/>
        </w:rPr>
        <w:t>Background Information</w:t>
      </w:r>
    </w:p>
    <w:p w14:paraId="172541F4" w14:textId="77777777" w:rsidR="005C2D49" w:rsidRPr="00F26AB1" w:rsidRDefault="005C2D49" w:rsidP="005C2D49">
      <w:pPr>
        <w:ind w:left="567" w:right="992"/>
        <w:rPr>
          <w:rFonts w:ascii="Arial" w:hAnsi="Arial" w:cs="Arial"/>
          <w:sz w:val="22"/>
        </w:rPr>
      </w:pPr>
      <w:r>
        <w:rPr>
          <w:rFonts w:ascii="Arial" w:hAnsi="Arial" w:cs="Arial"/>
          <w:sz w:val="22"/>
          <w:u w:val="single"/>
        </w:rPr>
        <w:t>The P</w:t>
      </w:r>
      <w:r w:rsidRPr="00F26AB1">
        <w:rPr>
          <w:rFonts w:ascii="Arial" w:hAnsi="Arial" w:cs="Arial"/>
          <w:sz w:val="22"/>
          <w:u w:val="single"/>
        </w:rPr>
        <w:t xml:space="preserve">urpose of </w:t>
      </w:r>
      <w:r>
        <w:rPr>
          <w:rFonts w:ascii="Arial" w:hAnsi="Arial" w:cs="Arial"/>
          <w:sz w:val="22"/>
          <w:u w:val="single"/>
        </w:rPr>
        <w:t>C</w:t>
      </w:r>
      <w:r w:rsidRPr="00F26AB1">
        <w:rPr>
          <w:rFonts w:ascii="Arial" w:hAnsi="Arial" w:cs="Arial"/>
          <w:sz w:val="22"/>
          <w:u w:val="single"/>
        </w:rPr>
        <w:t xml:space="preserve">hild </w:t>
      </w:r>
      <w:r>
        <w:rPr>
          <w:rFonts w:ascii="Arial" w:hAnsi="Arial" w:cs="Arial"/>
          <w:sz w:val="22"/>
          <w:u w:val="single"/>
        </w:rPr>
        <w:t>S</w:t>
      </w:r>
      <w:r w:rsidRPr="00F26AB1">
        <w:rPr>
          <w:rFonts w:ascii="Arial" w:hAnsi="Arial" w:cs="Arial"/>
          <w:sz w:val="22"/>
          <w:u w:val="single"/>
        </w:rPr>
        <w:t xml:space="preserve">afeguarding </w:t>
      </w:r>
      <w:r>
        <w:rPr>
          <w:rFonts w:ascii="Arial" w:hAnsi="Arial" w:cs="Arial"/>
          <w:sz w:val="22"/>
          <w:u w:val="single"/>
        </w:rPr>
        <w:t>P</w:t>
      </w:r>
      <w:r w:rsidRPr="00F26AB1">
        <w:rPr>
          <w:rFonts w:ascii="Arial" w:hAnsi="Arial" w:cs="Arial"/>
          <w:sz w:val="22"/>
          <w:u w:val="single"/>
        </w:rPr>
        <w:t xml:space="preserve">ractice </w:t>
      </w:r>
      <w:r>
        <w:rPr>
          <w:rFonts w:ascii="Arial" w:hAnsi="Arial" w:cs="Arial"/>
          <w:sz w:val="22"/>
          <w:u w:val="single"/>
        </w:rPr>
        <w:t>R</w:t>
      </w:r>
      <w:r w:rsidRPr="00F26AB1">
        <w:rPr>
          <w:rFonts w:ascii="Arial" w:hAnsi="Arial" w:cs="Arial"/>
          <w:sz w:val="22"/>
          <w:u w:val="single"/>
        </w:rPr>
        <w:t>eviews</w:t>
      </w:r>
    </w:p>
    <w:p w14:paraId="0B5FDA4D" w14:textId="77777777" w:rsidR="005C2D49" w:rsidRPr="00F26AB1" w:rsidRDefault="005C2D49" w:rsidP="005C2D49">
      <w:pPr>
        <w:ind w:left="567" w:right="992"/>
        <w:jc w:val="both"/>
        <w:rPr>
          <w:rFonts w:ascii="Arial" w:hAnsi="Arial" w:cs="Arial"/>
          <w:sz w:val="22"/>
        </w:rPr>
      </w:pPr>
      <w:r w:rsidRPr="00F26AB1">
        <w:rPr>
          <w:rFonts w:ascii="Arial" w:hAnsi="Arial" w:cs="Arial"/>
          <w:i/>
          <w:sz w:val="22"/>
        </w:rPr>
        <w:t xml:space="preserve">Working Together to Safeguard Children 2018 </w:t>
      </w:r>
      <w:r w:rsidRPr="00F26AB1">
        <w:rPr>
          <w:rFonts w:ascii="Arial" w:hAnsi="Arial" w:cs="Arial"/>
          <w:sz w:val="22"/>
        </w:rPr>
        <w:t xml:space="preserve">provides a useful summary of the purpose of </w:t>
      </w:r>
      <w:r>
        <w:rPr>
          <w:rFonts w:ascii="Arial" w:hAnsi="Arial" w:cs="Arial"/>
          <w:sz w:val="22"/>
        </w:rPr>
        <w:t>C</w:t>
      </w:r>
      <w:r w:rsidRPr="00F26AB1">
        <w:rPr>
          <w:rFonts w:ascii="Arial" w:hAnsi="Arial" w:cs="Arial"/>
          <w:sz w:val="22"/>
        </w:rPr>
        <w:t xml:space="preserve">hild </w:t>
      </w:r>
      <w:r>
        <w:rPr>
          <w:rFonts w:ascii="Arial" w:hAnsi="Arial" w:cs="Arial"/>
          <w:sz w:val="22"/>
        </w:rPr>
        <w:t>S</w:t>
      </w:r>
      <w:r w:rsidRPr="00F26AB1">
        <w:rPr>
          <w:rFonts w:ascii="Arial" w:hAnsi="Arial" w:cs="Arial"/>
          <w:sz w:val="22"/>
        </w:rPr>
        <w:t xml:space="preserve">afeguarding </w:t>
      </w:r>
      <w:r>
        <w:rPr>
          <w:rFonts w:ascii="Arial" w:hAnsi="Arial" w:cs="Arial"/>
          <w:sz w:val="22"/>
        </w:rPr>
        <w:t>P</w:t>
      </w:r>
      <w:r w:rsidRPr="00F26AB1">
        <w:rPr>
          <w:rFonts w:ascii="Arial" w:hAnsi="Arial" w:cs="Arial"/>
          <w:sz w:val="22"/>
        </w:rPr>
        <w:t xml:space="preserve">ractice </w:t>
      </w:r>
      <w:r>
        <w:rPr>
          <w:rFonts w:ascii="Arial" w:hAnsi="Arial" w:cs="Arial"/>
          <w:sz w:val="22"/>
        </w:rPr>
        <w:t>R</w:t>
      </w:r>
      <w:r w:rsidRPr="00F26AB1">
        <w:rPr>
          <w:rFonts w:ascii="Arial" w:hAnsi="Arial" w:cs="Arial"/>
          <w:sz w:val="22"/>
        </w:rPr>
        <w:t>eviews:</w:t>
      </w:r>
    </w:p>
    <w:p w14:paraId="77467956" w14:textId="77777777" w:rsidR="005C2D49" w:rsidRPr="00F26AB1" w:rsidRDefault="005C2D49" w:rsidP="005C2D49">
      <w:pPr>
        <w:ind w:left="567" w:right="992"/>
        <w:jc w:val="center"/>
        <w:rPr>
          <w:rFonts w:ascii="Arial" w:hAnsi="Arial" w:cs="Arial"/>
          <w:i/>
          <w:sz w:val="22"/>
        </w:rPr>
      </w:pPr>
      <w:r w:rsidRPr="00F26AB1">
        <w:rPr>
          <w:rFonts w:ascii="Arial" w:hAnsi="Arial" w:cs="Arial"/>
          <w:i/>
          <w:sz w:val="22"/>
        </w:rPr>
        <w:t>“The purpose of reviews of serious child safeguarding cases is to identify improvements to be made to safeguard and promote the welfare of children. … Understanding whether there are systemic issues, and whether and how policy and practice need to change, is critical to the system being dynamic and self-improving.</w:t>
      </w:r>
    </w:p>
    <w:p w14:paraId="65A9CF60" w14:textId="77777777" w:rsidR="005C2D49" w:rsidRPr="00F26AB1" w:rsidRDefault="005C2D49" w:rsidP="005C2D49">
      <w:pPr>
        <w:ind w:left="567" w:right="992"/>
        <w:jc w:val="center"/>
        <w:rPr>
          <w:rFonts w:ascii="Arial" w:hAnsi="Arial" w:cs="Arial"/>
          <w:i/>
          <w:sz w:val="22"/>
        </w:rPr>
      </w:pPr>
      <w:r w:rsidRPr="00F26AB1">
        <w:rPr>
          <w:rFonts w:ascii="Arial" w:hAnsi="Arial" w:cs="Arial"/>
          <w:i/>
          <w:sz w:val="22"/>
        </w:rPr>
        <w:t>Reviews should seek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These processes may be carried out alongside reviews or at a later stage.”</w:t>
      </w:r>
    </w:p>
    <w:p w14:paraId="3E858EBC" w14:textId="77777777" w:rsidR="005C2D49" w:rsidRPr="00F26AB1" w:rsidRDefault="005C2D49" w:rsidP="005C2D49">
      <w:pPr>
        <w:ind w:left="567" w:right="992"/>
        <w:rPr>
          <w:rFonts w:ascii="Arial" w:hAnsi="Arial" w:cs="Arial"/>
          <w:sz w:val="22"/>
        </w:rPr>
      </w:pPr>
      <w:r w:rsidRPr="00F26AB1">
        <w:rPr>
          <w:rFonts w:ascii="Arial" w:hAnsi="Arial" w:cs="Arial"/>
          <w:sz w:val="22"/>
          <w:u w:val="single"/>
        </w:rPr>
        <w:t xml:space="preserve">Definition of a </w:t>
      </w:r>
      <w:r>
        <w:rPr>
          <w:rFonts w:ascii="Arial" w:hAnsi="Arial" w:cs="Arial"/>
          <w:sz w:val="22"/>
          <w:u w:val="single"/>
        </w:rPr>
        <w:t>S</w:t>
      </w:r>
      <w:r w:rsidRPr="00F26AB1">
        <w:rPr>
          <w:rFonts w:ascii="Arial" w:hAnsi="Arial" w:cs="Arial"/>
          <w:sz w:val="22"/>
          <w:u w:val="single"/>
        </w:rPr>
        <w:t xml:space="preserve">erious </w:t>
      </w:r>
      <w:r>
        <w:rPr>
          <w:rFonts w:ascii="Arial" w:hAnsi="Arial" w:cs="Arial"/>
          <w:sz w:val="22"/>
          <w:u w:val="single"/>
        </w:rPr>
        <w:t>C</w:t>
      </w:r>
      <w:r w:rsidRPr="00F26AB1">
        <w:rPr>
          <w:rFonts w:ascii="Arial" w:hAnsi="Arial" w:cs="Arial"/>
          <w:sz w:val="22"/>
          <w:u w:val="single"/>
        </w:rPr>
        <w:t xml:space="preserve">hild </w:t>
      </w:r>
      <w:r>
        <w:rPr>
          <w:rFonts w:ascii="Arial" w:hAnsi="Arial" w:cs="Arial"/>
          <w:sz w:val="22"/>
          <w:u w:val="single"/>
        </w:rPr>
        <w:t>S</w:t>
      </w:r>
      <w:r w:rsidRPr="00F26AB1">
        <w:rPr>
          <w:rFonts w:ascii="Arial" w:hAnsi="Arial" w:cs="Arial"/>
          <w:sz w:val="22"/>
          <w:u w:val="single"/>
        </w:rPr>
        <w:t xml:space="preserve">afeguarding </w:t>
      </w:r>
      <w:r>
        <w:rPr>
          <w:rFonts w:ascii="Arial" w:hAnsi="Arial" w:cs="Arial"/>
          <w:sz w:val="22"/>
          <w:u w:val="single"/>
        </w:rPr>
        <w:t>C</w:t>
      </w:r>
      <w:r w:rsidRPr="00F26AB1">
        <w:rPr>
          <w:rFonts w:ascii="Arial" w:hAnsi="Arial" w:cs="Arial"/>
          <w:sz w:val="22"/>
          <w:u w:val="single"/>
        </w:rPr>
        <w:t>ase</w:t>
      </w:r>
    </w:p>
    <w:p w14:paraId="24C19B9D" w14:textId="77777777" w:rsidR="005C2D49" w:rsidRPr="00F26AB1" w:rsidRDefault="005C2D49" w:rsidP="005C2D49">
      <w:pPr>
        <w:spacing w:after="0"/>
        <w:ind w:left="567" w:right="992"/>
        <w:jc w:val="both"/>
        <w:rPr>
          <w:rFonts w:ascii="Arial" w:hAnsi="Arial" w:cs="Arial"/>
          <w:sz w:val="22"/>
        </w:rPr>
      </w:pPr>
      <w:r w:rsidRPr="00F26AB1">
        <w:rPr>
          <w:rFonts w:ascii="Arial" w:hAnsi="Arial" w:cs="Arial"/>
          <w:i/>
          <w:sz w:val="22"/>
        </w:rPr>
        <w:t xml:space="preserve">Working Together 2018 </w:t>
      </w:r>
      <w:r w:rsidRPr="00F26AB1">
        <w:rPr>
          <w:rFonts w:ascii="Arial" w:hAnsi="Arial" w:cs="Arial"/>
          <w:sz w:val="22"/>
        </w:rPr>
        <w:t xml:space="preserve">defines serious child safeguarding cases </w:t>
      </w:r>
      <w:r>
        <w:rPr>
          <w:rFonts w:ascii="Arial" w:hAnsi="Arial" w:cs="Arial"/>
          <w:sz w:val="22"/>
        </w:rPr>
        <w:t xml:space="preserve">as </w:t>
      </w:r>
      <w:r w:rsidRPr="00F26AB1">
        <w:rPr>
          <w:rFonts w:ascii="Arial" w:hAnsi="Arial" w:cs="Arial"/>
          <w:sz w:val="22"/>
        </w:rPr>
        <w:t xml:space="preserve">those in which: </w:t>
      </w:r>
    </w:p>
    <w:p w14:paraId="327B9D4B" w14:textId="77777777" w:rsidR="005C2D49" w:rsidRPr="00F26AB1" w:rsidRDefault="005C2D49" w:rsidP="00123430">
      <w:pPr>
        <w:pStyle w:val="ListParagraph"/>
        <w:numPr>
          <w:ilvl w:val="0"/>
          <w:numId w:val="5"/>
        </w:numPr>
        <w:ind w:left="567" w:right="992"/>
        <w:rPr>
          <w:rFonts w:ascii="Arial" w:hAnsi="Arial" w:cs="Arial"/>
          <w:sz w:val="22"/>
        </w:rPr>
      </w:pPr>
      <w:r w:rsidRPr="00F26AB1">
        <w:rPr>
          <w:rFonts w:ascii="Arial" w:hAnsi="Arial" w:cs="Arial"/>
          <w:sz w:val="22"/>
        </w:rPr>
        <w:t xml:space="preserve">abuse or neglect of a child is known or suspected </w:t>
      </w:r>
      <w:r w:rsidRPr="00F26AB1">
        <w:rPr>
          <w:rFonts w:ascii="Arial" w:hAnsi="Arial" w:cs="Arial"/>
          <w:b/>
          <w:sz w:val="22"/>
          <w:u w:val="single"/>
        </w:rPr>
        <w:t xml:space="preserve">and </w:t>
      </w:r>
      <w:r w:rsidRPr="00F26AB1">
        <w:rPr>
          <w:rFonts w:ascii="Arial" w:hAnsi="Arial" w:cs="Arial"/>
          <w:sz w:val="22"/>
        </w:rPr>
        <w:t xml:space="preserve"> </w:t>
      </w:r>
    </w:p>
    <w:p w14:paraId="4B4E161F" w14:textId="77777777" w:rsidR="005C2D49" w:rsidRPr="00F26AB1" w:rsidRDefault="005C2D49" w:rsidP="00123430">
      <w:pPr>
        <w:pStyle w:val="ListParagraph"/>
        <w:numPr>
          <w:ilvl w:val="0"/>
          <w:numId w:val="5"/>
        </w:numPr>
        <w:ind w:left="567" w:right="992"/>
        <w:rPr>
          <w:rFonts w:ascii="Arial" w:hAnsi="Arial" w:cs="Arial"/>
          <w:sz w:val="22"/>
        </w:rPr>
      </w:pPr>
      <w:r w:rsidRPr="00F26AB1">
        <w:rPr>
          <w:rFonts w:ascii="Arial" w:hAnsi="Arial" w:cs="Arial"/>
          <w:sz w:val="22"/>
        </w:rPr>
        <w:t>the child has died or been seriously harmed.</w:t>
      </w:r>
    </w:p>
    <w:p w14:paraId="0DB36EDE" w14:textId="77777777" w:rsidR="005C2D49" w:rsidRPr="00F26AB1" w:rsidRDefault="005C2D49" w:rsidP="005C2D49">
      <w:pPr>
        <w:ind w:left="567" w:right="992"/>
        <w:jc w:val="both"/>
        <w:rPr>
          <w:rFonts w:ascii="Arial" w:hAnsi="Arial" w:cs="Arial"/>
          <w:sz w:val="22"/>
        </w:rPr>
      </w:pPr>
      <w:r w:rsidRPr="00F26AB1">
        <w:rPr>
          <w:rFonts w:ascii="Arial" w:hAnsi="Arial" w:cs="Arial"/>
          <w:sz w:val="22"/>
        </w:rPr>
        <w:t xml:space="preserve">Serious harm includes (but is not limited to) impairment of physical health </w:t>
      </w:r>
      <w:r w:rsidRPr="00F26AB1">
        <w:rPr>
          <w:rFonts w:ascii="Arial" w:hAnsi="Arial" w:cs="Arial"/>
          <w:b/>
          <w:sz w:val="22"/>
          <w:u w:val="single"/>
        </w:rPr>
        <w:t>and</w:t>
      </w:r>
      <w:r w:rsidRPr="00F26AB1">
        <w:rPr>
          <w:rFonts w:ascii="Arial" w:hAnsi="Arial" w:cs="Arial"/>
          <w:sz w:val="22"/>
        </w:rPr>
        <w:t xml:space="preserve"> serious / long-term impairment of a child’s mental health or intellectual, emotional, so</w:t>
      </w:r>
      <w:r>
        <w:rPr>
          <w:rFonts w:ascii="Arial" w:hAnsi="Arial" w:cs="Arial"/>
          <w:sz w:val="22"/>
        </w:rPr>
        <w:t xml:space="preserve">cial or behavioural development (although this </w:t>
      </w:r>
      <w:r w:rsidRPr="00F97594">
        <w:rPr>
          <w:rFonts w:ascii="Arial" w:hAnsi="Arial" w:cs="Arial"/>
          <w:sz w:val="22"/>
        </w:rPr>
        <w:t>is not an exhaustive list).</w:t>
      </w:r>
      <w:r w:rsidRPr="00F26AB1">
        <w:rPr>
          <w:rFonts w:ascii="Arial" w:hAnsi="Arial" w:cs="Arial"/>
          <w:sz w:val="22"/>
        </w:rPr>
        <w:t xml:space="preserve"> </w:t>
      </w:r>
      <w:r w:rsidRPr="00F26AB1">
        <w:rPr>
          <w:rFonts w:ascii="Arial" w:hAnsi="Arial" w:cs="Arial"/>
          <w:i/>
          <w:sz w:val="22"/>
        </w:rPr>
        <w:t>Working Together 2018</w:t>
      </w:r>
      <w:r w:rsidRPr="00F26AB1">
        <w:rPr>
          <w:rFonts w:ascii="Arial" w:hAnsi="Arial" w:cs="Arial"/>
          <w:sz w:val="22"/>
        </w:rPr>
        <w:t xml:space="preserve"> advises that consideration be given to whether impairment is likely to be long-term, even if this is not immediately obvious. Even if a child recovers, serious harm may still have occurred.</w:t>
      </w:r>
    </w:p>
    <w:p w14:paraId="37B0F8B1" w14:textId="77777777" w:rsidR="005C2D49" w:rsidRDefault="005C2D49" w:rsidP="005C2D49">
      <w:pPr>
        <w:ind w:left="567" w:right="992"/>
        <w:jc w:val="both"/>
        <w:rPr>
          <w:rFonts w:ascii="Arial" w:hAnsi="Arial" w:cs="Arial"/>
          <w:sz w:val="22"/>
        </w:rPr>
      </w:pPr>
      <w:r w:rsidRPr="00F26AB1">
        <w:rPr>
          <w:rFonts w:ascii="Arial" w:hAnsi="Arial" w:cs="Arial"/>
          <w:sz w:val="22"/>
        </w:rPr>
        <w:t>Child perpetrators may be the subject of a review, if the definition of a serious child safeguarding case is met.</w:t>
      </w:r>
    </w:p>
    <w:p w14:paraId="1B416111" w14:textId="77777777" w:rsidR="005C2D49" w:rsidRPr="00F97594" w:rsidRDefault="005C2D49" w:rsidP="005C2D49">
      <w:pPr>
        <w:spacing w:before="360"/>
        <w:ind w:left="567" w:right="992"/>
        <w:jc w:val="both"/>
        <w:rPr>
          <w:rFonts w:ascii="Arial" w:hAnsi="Arial" w:cs="Arial"/>
          <w:b/>
          <w:sz w:val="22"/>
        </w:rPr>
      </w:pPr>
      <w:r w:rsidRPr="00F97594">
        <w:rPr>
          <w:rFonts w:ascii="Arial" w:hAnsi="Arial" w:cs="Arial"/>
          <w:b/>
          <w:sz w:val="22"/>
        </w:rPr>
        <w:t>Purpose of this Guidance</w:t>
      </w:r>
    </w:p>
    <w:p w14:paraId="36357695" w14:textId="77777777" w:rsidR="005C2D49" w:rsidRDefault="005C2D49" w:rsidP="005C2D49">
      <w:pPr>
        <w:ind w:left="567" w:right="992"/>
        <w:jc w:val="both"/>
        <w:rPr>
          <w:rFonts w:ascii="Arial" w:hAnsi="Arial" w:cs="Arial"/>
          <w:sz w:val="22"/>
        </w:rPr>
      </w:pPr>
      <w:r>
        <w:rPr>
          <w:rFonts w:ascii="Arial" w:hAnsi="Arial" w:cs="Arial"/>
          <w:sz w:val="22"/>
        </w:rPr>
        <w:t>This guidance is intended to provide specific guidance to agencies when asked to complete a Key Event or Organisational Chronology for a Local Child Safeguarding Practice Review. The aim is to ensure a professional standard and consistency across agencies.</w:t>
      </w:r>
      <w:r w:rsidRPr="00D43032">
        <w:rPr>
          <w:rFonts w:ascii="Arial" w:hAnsi="Arial" w:cs="Arial"/>
          <w:sz w:val="22"/>
        </w:rPr>
        <w:t xml:space="preserve"> </w:t>
      </w:r>
    </w:p>
    <w:p w14:paraId="3C130ED1" w14:textId="77777777" w:rsidR="005C2D49" w:rsidRPr="00473432" w:rsidRDefault="005C2D49" w:rsidP="005C2D49">
      <w:pPr>
        <w:ind w:left="567" w:right="992"/>
        <w:jc w:val="both"/>
        <w:rPr>
          <w:rFonts w:ascii="Arial" w:hAnsi="Arial" w:cs="Arial"/>
          <w:sz w:val="22"/>
          <w:u w:val="single"/>
        </w:rPr>
      </w:pPr>
      <w:r w:rsidRPr="00473432">
        <w:rPr>
          <w:rFonts w:ascii="Arial" w:hAnsi="Arial" w:cs="Arial"/>
          <w:sz w:val="22"/>
          <w:u w:val="single"/>
        </w:rPr>
        <w:t>Who should complete the Chronology?</w:t>
      </w:r>
    </w:p>
    <w:p w14:paraId="422C35DA" w14:textId="77777777" w:rsidR="005C2D49" w:rsidRDefault="005C2D49" w:rsidP="005C2D49">
      <w:pPr>
        <w:ind w:left="567" w:right="992"/>
        <w:jc w:val="both"/>
        <w:rPr>
          <w:rFonts w:ascii="Arial" w:hAnsi="Arial" w:cs="Arial"/>
          <w:sz w:val="22"/>
        </w:rPr>
      </w:pPr>
      <w:r w:rsidRPr="00CB299F">
        <w:rPr>
          <w:rFonts w:ascii="Arial" w:hAnsi="Arial" w:cs="Arial"/>
          <w:sz w:val="22"/>
        </w:rPr>
        <w:t xml:space="preserve">Chronologies should be completed by </w:t>
      </w:r>
      <w:r w:rsidRPr="00473432">
        <w:rPr>
          <w:rFonts w:ascii="Arial" w:hAnsi="Arial" w:cs="Arial"/>
          <w:b/>
          <w:sz w:val="22"/>
        </w:rPr>
        <w:t xml:space="preserve">a senior member of staff who has had no involvement with the case. </w:t>
      </w:r>
      <w:r w:rsidRPr="00CB299F">
        <w:rPr>
          <w:rFonts w:ascii="Arial" w:hAnsi="Arial" w:cs="Arial"/>
          <w:sz w:val="22"/>
        </w:rPr>
        <w:t>Th</w:t>
      </w:r>
      <w:r>
        <w:rPr>
          <w:rFonts w:ascii="Arial" w:hAnsi="Arial" w:cs="Arial"/>
          <w:sz w:val="22"/>
        </w:rPr>
        <w:t xml:space="preserve">is individual </w:t>
      </w:r>
      <w:r w:rsidRPr="00CB299F">
        <w:rPr>
          <w:rFonts w:ascii="Arial" w:hAnsi="Arial" w:cs="Arial"/>
          <w:sz w:val="22"/>
        </w:rPr>
        <w:t xml:space="preserve">should have access to all relevant information and records relating to the case and </w:t>
      </w:r>
      <w:r>
        <w:rPr>
          <w:rFonts w:ascii="Arial" w:hAnsi="Arial" w:cs="Arial"/>
          <w:sz w:val="22"/>
        </w:rPr>
        <w:t xml:space="preserve">should </w:t>
      </w:r>
      <w:r w:rsidRPr="00CB299F">
        <w:rPr>
          <w:rFonts w:ascii="Arial" w:hAnsi="Arial" w:cs="Arial"/>
          <w:sz w:val="22"/>
        </w:rPr>
        <w:t xml:space="preserve">be given the opportunity to query facts with staff where necessary. </w:t>
      </w:r>
    </w:p>
    <w:p w14:paraId="351AC270" w14:textId="77777777" w:rsidR="005C2D49" w:rsidRDefault="005C2D49" w:rsidP="005C2D49">
      <w:pPr>
        <w:ind w:left="567" w:right="992"/>
        <w:jc w:val="both"/>
        <w:rPr>
          <w:rFonts w:ascii="Arial" w:hAnsi="Arial" w:cs="Arial"/>
          <w:sz w:val="22"/>
        </w:rPr>
      </w:pPr>
      <w:r w:rsidRPr="00CB299F">
        <w:rPr>
          <w:rFonts w:ascii="Arial" w:hAnsi="Arial" w:cs="Arial"/>
          <w:sz w:val="22"/>
        </w:rPr>
        <w:t xml:space="preserve">A </w:t>
      </w:r>
      <w:r w:rsidRPr="00473432">
        <w:rPr>
          <w:rFonts w:ascii="Arial" w:hAnsi="Arial" w:cs="Arial"/>
          <w:sz w:val="22"/>
        </w:rPr>
        <w:t>Senior Officer within the agency should</w:t>
      </w:r>
      <w:r w:rsidRPr="00473432">
        <w:rPr>
          <w:rFonts w:ascii="Arial" w:hAnsi="Arial" w:cs="Arial"/>
          <w:b/>
          <w:sz w:val="22"/>
        </w:rPr>
        <w:t xml:space="preserve"> quality assure and sign off the </w:t>
      </w:r>
      <w:r>
        <w:rPr>
          <w:rFonts w:ascii="Arial" w:hAnsi="Arial" w:cs="Arial"/>
          <w:b/>
          <w:sz w:val="22"/>
        </w:rPr>
        <w:t>chronology</w:t>
      </w:r>
      <w:r w:rsidRPr="00CB299F">
        <w:rPr>
          <w:rFonts w:ascii="Arial" w:hAnsi="Arial" w:cs="Arial"/>
          <w:sz w:val="22"/>
        </w:rPr>
        <w:t xml:space="preserve"> prior to its submission. </w:t>
      </w:r>
    </w:p>
    <w:p w14:paraId="5EA21F26" w14:textId="77777777" w:rsidR="005C2D49" w:rsidRDefault="005C2D49" w:rsidP="005C2D49">
      <w:pPr>
        <w:ind w:left="567" w:right="992"/>
        <w:jc w:val="both"/>
        <w:rPr>
          <w:rFonts w:ascii="Arial" w:hAnsi="Arial" w:cs="Arial"/>
          <w:sz w:val="22"/>
        </w:rPr>
      </w:pPr>
      <w:r>
        <w:rPr>
          <w:rFonts w:ascii="Arial" w:hAnsi="Arial" w:cs="Arial"/>
          <w:sz w:val="22"/>
        </w:rPr>
        <w:t xml:space="preserve">Further advice and support is available from </w:t>
      </w:r>
      <w:r w:rsidRPr="00F97594">
        <w:rPr>
          <w:rFonts w:ascii="Arial" w:hAnsi="Arial" w:cs="Arial"/>
          <w:color w:val="FF0000"/>
          <w:sz w:val="22"/>
        </w:rPr>
        <w:t>[insert contact details of individual able to provide advice and support].</w:t>
      </w:r>
      <w:r>
        <w:rPr>
          <w:rFonts w:ascii="Arial" w:hAnsi="Arial" w:cs="Arial"/>
          <w:sz w:val="22"/>
        </w:rPr>
        <w:br w:type="page"/>
      </w:r>
    </w:p>
    <w:p w14:paraId="0C91D431" w14:textId="77777777" w:rsidR="005C2D49" w:rsidRDefault="005C2D49" w:rsidP="005C2D49">
      <w:pPr>
        <w:ind w:left="567" w:right="992"/>
        <w:rPr>
          <w:rFonts w:ascii="Arial" w:hAnsi="Arial" w:cs="Arial"/>
          <w:b/>
          <w:sz w:val="22"/>
        </w:rPr>
      </w:pPr>
      <w:r>
        <w:rPr>
          <w:rFonts w:ascii="Arial" w:hAnsi="Arial" w:cs="Arial"/>
          <w:b/>
          <w:sz w:val="22"/>
        </w:rPr>
        <w:t>Purpose of the Chronologies</w:t>
      </w:r>
    </w:p>
    <w:p w14:paraId="5186180B" w14:textId="77777777" w:rsidR="005C2D49" w:rsidRPr="00274535" w:rsidRDefault="005C2D49" w:rsidP="005C2D49">
      <w:pPr>
        <w:ind w:left="567" w:right="992"/>
        <w:rPr>
          <w:rFonts w:ascii="Arial" w:hAnsi="Arial" w:cs="Arial"/>
          <w:sz w:val="22"/>
          <w:u w:val="single"/>
        </w:rPr>
      </w:pPr>
      <w:r>
        <w:rPr>
          <w:rFonts w:ascii="Arial" w:hAnsi="Arial" w:cs="Arial"/>
          <w:sz w:val="22"/>
          <w:u w:val="single"/>
        </w:rPr>
        <w:t>What is a Chronology?</w:t>
      </w:r>
    </w:p>
    <w:p w14:paraId="20553956" w14:textId="77777777" w:rsidR="005C2D49" w:rsidRPr="00274535" w:rsidRDefault="005C2D49" w:rsidP="005C2D49">
      <w:pPr>
        <w:ind w:left="567" w:right="992"/>
        <w:jc w:val="both"/>
        <w:rPr>
          <w:rFonts w:ascii="Arial" w:hAnsi="Arial" w:cs="Arial"/>
          <w:sz w:val="22"/>
        </w:rPr>
      </w:pPr>
      <w:r w:rsidRPr="00274535">
        <w:rPr>
          <w:rFonts w:ascii="Arial" w:hAnsi="Arial" w:cs="Arial"/>
          <w:sz w:val="22"/>
        </w:rPr>
        <w:t>A chronology is a succinct summary and overview of the significant dates and events in a child’s / young person’s life</w:t>
      </w:r>
      <w:r>
        <w:rPr>
          <w:rFonts w:ascii="Arial" w:hAnsi="Arial" w:cs="Arial"/>
          <w:sz w:val="22"/>
        </w:rPr>
        <w:t>. Chronologies are also used to capture significant organisational changes.</w:t>
      </w:r>
    </w:p>
    <w:p w14:paraId="00855BD5" w14:textId="77777777" w:rsidR="005C2D49" w:rsidRDefault="005C2D49" w:rsidP="005C2D49">
      <w:pPr>
        <w:tabs>
          <w:tab w:val="num" w:pos="0"/>
        </w:tabs>
        <w:ind w:left="567" w:right="992"/>
        <w:jc w:val="both"/>
        <w:rPr>
          <w:rFonts w:ascii="Arial" w:hAnsi="Arial" w:cs="Arial"/>
          <w:sz w:val="22"/>
        </w:rPr>
      </w:pPr>
      <w:r>
        <w:rPr>
          <w:rFonts w:ascii="Arial" w:hAnsi="Arial" w:cs="Arial"/>
          <w:sz w:val="22"/>
        </w:rPr>
        <w:t>When undertaking a local child safeguarding practice review a</w:t>
      </w:r>
      <w:r w:rsidRPr="00F26AB1">
        <w:rPr>
          <w:rFonts w:ascii="Arial" w:hAnsi="Arial" w:cs="Arial"/>
          <w:sz w:val="22"/>
        </w:rPr>
        <w:t xml:space="preserve">ll relevant agencies will </w:t>
      </w:r>
      <w:r>
        <w:rPr>
          <w:rFonts w:ascii="Arial" w:hAnsi="Arial" w:cs="Arial"/>
          <w:sz w:val="22"/>
        </w:rPr>
        <w:t xml:space="preserve">usually be </w:t>
      </w:r>
      <w:r w:rsidRPr="00F26AB1">
        <w:rPr>
          <w:rFonts w:ascii="Arial" w:hAnsi="Arial" w:cs="Arial"/>
          <w:sz w:val="22"/>
        </w:rPr>
        <w:t xml:space="preserve">asked to complete a </w:t>
      </w:r>
      <w:r>
        <w:rPr>
          <w:rFonts w:ascii="Arial" w:hAnsi="Arial" w:cs="Arial"/>
          <w:sz w:val="22"/>
        </w:rPr>
        <w:t xml:space="preserve">‘Key Events Chronology’ </w:t>
      </w:r>
      <w:r w:rsidRPr="00F26AB1">
        <w:rPr>
          <w:rFonts w:ascii="Arial" w:hAnsi="Arial" w:cs="Arial"/>
          <w:sz w:val="22"/>
        </w:rPr>
        <w:t xml:space="preserve">of their agency’s involvement </w:t>
      </w:r>
      <w:r w:rsidRPr="00F26AB1">
        <w:rPr>
          <w:rFonts w:ascii="Arial" w:hAnsi="Arial" w:cs="Arial"/>
          <w:b/>
          <w:sz w:val="22"/>
          <w:u w:val="single"/>
        </w:rPr>
        <w:t>and</w:t>
      </w:r>
      <w:r w:rsidRPr="00F26AB1">
        <w:rPr>
          <w:rFonts w:ascii="Arial" w:hAnsi="Arial" w:cs="Arial"/>
          <w:sz w:val="22"/>
        </w:rPr>
        <w:t xml:space="preserve"> </w:t>
      </w:r>
      <w:r>
        <w:rPr>
          <w:rFonts w:ascii="Arial" w:hAnsi="Arial" w:cs="Arial"/>
          <w:sz w:val="22"/>
        </w:rPr>
        <w:t xml:space="preserve">a chronology of any </w:t>
      </w:r>
      <w:r w:rsidRPr="00F26AB1">
        <w:rPr>
          <w:rFonts w:ascii="Arial" w:hAnsi="Arial" w:cs="Arial"/>
          <w:sz w:val="22"/>
        </w:rPr>
        <w:t>organisational changes which may have impacted on frontline practice</w:t>
      </w:r>
      <w:r w:rsidRPr="00B204C2">
        <w:rPr>
          <w:rFonts w:ascii="Arial" w:hAnsi="Arial" w:cs="Arial"/>
          <w:sz w:val="22"/>
        </w:rPr>
        <w:t xml:space="preserve"> </w:t>
      </w:r>
      <w:r>
        <w:rPr>
          <w:rFonts w:ascii="Arial" w:hAnsi="Arial" w:cs="Arial"/>
          <w:sz w:val="22"/>
        </w:rPr>
        <w:t xml:space="preserve">during </w:t>
      </w:r>
      <w:r w:rsidRPr="00F26AB1">
        <w:rPr>
          <w:rFonts w:ascii="Arial" w:hAnsi="Arial" w:cs="Arial"/>
          <w:sz w:val="22"/>
        </w:rPr>
        <w:t>the same period</w:t>
      </w:r>
      <w:r>
        <w:rPr>
          <w:rFonts w:ascii="Arial" w:hAnsi="Arial" w:cs="Arial"/>
          <w:sz w:val="22"/>
        </w:rPr>
        <w:t>.</w:t>
      </w:r>
    </w:p>
    <w:p w14:paraId="1720A7B7" w14:textId="77777777" w:rsidR="005C2D49" w:rsidRDefault="005C2D49" w:rsidP="005C2D49">
      <w:pPr>
        <w:ind w:left="567" w:right="992"/>
        <w:jc w:val="both"/>
        <w:rPr>
          <w:rFonts w:ascii="Arial" w:hAnsi="Arial" w:cs="Arial"/>
          <w:sz w:val="22"/>
        </w:rPr>
      </w:pPr>
      <w:r w:rsidRPr="00F26AB1">
        <w:rPr>
          <w:rFonts w:ascii="Arial" w:hAnsi="Arial" w:cs="Arial"/>
          <w:sz w:val="22"/>
        </w:rPr>
        <w:t xml:space="preserve">Individual agency chronologies will be collated to produce an </w:t>
      </w:r>
      <w:r w:rsidRPr="00274535">
        <w:rPr>
          <w:rFonts w:ascii="Arial" w:hAnsi="Arial" w:cs="Arial"/>
          <w:sz w:val="22"/>
        </w:rPr>
        <w:t>Integrated Chronology</w:t>
      </w:r>
      <w:r w:rsidRPr="00F26AB1">
        <w:rPr>
          <w:rFonts w:ascii="Arial" w:hAnsi="Arial" w:cs="Arial"/>
          <w:sz w:val="22"/>
        </w:rPr>
        <w:t xml:space="preserve">. </w:t>
      </w:r>
      <w:r>
        <w:rPr>
          <w:rFonts w:ascii="Arial" w:hAnsi="Arial" w:cs="Arial"/>
          <w:sz w:val="22"/>
        </w:rPr>
        <w:t>(</w:t>
      </w:r>
      <w:r w:rsidRPr="00F26AB1">
        <w:rPr>
          <w:rFonts w:ascii="Arial" w:hAnsi="Arial" w:cs="Arial"/>
          <w:sz w:val="22"/>
        </w:rPr>
        <w:t>This will often be colour coded to facilitate an ‘at a glance’ overview of agency involvement.</w:t>
      </w:r>
      <w:r>
        <w:rPr>
          <w:rFonts w:ascii="Arial" w:hAnsi="Arial" w:cs="Arial"/>
          <w:sz w:val="22"/>
        </w:rPr>
        <w:t>)</w:t>
      </w:r>
      <w:r w:rsidRPr="00F26AB1">
        <w:rPr>
          <w:rFonts w:ascii="Arial" w:hAnsi="Arial" w:cs="Arial"/>
          <w:sz w:val="22"/>
        </w:rPr>
        <w:t xml:space="preserve"> </w:t>
      </w:r>
    </w:p>
    <w:p w14:paraId="5ACEC6D6" w14:textId="77777777" w:rsidR="005C2D49" w:rsidRPr="0080539E" w:rsidRDefault="005C2D49" w:rsidP="005C2D49">
      <w:pPr>
        <w:ind w:left="567" w:right="992"/>
        <w:jc w:val="both"/>
        <w:rPr>
          <w:rFonts w:ascii="Arial" w:hAnsi="Arial" w:cs="Arial"/>
          <w:sz w:val="22"/>
          <w:u w:val="single"/>
        </w:rPr>
      </w:pPr>
      <w:r w:rsidRPr="0080539E">
        <w:rPr>
          <w:rFonts w:ascii="Arial" w:hAnsi="Arial" w:cs="Arial"/>
          <w:sz w:val="22"/>
          <w:u w:val="single"/>
        </w:rPr>
        <w:t xml:space="preserve">Why are </w:t>
      </w:r>
      <w:r>
        <w:rPr>
          <w:rFonts w:ascii="Arial" w:hAnsi="Arial" w:cs="Arial"/>
          <w:sz w:val="22"/>
          <w:u w:val="single"/>
        </w:rPr>
        <w:t>C</w:t>
      </w:r>
      <w:r w:rsidRPr="0080539E">
        <w:rPr>
          <w:rFonts w:ascii="Arial" w:hAnsi="Arial" w:cs="Arial"/>
          <w:sz w:val="22"/>
          <w:u w:val="single"/>
        </w:rPr>
        <w:t xml:space="preserve">hronologies </w:t>
      </w:r>
      <w:r>
        <w:rPr>
          <w:rFonts w:ascii="Arial" w:hAnsi="Arial" w:cs="Arial"/>
          <w:sz w:val="22"/>
          <w:u w:val="single"/>
        </w:rPr>
        <w:t>U</w:t>
      </w:r>
      <w:r w:rsidRPr="0080539E">
        <w:rPr>
          <w:rFonts w:ascii="Arial" w:hAnsi="Arial" w:cs="Arial"/>
          <w:sz w:val="22"/>
          <w:u w:val="single"/>
        </w:rPr>
        <w:t>seful?</w:t>
      </w:r>
    </w:p>
    <w:p w14:paraId="49AEDD4A" w14:textId="77777777" w:rsidR="005C2D49" w:rsidRDefault="005C2D49" w:rsidP="005C2D49">
      <w:pPr>
        <w:ind w:left="567" w:right="992"/>
        <w:jc w:val="both"/>
        <w:rPr>
          <w:rFonts w:ascii="Arial" w:hAnsi="Arial" w:cs="Arial"/>
          <w:sz w:val="22"/>
        </w:rPr>
      </w:pPr>
      <w:r w:rsidRPr="00274535">
        <w:rPr>
          <w:rFonts w:ascii="Arial" w:hAnsi="Arial" w:cs="Arial"/>
          <w:sz w:val="22"/>
        </w:rPr>
        <w:t xml:space="preserve">Children and young people are most effectively safeguarded if professionals work together and share information. Single factors in themselves are often perceived to be relatively harmless. However, if </w:t>
      </w:r>
      <w:r>
        <w:rPr>
          <w:rFonts w:ascii="Arial" w:hAnsi="Arial" w:cs="Arial"/>
          <w:sz w:val="22"/>
        </w:rPr>
        <w:t xml:space="preserve">these factors </w:t>
      </w:r>
      <w:r w:rsidRPr="00274535">
        <w:rPr>
          <w:rFonts w:ascii="Arial" w:hAnsi="Arial" w:cs="Arial"/>
          <w:sz w:val="22"/>
        </w:rPr>
        <w:t>multiply and compound one another, the consequences can be serious</w:t>
      </w:r>
      <w:r>
        <w:rPr>
          <w:rFonts w:ascii="Arial" w:hAnsi="Arial" w:cs="Arial"/>
          <w:sz w:val="22"/>
        </w:rPr>
        <w:t>, and on occasions, devastating.</w:t>
      </w:r>
    </w:p>
    <w:p w14:paraId="546C4470" w14:textId="77777777" w:rsidR="005C2D49" w:rsidRDefault="005C2D49" w:rsidP="005C2D49">
      <w:pPr>
        <w:ind w:left="567" w:right="992"/>
        <w:jc w:val="both"/>
        <w:rPr>
          <w:rFonts w:ascii="Arial" w:hAnsi="Arial" w:cs="Arial"/>
          <w:sz w:val="22"/>
        </w:rPr>
      </w:pPr>
      <w:r>
        <w:rPr>
          <w:rFonts w:ascii="Arial" w:hAnsi="Arial" w:cs="Arial"/>
          <w:sz w:val="22"/>
        </w:rPr>
        <w:t xml:space="preserve">Chronologies are used as </w:t>
      </w:r>
      <w:r w:rsidRPr="00274535">
        <w:rPr>
          <w:rFonts w:ascii="Arial" w:hAnsi="Arial" w:cs="Arial"/>
          <w:sz w:val="22"/>
        </w:rPr>
        <w:t xml:space="preserve">an analytical tool to help understand the impact </w:t>
      </w:r>
      <w:r>
        <w:rPr>
          <w:rFonts w:ascii="Arial" w:hAnsi="Arial" w:cs="Arial"/>
          <w:sz w:val="22"/>
        </w:rPr>
        <w:t xml:space="preserve">of </w:t>
      </w:r>
      <w:r w:rsidRPr="00274535">
        <w:rPr>
          <w:rFonts w:ascii="Arial" w:hAnsi="Arial" w:cs="Arial"/>
          <w:sz w:val="22"/>
        </w:rPr>
        <w:t>events and changes on a child / young person’s developmental progress</w:t>
      </w:r>
      <w:r>
        <w:rPr>
          <w:rFonts w:ascii="Arial" w:hAnsi="Arial" w:cs="Arial"/>
          <w:sz w:val="22"/>
        </w:rPr>
        <w:t>. They can r</w:t>
      </w:r>
      <w:r w:rsidRPr="00274535">
        <w:rPr>
          <w:rFonts w:ascii="Arial" w:hAnsi="Arial" w:cs="Arial"/>
          <w:sz w:val="22"/>
        </w:rPr>
        <w:t>eveal risks, concerns, patterns and themes, strengths and weaknesses within a family, and can identify periods of professional involvement, support and its effectiveness</w:t>
      </w:r>
      <w:r>
        <w:rPr>
          <w:rFonts w:ascii="Arial" w:hAnsi="Arial" w:cs="Arial"/>
          <w:sz w:val="22"/>
        </w:rPr>
        <w:t xml:space="preserve">. Chronologies </w:t>
      </w:r>
      <w:r w:rsidRPr="00274535">
        <w:rPr>
          <w:rFonts w:ascii="Arial" w:hAnsi="Arial" w:cs="Arial"/>
          <w:sz w:val="22"/>
        </w:rPr>
        <w:t xml:space="preserve">enable </w:t>
      </w:r>
      <w:r>
        <w:rPr>
          <w:rFonts w:ascii="Arial" w:hAnsi="Arial" w:cs="Arial"/>
          <w:sz w:val="22"/>
        </w:rPr>
        <w:t xml:space="preserve">the Review Team </w:t>
      </w:r>
      <w:r w:rsidRPr="00274535">
        <w:rPr>
          <w:rFonts w:ascii="Arial" w:hAnsi="Arial" w:cs="Arial"/>
          <w:sz w:val="22"/>
        </w:rPr>
        <w:t>to gain a more accurate picture of the whole case and highlight gaps and missing details that require further assessment and identification</w:t>
      </w:r>
      <w:r>
        <w:rPr>
          <w:rFonts w:ascii="Arial" w:hAnsi="Arial" w:cs="Arial"/>
          <w:sz w:val="22"/>
        </w:rPr>
        <w:t>.</w:t>
      </w:r>
    </w:p>
    <w:p w14:paraId="588A4D62" w14:textId="77777777" w:rsidR="005C2D49" w:rsidRPr="00274535" w:rsidRDefault="005C2D49" w:rsidP="005C2D49">
      <w:pPr>
        <w:ind w:left="567" w:right="992"/>
        <w:jc w:val="both"/>
        <w:rPr>
          <w:rFonts w:ascii="Arial" w:hAnsi="Arial" w:cs="Arial"/>
          <w:sz w:val="22"/>
        </w:rPr>
      </w:pPr>
      <w:r>
        <w:rPr>
          <w:rFonts w:ascii="Arial" w:hAnsi="Arial" w:cs="Arial"/>
          <w:sz w:val="22"/>
        </w:rPr>
        <w:t>It is recognised that t</w:t>
      </w:r>
      <w:r w:rsidRPr="00274535">
        <w:rPr>
          <w:rFonts w:ascii="Arial" w:hAnsi="Arial" w:cs="Arial"/>
          <w:sz w:val="22"/>
        </w:rPr>
        <w:t>he relevance and /</w:t>
      </w:r>
      <w:r>
        <w:rPr>
          <w:rFonts w:ascii="Arial" w:hAnsi="Arial" w:cs="Arial"/>
          <w:sz w:val="22"/>
        </w:rPr>
        <w:t xml:space="preserve"> </w:t>
      </w:r>
      <w:r w:rsidRPr="00274535">
        <w:rPr>
          <w:rFonts w:ascii="Arial" w:hAnsi="Arial" w:cs="Arial"/>
          <w:sz w:val="22"/>
        </w:rPr>
        <w:t xml:space="preserve">or significance of an event can change over time.  A historical event which appeared insignificant or irrelevant </w:t>
      </w:r>
      <w:r>
        <w:rPr>
          <w:rFonts w:ascii="Arial" w:hAnsi="Arial" w:cs="Arial"/>
          <w:sz w:val="22"/>
        </w:rPr>
        <w:t xml:space="preserve">at the time </w:t>
      </w:r>
      <w:r w:rsidRPr="00274535">
        <w:rPr>
          <w:rFonts w:ascii="Arial" w:hAnsi="Arial" w:cs="Arial"/>
          <w:sz w:val="22"/>
        </w:rPr>
        <w:t>may become highly significant in the light of further information</w:t>
      </w:r>
      <w:r>
        <w:rPr>
          <w:rFonts w:ascii="Arial" w:hAnsi="Arial" w:cs="Arial"/>
          <w:sz w:val="22"/>
        </w:rPr>
        <w:t xml:space="preserve"> or subsequent events</w:t>
      </w:r>
      <w:r w:rsidRPr="00274535">
        <w:rPr>
          <w:rFonts w:ascii="Arial" w:hAnsi="Arial" w:cs="Arial"/>
          <w:sz w:val="22"/>
        </w:rPr>
        <w:t>.</w:t>
      </w:r>
    </w:p>
    <w:p w14:paraId="4CC79A7E" w14:textId="77777777" w:rsidR="005C2D49" w:rsidRPr="0080539E" w:rsidRDefault="005C2D49" w:rsidP="005C2D49">
      <w:pPr>
        <w:tabs>
          <w:tab w:val="num" w:pos="0"/>
        </w:tabs>
        <w:spacing w:before="360"/>
        <w:ind w:left="567" w:right="992"/>
        <w:jc w:val="both"/>
        <w:rPr>
          <w:rFonts w:ascii="Arial" w:hAnsi="Arial" w:cs="Arial"/>
          <w:b/>
          <w:sz w:val="22"/>
        </w:rPr>
      </w:pPr>
      <w:r w:rsidRPr="0080539E">
        <w:rPr>
          <w:rFonts w:ascii="Arial" w:hAnsi="Arial" w:cs="Arial"/>
          <w:b/>
          <w:sz w:val="22"/>
        </w:rPr>
        <w:t xml:space="preserve">How to </w:t>
      </w:r>
      <w:r>
        <w:rPr>
          <w:rFonts w:ascii="Arial" w:hAnsi="Arial" w:cs="Arial"/>
          <w:b/>
          <w:sz w:val="22"/>
        </w:rPr>
        <w:t>C</w:t>
      </w:r>
      <w:r w:rsidRPr="0080539E">
        <w:rPr>
          <w:rFonts w:ascii="Arial" w:hAnsi="Arial" w:cs="Arial"/>
          <w:b/>
          <w:sz w:val="22"/>
        </w:rPr>
        <w:t xml:space="preserve">omplete a </w:t>
      </w:r>
      <w:r>
        <w:rPr>
          <w:rFonts w:ascii="Arial" w:hAnsi="Arial" w:cs="Arial"/>
          <w:b/>
          <w:sz w:val="22"/>
        </w:rPr>
        <w:t>C</w:t>
      </w:r>
      <w:r w:rsidRPr="0080539E">
        <w:rPr>
          <w:rFonts w:ascii="Arial" w:hAnsi="Arial" w:cs="Arial"/>
          <w:b/>
          <w:sz w:val="22"/>
        </w:rPr>
        <w:t>hronology</w:t>
      </w:r>
    </w:p>
    <w:p w14:paraId="207EB136" w14:textId="77777777" w:rsidR="005C2D49" w:rsidRPr="0080539E" w:rsidRDefault="005C2D49" w:rsidP="005C2D49">
      <w:pPr>
        <w:tabs>
          <w:tab w:val="num" w:pos="0"/>
        </w:tabs>
        <w:ind w:left="567" w:right="992"/>
        <w:jc w:val="both"/>
        <w:rPr>
          <w:rFonts w:ascii="Arial" w:hAnsi="Arial" w:cs="Arial"/>
          <w:sz w:val="22"/>
          <w:u w:val="single"/>
        </w:rPr>
      </w:pPr>
      <w:r w:rsidRPr="0080539E">
        <w:rPr>
          <w:rFonts w:ascii="Arial" w:hAnsi="Arial" w:cs="Arial"/>
          <w:sz w:val="22"/>
          <w:u w:val="single"/>
        </w:rPr>
        <w:t xml:space="preserve">What is a </w:t>
      </w:r>
      <w:r>
        <w:rPr>
          <w:rFonts w:ascii="Arial" w:hAnsi="Arial" w:cs="Arial"/>
          <w:sz w:val="22"/>
          <w:u w:val="single"/>
        </w:rPr>
        <w:t>Key E</w:t>
      </w:r>
      <w:r w:rsidRPr="0080539E">
        <w:rPr>
          <w:rFonts w:ascii="Arial" w:hAnsi="Arial" w:cs="Arial"/>
          <w:sz w:val="22"/>
          <w:u w:val="single"/>
        </w:rPr>
        <w:t>vent</w:t>
      </w:r>
      <w:r>
        <w:rPr>
          <w:rFonts w:ascii="Arial" w:hAnsi="Arial" w:cs="Arial"/>
          <w:sz w:val="22"/>
          <w:u w:val="single"/>
        </w:rPr>
        <w:t xml:space="preserve"> Chronology</w:t>
      </w:r>
      <w:r w:rsidRPr="0080539E">
        <w:rPr>
          <w:rFonts w:ascii="Arial" w:hAnsi="Arial" w:cs="Arial"/>
          <w:sz w:val="22"/>
          <w:u w:val="single"/>
        </w:rPr>
        <w:t>?</w:t>
      </w:r>
    </w:p>
    <w:p w14:paraId="37612B80" w14:textId="77777777" w:rsidR="005C2D49" w:rsidRPr="00274535" w:rsidRDefault="005C2D49" w:rsidP="005C2D49">
      <w:pPr>
        <w:ind w:left="567" w:right="992"/>
        <w:jc w:val="both"/>
        <w:rPr>
          <w:rFonts w:ascii="Arial" w:hAnsi="Arial" w:cs="Arial"/>
          <w:sz w:val="22"/>
        </w:rPr>
      </w:pPr>
      <w:r w:rsidRPr="00274535">
        <w:rPr>
          <w:rFonts w:ascii="Arial" w:hAnsi="Arial" w:cs="Arial"/>
          <w:sz w:val="22"/>
        </w:rPr>
        <w:t xml:space="preserve">A </w:t>
      </w:r>
      <w:r>
        <w:rPr>
          <w:rFonts w:ascii="Arial" w:hAnsi="Arial" w:cs="Arial"/>
          <w:sz w:val="22"/>
        </w:rPr>
        <w:t xml:space="preserve">‘key </w:t>
      </w:r>
      <w:r w:rsidRPr="00274535">
        <w:rPr>
          <w:rFonts w:ascii="Arial" w:hAnsi="Arial" w:cs="Arial"/>
          <w:sz w:val="22"/>
        </w:rPr>
        <w:t>event</w:t>
      </w:r>
      <w:r>
        <w:rPr>
          <w:rFonts w:ascii="Arial" w:hAnsi="Arial" w:cs="Arial"/>
          <w:sz w:val="22"/>
        </w:rPr>
        <w:t>’</w:t>
      </w:r>
      <w:r w:rsidRPr="00274535">
        <w:rPr>
          <w:rFonts w:ascii="Arial" w:hAnsi="Arial" w:cs="Arial"/>
          <w:sz w:val="22"/>
        </w:rPr>
        <w:t xml:space="preserve"> is a</w:t>
      </w:r>
      <w:r>
        <w:rPr>
          <w:rFonts w:ascii="Arial" w:hAnsi="Arial" w:cs="Arial"/>
          <w:sz w:val="22"/>
        </w:rPr>
        <w:t xml:space="preserve"> significant</w:t>
      </w:r>
      <w:r w:rsidRPr="00274535">
        <w:rPr>
          <w:rFonts w:ascii="Arial" w:hAnsi="Arial" w:cs="Arial"/>
          <w:sz w:val="22"/>
        </w:rPr>
        <w:t xml:space="preserve"> incident that impacts on the child’s / young person’s safety and welfare, circumstances or home environment. </w:t>
      </w:r>
      <w:r>
        <w:rPr>
          <w:rFonts w:ascii="Arial" w:hAnsi="Arial" w:cs="Arial"/>
          <w:sz w:val="22"/>
        </w:rPr>
        <w:t xml:space="preserve">This will require a </w:t>
      </w:r>
      <w:r w:rsidRPr="00274535">
        <w:rPr>
          <w:rFonts w:ascii="Arial" w:hAnsi="Arial" w:cs="Arial"/>
          <w:sz w:val="22"/>
        </w:rPr>
        <w:t>professional decision and / or judgement</w:t>
      </w:r>
      <w:r>
        <w:rPr>
          <w:rFonts w:ascii="Arial" w:hAnsi="Arial" w:cs="Arial"/>
          <w:sz w:val="22"/>
        </w:rPr>
        <w:t xml:space="preserve"> </w:t>
      </w:r>
      <w:r w:rsidRPr="00274535">
        <w:rPr>
          <w:rFonts w:ascii="Arial" w:hAnsi="Arial" w:cs="Arial"/>
          <w:sz w:val="22"/>
        </w:rPr>
        <w:t>based upon the child / young person and family’s individual circumstances</w:t>
      </w:r>
      <w:r>
        <w:rPr>
          <w:rFonts w:ascii="Arial" w:hAnsi="Arial" w:cs="Arial"/>
          <w:sz w:val="22"/>
        </w:rPr>
        <w:t>.</w:t>
      </w:r>
    </w:p>
    <w:p w14:paraId="25CEA0E6" w14:textId="77777777" w:rsidR="005C2D49" w:rsidRPr="00274535" w:rsidRDefault="005C2D49" w:rsidP="005C2D49">
      <w:pPr>
        <w:ind w:left="567" w:right="992"/>
        <w:jc w:val="both"/>
        <w:rPr>
          <w:rFonts w:ascii="Arial" w:hAnsi="Arial" w:cs="Arial"/>
          <w:sz w:val="22"/>
        </w:rPr>
      </w:pPr>
      <w:r w:rsidRPr="00274535">
        <w:rPr>
          <w:rFonts w:ascii="Arial" w:hAnsi="Arial" w:cs="Arial"/>
          <w:sz w:val="22"/>
        </w:rPr>
        <w:t>I</w:t>
      </w:r>
      <w:r>
        <w:rPr>
          <w:rFonts w:ascii="Arial" w:hAnsi="Arial" w:cs="Arial"/>
          <w:sz w:val="22"/>
        </w:rPr>
        <w:t>t is crucial that the i</w:t>
      </w:r>
      <w:r w:rsidRPr="00274535">
        <w:rPr>
          <w:rFonts w:ascii="Arial" w:hAnsi="Arial" w:cs="Arial"/>
          <w:sz w:val="22"/>
        </w:rPr>
        <w:t xml:space="preserve">nformation recorded in a chronology </w:t>
      </w:r>
      <w:r>
        <w:rPr>
          <w:rFonts w:ascii="Arial" w:hAnsi="Arial" w:cs="Arial"/>
          <w:sz w:val="22"/>
        </w:rPr>
        <w:t xml:space="preserve">is </w:t>
      </w:r>
      <w:r w:rsidRPr="0080539E">
        <w:rPr>
          <w:rFonts w:ascii="Arial" w:hAnsi="Arial" w:cs="Arial"/>
          <w:b/>
          <w:sz w:val="22"/>
        </w:rPr>
        <w:t>relevant and succinct</w:t>
      </w:r>
      <w:r w:rsidRPr="00274535">
        <w:rPr>
          <w:rFonts w:ascii="Arial" w:hAnsi="Arial" w:cs="Arial"/>
          <w:sz w:val="22"/>
        </w:rPr>
        <w:t xml:space="preserve"> </w:t>
      </w:r>
      <w:r>
        <w:rPr>
          <w:rFonts w:ascii="Arial" w:hAnsi="Arial" w:cs="Arial"/>
          <w:sz w:val="22"/>
        </w:rPr>
        <w:t xml:space="preserve">to avoid key events becoming </w:t>
      </w:r>
      <w:r w:rsidRPr="00274535">
        <w:rPr>
          <w:rFonts w:ascii="Arial" w:hAnsi="Arial" w:cs="Arial"/>
          <w:sz w:val="22"/>
        </w:rPr>
        <w:t xml:space="preserve">lost in a mass of insignificant and irrelevant </w:t>
      </w:r>
      <w:r>
        <w:rPr>
          <w:rFonts w:ascii="Arial" w:hAnsi="Arial" w:cs="Arial"/>
          <w:sz w:val="22"/>
        </w:rPr>
        <w:t>detail.</w:t>
      </w:r>
    </w:p>
    <w:p w14:paraId="02FF5167" w14:textId="77777777" w:rsidR="005C2D49" w:rsidRPr="00274535" w:rsidRDefault="005C2D49" w:rsidP="005C2D49">
      <w:pPr>
        <w:ind w:left="567" w:right="992"/>
        <w:jc w:val="both"/>
        <w:rPr>
          <w:rFonts w:ascii="Arial" w:hAnsi="Arial" w:cs="Arial"/>
          <w:sz w:val="22"/>
        </w:rPr>
      </w:pPr>
      <w:r>
        <w:rPr>
          <w:rFonts w:ascii="Arial" w:hAnsi="Arial" w:cs="Arial"/>
          <w:sz w:val="22"/>
        </w:rPr>
        <w:t>The ev</w:t>
      </w:r>
      <w:r w:rsidRPr="00274535">
        <w:rPr>
          <w:rFonts w:ascii="Arial" w:hAnsi="Arial" w:cs="Arial"/>
          <w:sz w:val="22"/>
        </w:rPr>
        <w:t>ents or incidents</w:t>
      </w:r>
      <w:r>
        <w:rPr>
          <w:rFonts w:ascii="Arial" w:hAnsi="Arial" w:cs="Arial"/>
          <w:sz w:val="22"/>
        </w:rPr>
        <w:t xml:space="preserve"> that should be recorded will vary from case to case </w:t>
      </w:r>
      <w:r w:rsidRPr="00274535">
        <w:rPr>
          <w:rFonts w:ascii="Arial" w:hAnsi="Arial" w:cs="Arial"/>
          <w:sz w:val="22"/>
        </w:rPr>
        <w:t>depending upon the nature of the risks and harm.  The following are some examples</w:t>
      </w:r>
      <w:r>
        <w:rPr>
          <w:rFonts w:ascii="Arial" w:hAnsi="Arial" w:cs="Arial"/>
          <w:sz w:val="22"/>
        </w:rPr>
        <w:t>,</w:t>
      </w:r>
      <w:r w:rsidRPr="00274535">
        <w:rPr>
          <w:rFonts w:ascii="Arial" w:hAnsi="Arial" w:cs="Arial"/>
          <w:sz w:val="22"/>
        </w:rPr>
        <w:t xml:space="preserve"> but </w:t>
      </w:r>
      <w:r>
        <w:rPr>
          <w:rFonts w:ascii="Arial" w:hAnsi="Arial" w:cs="Arial"/>
          <w:sz w:val="22"/>
        </w:rPr>
        <w:t xml:space="preserve">it should be noted that this is </w:t>
      </w:r>
      <w:r w:rsidRPr="00274535">
        <w:rPr>
          <w:rFonts w:ascii="Arial" w:hAnsi="Arial" w:cs="Arial"/>
          <w:sz w:val="22"/>
        </w:rPr>
        <w:t>not an exhaustive list:</w:t>
      </w:r>
    </w:p>
    <w:p w14:paraId="17E29897"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Contacts or referrals about the child / young person / family;</w:t>
      </w:r>
    </w:p>
    <w:p w14:paraId="6B0486DD"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Assessments undertaken;</w:t>
      </w:r>
    </w:p>
    <w:p w14:paraId="27B6AAFF"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 xml:space="preserve">Strategy </w:t>
      </w:r>
      <w:r>
        <w:rPr>
          <w:rFonts w:ascii="Arial" w:hAnsi="Arial" w:cs="Arial"/>
          <w:sz w:val="22"/>
        </w:rPr>
        <w:t>D</w:t>
      </w:r>
      <w:r w:rsidRPr="00274535">
        <w:rPr>
          <w:rFonts w:ascii="Arial" w:hAnsi="Arial" w:cs="Arial"/>
          <w:sz w:val="22"/>
        </w:rPr>
        <w:t xml:space="preserve">iscussions  </w:t>
      </w:r>
    </w:p>
    <w:p w14:paraId="25CAC2E5"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 xml:space="preserve">Meetings and </w:t>
      </w:r>
      <w:r>
        <w:rPr>
          <w:rFonts w:ascii="Arial" w:hAnsi="Arial" w:cs="Arial"/>
          <w:sz w:val="22"/>
        </w:rPr>
        <w:t>C</w:t>
      </w:r>
      <w:r w:rsidRPr="00274535">
        <w:rPr>
          <w:rFonts w:ascii="Arial" w:hAnsi="Arial" w:cs="Arial"/>
          <w:sz w:val="22"/>
        </w:rPr>
        <w:t xml:space="preserve">hild </w:t>
      </w:r>
      <w:r>
        <w:rPr>
          <w:rFonts w:ascii="Arial" w:hAnsi="Arial" w:cs="Arial"/>
          <w:sz w:val="22"/>
        </w:rPr>
        <w:t>P</w:t>
      </w:r>
      <w:r w:rsidRPr="00274535">
        <w:rPr>
          <w:rFonts w:ascii="Arial" w:hAnsi="Arial" w:cs="Arial"/>
          <w:sz w:val="22"/>
        </w:rPr>
        <w:t xml:space="preserve">rotection </w:t>
      </w:r>
      <w:r>
        <w:rPr>
          <w:rFonts w:ascii="Arial" w:hAnsi="Arial" w:cs="Arial"/>
          <w:sz w:val="22"/>
        </w:rPr>
        <w:t>C</w:t>
      </w:r>
      <w:r w:rsidRPr="00274535">
        <w:rPr>
          <w:rFonts w:ascii="Arial" w:hAnsi="Arial" w:cs="Arial"/>
          <w:sz w:val="22"/>
        </w:rPr>
        <w:t>onferences;</w:t>
      </w:r>
    </w:p>
    <w:p w14:paraId="6EA37EE4"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 xml:space="preserve">Child </w:t>
      </w:r>
      <w:r>
        <w:rPr>
          <w:rFonts w:ascii="Arial" w:hAnsi="Arial" w:cs="Arial"/>
          <w:sz w:val="22"/>
        </w:rPr>
        <w:t>P</w:t>
      </w:r>
      <w:r w:rsidRPr="00274535">
        <w:rPr>
          <w:rFonts w:ascii="Arial" w:hAnsi="Arial" w:cs="Arial"/>
          <w:sz w:val="22"/>
        </w:rPr>
        <w:t>rotection enquiries and Section 47 investigations;</w:t>
      </w:r>
    </w:p>
    <w:p w14:paraId="1147D768"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Non-accidental injury and significant injury or neglect events;</w:t>
      </w:r>
    </w:p>
    <w:p w14:paraId="0C1F7DE3"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Attendance / admittance to hospital;</w:t>
      </w:r>
    </w:p>
    <w:p w14:paraId="2F2D1D6C"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Births, deaths, serious illness of adults and children and young people in the family;</w:t>
      </w:r>
    </w:p>
    <w:p w14:paraId="70CE754C"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House moves;</w:t>
      </w:r>
    </w:p>
    <w:p w14:paraId="3B76E63C"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Changes in family composition, including new partners, separations, non-family members moving into family home;</w:t>
      </w:r>
    </w:p>
    <w:p w14:paraId="5B6B6EC7"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Criminal proceedings and outcomes;</w:t>
      </w:r>
    </w:p>
    <w:p w14:paraId="4385A01C"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Civil proceedings involving</w:t>
      </w:r>
      <w:r>
        <w:rPr>
          <w:rFonts w:ascii="Arial" w:hAnsi="Arial" w:cs="Arial"/>
          <w:sz w:val="22"/>
        </w:rPr>
        <w:t xml:space="preserve"> the</w:t>
      </w:r>
      <w:r w:rsidRPr="00274535">
        <w:rPr>
          <w:rFonts w:ascii="Arial" w:hAnsi="Arial" w:cs="Arial"/>
          <w:sz w:val="22"/>
        </w:rPr>
        <w:t xml:space="preserve"> family;</w:t>
      </w:r>
    </w:p>
    <w:p w14:paraId="785C2783"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Change in school and school exclusions;</w:t>
      </w:r>
    </w:p>
    <w:p w14:paraId="0264C886"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Change in GP;</w:t>
      </w:r>
    </w:p>
    <w:p w14:paraId="6F6D80C9"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Self-referrals and any referrals to other agencies / teams;</w:t>
      </w:r>
    </w:p>
    <w:p w14:paraId="56F2A37E"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Court proceedings and changes in legal status, including periods when a child / young person became looked after by the local authority;</w:t>
      </w:r>
    </w:p>
    <w:p w14:paraId="35770EF0"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Police logs detailing relevant incidents at family home or in relation to family members, such as reported incidents of domestic abuse, drunken / anti-social  behaviour;</w:t>
      </w:r>
    </w:p>
    <w:p w14:paraId="3384D1D3"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Child / young person’s absconding behaviour / missing from home;</w:t>
      </w:r>
    </w:p>
    <w:p w14:paraId="09724DD1"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Attempted suicide or overdose of child / young person or family member;</w:t>
      </w:r>
    </w:p>
    <w:p w14:paraId="01200D51"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Specific support offered to family;</w:t>
      </w:r>
    </w:p>
    <w:p w14:paraId="45AB8D5B"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Events showing capacity of family to work in partnership and engage with professionals;</w:t>
      </w:r>
    </w:p>
    <w:p w14:paraId="615AA6FD" w14:textId="77777777" w:rsidR="005C2D49" w:rsidRPr="00274535" w:rsidRDefault="005C2D49" w:rsidP="00123430">
      <w:pPr>
        <w:numPr>
          <w:ilvl w:val="0"/>
          <w:numId w:val="29"/>
        </w:numPr>
        <w:tabs>
          <w:tab w:val="clear" w:pos="340"/>
          <w:tab w:val="num" w:pos="567"/>
        </w:tabs>
        <w:ind w:left="567" w:right="992" w:hanging="567"/>
        <w:contextualSpacing/>
        <w:jc w:val="both"/>
        <w:rPr>
          <w:rFonts w:ascii="Arial" w:hAnsi="Arial" w:cs="Arial"/>
          <w:sz w:val="22"/>
        </w:rPr>
      </w:pPr>
      <w:r w:rsidRPr="00274535">
        <w:rPr>
          <w:rFonts w:ascii="Arial" w:hAnsi="Arial" w:cs="Arial"/>
          <w:sz w:val="22"/>
        </w:rPr>
        <w:t xml:space="preserve">Frequent </w:t>
      </w:r>
      <w:r>
        <w:rPr>
          <w:rFonts w:ascii="Arial" w:hAnsi="Arial" w:cs="Arial"/>
          <w:sz w:val="22"/>
        </w:rPr>
        <w:t xml:space="preserve">presence </w:t>
      </w:r>
      <w:r w:rsidRPr="00274535">
        <w:rPr>
          <w:rFonts w:ascii="Arial" w:hAnsi="Arial" w:cs="Arial"/>
          <w:sz w:val="22"/>
        </w:rPr>
        <w:t>of unknown adults;</w:t>
      </w:r>
    </w:p>
    <w:p w14:paraId="6DC50F6D" w14:textId="77777777" w:rsidR="005C2D49" w:rsidRPr="00274535" w:rsidRDefault="005C2D49" w:rsidP="00123430">
      <w:pPr>
        <w:numPr>
          <w:ilvl w:val="0"/>
          <w:numId w:val="29"/>
        </w:numPr>
        <w:tabs>
          <w:tab w:val="clear" w:pos="340"/>
          <w:tab w:val="num" w:pos="567"/>
        </w:tabs>
        <w:ind w:left="567" w:right="992" w:hanging="567"/>
        <w:jc w:val="both"/>
        <w:rPr>
          <w:rFonts w:ascii="Arial" w:hAnsi="Arial" w:cs="Arial"/>
          <w:sz w:val="22"/>
        </w:rPr>
      </w:pPr>
      <w:r w:rsidRPr="00274535">
        <w:rPr>
          <w:rFonts w:ascii="Arial" w:hAnsi="Arial" w:cs="Arial"/>
          <w:sz w:val="22"/>
        </w:rPr>
        <w:t xml:space="preserve">Any event in the child’s life deemed to have a significant </w:t>
      </w:r>
      <w:r>
        <w:rPr>
          <w:rFonts w:ascii="Arial" w:hAnsi="Arial" w:cs="Arial"/>
          <w:sz w:val="22"/>
        </w:rPr>
        <w:t>e</w:t>
      </w:r>
      <w:r w:rsidRPr="00274535">
        <w:rPr>
          <w:rFonts w:ascii="Arial" w:hAnsi="Arial" w:cs="Arial"/>
          <w:sz w:val="22"/>
        </w:rPr>
        <w:t>ffect on them, such as separation from main carer leading to poor attachment.</w:t>
      </w:r>
    </w:p>
    <w:p w14:paraId="3BEDA86E" w14:textId="77777777" w:rsidR="005C2D49" w:rsidRPr="00F54461" w:rsidRDefault="005C2D49" w:rsidP="005C2D49">
      <w:pPr>
        <w:ind w:left="567" w:right="992"/>
        <w:jc w:val="both"/>
        <w:rPr>
          <w:rFonts w:ascii="Arial" w:hAnsi="Arial" w:cs="Arial"/>
          <w:sz w:val="22"/>
          <w:u w:val="single"/>
        </w:rPr>
      </w:pPr>
      <w:r w:rsidRPr="00F54461">
        <w:rPr>
          <w:rFonts w:ascii="Arial" w:hAnsi="Arial" w:cs="Arial"/>
          <w:sz w:val="22"/>
          <w:u w:val="single"/>
        </w:rPr>
        <w:t xml:space="preserve">What </w:t>
      </w:r>
      <w:r>
        <w:rPr>
          <w:rFonts w:ascii="Arial" w:hAnsi="Arial" w:cs="Arial"/>
          <w:sz w:val="22"/>
          <w:u w:val="single"/>
        </w:rPr>
        <w:t>T</w:t>
      </w:r>
      <w:r w:rsidRPr="00F54461">
        <w:rPr>
          <w:rFonts w:ascii="Arial" w:hAnsi="Arial" w:cs="Arial"/>
          <w:sz w:val="22"/>
          <w:u w:val="single"/>
        </w:rPr>
        <w:t xml:space="preserve">ime </w:t>
      </w:r>
      <w:r>
        <w:rPr>
          <w:rFonts w:ascii="Arial" w:hAnsi="Arial" w:cs="Arial"/>
          <w:sz w:val="22"/>
          <w:u w:val="single"/>
        </w:rPr>
        <w:t>P</w:t>
      </w:r>
      <w:r w:rsidRPr="00F54461">
        <w:rPr>
          <w:rFonts w:ascii="Arial" w:hAnsi="Arial" w:cs="Arial"/>
          <w:sz w:val="22"/>
          <w:u w:val="single"/>
        </w:rPr>
        <w:t xml:space="preserve">eriod should the </w:t>
      </w:r>
      <w:r>
        <w:rPr>
          <w:rFonts w:ascii="Arial" w:hAnsi="Arial" w:cs="Arial"/>
          <w:sz w:val="22"/>
          <w:u w:val="single"/>
        </w:rPr>
        <w:t>C</w:t>
      </w:r>
      <w:r w:rsidRPr="00F54461">
        <w:rPr>
          <w:rFonts w:ascii="Arial" w:hAnsi="Arial" w:cs="Arial"/>
          <w:sz w:val="22"/>
          <w:u w:val="single"/>
        </w:rPr>
        <w:t xml:space="preserve">hronology </w:t>
      </w:r>
      <w:r>
        <w:rPr>
          <w:rFonts w:ascii="Arial" w:hAnsi="Arial" w:cs="Arial"/>
          <w:sz w:val="22"/>
          <w:u w:val="single"/>
        </w:rPr>
        <w:t>C</w:t>
      </w:r>
      <w:r w:rsidRPr="00F54461">
        <w:rPr>
          <w:rFonts w:ascii="Arial" w:hAnsi="Arial" w:cs="Arial"/>
          <w:sz w:val="22"/>
          <w:u w:val="single"/>
        </w:rPr>
        <w:t xml:space="preserve">over?  </w:t>
      </w:r>
    </w:p>
    <w:p w14:paraId="27636A17" w14:textId="77777777" w:rsidR="005C2D49" w:rsidRDefault="005C2D49" w:rsidP="005C2D49">
      <w:pPr>
        <w:ind w:left="567" w:right="992"/>
        <w:jc w:val="both"/>
        <w:rPr>
          <w:rFonts w:ascii="Arial" w:hAnsi="Arial" w:cs="Arial"/>
          <w:sz w:val="22"/>
        </w:rPr>
      </w:pPr>
      <w:r w:rsidRPr="00F26AB1">
        <w:rPr>
          <w:rFonts w:ascii="Arial" w:hAnsi="Arial" w:cs="Arial"/>
          <w:sz w:val="22"/>
        </w:rPr>
        <w:t xml:space="preserve">The time period covered by </w:t>
      </w:r>
      <w:r>
        <w:rPr>
          <w:rFonts w:ascii="Arial" w:hAnsi="Arial" w:cs="Arial"/>
          <w:sz w:val="22"/>
        </w:rPr>
        <w:t xml:space="preserve">each </w:t>
      </w:r>
      <w:r w:rsidRPr="00F26AB1">
        <w:rPr>
          <w:rFonts w:ascii="Arial" w:hAnsi="Arial" w:cs="Arial"/>
          <w:sz w:val="22"/>
        </w:rPr>
        <w:t xml:space="preserve">review </w:t>
      </w:r>
      <w:r>
        <w:rPr>
          <w:rFonts w:ascii="Arial" w:hAnsi="Arial" w:cs="Arial"/>
          <w:sz w:val="22"/>
        </w:rPr>
        <w:t xml:space="preserve">will be identified based on the </w:t>
      </w:r>
      <w:r w:rsidRPr="00F26AB1">
        <w:rPr>
          <w:rFonts w:ascii="Arial" w:hAnsi="Arial" w:cs="Arial"/>
          <w:sz w:val="22"/>
        </w:rPr>
        <w:t xml:space="preserve">potential learning likely to be achieved. There is little value in identifying weaknesses in professional practice or procedures that have already changed. </w:t>
      </w:r>
      <w:r>
        <w:rPr>
          <w:rFonts w:ascii="Arial" w:hAnsi="Arial" w:cs="Arial"/>
          <w:sz w:val="22"/>
        </w:rPr>
        <w:t xml:space="preserve">All agencies will be informed of the relevant timeline when asked to complete the chronology template: this will usually be included in the ‘Case Summary’ provided or the Terms of Reference. Please focus on this time period when completing your chronology. However, do include any Key Events outside of this time period if they are likely to be required to </w:t>
      </w:r>
      <w:r w:rsidRPr="00F26AB1">
        <w:rPr>
          <w:rFonts w:ascii="Arial" w:hAnsi="Arial" w:cs="Arial"/>
          <w:sz w:val="22"/>
        </w:rPr>
        <w:t xml:space="preserve">understand the </w:t>
      </w:r>
      <w:r>
        <w:rPr>
          <w:rFonts w:ascii="Arial" w:hAnsi="Arial" w:cs="Arial"/>
          <w:sz w:val="22"/>
        </w:rPr>
        <w:t>pattern</w:t>
      </w:r>
      <w:r w:rsidRPr="00F26AB1">
        <w:rPr>
          <w:rFonts w:ascii="Arial" w:hAnsi="Arial" w:cs="Arial"/>
          <w:sz w:val="22"/>
        </w:rPr>
        <w:t xml:space="preserve"> of child neglect and whether early help interventions could have been beneficial.</w:t>
      </w:r>
    </w:p>
    <w:p w14:paraId="2BE9BDF0" w14:textId="77777777" w:rsidR="005C2D49" w:rsidRPr="00274535" w:rsidRDefault="005C2D49" w:rsidP="005C2D49">
      <w:pPr>
        <w:ind w:left="567" w:right="992"/>
        <w:jc w:val="both"/>
        <w:rPr>
          <w:rFonts w:ascii="Arial" w:hAnsi="Arial" w:cs="Arial"/>
          <w:sz w:val="22"/>
        </w:rPr>
      </w:pPr>
      <w:r>
        <w:rPr>
          <w:rFonts w:ascii="Arial" w:hAnsi="Arial" w:cs="Arial"/>
          <w:sz w:val="22"/>
        </w:rPr>
        <w:t>In some cases a</w:t>
      </w:r>
      <w:r w:rsidRPr="00274535">
        <w:rPr>
          <w:rFonts w:ascii="Arial" w:hAnsi="Arial" w:cs="Arial"/>
          <w:sz w:val="22"/>
        </w:rPr>
        <w:t xml:space="preserve"> chronology for a child / young person may start with events that occurred prior to his or her birth</w:t>
      </w:r>
      <w:r>
        <w:rPr>
          <w:rFonts w:ascii="Arial" w:hAnsi="Arial" w:cs="Arial"/>
          <w:sz w:val="22"/>
        </w:rPr>
        <w:t xml:space="preserve">. </w:t>
      </w:r>
    </w:p>
    <w:p w14:paraId="412861E6" w14:textId="77777777" w:rsidR="005C2D49" w:rsidRPr="00F54461" w:rsidRDefault="005C2D49" w:rsidP="005C2D49">
      <w:pPr>
        <w:ind w:left="567" w:right="992"/>
        <w:jc w:val="both"/>
        <w:rPr>
          <w:rFonts w:ascii="Arial" w:hAnsi="Arial" w:cs="Arial"/>
          <w:sz w:val="22"/>
          <w:u w:val="single"/>
        </w:rPr>
      </w:pPr>
      <w:r w:rsidRPr="00F54461">
        <w:rPr>
          <w:rFonts w:ascii="Arial" w:hAnsi="Arial" w:cs="Arial"/>
          <w:sz w:val="22"/>
          <w:u w:val="single"/>
        </w:rPr>
        <w:t xml:space="preserve">Why </w:t>
      </w:r>
      <w:r>
        <w:rPr>
          <w:rFonts w:ascii="Arial" w:hAnsi="Arial" w:cs="Arial"/>
          <w:sz w:val="22"/>
          <w:u w:val="single"/>
        </w:rPr>
        <w:t>D</w:t>
      </w:r>
      <w:r w:rsidRPr="00F54461">
        <w:rPr>
          <w:rFonts w:ascii="Arial" w:hAnsi="Arial" w:cs="Arial"/>
          <w:sz w:val="22"/>
          <w:u w:val="single"/>
        </w:rPr>
        <w:t xml:space="preserve">o I </w:t>
      </w:r>
      <w:r>
        <w:rPr>
          <w:rFonts w:ascii="Arial" w:hAnsi="Arial" w:cs="Arial"/>
          <w:sz w:val="22"/>
          <w:u w:val="single"/>
        </w:rPr>
        <w:t>A</w:t>
      </w:r>
      <w:r w:rsidRPr="00F54461">
        <w:rPr>
          <w:rFonts w:ascii="Arial" w:hAnsi="Arial" w:cs="Arial"/>
          <w:sz w:val="22"/>
          <w:u w:val="single"/>
        </w:rPr>
        <w:t xml:space="preserve">lso </w:t>
      </w:r>
      <w:r>
        <w:rPr>
          <w:rFonts w:ascii="Arial" w:hAnsi="Arial" w:cs="Arial"/>
          <w:sz w:val="22"/>
          <w:u w:val="single"/>
        </w:rPr>
        <w:t>N</w:t>
      </w:r>
      <w:r w:rsidRPr="00F54461">
        <w:rPr>
          <w:rFonts w:ascii="Arial" w:hAnsi="Arial" w:cs="Arial"/>
          <w:sz w:val="22"/>
          <w:u w:val="single"/>
        </w:rPr>
        <w:t xml:space="preserve">eed to </w:t>
      </w:r>
      <w:r>
        <w:rPr>
          <w:rFonts w:ascii="Arial" w:hAnsi="Arial" w:cs="Arial"/>
          <w:sz w:val="22"/>
          <w:u w:val="single"/>
        </w:rPr>
        <w:t>C</w:t>
      </w:r>
      <w:r w:rsidRPr="00F54461">
        <w:rPr>
          <w:rFonts w:ascii="Arial" w:hAnsi="Arial" w:cs="Arial"/>
          <w:sz w:val="22"/>
          <w:u w:val="single"/>
        </w:rPr>
        <w:t xml:space="preserve">omplete a </w:t>
      </w:r>
      <w:r>
        <w:rPr>
          <w:rFonts w:ascii="Arial" w:hAnsi="Arial" w:cs="Arial"/>
          <w:sz w:val="22"/>
          <w:u w:val="single"/>
        </w:rPr>
        <w:t>C</w:t>
      </w:r>
      <w:r w:rsidRPr="00F54461">
        <w:rPr>
          <w:rFonts w:ascii="Arial" w:hAnsi="Arial" w:cs="Arial"/>
          <w:sz w:val="22"/>
          <w:u w:val="single"/>
        </w:rPr>
        <w:t>hronology o</w:t>
      </w:r>
      <w:r>
        <w:rPr>
          <w:rFonts w:ascii="Arial" w:hAnsi="Arial" w:cs="Arial"/>
          <w:sz w:val="22"/>
          <w:u w:val="single"/>
        </w:rPr>
        <w:t>f</w:t>
      </w:r>
      <w:r w:rsidRPr="00F54461">
        <w:rPr>
          <w:rFonts w:ascii="Arial" w:hAnsi="Arial" w:cs="Arial"/>
          <w:sz w:val="22"/>
          <w:u w:val="single"/>
        </w:rPr>
        <w:t xml:space="preserve"> </w:t>
      </w:r>
      <w:r>
        <w:rPr>
          <w:rFonts w:ascii="Arial" w:hAnsi="Arial" w:cs="Arial"/>
          <w:sz w:val="22"/>
          <w:u w:val="single"/>
        </w:rPr>
        <w:t>O</w:t>
      </w:r>
      <w:r w:rsidRPr="00F54461">
        <w:rPr>
          <w:rFonts w:ascii="Arial" w:hAnsi="Arial" w:cs="Arial"/>
          <w:sz w:val="22"/>
          <w:u w:val="single"/>
        </w:rPr>
        <w:t xml:space="preserve">rganisational </w:t>
      </w:r>
      <w:r>
        <w:rPr>
          <w:rFonts w:ascii="Arial" w:hAnsi="Arial" w:cs="Arial"/>
          <w:sz w:val="22"/>
          <w:u w:val="single"/>
        </w:rPr>
        <w:t>C</w:t>
      </w:r>
      <w:r w:rsidRPr="00F54461">
        <w:rPr>
          <w:rFonts w:ascii="Arial" w:hAnsi="Arial" w:cs="Arial"/>
          <w:sz w:val="22"/>
          <w:u w:val="single"/>
        </w:rPr>
        <w:t>hanges?</w:t>
      </w:r>
    </w:p>
    <w:p w14:paraId="454099DC" w14:textId="77777777" w:rsidR="005C2D49" w:rsidRDefault="005C2D49" w:rsidP="005C2D49">
      <w:pPr>
        <w:ind w:left="567" w:right="992"/>
        <w:jc w:val="both"/>
        <w:rPr>
          <w:rFonts w:ascii="Arial" w:hAnsi="Arial" w:cs="Arial"/>
          <w:sz w:val="22"/>
        </w:rPr>
      </w:pPr>
      <w:r>
        <w:rPr>
          <w:rFonts w:ascii="Arial" w:hAnsi="Arial" w:cs="Arial"/>
          <w:sz w:val="22"/>
        </w:rPr>
        <w:t xml:space="preserve">The purpose of a local Child Safeguarding Practice Review is to identify improvements to current safeguarding arrangements to prevent, or reduce the chance of, similar incidents in the future. Improvements may be linked to practice issues but they frequently also require changes to </w:t>
      </w:r>
      <w:r w:rsidRPr="00CD07BB">
        <w:rPr>
          <w:rFonts w:ascii="Arial" w:hAnsi="Arial" w:cs="Arial"/>
          <w:sz w:val="22"/>
        </w:rPr>
        <w:t>the organisational and “systems” factors that shaped behaviour (such as organisational/team aims or culture and the level of resources available to deliver services.)</w:t>
      </w:r>
      <w:r>
        <w:rPr>
          <w:rFonts w:ascii="Arial" w:hAnsi="Arial" w:cs="Arial"/>
          <w:sz w:val="22"/>
        </w:rPr>
        <w:t xml:space="preserve"> </w:t>
      </w:r>
    </w:p>
    <w:p w14:paraId="5A5B5693" w14:textId="77777777" w:rsidR="005C2D49" w:rsidRPr="00274535" w:rsidRDefault="005C2D49" w:rsidP="005C2D49">
      <w:pPr>
        <w:ind w:left="567" w:right="992"/>
        <w:jc w:val="both"/>
        <w:rPr>
          <w:rFonts w:ascii="Arial" w:hAnsi="Arial" w:cs="Arial"/>
          <w:sz w:val="22"/>
        </w:rPr>
      </w:pPr>
      <w:r>
        <w:rPr>
          <w:rFonts w:ascii="Arial" w:hAnsi="Arial" w:cs="Arial"/>
          <w:sz w:val="22"/>
        </w:rPr>
        <w:t xml:space="preserve">The chronology of significant organisational changes is, therefore, important to help to identify where </w:t>
      </w:r>
      <w:r w:rsidRPr="00CD07BB">
        <w:rPr>
          <w:rFonts w:ascii="Arial" w:hAnsi="Arial" w:cs="Arial"/>
          <w:sz w:val="22"/>
        </w:rPr>
        <w:t>organisational and “systems” factors</w:t>
      </w:r>
      <w:r>
        <w:rPr>
          <w:rFonts w:ascii="Arial" w:hAnsi="Arial" w:cs="Arial"/>
          <w:sz w:val="22"/>
        </w:rPr>
        <w:t xml:space="preserve"> influenced actions.</w:t>
      </w:r>
    </w:p>
    <w:p w14:paraId="7D153471" w14:textId="77777777" w:rsidR="005C2D49" w:rsidRDefault="005C2D49" w:rsidP="005C2D49">
      <w:pPr>
        <w:ind w:left="567" w:right="992"/>
        <w:jc w:val="both"/>
        <w:rPr>
          <w:rFonts w:ascii="Arial" w:hAnsi="Arial" w:cs="Arial"/>
          <w:sz w:val="22"/>
        </w:rPr>
      </w:pPr>
      <w:r>
        <w:rPr>
          <w:rFonts w:ascii="Arial" w:hAnsi="Arial" w:cs="Arial"/>
          <w:sz w:val="22"/>
        </w:rPr>
        <w:t>Again, it is crucial that the i</w:t>
      </w:r>
      <w:r w:rsidRPr="00274535">
        <w:rPr>
          <w:rFonts w:ascii="Arial" w:hAnsi="Arial" w:cs="Arial"/>
          <w:sz w:val="22"/>
        </w:rPr>
        <w:t xml:space="preserve">nformation </w:t>
      </w:r>
      <w:r>
        <w:rPr>
          <w:rFonts w:ascii="Arial" w:hAnsi="Arial" w:cs="Arial"/>
          <w:sz w:val="22"/>
        </w:rPr>
        <w:t xml:space="preserve">on organisational changes </w:t>
      </w:r>
      <w:r w:rsidRPr="00274535">
        <w:rPr>
          <w:rFonts w:ascii="Arial" w:hAnsi="Arial" w:cs="Arial"/>
          <w:sz w:val="22"/>
        </w:rPr>
        <w:t xml:space="preserve">recorded in a chronology </w:t>
      </w:r>
      <w:r>
        <w:rPr>
          <w:rFonts w:ascii="Arial" w:hAnsi="Arial" w:cs="Arial"/>
          <w:sz w:val="22"/>
        </w:rPr>
        <w:t xml:space="preserve">is </w:t>
      </w:r>
      <w:r w:rsidRPr="0080539E">
        <w:rPr>
          <w:rFonts w:ascii="Arial" w:hAnsi="Arial" w:cs="Arial"/>
          <w:b/>
          <w:sz w:val="22"/>
        </w:rPr>
        <w:t>relevant and succinct</w:t>
      </w:r>
      <w:r w:rsidRPr="00274535">
        <w:rPr>
          <w:rFonts w:ascii="Arial" w:hAnsi="Arial" w:cs="Arial"/>
          <w:sz w:val="22"/>
        </w:rPr>
        <w:t xml:space="preserve"> </w:t>
      </w:r>
      <w:r>
        <w:rPr>
          <w:rFonts w:ascii="Arial" w:hAnsi="Arial" w:cs="Arial"/>
          <w:sz w:val="22"/>
        </w:rPr>
        <w:t xml:space="preserve">to avoid key events becoming </w:t>
      </w:r>
      <w:r w:rsidRPr="00274535">
        <w:rPr>
          <w:rFonts w:ascii="Arial" w:hAnsi="Arial" w:cs="Arial"/>
          <w:sz w:val="22"/>
        </w:rPr>
        <w:t xml:space="preserve">lost in a mass of insignificant and irrelevant </w:t>
      </w:r>
      <w:r>
        <w:rPr>
          <w:rFonts w:ascii="Arial" w:hAnsi="Arial" w:cs="Arial"/>
          <w:sz w:val="22"/>
        </w:rPr>
        <w:t>detail.</w:t>
      </w:r>
    </w:p>
    <w:p w14:paraId="3189DA99" w14:textId="77777777" w:rsidR="005C2D49" w:rsidRDefault="005C2D49" w:rsidP="005C2D49">
      <w:pPr>
        <w:ind w:left="567" w:right="992"/>
        <w:jc w:val="both"/>
        <w:rPr>
          <w:rFonts w:ascii="Arial" w:hAnsi="Arial" w:cs="Arial"/>
          <w:sz w:val="22"/>
        </w:rPr>
      </w:pPr>
    </w:p>
    <w:p w14:paraId="02E70FE1" w14:textId="77777777" w:rsidR="007D7374" w:rsidRDefault="007D7374" w:rsidP="005C2D49">
      <w:pPr>
        <w:ind w:left="567" w:right="992"/>
        <w:jc w:val="both"/>
        <w:rPr>
          <w:rFonts w:ascii="Arial" w:hAnsi="Arial" w:cs="Arial"/>
          <w:sz w:val="22"/>
        </w:rPr>
      </w:pPr>
    </w:p>
    <w:p w14:paraId="7558EA33" w14:textId="77777777" w:rsidR="007D7374" w:rsidRDefault="007D7374" w:rsidP="005C2D49">
      <w:pPr>
        <w:ind w:left="567" w:right="992"/>
        <w:jc w:val="both"/>
        <w:rPr>
          <w:rFonts w:ascii="Arial" w:hAnsi="Arial" w:cs="Arial"/>
          <w:sz w:val="22"/>
        </w:rPr>
      </w:pPr>
    </w:p>
    <w:p w14:paraId="6F1DA0F6" w14:textId="77777777" w:rsidR="007D7374" w:rsidRDefault="007D7374" w:rsidP="005C2D49">
      <w:pPr>
        <w:ind w:left="567" w:right="992"/>
        <w:jc w:val="both"/>
        <w:rPr>
          <w:rFonts w:ascii="Arial" w:hAnsi="Arial" w:cs="Arial"/>
          <w:sz w:val="22"/>
        </w:rPr>
      </w:pPr>
    </w:p>
    <w:p w14:paraId="5EB4E67D" w14:textId="77777777" w:rsidR="007D7374" w:rsidRDefault="007D7374" w:rsidP="005C2D49">
      <w:pPr>
        <w:ind w:left="567" w:right="992"/>
        <w:jc w:val="both"/>
        <w:rPr>
          <w:rFonts w:ascii="Arial" w:hAnsi="Arial" w:cs="Arial"/>
          <w:sz w:val="22"/>
        </w:rPr>
      </w:pPr>
    </w:p>
    <w:tbl>
      <w:tblPr>
        <w:tblStyle w:val="TableGrid"/>
        <w:tblW w:w="0" w:type="auto"/>
        <w:tblLook w:val="04A0" w:firstRow="1" w:lastRow="0" w:firstColumn="1" w:lastColumn="0" w:noHBand="0" w:noVBand="1"/>
      </w:tblPr>
      <w:tblGrid>
        <w:gridCol w:w="10478"/>
      </w:tblGrid>
      <w:tr w:rsidR="005C2D49" w14:paraId="460CB861" w14:textId="77777777" w:rsidTr="005C2D49">
        <w:tc>
          <w:tcPr>
            <w:tcW w:w="10598" w:type="dxa"/>
            <w:shd w:val="clear" w:color="auto" w:fill="DEEAF6" w:themeFill="accent1" w:themeFillTint="33"/>
          </w:tcPr>
          <w:p w14:paraId="7D4CB5CA" w14:textId="77777777" w:rsidR="007D7374" w:rsidRPr="003E03DD" w:rsidRDefault="007D7374" w:rsidP="007D7374">
            <w:pPr>
              <w:pStyle w:val="BodyText3"/>
              <w:spacing w:after="0" w:line="259" w:lineRule="auto"/>
              <w:ind w:right="992"/>
              <w:jc w:val="both"/>
              <w:rPr>
                <w:rFonts w:ascii="Arial" w:hAnsi="Arial" w:cs="Arial"/>
                <w:b/>
                <w:u w:val="single"/>
              </w:rPr>
            </w:pPr>
          </w:p>
          <w:p w14:paraId="56F941A1" w14:textId="77777777" w:rsidR="005C2D49" w:rsidRPr="003E03DD" w:rsidRDefault="005C2D49" w:rsidP="005C2D49">
            <w:pPr>
              <w:pStyle w:val="BodyText3"/>
              <w:spacing w:after="0" w:line="259" w:lineRule="auto"/>
              <w:ind w:left="567" w:right="992" w:hanging="567"/>
              <w:jc w:val="both"/>
              <w:rPr>
                <w:rFonts w:ascii="Arial" w:hAnsi="Arial" w:cs="Arial"/>
                <w:b/>
                <w:sz w:val="22"/>
                <w:szCs w:val="22"/>
                <w:u w:val="single"/>
              </w:rPr>
            </w:pPr>
            <w:r>
              <w:rPr>
                <w:rFonts w:ascii="Arial" w:hAnsi="Arial" w:cs="Arial"/>
                <w:b/>
                <w:sz w:val="22"/>
                <w:szCs w:val="22"/>
                <w:u w:val="single"/>
              </w:rPr>
              <w:t xml:space="preserve">NOTE: </w:t>
            </w:r>
            <w:r w:rsidRPr="003E03DD">
              <w:rPr>
                <w:rFonts w:ascii="Arial" w:hAnsi="Arial" w:cs="Arial"/>
                <w:b/>
                <w:sz w:val="22"/>
                <w:szCs w:val="22"/>
                <w:u w:val="single"/>
              </w:rPr>
              <w:t xml:space="preserve">Disclosure of Chronologies </w:t>
            </w:r>
          </w:p>
          <w:p w14:paraId="3357B021" w14:textId="77777777" w:rsidR="005C2D49" w:rsidRDefault="005C2D49" w:rsidP="005C2D49">
            <w:pPr>
              <w:pStyle w:val="BodyText3"/>
              <w:spacing w:after="160" w:line="259" w:lineRule="auto"/>
              <w:ind w:left="567" w:right="992"/>
              <w:jc w:val="both"/>
              <w:rPr>
                <w:rFonts w:ascii="Arial" w:hAnsi="Arial" w:cs="Arial"/>
                <w:sz w:val="22"/>
              </w:rPr>
            </w:pPr>
            <w:r w:rsidRPr="003E03DD">
              <w:rPr>
                <w:rFonts w:ascii="Arial" w:hAnsi="Arial" w:cs="Arial"/>
                <w:sz w:val="22"/>
                <w:szCs w:val="22"/>
              </w:rPr>
              <w:t>Agencies should be aware that a request may be made by the Police or Court for chronologies to be disclosed when information is being gathered for a criminal case. If requested, we will not provide a copy of your documents but will, instead, forward your contact details to the Officer seeking disclosure so that direct contact can be made.</w:t>
            </w:r>
          </w:p>
        </w:tc>
      </w:tr>
    </w:tbl>
    <w:p w14:paraId="710A4BA2" w14:textId="77777777" w:rsidR="005C2D49" w:rsidRDefault="005C2D49" w:rsidP="005C2D49">
      <w:pPr>
        <w:ind w:left="567" w:right="992"/>
        <w:jc w:val="both"/>
        <w:rPr>
          <w:rFonts w:ascii="Arial" w:hAnsi="Arial" w:cs="Arial"/>
          <w:sz w:val="22"/>
        </w:rPr>
      </w:pPr>
    </w:p>
    <w:p w14:paraId="2570EAF7" w14:textId="72068DEA" w:rsidR="001F0C6E" w:rsidRDefault="001F0C6E" w:rsidP="005C2D49">
      <w:pPr>
        <w:spacing w:after="0" w:line="240" w:lineRule="auto"/>
        <w:ind w:left="567" w:right="992"/>
        <w:rPr>
          <w:rFonts w:ascii="Arial" w:hAnsi="Arial" w:cs="Arial"/>
          <w:sz w:val="22"/>
        </w:rPr>
      </w:pPr>
    </w:p>
    <w:p w14:paraId="77F2CFFB" w14:textId="77777777" w:rsidR="001F0C6E" w:rsidRDefault="001F0C6E" w:rsidP="00C73CAC">
      <w:pPr>
        <w:spacing w:after="0" w:line="240" w:lineRule="auto"/>
        <w:rPr>
          <w:rFonts w:ascii="Arial" w:hAnsi="Arial" w:cs="Arial"/>
          <w:sz w:val="22"/>
        </w:rPr>
      </w:pPr>
    </w:p>
    <w:p w14:paraId="3921D09D" w14:textId="77777777" w:rsidR="001F0C6E" w:rsidRDefault="001F0C6E" w:rsidP="00C73CAC">
      <w:pPr>
        <w:spacing w:after="0" w:line="240" w:lineRule="auto"/>
        <w:rPr>
          <w:rFonts w:ascii="Arial" w:hAnsi="Arial" w:cs="Arial"/>
          <w:sz w:val="22"/>
        </w:rPr>
      </w:pPr>
    </w:p>
    <w:p w14:paraId="614CD73F" w14:textId="77777777" w:rsidR="001F0C6E" w:rsidRDefault="001F0C6E" w:rsidP="00C73CAC">
      <w:pPr>
        <w:spacing w:after="0" w:line="240" w:lineRule="auto"/>
        <w:rPr>
          <w:rFonts w:ascii="Arial" w:hAnsi="Arial" w:cs="Arial"/>
          <w:sz w:val="22"/>
        </w:rPr>
      </w:pPr>
    </w:p>
    <w:p w14:paraId="5BEA7F46" w14:textId="77777777" w:rsidR="001F0C6E" w:rsidRDefault="001F0C6E" w:rsidP="00C73CAC">
      <w:pPr>
        <w:spacing w:after="0" w:line="240" w:lineRule="auto"/>
        <w:rPr>
          <w:rFonts w:ascii="Arial" w:hAnsi="Arial" w:cs="Arial"/>
          <w:sz w:val="22"/>
        </w:rPr>
      </w:pPr>
    </w:p>
    <w:p w14:paraId="4E219624" w14:textId="77777777" w:rsidR="001F0C6E" w:rsidRDefault="001F0C6E" w:rsidP="00C73CAC">
      <w:pPr>
        <w:spacing w:after="0" w:line="240" w:lineRule="auto"/>
        <w:rPr>
          <w:rFonts w:ascii="Arial" w:hAnsi="Arial" w:cs="Arial"/>
          <w:sz w:val="22"/>
        </w:rPr>
      </w:pPr>
    </w:p>
    <w:p w14:paraId="7989CAA0" w14:textId="77777777" w:rsidR="001F0C6E" w:rsidRDefault="001F0C6E" w:rsidP="00C73CAC">
      <w:pPr>
        <w:spacing w:after="0" w:line="240" w:lineRule="auto"/>
        <w:rPr>
          <w:rFonts w:ascii="Arial" w:hAnsi="Arial" w:cs="Arial"/>
          <w:sz w:val="22"/>
        </w:rPr>
      </w:pPr>
    </w:p>
    <w:p w14:paraId="362F5D61" w14:textId="77777777" w:rsidR="001F0C6E" w:rsidRDefault="001F0C6E" w:rsidP="00C73CAC">
      <w:pPr>
        <w:spacing w:after="0" w:line="240" w:lineRule="auto"/>
        <w:rPr>
          <w:rFonts w:ascii="Arial" w:hAnsi="Arial" w:cs="Arial"/>
          <w:sz w:val="22"/>
        </w:rPr>
      </w:pPr>
    </w:p>
    <w:p w14:paraId="521E1273" w14:textId="77777777" w:rsidR="001F0C6E" w:rsidRDefault="001F0C6E" w:rsidP="00C73CAC">
      <w:pPr>
        <w:spacing w:after="0" w:line="240" w:lineRule="auto"/>
        <w:rPr>
          <w:rFonts w:ascii="Arial" w:hAnsi="Arial" w:cs="Arial"/>
          <w:sz w:val="22"/>
        </w:rPr>
      </w:pPr>
    </w:p>
    <w:p w14:paraId="66B6B92A" w14:textId="77777777" w:rsidR="001F0C6E" w:rsidRDefault="001F0C6E" w:rsidP="00C73CAC">
      <w:pPr>
        <w:spacing w:after="0" w:line="240" w:lineRule="auto"/>
        <w:rPr>
          <w:rFonts w:ascii="Arial" w:hAnsi="Arial" w:cs="Arial"/>
          <w:sz w:val="22"/>
        </w:rPr>
      </w:pPr>
    </w:p>
    <w:p w14:paraId="0AEA75F9" w14:textId="77777777" w:rsidR="001F0C6E" w:rsidRDefault="001F0C6E" w:rsidP="00C73CAC">
      <w:pPr>
        <w:spacing w:after="0" w:line="240" w:lineRule="auto"/>
        <w:rPr>
          <w:rFonts w:ascii="Arial" w:hAnsi="Arial" w:cs="Arial"/>
          <w:sz w:val="22"/>
        </w:rPr>
      </w:pPr>
    </w:p>
    <w:p w14:paraId="5FBC92A5" w14:textId="77777777" w:rsidR="001F0C6E" w:rsidRDefault="001F0C6E" w:rsidP="00C73CAC">
      <w:pPr>
        <w:spacing w:after="0" w:line="240" w:lineRule="auto"/>
        <w:rPr>
          <w:rFonts w:ascii="Arial" w:hAnsi="Arial" w:cs="Arial"/>
          <w:sz w:val="22"/>
        </w:rPr>
      </w:pPr>
    </w:p>
    <w:p w14:paraId="60529ED4" w14:textId="77777777" w:rsidR="001F0C6E" w:rsidRDefault="001F0C6E" w:rsidP="00C73CAC">
      <w:pPr>
        <w:spacing w:after="0" w:line="240" w:lineRule="auto"/>
        <w:rPr>
          <w:rFonts w:ascii="Arial" w:hAnsi="Arial" w:cs="Arial"/>
          <w:sz w:val="22"/>
        </w:rPr>
      </w:pPr>
    </w:p>
    <w:p w14:paraId="5CA41184" w14:textId="77777777" w:rsidR="001F0C6E" w:rsidRDefault="001F0C6E" w:rsidP="00C73CAC">
      <w:pPr>
        <w:spacing w:after="0" w:line="240" w:lineRule="auto"/>
        <w:rPr>
          <w:rFonts w:ascii="Arial" w:hAnsi="Arial" w:cs="Arial"/>
          <w:sz w:val="22"/>
        </w:rPr>
      </w:pPr>
    </w:p>
    <w:p w14:paraId="1D40E160" w14:textId="77777777" w:rsidR="001F0C6E" w:rsidRDefault="001F0C6E" w:rsidP="00C73CAC">
      <w:pPr>
        <w:spacing w:after="0" w:line="240" w:lineRule="auto"/>
        <w:rPr>
          <w:rFonts w:ascii="Arial" w:hAnsi="Arial" w:cs="Arial"/>
          <w:sz w:val="22"/>
        </w:rPr>
      </w:pPr>
    </w:p>
    <w:p w14:paraId="5D12F358" w14:textId="77777777" w:rsidR="001F0C6E" w:rsidRDefault="001F0C6E" w:rsidP="00C73CAC">
      <w:pPr>
        <w:spacing w:after="0" w:line="240" w:lineRule="auto"/>
        <w:rPr>
          <w:rFonts w:ascii="Arial" w:hAnsi="Arial" w:cs="Arial"/>
          <w:sz w:val="22"/>
        </w:rPr>
      </w:pPr>
    </w:p>
    <w:p w14:paraId="3B0E5E25" w14:textId="77777777" w:rsidR="001F0C6E" w:rsidRDefault="001F0C6E" w:rsidP="00C73CAC">
      <w:pPr>
        <w:spacing w:after="0" w:line="240" w:lineRule="auto"/>
        <w:rPr>
          <w:rFonts w:ascii="Arial" w:hAnsi="Arial" w:cs="Arial"/>
          <w:sz w:val="22"/>
        </w:rPr>
      </w:pPr>
    </w:p>
    <w:p w14:paraId="313E8FDA" w14:textId="77777777" w:rsidR="001F0C6E" w:rsidRDefault="001F0C6E" w:rsidP="00C73CAC">
      <w:pPr>
        <w:spacing w:after="0" w:line="240" w:lineRule="auto"/>
        <w:rPr>
          <w:rFonts w:ascii="Arial" w:hAnsi="Arial" w:cs="Arial"/>
          <w:sz w:val="22"/>
        </w:rPr>
      </w:pPr>
    </w:p>
    <w:p w14:paraId="482172F0" w14:textId="77777777" w:rsidR="001F0C6E" w:rsidRDefault="001F0C6E" w:rsidP="00C73CAC">
      <w:pPr>
        <w:spacing w:after="0" w:line="240" w:lineRule="auto"/>
        <w:rPr>
          <w:rFonts w:ascii="Arial" w:hAnsi="Arial" w:cs="Arial"/>
          <w:sz w:val="22"/>
        </w:rPr>
      </w:pPr>
    </w:p>
    <w:p w14:paraId="46434BBC" w14:textId="77777777" w:rsidR="001F0C6E" w:rsidRDefault="001F0C6E" w:rsidP="00C73CAC">
      <w:pPr>
        <w:spacing w:after="0" w:line="240" w:lineRule="auto"/>
        <w:rPr>
          <w:rFonts w:ascii="Arial" w:hAnsi="Arial" w:cs="Arial"/>
          <w:sz w:val="22"/>
        </w:rPr>
      </w:pPr>
    </w:p>
    <w:p w14:paraId="1EBD5061" w14:textId="77777777" w:rsidR="001F0C6E" w:rsidRDefault="001F0C6E" w:rsidP="00C73CAC">
      <w:pPr>
        <w:spacing w:after="0" w:line="240" w:lineRule="auto"/>
        <w:rPr>
          <w:rFonts w:ascii="Arial" w:hAnsi="Arial" w:cs="Arial"/>
          <w:sz w:val="22"/>
        </w:rPr>
      </w:pPr>
    </w:p>
    <w:p w14:paraId="5FC14DFC" w14:textId="77777777" w:rsidR="001F0C6E" w:rsidRDefault="001F0C6E" w:rsidP="00C73CAC">
      <w:pPr>
        <w:spacing w:after="0" w:line="240" w:lineRule="auto"/>
        <w:rPr>
          <w:rFonts w:ascii="Arial" w:hAnsi="Arial" w:cs="Arial"/>
          <w:sz w:val="22"/>
        </w:rPr>
      </w:pPr>
    </w:p>
    <w:p w14:paraId="15D9B7F5" w14:textId="77777777" w:rsidR="001F0C6E" w:rsidRDefault="001F0C6E" w:rsidP="00C73CAC">
      <w:pPr>
        <w:spacing w:after="0" w:line="240" w:lineRule="auto"/>
        <w:rPr>
          <w:rFonts w:ascii="Arial" w:hAnsi="Arial" w:cs="Arial"/>
          <w:sz w:val="22"/>
        </w:rPr>
      </w:pPr>
    </w:p>
    <w:p w14:paraId="5C72EBB3" w14:textId="77777777" w:rsidR="001F0C6E" w:rsidRDefault="001F0C6E" w:rsidP="00C73CAC">
      <w:pPr>
        <w:spacing w:after="0" w:line="240" w:lineRule="auto"/>
        <w:rPr>
          <w:rFonts w:ascii="Arial" w:hAnsi="Arial" w:cs="Arial"/>
          <w:sz w:val="22"/>
        </w:rPr>
      </w:pPr>
    </w:p>
    <w:p w14:paraId="3FC9069F" w14:textId="77777777" w:rsidR="001F0C6E" w:rsidRDefault="001F0C6E" w:rsidP="00C73CAC">
      <w:pPr>
        <w:spacing w:after="0" w:line="240" w:lineRule="auto"/>
        <w:rPr>
          <w:rFonts w:ascii="Arial" w:hAnsi="Arial" w:cs="Arial"/>
          <w:sz w:val="22"/>
        </w:rPr>
      </w:pPr>
    </w:p>
    <w:p w14:paraId="1E0FDE60" w14:textId="77777777" w:rsidR="001F0C6E" w:rsidRDefault="001F0C6E" w:rsidP="00C73CAC">
      <w:pPr>
        <w:spacing w:after="0" w:line="240" w:lineRule="auto"/>
        <w:rPr>
          <w:rFonts w:ascii="Arial" w:hAnsi="Arial" w:cs="Arial"/>
          <w:sz w:val="22"/>
        </w:rPr>
      </w:pPr>
    </w:p>
    <w:p w14:paraId="61D2CFD5" w14:textId="77777777" w:rsidR="001F0C6E" w:rsidRDefault="001F0C6E" w:rsidP="00C73CAC">
      <w:pPr>
        <w:spacing w:after="0" w:line="240" w:lineRule="auto"/>
        <w:rPr>
          <w:rFonts w:ascii="Arial" w:hAnsi="Arial" w:cs="Arial"/>
          <w:sz w:val="22"/>
        </w:rPr>
      </w:pPr>
    </w:p>
    <w:p w14:paraId="6F7BF8BD" w14:textId="77777777" w:rsidR="001F0C6E" w:rsidRDefault="001F0C6E" w:rsidP="00C73CAC">
      <w:pPr>
        <w:spacing w:after="0" w:line="240" w:lineRule="auto"/>
        <w:rPr>
          <w:rFonts w:ascii="Arial" w:hAnsi="Arial" w:cs="Arial"/>
          <w:sz w:val="22"/>
        </w:rPr>
      </w:pPr>
    </w:p>
    <w:p w14:paraId="02026D1D" w14:textId="77777777" w:rsidR="001F0C6E" w:rsidRDefault="001F0C6E" w:rsidP="00C73CAC">
      <w:pPr>
        <w:spacing w:after="0" w:line="240" w:lineRule="auto"/>
        <w:rPr>
          <w:rFonts w:ascii="Arial" w:hAnsi="Arial" w:cs="Arial"/>
          <w:sz w:val="22"/>
        </w:rPr>
      </w:pPr>
    </w:p>
    <w:p w14:paraId="3220AE27" w14:textId="77777777" w:rsidR="001F0C6E" w:rsidRDefault="001F0C6E" w:rsidP="00C73CAC">
      <w:pPr>
        <w:spacing w:after="0" w:line="240" w:lineRule="auto"/>
        <w:rPr>
          <w:rFonts w:ascii="Arial" w:hAnsi="Arial" w:cs="Arial"/>
          <w:sz w:val="22"/>
        </w:rPr>
      </w:pPr>
    </w:p>
    <w:p w14:paraId="2AC5E5FD" w14:textId="77777777" w:rsidR="001F0C6E" w:rsidRDefault="001F0C6E" w:rsidP="00C73CAC">
      <w:pPr>
        <w:spacing w:after="0" w:line="240" w:lineRule="auto"/>
        <w:rPr>
          <w:rFonts w:ascii="Arial" w:hAnsi="Arial" w:cs="Arial"/>
          <w:sz w:val="22"/>
        </w:rPr>
      </w:pPr>
    </w:p>
    <w:p w14:paraId="0514E0E6" w14:textId="77777777" w:rsidR="001F0C6E" w:rsidRDefault="001F0C6E" w:rsidP="00C73CAC">
      <w:pPr>
        <w:spacing w:after="0" w:line="240" w:lineRule="auto"/>
        <w:rPr>
          <w:rFonts w:ascii="Arial" w:hAnsi="Arial" w:cs="Arial"/>
          <w:sz w:val="22"/>
        </w:rPr>
      </w:pPr>
    </w:p>
    <w:p w14:paraId="0D047DB2" w14:textId="77777777" w:rsidR="001F0C6E" w:rsidRDefault="001F0C6E" w:rsidP="00C73CAC">
      <w:pPr>
        <w:spacing w:after="0" w:line="240" w:lineRule="auto"/>
        <w:rPr>
          <w:rFonts w:ascii="Arial" w:hAnsi="Arial" w:cs="Arial"/>
          <w:sz w:val="22"/>
        </w:rPr>
      </w:pPr>
    </w:p>
    <w:p w14:paraId="0056DA9A" w14:textId="77777777" w:rsidR="001F0C6E" w:rsidRDefault="001F0C6E" w:rsidP="00C73CAC">
      <w:pPr>
        <w:spacing w:after="0" w:line="240" w:lineRule="auto"/>
        <w:rPr>
          <w:rFonts w:ascii="Arial" w:hAnsi="Arial" w:cs="Arial"/>
          <w:sz w:val="22"/>
        </w:rPr>
      </w:pPr>
    </w:p>
    <w:p w14:paraId="1F0CFD9F" w14:textId="77777777" w:rsidR="001F0C6E" w:rsidRDefault="001F0C6E" w:rsidP="00C73CAC">
      <w:pPr>
        <w:spacing w:after="0" w:line="240" w:lineRule="auto"/>
        <w:rPr>
          <w:rFonts w:ascii="Arial" w:hAnsi="Arial" w:cs="Arial"/>
          <w:sz w:val="22"/>
        </w:rPr>
      </w:pPr>
    </w:p>
    <w:p w14:paraId="506A6EAA" w14:textId="77777777" w:rsidR="001F0C6E" w:rsidRDefault="001F0C6E" w:rsidP="00C73CAC">
      <w:pPr>
        <w:spacing w:after="0" w:line="240" w:lineRule="auto"/>
        <w:rPr>
          <w:rFonts w:ascii="Arial" w:hAnsi="Arial" w:cs="Arial"/>
          <w:sz w:val="22"/>
        </w:rPr>
      </w:pPr>
    </w:p>
    <w:p w14:paraId="1E2456F0" w14:textId="77777777" w:rsidR="001F0C6E" w:rsidRDefault="001F0C6E" w:rsidP="00C73CAC">
      <w:pPr>
        <w:spacing w:after="0" w:line="240" w:lineRule="auto"/>
        <w:rPr>
          <w:rFonts w:ascii="Arial" w:hAnsi="Arial" w:cs="Arial"/>
          <w:sz w:val="22"/>
        </w:rPr>
      </w:pPr>
    </w:p>
    <w:p w14:paraId="7327ED3B" w14:textId="77777777" w:rsidR="001F0C6E" w:rsidRDefault="001F0C6E" w:rsidP="00C73CAC">
      <w:pPr>
        <w:spacing w:after="0" w:line="240" w:lineRule="auto"/>
        <w:rPr>
          <w:rFonts w:ascii="Arial" w:hAnsi="Arial" w:cs="Arial"/>
          <w:sz w:val="22"/>
        </w:rPr>
      </w:pPr>
    </w:p>
    <w:p w14:paraId="5DC4EB8A" w14:textId="77777777" w:rsidR="001F0C6E" w:rsidRDefault="001F0C6E" w:rsidP="00C73CAC">
      <w:pPr>
        <w:spacing w:after="0" w:line="240" w:lineRule="auto"/>
        <w:rPr>
          <w:rFonts w:ascii="Arial" w:hAnsi="Arial" w:cs="Arial"/>
          <w:sz w:val="22"/>
        </w:rPr>
      </w:pPr>
    </w:p>
    <w:p w14:paraId="668CF7C1" w14:textId="77777777" w:rsidR="001F0C6E" w:rsidRDefault="001F0C6E" w:rsidP="00C73CAC">
      <w:pPr>
        <w:spacing w:after="0" w:line="240" w:lineRule="auto"/>
        <w:rPr>
          <w:rFonts w:ascii="Arial" w:hAnsi="Arial" w:cs="Arial"/>
          <w:sz w:val="22"/>
        </w:rPr>
      </w:pPr>
    </w:p>
    <w:p w14:paraId="49099329" w14:textId="77777777" w:rsidR="001F0C6E" w:rsidRDefault="001F0C6E" w:rsidP="00C73CAC">
      <w:pPr>
        <w:spacing w:after="0" w:line="240" w:lineRule="auto"/>
        <w:rPr>
          <w:rFonts w:ascii="Arial" w:hAnsi="Arial" w:cs="Arial"/>
          <w:sz w:val="22"/>
        </w:rPr>
      </w:pPr>
    </w:p>
    <w:p w14:paraId="0F5F62E4" w14:textId="77777777" w:rsidR="001F0C6E" w:rsidRDefault="001F0C6E" w:rsidP="00C73CAC">
      <w:pPr>
        <w:spacing w:after="0" w:line="240" w:lineRule="auto"/>
        <w:rPr>
          <w:rFonts w:ascii="Arial" w:hAnsi="Arial" w:cs="Arial"/>
          <w:sz w:val="22"/>
        </w:rPr>
      </w:pPr>
    </w:p>
    <w:p w14:paraId="596173E2" w14:textId="77777777" w:rsidR="001F0C6E" w:rsidRDefault="001F0C6E" w:rsidP="00C73CAC">
      <w:pPr>
        <w:spacing w:after="0" w:line="240" w:lineRule="auto"/>
        <w:rPr>
          <w:rFonts w:ascii="Arial" w:hAnsi="Arial" w:cs="Arial"/>
          <w:sz w:val="22"/>
        </w:rPr>
      </w:pPr>
    </w:p>
    <w:p w14:paraId="0AA781A4" w14:textId="77777777" w:rsidR="001F0C6E" w:rsidRDefault="001F0C6E" w:rsidP="00C73CAC">
      <w:pPr>
        <w:spacing w:after="0" w:line="240" w:lineRule="auto"/>
        <w:rPr>
          <w:rFonts w:ascii="Arial" w:hAnsi="Arial" w:cs="Arial"/>
          <w:sz w:val="22"/>
        </w:rPr>
      </w:pPr>
    </w:p>
    <w:p w14:paraId="57253091" w14:textId="77777777" w:rsidR="001F0C6E" w:rsidRDefault="001F0C6E" w:rsidP="00C73CAC">
      <w:pPr>
        <w:spacing w:after="0" w:line="240" w:lineRule="auto"/>
        <w:rPr>
          <w:rFonts w:ascii="Arial" w:hAnsi="Arial" w:cs="Arial"/>
          <w:sz w:val="22"/>
        </w:rPr>
      </w:pPr>
    </w:p>
    <w:p w14:paraId="48C50929" w14:textId="77777777" w:rsidR="001F0C6E" w:rsidRDefault="001F0C6E" w:rsidP="00C73CAC">
      <w:pPr>
        <w:spacing w:after="0" w:line="240" w:lineRule="auto"/>
        <w:rPr>
          <w:rFonts w:ascii="Arial" w:hAnsi="Arial" w:cs="Arial"/>
          <w:sz w:val="22"/>
        </w:rPr>
      </w:pPr>
    </w:p>
    <w:p w14:paraId="37D8BA82" w14:textId="77777777" w:rsidR="00F622E9" w:rsidRDefault="00F622E9" w:rsidP="00C73CAC">
      <w:pPr>
        <w:spacing w:after="0" w:line="240" w:lineRule="auto"/>
        <w:rPr>
          <w:rFonts w:ascii="Arial" w:hAnsi="Arial" w:cs="Arial"/>
          <w:sz w:val="22"/>
        </w:rPr>
        <w:sectPr w:rsidR="00F622E9" w:rsidSect="00803B11">
          <w:headerReference w:type="even" r:id="rId49"/>
          <w:headerReference w:type="default" r:id="rId50"/>
          <w:headerReference w:type="first" r:id="rId51"/>
          <w:pgSz w:w="11906" w:h="16838"/>
          <w:pgMar w:top="1106" w:right="709" w:bottom="851" w:left="709" w:header="709" w:footer="709" w:gutter="0"/>
          <w:pgNumType w:start="0"/>
          <w:cols w:space="708"/>
          <w:docGrid w:linePitch="360"/>
        </w:sect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622E9" w:rsidRPr="005A621E" w14:paraId="7A2772A0" w14:textId="77777777" w:rsidTr="00F622E9">
        <w:tc>
          <w:tcPr>
            <w:tcW w:w="10178" w:type="dxa"/>
            <w:shd w:val="clear" w:color="auto" w:fill="FFFFFF"/>
          </w:tcPr>
          <w:p w14:paraId="065E5692" w14:textId="77777777" w:rsidR="00F622E9" w:rsidRPr="005A621E" w:rsidRDefault="00F622E9" w:rsidP="00F622E9">
            <w:pPr>
              <w:pStyle w:val="NoSpacing"/>
              <w:shd w:val="clear" w:color="auto" w:fill="FFFFFF"/>
              <w:ind w:left="567" w:hanging="630"/>
              <w:jc w:val="center"/>
              <w:rPr>
                <w:rFonts w:ascii="Arial" w:hAnsi="Arial" w:cs="Arial"/>
                <w:sz w:val="32"/>
                <w:szCs w:val="32"/>
              </w:rPr>
            </w:pPr>
          </w:p>
          <w:p w14:paraId="6C2BDFDA" w14:textId="77777777" w:rsidR="00F622E9" w:rsidRDefault="00F622E9" w:rsidP="00F622E9">
            <w:pPr>
              <w:pStyle w:val="NoSpacing"/>
              <w:shd w:val="clear" w:color="auto" w:fill="FFFFFF"/>
              <w:ind w:left="567" w:hanging="630"/>
              <w:jc w:val="center"/>
              <w:rPr>
                <w:rFonts w:ascii="Arial" w:hAnsi="Arial" w:cs="Arial"/>
              </w:rPr>
            </w:pPr>
          </w:p>
          <w:p w14:paraId="6A378C9A" w14:textId="77777777" w:rsidR="00F622E9" w:rsidRDefault="00F622E9" w:rsidP="00F622E9">
            <w:pPr>
              <w:pStyle w:val="NoSpacing"/>
              <w:shd w:val="clear" w:color="auto" w:fill="FFFFFF"/>
              <w:ind w:left="567" w:hanging="630"/>
              <w:jc w:val="center"/>
              <w:rPr>
                <w:rFonts w:ascii="Arial" w:hAnsi="Arial" w:cs="Arial"/>
              </w:rPr>
            </w:pPr>
          </w:p>
          <w:p w14:paraId="7019EB0D" w14:textId="77777777" w:rsidR="00F622E9" w:rsidRPr="00980D55" w:rsidRDefault="00F622E9" w:rsidP="00F622E9">
            <w:pPr>
              <w:pStyle w:val="NoSpacing"/>
              <w:shd w:val="clear" w:color="auto" w:fill="FFFFFF"/>
              <w:ind w:left="567" w:hanging="630"/>
              <w:jc w:val="center"/>
              <w:rPr>
                <w:rFonts w:ascii="Arial" w:hAnsi="Arial" w:cs="Arial"/>
                <w:color w:val="FF0000"/>
              </w:rPr>
            </w:pPr>
            <w:r w:rsidRPr="00980D55">
              <w:rPr>
                <w:rFonts w:ascii="Arial" w:hAnsi="Arial" w:cs="Arial"/>
                <w:color w:val="FF0000"/>
              </w:rPr>
              <w:t>Insert relevant area name and logo(s) here</w:t>
            </w:r>
          </w:p>
          <w:p w14:paraId="2D5B3C46" w14:textId="77777777" w:rsidR="00F622E9" w:rsidRDefault="00F622E9" w:rsidP="00F622E9">
            <w:pPr>
              <w:pStyle w:val="NoSpacing"/>
              <w:shd w:val="clear" w:color="auto" w:fill="FFFFFF"/>
              <w:ind w:left="567" w:hanging="630"/>
              <w:jc w:val="center"/>
              <w:rPr>
                <w:rFonts w:ascii="Arial" w:hAnsi="Arial" w:cs="Arial"/>
              </w:rPr>
            </w:pPr>
          </w:p>
          <w:p w14:paraId="20240826" w14:textId="77777777" w:rsidR="00F622E9" w:rsidRPr="001B788B" w:rsidRDefault="00F622E9" w:rsidP="00F622E9">
            <w:pPr>
              <w:pStyle w:val="NoSpacing"/>
              <w:shd w:val="clear" w:color="auto" w:fill="FFFFFF"/>
              <w:ind w:left="567" w:hanging="630"/>
              <w:jc w:val="center"/>
              <w:rPr>
                <w:rFonts w:ascii="Arial" w:hAnsi="Arial" w:cs="Arial"/>
              </w:rPr>
            </w:pPr>
          </w:p>
          <w:p w14:paraId="21594E8E" w14:textId="77777777" w:rsidR="00F622E9" w:rsidRPr="005A621E" w:rsidRDefault="00F622E9" w:rsidP="00F622E9">
            <w:pPr>
              <w:pStyle w:val="NoSpacing"/>
              <w:ind w:left="567" w:hanging="630"/>
              <w:jc w:val="center"/>
              <w:rPr>
                <w:rFonts w:ascii="Arial" w:hAnsi="Arial" w:cs="Arial"/>
                <w:sz w:val="32"/>
                <w:szCs w:val="32"/>
              </w:rPr>
            </w:pPr>
          </w:p>
        </w:tc>
      </w:tr>
    </w:tbl>
    <w:p w14:paraId="56656A8C" w14:textId="77777777" w:rsidR="00F622E9" w:rsidRDefault="00F622E9" w:rsidP="00F622E9">
      <w:pPr>
        <w:pStyle w:val="NoSpacing"/>
        <w:ind w:left="567"/>
        <w:jc w:val="center"/>
        <w:rPr>
          <w:rFonts w:ascii="Arial" w:hAnsi="Arial" w:cs="Arial"/>
          <w:sz w:val="32"/>
          <w:szCs w:val="32"/>
        </w:rPr>
      </w:pPr>
    </w:p>
    <w:p w14:paraId="0BB55175" w14:textId="77777777" w:rsidR="00F622E9" w:rsidRPr="004D3D7B" w:rsidRDefault="00F622E9" w:rsidP="00F622E9">
      <w:pPr>
        <w:pStyle w:val="NoSpacing"/>
        <w:ind w:left="567" w:hanging="851"/>
        <w:jc w:val="center"/>
        <w:rPr>
          <w:rFonts w:ascii="Arial" w:hAnsi="Arial" w:cs="Arial"/>
          <w:b/>
        </w:rPr>
      </w:pPr>
      <w:r w:rsidRPr="004D3D7B">
        <w:rPr>
          <w:rFonts w:ascii="Arial" w:hAnsi="Arial" w:cs="Arial"/>
          <w:b/>
          <w:sz w:val="32"/>
          <w:szCs w:val="32"/>
        </w:rPr>
        <w:t>Information Report</w:t>
      </w:r>
    </w:p>
    <w:p w14:paraId="4602ABC0" w14:textId="77777777" w:rsidR="00F622E9" w:rsidRPr="00A80999" w:rsidRDefault="00F622E9" w:rsidP="00F622E9">
      <w:pPr>
        <w:pStyle w:val="Header"/>
        <w:tabs>
          <w:tab w:val="clear" w:pos="4513"/>
        </w:tabs>
        <w:ind w:left="567"/>
        <w:rPr>
          <w:rFonts w:ascii="Arial" w:hAnsi="Arial" w:cs="Arial"/>
        </w:rPr>
      </w:pPr>
    </w:p>
    <w:p w14:paraId="6F83D211" w14:textId="77777777" w:rsidR="00F622E9" w:rsidRPr="004D3D7B" w:rsidRDefault="00F622E9" w:rsidP="00F622E9">
      <w:pPr>
        <w:pStyle w:val="Header"/>
        <w:tabs>
          <w:tab w:val="clear" w:pos="4513"/>
        </w:tabs>
        <w:spacing w:after="160"/>
        <w:ind w:left="567"/>
        <w:jc w:val="both"/>
        <w:rPr>
          <w:rFonts w:ascii="Arial" w:hAnsi="Arial" w:cs="Arial"/>
          <w:b/>
          <w:color w:val="1F4E79" w:themeColor="accent1" w:themeShade="80"/>
          <w:szCs w:val="24"/>
          <w:u w:val="single"/>
        </w:rPr>
      </w:pPr>
      <w:r w:rsidRPr="004D3D7B">
        <w:rPr>
          <w:rFonts w:ascii="Arial" w:hAnsi="Arial" w:cs="Arial"/>
          <w:b/>
          <w:color w:val="1F4E79" w:themeColor="accent1" w:themeShade="80"/>
          <w:szCs w:val="24"/>
          <w:u w:val="single"/>
        </w:rPr>
        <w:t>Purpose of this Information Report</w:t>
      </w:r>
    </w:p>
    <w:p w14:paraId="2F1ED6E7" w14:textId="77777777" w:rsidR="00F622E9" w:rsidRDefault="00F622E9" w:rsidP="00F622E9">
      <w:pPr>
        <w:ind w:left="567"/>
        <w:jc w:val="both"/>
        <w:rPr>
          <w:rFonts w:ascii="Arial" w:hAnsi="Arial" w:cs="Arial"/>
        </w:rPr>
      </w:pPr>
      <w:r>
        <w:rPr>
          <w:rFonts w:ascii="Arial" w:hAnsi="Arial" w:cs="Arial"/>
        </w:rPr>
        <w:t>When a Local Child Safeguarding Practice Review is commissioned, all</w:t>
      </w:r>
      <w:r w:rsidRPr="00F26AB1">
        <w:rPr>
          <w:rFonts w:ascii="Arial" w:hAnsi="Arial" w:cs="Arial"/>
        </w:rPr>
        <w:t xml:space="preserve"> relevant agencies will </w:t>
      </w:r>
      <w:r>
        <w:rPr>
          <w:rFonts w:ascii="Arial" w:hAnsi="Arial" w:cs="Arial"/>
        </w:rPr>
        <w:t xml:space="preserve">usually </w:t>
      </w:r>
      <w:r w:rsidRPr="00F26AB1">
        <w:rPr>
          <w:rFonts w:ascii="Arial" w:hAnsi="Arial" w:cs="Arial"/>
        </w:rPr>
        <w:t xml:space="preserve">be asked to complete </w:t>
      </w:r>
      <w:r>
        <w:rPr>
          <w:rFonts w:ascii="Arial" w:hAnsi="Arial" w:cs="Arial"/>
        </w:rPr>
        <w:t>an Information Report, along with chronologies of their agency’s involvement in the case and any organisational changes that took place within the time period being examined. The Information Report is designed to analyse the agency’s involvement with the child and family and any themes that have emerged. The aim is to:</w:t>
      </w:r>
    </w:p>
    <w:p w14:paraId="4D273801" w14:textId="77777777" w:rsidR="00F622E9" w:rsidRPr="008C656C" w:rsidRDefault="00F622E9" w:rsidP="00123430">
      <w:pPr>
        <w:pStyle w:val="ListParagraph"/>
        <w:numPr>
          <w:ilvl w:val="0"/>
          <w:numId w:val="30"/>
        </w:numPr>
        <w:ind w:left="993"/>
        <w:jc w:val="both"/>
        <w:rPr>
          <w:rFonts w:ascii="Arial" w:hAnsi="Arial" w:cs="Arial"/>
        </w:rPr>
      </w:pPr>
      <w:r>
        <w:rPr>
          <w:rFonts w:ascii="Arial" w:hAnsi="Arial" w:cs="Arial"/>
        </w:rPr>
        <w:t>a</w:t>
      </w:r>
      <w:r w:rsidRPr="008C656C">
        <w:rPr>
          <w:rFonts w:ascii="Arial" w:hAnsi="Arial" w:cs="Arial"/>
        </w:rPr>
        <w:t>llow agencies to look openly and critically at individual and organisational practice, and the context within which people were working;</w:t>
      </w:r>
    </w:p>
    <w:p w14:paraId="749C6144" w14:textId="77777777" w:rsidR="00F622E9" w:rsidRPr="008C656C" w:rsidRDefault="00F622E9" w:rsidP="00123430">
      <w:pPr>
        <w:pStyle w:val="ListParagraph"/>
        <w:numPr>
          <w:ilvl w:val="0"/>
          <w:numId w:val="30"/>
        </w:numPr>
        <w:ind w:left="993"/>
        <w:jc w:val="both"/>
        <w:rPr>
          <w:rFonts w:ascii="Arial" w:hAnsi="Arial" w:cs="Arial"/>
        </w:rPr>
      </w:pPr>
      <w:r>
        <w:rPr>
          <w:rFonts w:ascii="Arial" w:hAnsi="Arial" w:cs="Arial"/>
        </w:rPr>
        <w:t>d</w:t>
      </w:r>
      <w:r w:rsidRPr="008C656C">
        <w:rPr>
          <w:rFonts w:ascii="Arial" w:hAnsi="Arial" w:cs="Arial"/>
        </w:rPr>
        <w:t>escribe actions that have already been taken;</w:t>
      </w:r>
    </w:p>
    <w:p w14:paraId="2E4C64EA" w14:textId="77777777" w:rsidR="00F622E9" w:rsidRPr="008C656C" w:rsidRDefault="00F622E9" w:rsidP="00123430">
      <w:pPr>
        <w:pStyle w:val="ListParagraph"/>
        <w:numPr>
          <w:ilvl w:val="0"/>
          <w:numId w:val="30"/>
        </w:numPr>
        <w:ind w:left="993"/>
        <w:jc w:val="both"/>
        <w:rPr>
          <w:rFonts w:ascii="Arial" w:hAnsi="Arial" w:cs="Arial"/>
        </w:rPr>
      </w:pPr>
      <w:r>
        <w:rPr>
          <w:rFonts w:ascii="Arial" w:hAnsi="Arial" w:cs="Arial"/>
        </w:rPr>
        <w:t>i</w:t>
      </w:r>
      <w:r w:rsidRPr="008C656C">
        <w:rPr>
          <w:rFonts w:ascii="Arial" w:hAnsi="Arial" w:cs="Arial"/>
        </w:rPr>
        <w:t>dentify examples of good practice in agencies;</w:t>
      </w:r>
    </w:p>
    <w:p w14:paraId="43C83E8C" w14:textId="77777777" w:rsidR="00F622E9" w:rsidRDefault="00F622E9" w:rsidP="00123430">
      <w:pPr>
        <w:pStyle w:val="ListParagraph"/>
        <w:numPr>
          <w:ilvl w:val="0"/>
          <w:numId w:val="30"/>
        </w:numPr>
        <w:ind w:left="993"/>
        <w:jc w:val="both"/>
        <w:rPr>
          <w:rFonts w:ascii="Arial" w:hAnsi="Arial" w:cs="Arial"/>
        </w:rPr>
      </w:pPr>
      <w:r>
        <w:rPr>
          <w:rFonts w:ascii="Arial" w:hAnsi="Arial" w:cs="Arial"/>
        </w:rPr>
        <w:t>i</w:t>
      </w:r>
      <w:r w:rsidRPr="008C656C">
        <w:rPr>
          <w:rFonts w:ascii="Arial" w:hAnsi="Arial" w:cs="Arial"/>
        </w:rPr>
        <w:t>dentify any potential learning for the agency or for multi-agency arrangements.</w:t>
      </w:r>
    </w:p>
    <w:p w14:paraId="74145D05" w14:textId="77777777" w:rsidR="00F622E9" w:rsidRDefault="00F622E9" w:rsidP="00F622E9">
      <w:pPr>
        <w:ind w:left="567"/>
        <w:jc w:val="both"/>
        <w:rPr>
          <w:rFonts w:ascii="Arial" w:hAnsi="Arial" w:cs="Arial"/>
        </w:rPr>
      </w:pPr>
      <w:r>
        <w:rPr>
          <w:rFonts w:ascii="Arial" w:hAnsi="Arial" w:cs="Arial"/>
        </w:rPr>
        <w:t xml:space="preserve">Information Reports are </w:t>
      </w:r>
      <w:r w:rsidRPr="000F7CDC">
        <w:rPr>
          <w:rFonts w:ascii="Arial" w:hAnsi="Arial" w:cs="Arial"/>
          <w:u w:val="single"/>
        </w:rPr>
        <w:t>not</w:t>
      </w:r>
      <w:r>
        <w:rPr>
          <w:rFonts w:ascii="Arial" w:hAnsi="Arial" w:cs="Arial"/>
        </w:rPr>
        <w:t xml:space="preserve"> part of any disciplinary inquiry or process relating to individual practitioners. Any disciplinary action should be conducted in line with individual agencies’ established procedures and should be undertaken separately from the review.</w:t>
      </w:r>
    </w:p>
    <w:p w14:paraId="4C4172B1" w14:textId="77777777" w:rsidR="00F622E9" w:rsidRPr="00F622E9" w:rsidRDefault="00F622E9" w:rsidP="00520267">
      <w:pPr>
        <w:pStyle w:val="BodyText3"/>
        <w:spacing w:after="0" w:line="276" w:lineRule="auto"/>
        <w:ind w:left="567" w:right="-34"/>
        <w:jc w:val="both"/>
        <w:rPr>
          <w:rFonts w:ascii="Arial" w:hAnsi="Arial" w:cs="Arial"/>
          <w:b/>
          <w:sz w:val="22"/>
          <w:szCs w:val="22"/>
          <w:u w:val="single"/>
        </w:rPr>
      </w:pPr>
      <w:r w:rsidRPr="00F622E9">
        <w:rPr>
          <w:rFonts w:ascii="Arial" w:hAnsi="Arial" w:cs="Arial"/>
          <w:sz w:val="22"/>
          <w:szCs w:val="22"/>
          <w:u w:val="single"/>
        </w:rPr>
        <w:t>Disclosure of Information Reports</w:t>
      </w:r>
    </w:p>
    <w:p w14:paraId="05D9BD1B" w14:textId="77777777" w:rsidR="00F622E9" w:rsidRPr="00F622E9" w:rsidRDefault="00F622E9" w:rsidP="00F622E9">
      <w:pPr>
        <w:pStyle w:val="BodyText3"/>
        <w:spacing w:after="160" w:line="276" w:lineRule="auto"/>
        <w:ind w:left="567" w:right="-34"/>
        <w:jc w:val="both"/>
        <w:rPr>
          <w:rFonts w:ascii="Arial" w:hAnsi="Arial" w:cs="Arial"/>
          <w:b/>
          <w:sz w:val="22"/>
          <w:szCs w:val="22"/>
        </w:rPr>
      </w:pPr>
      <w:r w:rsidRPr="00F622E9">
        <w:rPr>
          <w:rFonts w:ascii="Arial" w:hAnsi="Arial" w:cs="Arial"/>
          <w:sz w:val="22"/>
          <w:szCs w:val="22"/>
        </w:rPr>
        <w:t>Agencies should be aware that a request may be made by the police or court for disclosure of chronologies or Information Reports when information is being gathered for a criminal case. If requested, we will not provide a copy of your documents but will, instead, forward your contact details to the Officer seeking disclosure so that direct contact can be made.</w:t>
      </w:r>
    </w:p>
    <w:p w14:paraId="0D386F42" w14:textId="77777777" w:rsidR="00F622E9" w:rsidRPr="00F622E9" w:rsidRDefault="00F622E9" w:rsidP="00520267">
      <w:pPr>
        <w:pStyle w:val="BodyText3"/>
        <w:spacing w:after="0" w:line="276" w:lineRule="auto"/>
        <w:ind w:left="567" w:right="-34"/>
        <w:jc w:val="both"/>
        <w:rPr>
          <w:rFonts w:ascii="Arial" w:hAnsi="Arial" w:cs="Arial"/>
          <w:b/>
          <w:sz w:val="22"/>
          <w:szCs w:val="22"/>
          <w:u w:val="single"/>
        </w:rPr>
      </w:pPr>
      <w:r w:rsidRPr="00F622E9">
        <w:rPr>
          <w:rFonts w:ascii="Arial" w:hAnsi="Arial" w:cs="Arial"/>
          <w:sz w:val="22"/>
          <w:szCs w:val="22"/>
          <w:u w:val="single"/>
        </w:rPr>
        <w:t>Quality Assurance and Agency Sign Off</w:t>
      </w:r>
    </w:p>
    <w:p w14:paraId="4910DE2A" w14:textId="77777777" w:rsidR="00F622E9" w:rsidRPr="00F622E9" w:rsidRDefault="00F622E9" w:rsidP="00F622E9">
      <w:pPr>
        <w:pStyle w:val="BodyText3"/>
        <w:spacing w:after="160" w:line="276" w:lineRule="auto"/>
        <w:ind w:left="567" w:right="-34"/>
        <w:jc w:val="both"/>
        <w:rPr>
          <w:rFonts w:ascii="Arial" w:hAnsi="Arial" w:cs="Arial"/>
          <w:b/>
          <w:sz w:val="22"/>
          <w:szCs w:val="22"/>
        </w:rPr>
      </w:pPr>
      <w:r w:rsidRPr="00F622E9">
        <w:rPr>
          <w:rFonts w:ascii="Arial" w:hAnsi="Arial" w:cs="Arial"/>
          <w:sz w:val="22"/>
          <w:szCs w:val="22"/>
        </w:rPr>
        <w:t>Information Reports must be endorsed by a Senior Manager before being submitted.</w:t>
      </w:r>
    </w:p>
    <w:p w14:paraId="2727CB06" w14:textId="77777777" w:rsidR="00F622E9" w:rsidRDefault="00F622E9" w:rsidP="00F622E9">
      <w:pPr>
        <w:ind w:left="567"/>
        <w:jc w:val="both"/>
        <w:rPr>
          <w:rFonts w:ascii="Arial" w:hAnsi="Arial" w:cs="Arial"/>
        </w:rPr>
      </w:pPr>
      <w:r w:rsidRPr="00987458">
        <w:rPr>
          <w:rFonts w:ascii="Arial" w:hAnsi="Arial" w:cs="Arial"/>
          <w:b/>
          <w:u w:val="single"/>
        </w:rPr>
        <w:t>Before completing this form</w:t>
      </w:r>
      <w:r>
        <w:rPr>
          <w:rFonts w:ascii="Arial" w:hAnsi="Arial" w:cs="Arial"/>
        </w:rPr>
        <w:t xml:space="preserve">, it is essential that you read both the attached ‘Case Summary’ and the ‘Guidance Notes on Completing an Information Report’. You should regularly refer to both these documents when completing this form. </w:t>
      </w:r>
    </w:p>
    <w:p w14:paraId="3CA46FE2" w14:textId="77777777" w:rsidR="00F622E9" w:rsidRDefault="00F622E9" w:rsidP="00F622E9">
      <w:pPr>
        <w:pBdr>
          <w:bottom w:val="single" w:sz="4" w:space="1" w:color="auto"/>
        </w:pBdr>
        <w:ind w:left="567"/>
        <w:jc w:val="both"/>
        <w:rPr>
          <w:rFonts w:ascii="Arial" w:hAnsi="Arial" w:cs="Arial"/>
        </w:rPr>
      </w:pPr>
      <w:r>
        <w:rPr>
          <w:rFonts w:ascii="Arial" w:hAnsi="Arial" w:cs="Arial"/>
        </w:rPr>
        <w:t xml:space="preserve">In particular, please ensure that you </w:t>
      </w:r>
      <w:r w:rsidRPr="00987458">
        <w:rPr>
          <w:rFonts w:ascii="Arial" w:hAnsi="Arial" w:cs="Arial"/>
          <w:b/>
        </w:rPr>
        <w:t>specifically address the identified ‘Key Lines of Enquiry’ and the ‘Agency Specific Issues’</w:t>
      </w:r>
      <w:r>
        <w:rPr>
          <w:rFonts w:ascii="Arial" w:hAnsi="Arial" w:cs="Arial"/>
        </w:rPr>
        <w:t xml:space="preserve"> that are outlined on the Case Summary document. </w:t>
      </w:r>
    </w:p>
    <w:p w14:paraId="0B650E9E" w14:textId="77777777" w:rsidR="00F622E9" w:rsidRPr="001B788B" w:rsidRDefault="00F622E9" w:rsidP="00520267">
      <w:pPr>
        <w:pStyle w:val="NoSpacing"/>
        <w:spacing w:before="360"/>
        <w:ind w:left="567"/>
        <w:rPr>
          <w:rFonts w:ascii="Arial" w:hAnsi="Arial" w:cs="Arial"/>
          <w:b/>
          <w:color w:val="2F5496"/>
          <w:szCs w:val="24"/>
          <w:u w:val="single"/>
        </w:rPr>
      </w:pPr>
      <w:r w:rsidRPr="001B788B">
        <w:rPr>
          <w:rFonts w:ascii="Arial" w:hAnsi="Arial" w:cs="Arial"/>
          <w:b/>
          <w:color w:val="2F5496"/>
          <w:szCs w:val="24"/>
          <w:u w:val="single"/>
        </w:rPr>
        <w:t>Background Information</w:t>
      </w:r>
    </w:p>
    <w:p w14:paraId="3EEE6AE3" w14:textId="77777777" w:rsidR="00F622E9" w:rsidRDefault="00F622E9" w:rsidP="00F622E9">
      <w:pPr>
        <w:pStyle w:val="NoSpacing"/>
        <w:ind w:left="567" w:hanging="851"/>
        <w:rPr>
          <w:rFonts w:ascii="Arial" w:hAnsi="Arial" w:cs="Arial"/>
        </w:rPr>
      </w:pPr>
    </w:p>
    <w:p w14:paraId="5B8755BD" w14:textId="77777777" w:rsidR="00F622E9" w:rsidRDefault="00F622E9" w:rsidP="00520267">
      <w:pPr>
        <w:pStyle w:val="NoSpacing"/>
        <w:ind w:left="567"/>
        <w:rPr>
          <w:rFonts w:ascii="Arial" w:hAnsi="Arial" w:cs="Arial"/>
          <w:b/>
          <w:szCs w:val="24"/>
        </w:rPr>
      </w:pPr>
      <w:r w:rsidRPr="001B788B">
        <w:rPr>
          <w:rFonts w:ascii="Arial" w:hAnsi="Arial" w:cs="Arial"/>
          <w:b/>
          <w:szCs w:val="24"/>
        </w:rPr>
        <w:t xml:space="preserve">Name of Child / Case Reference: </w:t>
      </w:r>
    </w:p>
    <w:p w14:paraId="71F1143D" w14:textId="77777777" w:rsidR="00F622E9" w:rsidRDefault="00F622E9" w:rsidP="00F622E9">
      <w:pPr>
        <w:pStyle w:val="NoSpacing"/>
        <w:ind w:left="567" w:hanging="851"/>
        <w:rPr>
          <w:rFonts w:ascii="Arial" w:hAnsi="Arial" w:cs="Arial"/>
          <w:b/>
          <w:szCs w:val="24"/>
        </w:rPr>
      </w:pPr>
    </w:p>
    <w:p w14:paraId="48A26D88" w14:textId="77777777" w:rsidR="00F622E9" w:rsidRPr="001B788B" w:rsidRDefault="00F622E9" w:rsidP="00520267">
      <w:pPr>
        <w:pStyle w:val="NoSpacing"/>
        <w:ind w:left="567"/>
        <w:rPr>
          <w:rFonts w:ascii="Arial" w:hAnsi="Arial" w:cs="Arial"/>
          <w:b/>
          <w:szCs w:val="24"/>
        </w:rPr>
      </w:pPr>
      <w:r>
        <w:rPr>
          <w:rFonts w:ascii="Arial" w:hAnsi="Arial" w:cs="Arial"/>
          <w:b/>
          <w:szCs w:val="24"/>
        </w:rPr>
        <w:t>Name of Agency Completing this Form:</w:t>
      </w:r>
    </w:p>
    <w:p w14:paraId="1A50E089" w14:textId="77777777" w:rsidR="00F622E9" w:rsidRDefault="00F622E9" w:rsidP="00F622E9">
      <w:pPr>
        <w:pStyle w:val="NoSpacing"/>
        <w:ind w:left="567" w:hanging="851"/>
        <w:rPr>
          <w:rFonts w:ascii="Arial" w:hAnsi="Arial" w:cs="Arial"/>
        </w:rPr>
      </w:pPr>
    </w:p>
    <w:p w14:paraId="2BC2B15A" w14:textId="77777777" w:rsidR="00F622E9" w:rsidRPr="001B788B" w:rsidRDefault="00F622E9" w:rsidP="00F622E9">
      <w:pPr>
        <w:ind w:left="567"/>
        <w:jc w:val="both"/>
        <w:rPr>
          <w:rFonts w:ascii="Arial" w:hAnsi="Arial" w:cs="Arial"/>
          <w:i/>
          <w:color w:val="7B7B7B" w:themeColor="accent3" w:themeShade="BF"/>
        </w:rPr>
      </w:pPr>
      <w:r w:rsidRPr="001B788B">
        <w:rPr>
          <w:rFonts w:ascii="Arial" w:hAnsi="Arial" w:cs="Arial"/>
          <w:i/>
          <w:color w:val="7B7B7B" w:themeColor="accent3" w:themeShade="BF"/>
        </w:rPr>
        <w:t>NOTE: To maintain independence, neither the individual completing this report nor the Senior Officer endorsing it should have had any direct involvement in this case.</w:t>
      </w:r>
    </w:p>
    <w:p w14:paraId="671A8B68" w14:textId="77777777" w:rsidR="00F622E9" w:rsidRPr="001B788B" w:rsidRDefault="00F622E9" w:rsidP="00F622E9">
      <w:pPr>
        <w:pStyle w:val="NoSpacing"/>
        <w:ind w:left="567"/>
        <w:rPr>
          <w:rFonts w:ascii="Arial" w:hAnsi="Arial" w:cs="Arial"/>
          <w:b/>
          <w:color w:val="2F5496"/>
          <w:szCs w:val="24"/>
          <w:u w:val="single"/>
        </w:rPr>
      </w:pPr>
      <w:r w:rsidRPr="001B788B">
        <w:rPr>
          <w:rFonts w:ascii="Arial" w:hAnsi="Arial" w:cs="Arial"/>
          <w:b/>
          <w:color w:val="2F5496"/>
          <w:szCs w:val="24"/>
          <w:u w:val="single"/>
        </w:rPr>
        <w:t xml:space="preserve">Contact </w:t>
      </w:r>
      <w:r>
        <w:rPr>
          <w:rFonts w:ascii="Arial" w:hAnsi="Arial" w:cs="Arial"/>
          <w:b/>
          <w:color w:val="2F5496"/>
          <w:szCs w:val="24"/>
          <w:u w:val="single"/>
        </w:rPr>
        <w:t>D</w:t>
      </w:r>
      <w:r w:rsidRPr="001B788B">
        <w:rPr>
          <w:rFonts w:ascii="Arial" w:hAnsi="Arial" w:cs="Arial"/>
          <w:b/>
          <w:color w:val="2F5496"/>
          <w:szCs w:val="24"/>
          <w:u w:val="single"/>
        </w:rPr>
        <w:t xml:space="preserve">etails of </w:t>
      </w:r>
      <w:r>
        <w:rPr>
          <w:rFonts w:ascii="Arial" w:hAnsi="Arial" w:cs="Arial"/>
          <w:b/>
          <w:color w:val="2F5496"/>
          <w:szCs w:val="24"/>
          <w:u w:val="single"/>
        </w:rPr>
        <w:t>I</w:t>
      </w:r>
      <w:r w:rsidRPr="001B788B">
        <w:rPr>
          <w:rFonts w:ascii="Arial" w:hAnsi="Arial" w:cs="Arial"/>
          <w:b/>
          <w:color w:val="2F5496"/>
          <w:szCs w:val="24"/>
          <w:u w:val="single"/>
        </w:rPr>
        <w:t xml:space="preserve">ndividual </w:t>
      </w:r>
      <w:r>
        <w:rPr>
          <w:rFonts w:ascii="Arial" w:hAnsi="Arial" w:cs="Arial"/>
          <w:b/>
          <w:color w:val="2F5496"/>
          <w:szCs w:val="24"/>
          <w:u w:val="single"/>
        </w:rPr>
        <w:t>C</w:t>
      </w:r>
      <w:r w:rsidRPr="001B788B">
        <w:rPr>
          <w:rFonts w:ascii="Arial" w:hAnsi="Arial" w:cs="Arial"/>
          <w:b/>
          <w:color w:val="2F5496"/>
          <w:szCs w:val="24"/>
          <w:u w:val="single"/>
        </w:rPr>
        <w:t xml:space="preserve">ompleting this </w:t>
      </w:r>
      <w:r>
        <w:rPr>
          <w:rFonts w:ascii="Arial" w:hAnsi="Arial" w:cs="Arial"/>
          <w:b/>
          <w:color w:val="2F5496"/>
          <w:szCs w:val="24"/>
          <w:u w:val="single"/>
        </w:rPr>
        <w:t>F</w:t>
      </w:r>
      <w:r w:rsidRPr="001B788B">
        <w:rPr>
          <w:rFonts w:ascii="Arial" w:hAnsi="Arial" w:cs="Arial"/>
          <w:b/>
          <w:color w:val="2F5496"/>
          <w:szCs w:val="24"/>
          <w:u w:val="single"/>
        </w:rPr>
        <w:t xml:space="preserve">orm </w:t>
      </w:r>
    </w:p>
    <w:p w14:paraId="0062FA17" w14:textId="77777777" w:rsidR="00F622E9" w:rsidRPr="002076B2" w:rsidRDefault="00F622E9" w:rsidP="00F622E9">
      <w:pPr>
        <w:pStyle w:val="NoSpacing"/>
        <w:ind w:left="567"/>
        <w:rPr>
          <w:rFonts w:ascii="Arial" w:hAnsi="Arial" w:cs="Arial"/>
          <w:color w:val="2F5496"/>
          <w:u w:val="single"/>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35"/>
        <w:gridCol w:w="3969"/>
      </w:tblGrid>
      <w:tr w:rsidR="00F622E9" w:rsidRPr="00B00BAC" w14:paraId="42C3B622" w14:textId="77777777" w:rsidTr="00520267">
        <w:tc>
          <w:tcPr>
            <w:tcW w:w="2297" w:type="dxa"/>
            <w:tcBorders>
              <w:top w:val="single" w:sz="4" w:space="0" w:color="auto"/>
              <w:left w:val="single" w:sz="4" w:space="0" w:color="auto"/>
              <w:bottom w:val="single" w:sz="4" w:space="0" w:color="auto"/>
              <w:right w:val="single" w:sz="4" w:space="0" w:color="auto"/>
            </w:tcBorders>
            <w:shd w:val="clear" w:color="auto" w:fill="D9D9D9"/>
          </w:tcPr>
          <w:p w14:paraId="7020E7A5" w14:textId="77777777" w:rsidR="00F622E9" w:rsidRPr="001B788B" w:rsidRDefault="00F622E9" w:rsidP="00F622E9">
            <w:pPr>
              <w:ind w:left="567"/>
              <w:jc w:val="center"/>
              <w:rPr>
                <w:rFonts w:ascii="Arial" w:hAnsi="Arial" w:cs="Arial"/>
                <w:b/>
                <w:sz w:val="20"/>
                <w:szCs w:val="20"/>
              </w:rPr>
            </w:pPr>
            <w:r>
              <w:rPr>
                <w:rFonts w:ascii="Arial" w:hAnsi="Arial" w:cs="Arial"/>
                <w:b/>
                <w:sz w:val="20"/>
                <w:szCs w:val="20"/>
              </w:rPr>
              <w:t>NAME</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96393FD" w14:textId="77777777" w:rsidR="00F622E9" w:rsidRPr="001B788B" w:rsidRDefault="00F622E9" w:rsidP="00F622E9">
            <w:pPr>
              <w:ind w:left="567"/>
              <w:jc w:val="center"/>
              <w:rPr>
                <w:rFonts w:ascii="Arial" w:hAnsi="Arial" w:cs="Arial"/>
                <w:b/>
                <w:sz w:val="20"/>
                <w:szCs w:val="20"/>
              </w:rPr>
            </w:pPr>
            <w:r w:rsidRPr="001B788B">
              <w:rPr>
                <w:rFonts w:ascii="Arial" w:hAnsi="Arial" w:cs="Arial"/>
                <w:b/>
                <w:sz w:val="20"/>
                <w:szCs w:val="20"/>
              </w:rPr>
              <w:t>AGENCY &amp; 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3C311A1E" w14:textId="77777777" w:rsidR="00F622E9" w:rsidRPr="001B788B" w:rsidRDefault="00F622E9" w:rsidP="00F622E9">
            <w:pPr>
              <w:ind w:left="567"/>
              <w:jc w:val="center"/>
              <w:rPr>
                <w:rFonts w:ascii="Arial" w:hAnsi="Arial" w:cs="Arial"/>
                <w:b/>
                <w:sz w:val="20"/>
                <w:szCs w:val="20"/>
              </w:rPr>
            </w:pPr>
            <w:r w:rsidRPr="001B788B">
              <w:rPr>
                <w:rFonts w:ascii="Arial" w:hAnsi="Arial" w:cs="Arial"/>
                <w:b/>
                <w:sz w:val="20"/>
                <w:szCs w:val="20"/>
              </w:rPr>
              <w:t>CONTACT DETAILS – Address, telephone number and e-mail address</w:t>
            </w:r>
          </w:p>
        </w:tc>
      </w:tr>
      <w:tr w:rsidR="00F622E9" w:rsidRPr="008A5462" w14:paraId="7E91FA39" w14:textId="77777777" w:rsidTr="00520267">
        <w:trPr>
          <w:trHeight w:val="700"/>
        </w:trPr>
        <w:tc>
          <w:tcPr>
            <w:tcW w:w="2297" w:type="dxa"/>
            <w:tcBorders>
              <w:top w:val="single" w:sz="4" w:space="0" w:color="auto"/>
              <w:left w:val="single" w:sz="4" w:space="0" w:color="auto"/>
              <w:bottom w:val="single" w:sz="4" w:space="0" w:color="auto"/>
              <w:right w:val="single" w:sz="4" w:space="0" w:color="auto"/>
            </w:tcBorders>
          </w:tcPr>
          <w:p w14:paraId="692F09E5" w14:textId="77777777" w:rsidR="00F622E9" w:rsidRDefault="00F622E9" w:rsidP="00F622E9">
            <w:pPr>
              <w:ind w:left="567"/>
              <w:rPr>
                <w:rFonts w:ascii="Arial" w:hAnsi="Arial" w:cs="Arial"/>
              </w:rPr>
            </w:pPr>
          </w:p>
          <w:p w14:paraId="4C9B8456" w14:textId="77777777" w:rsidR="00F622E9" w:rsidRDefault="00F622E9" w:rsidP="00F622E9">
            <w:pPr>
              <w:ind w:left="567"/>
              <w:rPr>
                <w:rFonts w:ascii="Arial" w:hAnsi="Arial" w:cs="Arial"/>
              </w:rPr>
            </w:pPr>
          </w:p>
          <w:p w14:paraId="0530B189" w14:textId="77777777" w:rsidR="00F622E9" w:rsidRPr="008A5462" w:rsidRDefault="00F622E9" w:rsidP="00F622E9">
            <w:pPr>
              <w:ind w:left="567"/>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38178387" w14:textId="77777777" w:rsidR="00F622E9" w:rsidRPr="008A5462" w:rsidRDefault="00F622E9" w:rsidP="00F622E9">
            <w:pPr>
              <w:ind w:left="567"/>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791D92B4" w14:textId="77777777" w:rsidR="00F622E9" w:rsidRPr="008A5462" w:rsidRDefault="00F622E9" w:rsidP="00F622E9">
            <w:pPr>
              <w:ind w:left="567"/>
              <w:rPr>
                <w:rFonts w:ascii="Arial" w:hAnsi="Arial" w:cs="Arial"/>
              </w:rPr>
            </w:pPr>
          </w:p>
        </w:tc>
      </w:tr>
    </w:tbl>
    <w:p w14:paraId="4139600E" w14:textId="77777777" w:rsidR="00F622E9" w:rsidRPr="001B788B" w:rsidRDefault="00F622E9" w:rsidP="00F622E9">
      <w:pPr>
        <w:pBdr>
          <w:bottom w:val="single" w:sz="6" w:space="6" w:color="auto"/>
        </w:pBdr>
        <w:spacing w:after="0"/>
        <w:ind w:left="567"/>
        <w:rPr>
          <w:rFonts w:ascii="Arial" w:hAnsi="Arial" w:cs="Arial"/>
          <w:b/>
          <w:sz w:val="16"/>
          <w:szCs w:val="16"/>
        </w:rPr>
      </w:pPr>
    </w:p>
    <w:p w14:paraId="5126E2F5" w14:textId="77777777" w:rsidR="00F622E9" w:rsidRDefault="00F622E9" w:rsidP="00F622E9">
      <w:pPr>
        <w:pBdr>
          <w:bottom w:val="single" w:sz="6" w:space="6" w:color="auto"/>
        </w:pBdr>
        <w:ind w:left="567"/>
        <w:rPr>
          <w:rFonts w:ascii="Arial" w:hAnsi="Arial" w:cs="Arial"/>
          <w:b/>
        </w:rPr>
      </w:pPr>
      <w:r>
        <w:rPr>
          <w:rFonts w:ascii="Arial" w:hAnsi="Arial" w:cs="Arial"/>
          <w:b/>
        </w:rPr>
        <w:t>Date form completed:</w:t>
      </w:r>
    </w:p>
    <w:p w14:paraId="5BDDC418" w14:textId="77777777" w:rsidR="00F622E9" w:rsidRPr="001B788B" w:rsidRDefault="00F622E9" w:rsidP="00F622E9">
      <w:pPr>
        <w:pStyle w:val="NoSpacing"/>
        <w:ind w:left="567"/>
        <w:rPr>
          <w:rFonts w:ascii="Arial" w:hAnsi="Arial" w:cs="Arial"/>
          <w:b/>
          <w:color w:val="2F5496"/>
          <w:szCs w:val="24"/>
          <w:u w:val="single"/>
        </w:rPr>
      </w:pPr>
      <w:r w:rsidRPr="001B788B">
        <w:rPr>
          <w:rFonts w:ascii="Arial" w:hAnsi="Arial" w:cs="Arial"/>
          <w:b/>
          <w:color w:val="2F5496"/>
          <w:szCs w:val="24"/>
          <w:u w:val="single"/>
        </w:rPr>
        <w:t xml:space="preserve">Contact </w:t>
      </w:r>
      <w:r>
        <w:rPr>
          <w:rFonts w:ascii="Arial" w:hAnsi="Arial" w:cs="Arial"/>
          <w:b/>
          <w:color w:val="2F5496"/>
          <w:szCs w:val="24"/>
          <w:u w:val="single"/>
        </w:rPr>
        <w:t>D</w:t>
      </w:r>
      <w:r w:rsidRPr="001B788B">
        <w:rPr>
          <w:rFonts w:ascii="Arial" w:hAnsi="Arial" w:cs="Arial"/>
          <w:b/>
          <w:color w:val="2F5496"/>
          <w:szCs w:val="24"/>
          <w:u w:val="single"/>
        </w:rPr>
        <w:t xml:space="preserve">etails of </w:t>
      </w:r>
      <w:r>
        <w:rPr>
          <w:rFonts w:ascii="Arial" w:hAnsi="Arial" w:cs="Arial"/>
          <w:b/>
          <w:color w:val="2F5496"/>
          <w:szCs w:val="24"/>
          <w:u w:val="single"/>
        </w:rPr>
        <w:t xml:space="preserve">Senior Officer Endorsing </w:t>
      </w:r>
      <w:r w:rsidRPr="001B788B">
        <w:rPr>
          <w:rFonts w:ascii="Arial" w:hAnsi="Arial" w:cs="Arial"/>
          <w:b/>
          <w:color w:val="2F5496"/>
          <w:szCs w:val="24"/>
          <w:u w:val="single"/>
        </w:rPr>
        <w:t xml:space="preserve">this </w:t>
      </w:r>
      <w:r>
        <w:rPr>
          <w:rFonts w:ascii="Arial" w:hAnsi="Arial" w:cs="Arial"/>
          <w:b/>
          <w:color w:val="2F5496"/>
          <w:szCs w:val="24"/>
          <w:u w:val="single"/>
        </w:rPr>
        <w:t>F</w:t>
      </w:r>
      <w:r w:rsidRPr="001B788B">
        <w:rPr>
          <w:rFonts w:ascii="Arial" w:hAnsi="Arial" w:cs="Arial"/>
          <w:b/>
          <w:color w:val="2F5496"/>
          <w:szCs w:val="24"/>
          <w:u w:val="single"/>
        </w:rPr>
        <w:t xml:space="preserve">orm </w:t>
      </w:r>
    </w:p>
    <w:p w14:paraId="65B8A68E" w14:textId="77777777" w:rsidR="00F622E9" w:rsidRPr="002076B2" w:rsidRDefault="00F622E9" w:rsidP="00F622E9">
      <w:pPr>
        <w:pStyle w:val="NoSpacing"/>
        <w:ind w:left="567"/>
        <w:rPr>
          <w:rFonts w:ascii="Arial" w:hAnsi="Arial" w:cs="Arial"/>
          <w:color w:val="2F5496"/>
          <w:u w:val="single"/>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35"/>
        <w:gridCol w:w="3969"/>
      </w:tblGrid>
      <w:tr w:rsidR="00F622E9" w:rsidRPr="00B00BAC" w14:paraId="787AB250" w14:textId="77777777" w:rsidTr="00520267">
        <w:tc>
          <w:tcPr>
            <w:tcW w:w="2297" w:type="dxa"/>
            <w:tcBorders>
              <w:top w:val="single" w:sz="4" w:space="0" w:color="auto"/>
              <w:left w:val="single" w:sz="4" w:space="0" w:color="auto"/>
              <w:bottom w:val="single" w:sz="4" w:space="0" w:color="auto"/>
              <w:right w:val="single" w:sz="4" w:space="0" w:color="auto"/>
            </w:tcBorders>
            <w:shd w:val="clear" w:color="auto" w:fill="D9D9D9"/>
          </w:tcPr>
          <w:p w14:paraId="77DA8D9E" w14:textId="77777777" w:rsidR="00F622E9" w:rsidRPr="001B788B" w:rsidRDefault="00F622E9" w:rsidP="00F622E9">
            <w:pPr>
              <w:ind w:left="567"/>
              <w:jc w:val="center"/>
              <w:rPr>
                <w:rFonts w:ascii="Arial" w:hAnsi="Arial" w:cs="Arial"/>
                <w:b/>
                <w:sz w:val="20"/>
                <w:szCs w:val="20"/>
              </w:rPr>
            </w:pPr>
            <w:r>
              <w:rPr>
                <w:rFonts w:ascii="Arial" w:hAnsi="Arial" w:cs="Arial"/>
                <w:b/>
                <w:sz w:val="20"/>
                <w:szCs w:val="20"/>
              </w:rPr>
              <w:t>NAME</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1677E627" w14:textId="77777777" w:rsidR="00F622E9" w:rsidRPr="001B788B" w:rsidRDefault="00F622E9" w:rsidP="00F622E9">
            <w:pPr>
              <w:ind w:left="567"/>
              <w:jc w:val="center"/>
              <w:rPr>
                <w:rFonts w:ascii="Arial" w:hAnsi="Arial" w:cs="Arial"/>
                <w:b/>
                <w:sz w:val="20"/>
                <w:szCs w:val="20"/>
              </w:rPr>
            </w:pPr>
            <w:r w:rsidRPr="001B788B">
              <w:rPr>
                <w:rFonts w:ascii="Arial" w:hAnsi="Arial" w:cs="Arial"/>
                <w:b/>
                <w:sz w:val="20"/>
                <w:szCs w:val="20"/>
              </w:rPr>
              <w:t>AGENCY &amp; DESIGNATION/TITLE</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10C53479" w14:textId="77777777" w:rsidR="00F622E9" w:rsidRPr="001B788B" w:rsidRDefault="00F622E9" w:rsidP="00F622E9">
            <w:pPr>
              <w:ind w:left="567"/>
              <w:jc w:val="center"/>
              <w:rPr>
                <w:rFonts w:ascii="Arial" w:hAnsi="Arial" w:cs="Arial"/>
                <w:b/>
                <w:sz w:val="20"/>
                <w:szCs w:val="20"/>
              </w:rPr>
            </w:pPr>
            <w:r w:rsidRPr="001B788B">
              <w:rPr>
                <w:rFonts w:ascii="Arial" w:hAnsi="Arial" w:cs="Arial"/>
                <w:b/>
                <w:sz w:val="20"/>
                <w:szCs w:val="20"/>
              </w:rPr>
              <w:t>CONTACT DETAILS – Address, telephone number and e-mail address</w:t>
            </w:r>
          </w:p>
        </w:tc>
      </w:tr>
      <w:tr w:rsidR="00F622E9" w:rsidRPr="008A5462" w14:paraId="4B11DCC8" w14:textId="77777777" w:rsidTr="00520267">
        <w:trPr>
          <w:trHeight w:val="700"/>
        </w:trPr>
        <w:tc>
          <w:tcPr>
            <w:tcW w:w="2297" w:type="dxa"/>
            <w:tcBorders>
              <w:top w:val="single" w:sz="4" w:space="0" w:color="auto"/>
              <w:left w:val="single" w:sz="4" w:space="0" w:color="auto"/>
              <w:bottom w:val="single" w:sz="4" w:space="0" w:color="auto"/>
              <w:right w:val="single" w:sz="4" w:space="0" w:color="auto"/>
            </w:tcBorders>
          </w:tcPr>
          <w:p w14:paraId="16179549" w14:textId="77777777" w:rsidR="00F622E9" w:rsidRDefault="00F622E9" w:rsidP="00F622E9">
            <w:pPr>
              <w:ind w:left="567"/>
              <w:rPr>
                <w:rFonts w:ascii="Arial" w:hAnsi="Arial" w:cs="Arial"/>
              </w:rPr>
            </w:pPr>
          </w:p>
          <w:p w14:paraId="21C6CC7E" w14:textId="77777777" w:rsidR="00F622E9" w:rsidRDefault="00F622E9" w:rsidP="00F622E9">
            <w:pPr>
              <w:ind w:left="567"/>
              <w:rPr>
                <w:rFonts w:ascii="Arial" w:hAnsi="Arial" w:cs="Arial"/>
              </w:rPr>
            </w:pPr>
          </w:p>
          <w:p w14:paraId="629FAF60" w14:textId="77777777" w:rsidR="00F622E9" w:rsidRPr="008A5462" w:rsidRDefault="00F622E9" w:rsidP="00F622E9">
            <w:pPr>
              <w:ind w:left="567"/>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14:paraId="2317D928" w14:textId="77777777" w:rsidR="00F622E9" w:rsidRPr="008A5462" w:rsidRDefault="00F622E9" w:rsidP="00F622E9">
            <w:pPr>
              <w:ind w:left="567"/>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64F2A0DB" w14:textId="77777777" w:rsidR="00F622E9" w:rsidRPr="008A5462" w:rsidRDefault="00F622E9" w:rsidP="00F622E9">
            <w:pPr>
              <w:ind w:left="567"/>
              <w:rPr>
                <w:rFonts w:ascii="Arial" w:hAnsi="Arial" w:cs="Arial"/>
              </w:rPr>
            </w:pPr>
          </w:p>
        </w:tc>
      </w:tr>
    </w:tbl>
    <w:p w14:paraId="074FBBBA" w14:textId="77777777" w:rsidR="00F622E9" w:rsidRDefault="00F622E9" w:rsidP="00F622E9">
      <w:pPr>
        <w:spacing w:after="0" w:line="240" w:lineRule="auto"/>
        <w:ind w:left="567"/>
        <w:rPr>
          <w:rFonts w:ascii="Arial" w:hAnsi="Arial" w:cs="Arial"/>
          <w:lang w:val="en"/>
        </w:rPr>
      </w:pPr>
    </w:p>
    <w:p w14:paraId="18E18499" w14:textId="77777777" w:rsidR="00F622E9" w:rsidRDefault="00F622E9" w:rsidP="00F622E9">
      <w:pPr>
        <w:ind w:left="567"/>
        <w:rPr>
          <w:rFonts w:ascii="Arial" w:hAnsi="Arial" w:cs="Arial"/>
          <w:b/>
          <w:lang w:val="en"/>
        </w:rPr>
      </w:pPr>
      <w:r w:rsidRPr="001B788B">
        <w:rPr>
          <w:rFonts w:ascii="Arial" w:hAnsi="Arial" w:cs="Arial"/>
          <w:b/>
          <w:lang w:val="en"/>
        </w:rPr>
        <w:t>Date Information Report endorsed by agency senior officer:</w:t>
      </w:r>
    </w:p>
    <w:p w14:paraId="1EA893A3" w14:textId="77777777" w:rsidR="00F622E9" w:rsidRPr="001B788B" w:rsidRDefault="00F622E9" w:rsidP="00F622E9">
      <w:pPr>
        <w:ind w:left="567"/>
        <w:jc w:val="both"/>
        <w:rPr>
          <w:rFonts w:ascii="Arial" w:hAnsi="Arial" w:cs="Arial"/>
          <w:lang w:val="en"/>
        </w:rPr>
      </w:pPr>
      <w:r w:rsidRPr="00B348E0">
        <w:rPr>
          <w:rFonts w:ascii="Trebuchet MS" w:hAnsi="Trebuchet MS" w:cs="Tahoma"/>
          <w:b/>
          <w:noProof/>
          <w:u w:val="single"/>
          <w:lang w:eastAsia="en-GB"/>
        </w:rPr>
        <mc:AlternateContent>
          <mc:Choice Requires="wps">
            <w:drawing>
              <wp:anchor distT="0" distB="0" distL="114300" distR="114300" simplePos="0" relativeHeight="251697151" behindDoc="0" locked="0" layoutInCell="1" allowOverlap="1" wp14:anchorId="72F505A2" wp14:editId="3CE5FECE">
                <wp:simplePos x="0" y="0"/>
                <wp:positionH relativeFrom="margin">
                  <wp:align>left</wp:align>
                </wp:positionH>
                <wp:positionV relativeFrom="paragraph">
                  <wp:posOffset>412049</wp:posOffset>
                </wp:positionV>
                <wp:extent cx="5824846" cy="45719"/>
                <wp:effectExtent l="0" t="0" r="24130" b="3111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46"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67710" id="Straight Arrow Connector 309" o:spid="_x0000_s1026" type="#_x0000_t32" style="position:absolute;margin-left:0;margin-top:32.45pt;width:458.65pt;height:3.6pt;z-index:2516971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" strokeweight="1.5pt">
                <w10:wrap anchorx="margin"/>
              </v:shape>
            </w:pict>
          </mc:Fallback>
        </mc:AlternateContent>
      </w:r>
      <w:r w:rsidRPr="001B788B">
        <w:rPr>
          <w:rFonts w:ascii="Arial" w:hAnsi="Arial" w:cs="Arial"/>
          <w:lang w:val="en"/>
        </w:rPr>
        <w:t>I confirm that the individual completing this report has had no previous operational involvement in the management of this case.</w:t>
      </w:r>
    </w:p>
    <w:p w14:paraId="44349494" w14:textId="77777777" w:rsidR="00F622E9" w:rsidRDefault="00F622E9" w:rsidP="00F622E9">
      <w:pPr>
        <w:spacing w:before="400"/>
        <w:ind w:left="567"/>
        <w:rPr>
          <w:rFonts w:ascii="Arial" w:hAnsi="Arial" w:cs="Arial"/>
          <w:b/>
          <w:color w:val="2F5496"/>
          <w:szCs w:val="24"/>
          <w:u w:val="single"/>
        </w:rPr>
      </w:pPr>
      <w:r>
        <w:rPr>
          <w:rFonts w:ascii="Arial" w:hAnsi="Arial" w:cs="Arial"/>
          <w:b/>
          <w:color w:val="2F5496"/>
          <w:szCs w:val="24"/>
          <w:u w:val="single"/>
        </w:rPr>
        <w:t>Section 1: Sources of Evidence and Agency Understanding of the Case</w:t>
      </w:r>
    </w:p>
    <w:p w14:paraId="3034CCBB" w14:textId="77777777" w:rsidR="00F622E9" w:rsidRPr="00303C9B" w:rsidRDefault="00F622E9" w:rsidP="00123430">
      <w:pPr>
        <w:pStyle w:val="ListParagraph"/>
        <w:numPr>
          <w:ilvl w:val="0"/>
          <w:numId w:val="31"/>
        </w:numPr>
        <w:ind w:left="567" w:hanging="567"/>
        <w:rPr>
          <w:rFonts w:ascii="Arial" w:hAnsi="Arial" w:cs="Arial"/>
          <w:b/>
        </w:rPr>
      </w:pPr>
      <w:r>
        <w:rPr>
          <w:rFonts w:ascii="Arial" w:hAnsi="Arial" w:cs="Arial"/>
          <w:b/>
        </w:rPr>
        <w:t>Parallel Processes and Investigations</w:t>
      </w:r>
    </w:p>
    <w:p w14:paraId="749EE90A" w14:textId="77777777" w:rsidR="00F622E9" w:rsidRPr="00A54212" w:rsidRDefault="00F622E9" w:rsidP="00F622E9">
      <w:pPr>
        <w:spacing w:after="120" w:line="240" w:lineRule="auto"/>
        <w:ind w:left="567"/>
        <w:rPr>
          <w:rFonts w:ascii="Arial" w:hAnsi="Arial" w:cs="Arial"/>
        </w:rPr>
      </w:pPr>
      <w:r>
        <w:rPr>
          <w:rFonts w:ascii="Arial" w:hAnsi="Arial" w:cs="Arial"/>
        </w:rPr>
        <w:t>Is your organisation undertaking an internal, multi-agency or parallel review process related to this case (such as misconduct hearing, serious untoward incident, Independent Police Complaints Investigation etc.)?</w:t>
      </w:r>
      <w:r w:rsidRPr="00A54212">
        <w:rPr>
          <w:rFonts w:ascii="Arial" w:hAnsi="Arial" w:cs="Arial"/>
        </w:rPr>
        <w:t xml:space="preserve">         </w:t>
      </w:r>
    </w:p>
    <w:p w14:paraId="0F5F0CF0" w14:textId="77777777" w:rsidR="00F622E9" w:rsidRDefault="00F622E9" w:rsidP="00F622E9">
      <w:pPr>
        <w:spacing w:after="0" w:line="240" w:lineRule="auto"/>
        <w:ind w:left="567" w:firstLine="720"/>
        <w:rPr>
          <w:rFonts w:ascii="Arial" w:hAnsi="Arial" w:cs="Arial"/>
        </w:rPr>
      </w:pPr>
      <w:r w:rsidRPr="00A54212">
        <w:rPr>
          <w:rFonts w:ascii="Arial" w:hAnsi="Arial" w:cs="Arial"/>
        </w:rPr>
        <w:t xml:space="preserve">Yes        </w:t>
      </w:r>
      <w:r w:rsidRPr="00A54212">
        <w:rPr>
          <w:rFonts w:ascii="Arial" w:hAnsi="Arial" w:cs="Arial"/>
        </w:rPr>
        <w:fldChar w:fldCharType="begin">
          <w:ffData>
            <w:name w:val=""/>
            <w:enabled/>
            <w:calcOnExit w:val="0"/>
            <w:checkBox>
              <w:sizeAuto/>
              <w:default w:val="0"/>
            </w:checkBox>
          </w:ffData>
        </w:fldChar>
      </w:r>
      <w:r w:rsidRPr="00A54212">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A54212">
        <w:rPr>
          <w:rFonts w:ascii="Arial" w:hAnsi="Arial" w:cs="Arial"/>
        </w:rPr>
        <w:fldChar w:fldCharType="end"/>
      </w:r>
      <w:r w:rsidRPr="00A54212">
        <w:rPr>
          <w:rFonts w:ascii="Arial" w:hAnsi="Arial" w:cs="Arial"/>
        </w:rPr>
        <w:t xml:space="preserve">             No       </w:t>
      </w:r>
      <w:r w:rsidRPr="00A54212">
        <w:rPr>
          <w:rFonts w:ascii="Arial" w:hAnsi="Arial" w:cs="Arial"/>
        </w:rPr>
        <w:fldChar w:fldCharType="begin">
          <w:ffData>
            <w:name w:val=""/>
            <w:enabled/>
            <w:calcOnExit w:val="0"/>
            <w:checkBox>
              <w:sizeAuto/>
              <w:default w:val="0"/>
            </w:checkBox>
          </w:ffData>
        </w:fldChar>
      </w:r>
      <w:r w:rsidRPr="00A54212">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A54212">
        <w:rPr>
          <w:rFonts w:ascii="Arial" w:hAnsi="Arial" w:cs="Arial"/>
        </w:rPr>
        <w:fldChar w:fldCharType="end"/>
      </w:r>
    </w:p>
    <w:p w14:paraId="4C8000AB" w14:textId="77777777" w:rsidR="00F622E9" w:rsidRPr="00A54212" w:rsidRDefault="00F622E9" w:rsidP="00F622E9">
      <w:pPr>
        <w:spacing w:after="0" w:line="240" w:lineRule="auto"/>
        <w:ind w:left="567" w:firstLine="720"/>
        <w:rPr>
          <w:rFonts w:ascii="Arial" w:hAnsi="Arial" w:cs="Arial"/>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622E9" w:rsidRPr="00B00BAC" w14:paraId="401A3319" w14:textId="77777777" w:rsidTr="00520267">
        <w:trPr>
          <w:trHeight w:val="616"/>
        </w:trPr>
        <w:tc>
          <w:tcPr>
            <w:tcW w:w="893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A683C6" w14:textId="77777777" w:rsidR="00F622E9" w:rsidRPr="00180F16" w:rsidRDefault="00F622E9" w:rsidP="00F622E9">
            <w:pPr>
              <w:ind w:left="567"/>
              <w:rPr>
                <w:rFonts w:ascii="Arial" w:hAnsi="Arial" w:cs="Arial"/>
                <w:b/>
                <w:szCs w:val="24"/>
              </w:rPr>
            </w:pPr>
            <w:r>
              <w:rPr>
                <w:rFonts w:ascii="Arial" w:hAnsi="Arial" w:cs="Arial"/>
                <w:b/>
              </w:rPr>
              <w:t>If yes, please state the type of investigation and, where relevant, give the name and contact detail of the individual leading or co-ordinating the investigation.</w:t>
            </w:r>
          </w:p>
        </w:tc>
      </w:tr>
      <w:tr w:rsidR="00F622E9" w:rsidRPr="00D768C5" w14:paraId="7AB49FA6" w14:textId="77777777" w:rsidTr="00520267">
        <w:tc>
          <w:tcPr>
            <w:tcW w:w="8931" w:type="dxa"/>
            <w:tcBorders>
              <w:top w:val="single" w:sz="4" w:space="0" w:color="auto"/>
              <w:left w:val="single" w:sz="4" w:space="0" w:color="auto"/>
              <w:bottom w:val="single" w:sz="4" w:space="0" w:color="auto"/>
              <w:right w:val="single" w:sz="4" w:space="0" w:color="auto"/>
            </w:tcBorders>
          </w:tcPr>
          <w:p w14:paraId="48271CB3" w14:textId="77777777" w:rsidR="00F622E9" w:rsidRPr="00D768C5" w:rsidRDefault="00F622E9" w:rsidP="00F622E9">
            <w:pPr>
              <w:shd w:val="clear" w:color="auto" w:fill="FFFFFF"/>
              <w:spacing w:after="0" w:line="240" w:lineRule="auto"/>
              <w:ind w:left="567"/>
              <w:jc w:val="both"/>
              <w:rPr>
                <w:rFonts w:ascii="Arial" w:hAnsi="Arial" w:cs="Arial"/>
              </w:rPr>
            </w:pPr>
          </w:p>
          <w:p w14:paraId="1F84D7F8" w14:textId="77777777" w:rsidR="00F622E9" w:rsidRDefault="00F622E9" w:rsidP="00F622E9">
            <w:pPr>
              <w:shd w:val="clear" w:color="auto" w:fill="FFFFFF"/>
              <w:spacing w:after="0" w:line="240" w:lineRule="auto"/>
              <w:ind w:left="567"/>
              <w:jc w:val="both"/>
              <w:rPr>
                <w:rFonts w:ascii="Arial" w:hAnsi="Arial" w:cs="Arial"/>
              </w:rPr>
            </w:pPr>
          </w:p>
          <w:p w14:paraId="465E0FDF" w14:textId="77777777" w:rsidR="00F622E9" w:rsidRPr="00D768C5" w:rsidRDefault="00F622E9" w:rsidP="00F622E9">
            <w:pPr>
              <w:shd w:val="clear" w:color="auto" w:fill="FFFFFF"/>
              <w:spacing w:after="0" w:line="240" w:lineRule="auto"/>
              <w:ind w:left="567"/>
              <w:jc w:val="both"/>
              <w:rPr>
                <w:rFonts w:ascii="Arial" w:hAnsi="Arial" w:cs="Arial"/>
              </w:rPr>
            </w:pPr>
          </w:p>
          <w:p w14:paraId="5A409583" w14:textId="77777777" w:rsidR="00F622E9" w:rsidRPr="00D768C5" w:rsidRDefault="00F622E9" w:rsidP="00607487">
            <w:pPr>
              <w:shd w:val="clear" w:color="auto" w:fill="FFFFFF"/>
              <w:spacing w:after="0" w:line="240" w:lineRule="auto"/>
              <w:jc w:val="both"/>
              <w:rPr>
                <w:rFonts w:ascii="Arial" w:hAnsi="Arial" w:cs="Arial"/>
              </w:rPr>
            </w:pPr>
          </w:p>
        </w:tc>
      </w:tr>
    </w:tbl>
    <w:p w14:paraId="7E5D9411" w14:textId="77777777" w:rsidR="00F622E9" w:rsidRPr="00A54212" w:rsidRDefault="00F622E9" w:rsidP="00F622E9">
      <w:pPr>
        <w:spacing w:after="0"/>
        <w:ind w:left="567"/>
        <w:rPr>
          <w:rFonts w:ascii="Arial" w:hAnsi="Arial" w:cs="Arial"/>
        </w:rPr>
      </w:pPr>
    </w:p>
    <w:tbl>
      <w:tblPr>
        <w:tblStyle w:val="TableGrid"/>
        <w:tblW w:w="0" w:type="auto"/>
        <w:tblInd w:w="675" w:type="dxa"/>
        <w:tblLook w:val="04A0" w:firstRow="1" w:lastRow="0" w:firstColumn="1" w:lastColumn="0" w:noHBand="0" w:noVBand="1"/>
      </w:tblPr>
      <w:tblGrid>
        <w:gridCol w:w="9016"/>
      </w:tblGrid>
      <w:tr w:rsidR="00F622E9" w14:paraId="18C5BD22" w14:textId="77777777" w:rsidTr="00520267">
        <w:tc>
          <w:tcPr>
            <w:tcW w:w="9016" w:type="dxa"/>
            <w:shd w:val="clear" w:color="auto" w:fill="D5DCE4" w:themeFill="text2" w:themeFillTint="33"/>
          </w:tcPr>
          <w:p w14:paraId="67065E9D" w14:textId="77777777" w:rsidR="00F622E9" w:rsidRDefault="00F622E9" w:rsidP="00123430">
            <w:pPr>
              <w:pStyle w:val="ListParagraph"/>
              <w:numPr>
                <w:ilvl w:val="0"/>
                <w:numId w:val="31"/>
              </w:numPr>
              <w:spacing w:after="160" w:line="259" w:lineRule="auto"/>
              <w:ind w:left="567" w:hanging="454"/>
              <w:contextualSpacing w:val="0"/>
              <w:rPr>
                <w:rFonts w:ascii="Arial" w:hAnsi="Arial" w:cs="Arial"/>
                <w:b/>
              </w:rPr>
            </w:pPr>
            <w:r>
              <w:rPr>
                <w:rFonts w:ascii="Arial" w:hAnsi="Arial" w:cs="Arial"/>
                <w:b/>
              </w:rPr>
              <w:t xml:space="preserve">Sources of Information </w:t>
            </w:r>
          </w:p>
          <w:p w14:paraId="7A689269" w14:textId="77777777" w:rsidR="00F622E9" w:rsidRPr="00BE10B1" w:rsidRDefault="00F622E9" w:rsidP="00F622E9">
            <w:pPr>
              <w:spacing w:after="160" w:line="259" w:lineRule="auto"/>
              <w:ind w:left="567"/>
              <w:rPr>
                <w:rFonts w:ascii="Arial" w:hAnsi="Arial" w:cs="Arial"/>
                <w:b/>
              </w:rPr>
            </w:pPr>
            <w:r w:rsidRPr="00BE10B1">
              <w:rPr>
                <w:rFonts w:ascii="Arial" w:hAnsi="Arial" w:cs="Arial"/>
                <w:i/>
                <w:color w:val="525252" w:themeColor="accent3" w:themeShade="80"/>
              </w:rPr>
              <w:t xml:space="preserve">Before completing this section, please refer to the </w:t>
            </w:r>
            <w:r>
              <w:rPr>
                <w:rFonts w:ascii="Arial" w:hAnsi="Arial" w:cs="Arial"/>
                <w:i/>
                <w:color w:val="525252" w:themeColor="accent3" w:themeShade="80"/>
              </w:rPr>
              <w:t xml:space="preserve">advice </w:t>
            </w:r>
            <w:r w:rsidRPr="00BE10B1">
              <w:rPr>
                <w:rFonts w:ascii="Arial" w:hAnsi="Arial" w:cs="Arial"/>
                <w:i/>
                <w:color w:val="525252" w:themeColor="accent3" w:themeShade="80"/>
              </w:rPr>
              <w:t>in the ‘Guidance Notes on Completing an Information Report’.</w:t>
            </w:r>
          </w:p>
        </w:tc>
      </w:tr>
      <w:tr w:rsidR="00F622E9" w14:paraId="3FEE97A9" w14:textId="77777777" w:rsidTr="00520267">
        <w:tc>
          <w:tcPr>
            <w:tcW w:w="9016" w:type="dxa"/>
          </w:tcPr>
          <w:p w14:paraId="74F585E8" w14:textId="77777777" w:rsidR="00F622E9" w:rsidRDefault="00F622E9" w:rsidP="00F622E9">
            <w:pPr>
              <w:ind w:left="567"/>
              <w:rPr>
                <w:rFonts w:ascii="Arial" w:hAnsi="Arial" w:cs="Arial"/>
              </w:rPr>
            </w:pPr>
          </w:p>
          <w:p w14:paraId="0A1F1D34" w14:textId="77777777" w:rsidR="00F622E9" w:rsidRPr="00D6252A" w:rsidRDefault="00F622E9" w:rsidP="00F622E9">
            <w:pPr>
              <w:pStyle w:val="Footer"/>
              <w:spacing w:after="160" w:line="259" w:lineRule="auto"/>
              <w:ind w:left="567"/>
              <w:rPr>
                <w:b/>
                <w:sz w:val="22"/>
              </w:rPr>
            </w:pPr>
            <w:r>
              <w:rPr>
                <w:b/>
                <w:sz w:val="22"/>
              </w:rPr>
              <w:t xml:space="preserve">Please give the </w:t>
            </w:r>
            <w:r w:rsidRPr="00D6252A">
              <w:rPr>
                <w:b/>
                <w:sz w:val="22"/>
              </w:rPr>
              <w:t>date that file</w:t>
            </w:r>
            <w:r>
              <w:rPr>
                <w:b/>
                <w:sz w:val="22"/>
              </w:rPr>
              <w:t>s were</w:t>
            </w:r>
            <w:r w:rsidRPr="00D6252A">
              <w:rPr>
                <w:b/>
                <w:sz w:val="22"/>
              </w:rPr>
              <w:t xml:space="preserve"> secured and by whom</w:t>
            </w:r>
            <w:r>
              <w:rPr>
                <w:b/>
                <w:sz w:val="22"/>
              </w:rPr>
              <w:t>:</w:t>
            </w:r>
          </w:p>
          <w:p w14:paraId="66B01A65" w14:textId="77777777" w:rsidR="00F622E9" w:rsidRDefault="00F622E9" w:rsidP="00F622E9">
            <w:pPr>
              <w:ind w:left="567"/>
              <w:rPr>
                <w:rFonts w:ascii="Arial" w:hAnsi="Arial" w:cs="Arial"/>
              </w:rPr>
            </w:pPr>
          </w:p>
          <w:p w14:paraId="0CF191FA" w14:textId="77777777" w:rsidR="00F622E9" w:rsidRDefault="00F622E9" w:rsidP="00F622E9">
            <w:pPr>
              <w:ind w:left="567"/>
              <w:rPr>
                <w:rFonts w:ascii="Arial" w:hAnsi="Arial" w:cs="Arial"/>
              </w:rPr>
            </w:pPr>
            <w:r>
              <w:rPr>
                <w:rFonts w:ascii="Arial" w:hAnsi="Arial" w:cs="Arial"/>
                <w:b/>
              </w:rPr>
              <w:t xml:space="preserve">Please list </w:t>
            </w:r>
            <w:r w:rsidRPr="00D6252A">
              <w:rPr>
                <w:rFonts w:ascii="Arial" w:hAnsi="Arial" w:cs="Arial"/>
                <w:b/>
              </w:rPr>
              <w:t>the documents that were reviewed</w:t>
            </w:r>
            <w:r>
              <w:rPr>
                <w:rFonts w:ascii="Arial" w:hAnsi="Arial" w:cs="Arial"/>
                <w:b/>
              </w:rPr>
              <w:t xml:space="preserve"> in putting together this report: </w:t>
            </w:r>
            <w:r w:rsidRPr="00BE10B1">
              <w:rPr>
                <w:rFonts w:ascii="Arial" w:hAnsi="Arial" w:cs="Arial"/>
                <w:i/>
                <w:color w:val="525252" w:themeColor="accent3" w:themeShade="80"/>
              </w:rPr>
              <w:t>(An explanation should be included of any documents not seen and the reason why).</w:t>
            </w:r>
          </w:p>
          <w:p w14:paraId="2A79CBE9" w14:textId="77777777" w:rsidR="00F622E9" w:rsidRDefault="00F622E9" w:rsidP="00F622E9">
            <w:pPr>
              <w:ind w:left="567"/>
              <w:rPr>
                <w:rFonts w:ascii="Arial" w:hAnsi="Arial" w:cs="Arial"/>
              </w:rPr>
            </w:pPr>
          </w:p>
          <w:p w14:paraId="1D9063F1" w14:textId="77777777" w:rsidR="00F622E9" w:rsidRDefault="00F622E9" w:rsidP="00F622E9">
            <w:pPr>
              <w:ind w:left="567"/>
              <w:rPr>
                <w:rFonts w:ascii="Arial" w:hAnsi="Arial" w:cs="Arial"/>
              </w:rPr>
            </w:pPr>
          </w:p>
          <w:p w14:paraId="4756D42A" w14:textId="77777777" w:rsidR="00F622E9" w:rsidRDefault="00F622E9" w:rsidP="00F622E9">
            <w:pPr>
              <w:ind w:left="567"/>
              <w:rPr>
                <w:rFonts w:ascii="Arial" w:hAnsi="Arial" w:cs="Arial"/>
              </w:rPr>
            </w:pPr>
          </w:p>
          <w:p w14:paraId="69163143" w14:textId="77777777" w:rsidR="00F622E9" w:rsidRDefault="00F622E9" w:rsidP="00F622E9">
            <w:pPr>
              <w:ind w:left="567"/>
              <w:rPr>
                <w:rFonts w:ascii="Arial" w:hAnsi="Arial" w:cs="Arial"/>
              </w:rPr>
            </w:pPr>
          </w:p>
          <w:p w14:paraId="136CC7A9" w14:textId="77777777" w:rsidR="00F622E9" w:rsidRDefault="00F622E9" w:rsidP="00F622E9">
            <w:pPr>
              <w:ind w:left="567"/>
              <w:rPr>
                <w:rFonts w:ascii="Arial" w:hAnsi="Arial" w:cs="Arial"/>
              </w:rPr>
            </w:pPr>
          </w:p>
          <w:p w14:paraId="4F345C96" w14:textId="77777777" w:rsidR="00F622E9" w:rsidRPr="00BE10B1" w:rsidRDefault="00F622E9" w:rsidP="00F622E9">
            <w:pPr>
              <w:ind w:left="567"/>
              <w:rPr>
                <w:rFonts w:ascii="Arial" w:hAnsi="Arial" w:cs="Arial"/>
              </w:rPr>
            </w:pPr>
          </w:p>
          <w:p w14:paraId="26D0B731" w14:textId="77777777" w:rsidR="00F622E9" w:rsidRPr="00D6252A" w:rsidRDefault="00F622E9" w:rsidP="00F622E9">
            <w:pPr>
              <w:ind w:left="567"/>
              <w:rPr>
                <w:rFonts w:ascii="Arial" w:hAnsi="Arial" w:cs="Arial"/>
                <w:b/>
              </w:rPr>
            </w:pPr>
            <w:r w:rsidRPr="00D6252A">
              <w:rPr>
                <w:rFonts w:ascii="Arial" w:hAnsi="Arial" w:cs="Arial"/>
                <w:b/>
              </w:rPr>
              <w:t>Give details of interviews</w:t>
            </w:r>
            <w:r>
              <w:rPr>
                <w:rFonts w:ascii="Arial" w:hAnsi="Arial" w:cs="Arial"/>
                <w:b/>
              </w:rPr>
              <w:t xml:space="preserve"> undertaken:</w:t>
            </w:r>
          </w:p>
          <w:p w14:paraId="30109E54" w14:textId="77777777" w:rsidR="00F622E9" w:rsidRDefault="00F622E9" w:rsidP="00F622E9">
            <w:pPr>
              <w:ind w:left="567"/>
              <w:rPr>
                <w:rFonts w:ascii="Arial" w:hAnsi="Arial" w:cs="Arial"/>
              </w:rPr>
            </w:pPr>
          </w:p>
          <w:p w14:paraId="0896D9F4" w14:textId="77777777" w:rsidR="00F622E9" w:rsidRDefault="00F622E9" w:rsidP="00F622E9">
            <w:pPr>
              <w:ind w:left="567"/>
              <w:rPr>
                <w:rFonts w:ascii="Arial" w:hAnsi="Arial" w:cs="Arial"/>
              </w:rPr>
            </w:pPr>
          </w:p>
          <w:p w14:paraId="1E342C86" w14:textId="77777777" w:rsidR="00F622E9" w:rsidRDefault="00F622E9" w:rsidP="00F622E9">
            <w:pPr>
              <w:ind w:left="567"/>
              <w:rPr>
                <w:rFonts w:ascii="Arial" w:hAnsi="Arial" w:cs="Arial"/>
              </w:rPr>
            </w:pPr>
          </w:p>
          <w:p w14:paraId="529CE413" w14:textId="77777777" w:rsidR="00F622E9" w:rsidRDefault="00F622E9" w:rsidP="00F622E9">
            <w:pPr>
              <w:ind w:left="567"/>
              <w:rPr>
                <w:rFonts w:ascii="Arial" w:hAnsi="Arial" w:cs="Arial"/>
              </w:rPr>
            </w:pPr>
          </w:p>
          <w:p w14:paraId="67E68D1C" w14:textId="77777777" w:rsidR="00F622E9" w:rsidRDefault="00F622E9" w:rsidP="00F622E9">
            <w:pPr>
              <w:ind w:left="567"/>
              <w:rPr>
                <w:rFonts w:ascii="Arial" w:hAnsi="Arial" w:cs="Arial"/>
              </w:rPr>
            </w:pPr>
          </w:p>
          <w:p w14:paraId="12C04DB5" w14:textId="77777777" w:rsidR="00F622E9" w:rsidRDefault="00F622E9" w:rsidP="00F622E9">
            <w:pPr>
              <w:ind w:left="567"/>
              <w:rPr>
                <w:rFonts w:ascii="Arial" w:hAnsi="Arial" w:cs="Arial"/>
              </w:rPr>
            </w:pPr>
          </w:p>
          <w:p w14:paraId="7671C6C2" w14:textId="77777777" w:rsidR="00F622E9" w:rsidRDefault="00F622E9" w:rsidP="00F622E9">
            <w:pPr>
              <w:ind w:left="567"/>
              <w:rPr>
                <w:rFonts w:ascii="Arial" w:hAnsi="Arial" w:cs="Arial"/>
              </w:rPr>
            </w:pPr>
          </w:p>
          <w:p w14:paraId="05E2EE8D" w14:textId="77777777" w:rsidR="00F622E9" w:rsidRDefault="00F622E9" w:rsidP="00F622E9">
            <w:pPr>
              <w:ind w:left="567"/>
              <w:rPr>
                <w:rFonts w:ascii="Arial" w:hAnsi="Arial" w:cs="Arial"/>
              </w:rPr>
            </w:pPr>
          </w:p>
          <w:p w14:paraId="6DE64441" w14:textId="77777777" w:rsidR="00F622E9" w:rsidRDefault="00F622E9" w:rsidP="00F622E9">
            <w:pPr>
              <w:ind w:left="567"/>
              <w:rPr>
                <w:rFonts w:ascii="Arial" w:hAnsi="Arial" w:cs="Arial"/>
              </w:rPr>
            </w:pPr>
          </w:p>
          <w:p w14:paraId="35D551D2" w14:textId="77777777" w:rsidR="00F622E9" w:rsidRDefault="00F622E9" w:rsidP="00F622E9">
            <w:pPr>
              <w:ind w:left="567"/>
              <w:rPr>
                <w:rFonts w:ascii="Arial" w:hAnsi="Arial" w:cs="Arial"/>
              </w:rPr>
            </w:pPr>
          </w:p>
          <w:p w14:paraId="53B0C7D2" w14:textId="77777777" w:rsidR="00F622E9" w:rsidRDefault="00F622E9" w:rsidP="00F622E9">
            <w:pPr>
              <w:ind w:left="567"/>
              <w:rPr>
                <w:rFonts w:ascii="Arial" w:hAnsi="Arial" w:cs="Arial"/>
              </w:rPr>
            </w:pPr>
          </w:p>
        </w:tc>
      </w:tr>
    </w:tbl>
    <w:p w14:paraId="3F3CF61A" w14:textId="77777777" w:rsidR="00F622E9" w:rsidRPr="00A80999" w:rsidRDefault="00F622E9" w:rsidP="00F622E9">
      <w:pPr>
        <w:spacing w:after="0"/>
        <w:ind w:left="567"/>
        <w:rPr>
          <w:rFonts w:ascii="Arial" w:hAnsi="Arial" w:cs="Arial"/>
        </w:rPr>
      </w:pPr>
    </w:p>
    <w:p w14:paraId="20BA16C5" w14:textId="77777777" w:rsidR="00F622E9" w:rsidRDefault="00F622E9" w:rsidP="00123430">
      <w:pPr>
        <w:pStyle w:val="ListParagraph"/>
        <w:numPr>
          <w:ilvl w:val="0"/>
          <w:numId w:val="31"/>
        </w:numPr>
        <w:ind w:left="567" w:hanging="567"/>
        <w:contextualSpacing w:val="0"/>
        <w:rPr>
          <w:rFonts w:ascii="Arial" w:hAnsi="Arial" w:cs="Arial"/>
          <w:b/>
        </w:rPr>
      </w:pPr>
      <w:r>
        <w:rPr>
          <w:rFonts w:ascii="Arial" w:hAnsi="Arial" w:cs="Arial"/>
          <w:b/>
        </w:rPr>
        <w:t>Summary of Agency involvement with the child and family who are the subject of this review</w:t>
      </w:r>
    </w:p>
    <w:p w14:paraId="1E083672" w14:textId="77777777" w:rsidR="00F622E9" w:rsidRPr="00A54212" w:rsidRDefault="00F622E9" w:rsidP="00F622E9">
      <w:pPr>
        <w:spacing w:after="120" w:line="240" w:lineRule="auto"/>
        <w:ind w:left="567" w:hanging="567"/>
        <w:rPr>
          <w:rFonts w:ascii="Arial" w:hAnsi="Arial" w:cs="Arial"/>
        </w:rPr>
      </w:pPr>
      <w:r>
        <w:rPr>
          <w:rFonts w:ascii="Arial" w:hAnsi="Arial" w:cs="Arial"/>
        </w:rPr>
        <w:t>3.1</w:t>
      </w:r>
      <w:r>
        <w:rPr>
          <w:rFonts w:ascii="Arial" w:hAnsi="Arial" w:cs="Arial"/>
        </w:rPr>
        <w:tab/>
        <w:t>Please tick to confirm you have reviewed the  details of the victim, perpetrator, family and significant others in the attached ‘Case Summary’:</w:t>
      </w:r>
      <w:r w:rsidRPr="00A54212">
        <w:rPr>
          <w:rFonts w:ascii="Arial" w:hAnsi="Arial" w:cs="Arial"/>
        </w:rPr>
        <w:t xml:space="preserve">         </w:t>
      </w:r>
    </w:p>
    <w:p w14:paraId="3C1D73B4" w14:textId="77777777" w:rsidR="00F622E9" w:rsidRDefault="00F622E9" w:rsidP="00F622E9">
      <w:pPr>
        <w:spacing w:after="0" w:line="240" w:lineRule="auto"/>
        <w:ind w:left="567" w:firstLine="720"/>
        <w:rPr>
          <w:rFonts w:ascii="Arial" w:hAnsi="Arial" w:cs="Arial"/>
        </w:rPr>
      </w:pPr>
      <w:r w:rsidRPr="00A54212">
        <w:rPr>
          <w:rFonts w:ascii="Arial" w:hAnsi="Arial" w:cs="Arial"/>
        </w:rPr>
        <w:t xml:space="preserve">Yes        </w:t>
      </w:r>
      <w:r w:rsidRPr="00A54212">
        <w:rPr>
          <w:rFonts w:ascii="Arial" w:hAnsi="Arial" w:cs="Arial"/>
        </w:rPr>
        <w:fldChar w:fldCharType="begin">
          <w:ffData>
            <w:name w:val=""/>
            <w:enabled/>
            <w:calcOnExit w:val="0"/>
            <w:checkBox>
              <w:sizeAuto/>
              <w:default w:val="0"/>
            </w:checkBox>
          </w:ffData>
        </w:fldChar>
      </w:r>
      <w:r w:rsidRPr="00A54212">
        <w:rPr>
          <w:rFonts w:ascii="Arial" w:hAnsi="Arial" w:cs="Arial"/>
        </w:rPr>
        <w:instrText xml:space="preserve"> FORMCHECKBOX </w:instrText>
      </w:r>
      <w:r w:rsidR="00964136">
        <w:rPr>
          <w:rFonts w:ascii="Arial" w:hAnsi="Arial" w:cs="Arial"/>
        </w:rPr>
      </w:r>
      <w:r w:rsidR="00964136">
        <w:rPr>
          <w:rFonts w:ascii="Arial" w:hAnsi="Arial" w:cs="Arial"/>
        </w:rPr>
        <w:fldChar w:fldCharType="separate"/>
      </w:r>
      <w:r w:rsidRPr="00A54212">
        <w:rPr>
          <w:rFonts w:ascii="Arial" w:hAnsi="Arial" w:cs="Arial"/>
        </w:rPr>
        <w:fldChar w:fldCharType="end"/>
      </w:r>
      <w:r w:rsidRPr="00A54212">
        <w:rPr>
          <w:rFonts w:ascii="Arial" w:hAnsi="Arial" w:cs="Arial"/>
        </w:rPr>
        <w:t xml:space="preserve">      </w:t>
      </w:r>
    </w:p>
    <w:p w14:paraId="50EC9462" w14:textId="77777777" w:rsidR="00F622E9" w:rsidRPr="00A54212" w:rsidRDefault="00F622E9" w:rsidP="00F622E9">
      <w:pPr>
        <w:spacing w:after="0" w:line="240" w:lineRule="auto"/>
        <w:ind w:left="567" w:firstLine="720"/>
        <w:rPr>
          <w:rFonts w:ascii="Arial" w:hAnsi="Arial" w:cs="Aria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622E9" w:rsidRPr="00B00BAC" w14:paraId="2D07F0BA" w14:textId="77777777" w:rsidTr="00520267">
        <w:trPr>
          <w:trHeight w:val="616"/>
        </w:trPr>
        <w:tc>
          <w:tcPr>
            <w:tcW w:w="907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056532" w14:textId="77777777" w:rsidR="00F622E9" w:rsidRPr="00180F16" w:rsidRDefault="00F622E9" w:rsidP="00F622E9">
            <w:pPr>
              <w:ind w:left="567"/>
              <w:rPr>
                <w:rFonts w:ascii="Arial" w:hAnsi="Arial" w:cs="Arial"/>
                <w:b/>
                <w:szCs w:val="24"/>
              </w:rPr>
            </w:pPr>
            <w:r>
              <w:rPr>
                <w:rFonts w:ascii="Arial" w:hAnsi="Arial" w:cs="Arial"/>
                <w:b/>
              </w:rPr>
              <w:t>Please include any corrections and additional information your agency has on the victim, perpetrator, family or significant others involved in this case:</w:t>
            </w:r>
          </w:p>
        </w:tc>
      </w:tr>
      <w:tr w:rsidR="00F622E9" w:rsidRPr="00D768C5" w14:paraId="30095E67" w14:textId="77777777" w:rsidTr="00520267">
        <w:tc>
          <w:tcPr>
            <w:tcW w:w="9072" w:type="dxa"/>
            <w:tcBorders>
              <w:top w:val="single" w:sz="4" w:space="0" w:color="auto"/>
              <w:left w:val="single" w:sz="4" w:space="0" w:color="auto"/>
              <w:bottom w:val="single" w:sz="4" w:space="0" w:color="auto"/>
              <w:right w:val="single" w:sz="4" w:space="0" w:color="auto"/>
            </w:tcBorders>
          </w:tcPr>
          <w:p w14:paraId="24AAE6F0" w14:textId="77777777" w:rsidR="00F622E9" w:rsidRPr="00D768C5" w:rsidRDefault="00F622E9" w:rsidP="00F622E9">
            <w:pPr>
              <w:shd w:val="clear" w:color="auto" w:fill="FFFFFF"/>
              <w:spacing w:after="0" w:line="240" w:lineRule="auto"/>
              <w:ind w:left="567"/>
              <w:jc w:val="both"/>
              <w:rPr>
                <w:rFonts w:ascii="Arial" w:hAnsi="Arial" w:cs="Arial"/>
              </w:rPr>
            </w:pPr>
          </w:p>
          <w:p w14:paraId="4B6A5715" w14:textId="77777777" w:rsidR="00F622E9" w:rsidRDefault="00F622E9" w:rsidP="00F622E9">
            <w:pPr>
              <w:shd w:val="clear" w:color="auto" w:fill="FFFFFF"/>
              <w:spacing w:after="0" w:line="240" w:lineRule="auto"/>
              <w:ind w:left="567"/>
              <w:jc w:val="both"/>
              <w:rPr>
                <w:rFonts w:ascii="Arial" w:hAnsi="Arial" w:cs="Arial"/>
              </w:rPr>
            </w:pPr>
          </w:p>
          <w:p w14:paraId="499BAEEC" w14:textId="77777777" w:rsidR="00F622E9" w:rsidRPr="00D768C5" w:rsidRDefault="00F622E9" w:rsidP="00F622E9">
            <w:pPr>
              <w:shd w:val="clear" w:color="auto" w:fill="FFFFFF"/>
              <w:spacing w:after="0" w:line="240" w:lineRule="auto"/>
              <w:ind w:left="567"/>
              <w:jc w:val="both"/>
              <w:rPr>
                <w:rFonts w:ascii="Arial" w:hAnsi="Arial" w:cs="Arial"/>
              </w:rPr>
            </w:pPr>
          </w:p>
          <w:p w14:paraId="74927BF5" w14:textId="77777777" w:rsidR="00F622E9" w:rsidRPr="00D768C5" w:rsidRDefault="00F622E9" w:rsidP="00F622E9">
            <w:pPr>
              <w:shd w:val="clear" w:color="auto" w:fill="FFFFFF"/>
              <w:spacing w:after="0" w:line="240" w:lineRule="auto"/>
              <w:ind w:left="567"/>
              <w:jc w:val="both"/>
              <w:rPr>
                <w:rFonts w:ascii="Arial" w:hAnsi="Arial" w:cs="Arial"/>
              </w:rPr>
            </w:pPr>
          </w:p>
          <w:p w14:paraId="32AA593F" w14:textId="77777777" w:rsidR="00F622E9" w:rsidRDefault="00F622E9" w:rsidP="00F622E9">
            <w:pPr>
              <w:shd w:val="clear" w:color="auto" w:fill="FFFFFF"/>
              <w:spacing w:after="0" w:line="240" w:lineRule="auto"/>
              <w:ind w:left="567"/>
              <w:jc w:val="both"/>
              <w:rPr>
                <w:rFonts w:ascii="Arial" w:hAnsi="Arial" w:cs="Arial"/>
              </w:rPr>
            </w:pPr>
          </w:p>
          <w:p w14:paraId="1FD03602" w14:textId="77777777" w:rsidR="00607487" w:rsidRDefault="00607487" w:rsidP="00F622E9">
            <w:pPr>
              <w:shd w:val="clear" w:color="auto" w:fill="FFFFFF"/>
              <w:spacing w:after="0" w:line="240" w:lineRule="auto"/>
              <w:ind w:left="567"/>
              <w:jc w:val="both"/>
              <w:rPr>
                <w:rFonts w:ascii="Arial" w:hAnsi="Arial" w:cs="Arial"/>
              </w:rPr>
            </w:pPr>
          </w:p>
          <w:p w14:paraId="11B4A9BF" w14:textId="77777777" w:rsidR="00607487" w:rsidRPr="00D768C5" w:rsidRDefault="00607487" w:rsidP="00F622E9">
            <w:pPr>
              <w:shd w:val="clear" w:color="auto" w:fill="FFFFFF"/>
              <w:spacing w:after="0" w:line="240" w:lineRule="auto"/>
              <w:ind w:left="567"/>
              <w:jc w:val="both"/>
              <w:rPr>
                <w:rFonts w:ascii="Arial" w:hAnsi="Arial" w:cs="Arial"/>
              </w:rPr>
            </w:pPr>
          </w:p>
          <w:p w14:paraId="4C2E874C" w14:textId="77777777" w:rsidR="00F622E9" w:rsidRPr="00D768C5" w:rsidRDefault="00F622E9" w:rsidP="00F622E9">
            <w:pPr>
              <w:shd w:val="clear" w:color="auto" w:fill="FFFFFF"/>
              <w:spacing w:after="0" w:line="240" w:lineRule="auto"/>
              <w:ind w:left="567"/>
              <w:jc w:val="both"/>
              <w:rPr>
                <w:rFonts w:ascii="Arial" w:hAnsi="Arial" w:cs="Arial"/>
              </w:rPr>
            </w:pPr>
          </w:p>
        </w:tc>
      </w:tr>
    </w:tbl>
    <w:tbl>
      <w:tblPr>
        <w:tblStyle w:val="TableGrid"/>
        <w:tblW w:w="0" w:type="auto"/>
        <w:tblInd w:w="675" w:type="dxa"/>
        <w:tblLook w:val="04A0" w:firstRow="1" w:lastRow="0" w:firstColumn="1" w:lastColumn="0" w:noHBand="0" w:noVBand="1"/>
      </w:tblPr>
      <w:tblGrid>
        <w:gridCol w:w="9072"/>
      </w:tblGrid>
      <w:tr w:rsidR="00F622E9" w14:paraId="3A0538C7" w14:textId="77777777" w:rsidTr="00520267">
        <w:tc>
          <w:tcPr>
            <w:tcW w:w="9072" w:type="dxa"/>
            <w:shd w:val="clear" w:color="auto" w:fill="D5DCE4" w:themeFill="text2" w:themeFillTint="33"/>
          </w:tcPr>
          <w:p w14:paraId="6AFF8821" w14:textId="77777777" w:rsidR="00F622E9" w:rsidRDefault="00F622E9" w:rsidP="00F622E9">
            <w:pPr>
              <w:spacing w:after="160" w:line="259" w:lineRule="auto"/>
              <w:ind w:left="567" w:hanging="454"/>
              <w:rPr>
                <w:rFonts w:ascii="Arial" w:hAnsi="Arial" w:cs="Arial"/>
                <w:b/>
              </w:rPr>
            </w:pPr>
            <w:r>
              <w:rPr>
                <w:rFonts w:ascii="Arial" w:hAnsi="Arial" w:cs="Arial"/>
                <w:b/>
              </w:rPr>
              <w:t xml:space="preserve">3.2  </w:t>
            </w:r>
            <w:r w:rsidRPr="006817FD">
              <w:rPr>
                <w:rFonts w:ascii="Arial" w:hAnsi="Arial" w:cs="Arial"/>
                <w:b/>
              </w:rPr>
              <w:t xml:space="preserve">Please include any </w:t>
            </w:r>
            <w:r>
              <w:rPr>
                <w:rFonts w:ascii="Arial" w:hAnsi="Arial" w:cs="Arial"/>
                <w:b/>
              </w:rPr>
              <w:t>contextual i</w:t>
            </w:r>
            <w:r w:rsidRPr="006817FD">
              <w:rPr>
                <w:rFonts w:ascii="Arial" w:hAnsi="Arial" w:cs="Arial"/>
                <w:b/>
              </w:rPr>
              <w:t>nformation</w:t>
            </w:r>
            <w:r>
              <w:rPr>
                <w:rFonts w:ascii="Arial" w:hAnsi="Arial" w:cs="Arial"/>
                <w:b/>
              </w:rPr>
              <w:t xml:space="preserve"> relevant to this case that has not be captured elsewhere </w:t>
            </w:r>
          </w:p>
          <w:p w14:paraId="68164941" w14:textId="77777777" w:rsidR="00F622E9" w:rsidRPr="006817FD" w:rsidRDefault="00F622E9" w:rsidP="00F622E9">
            <w:pPr>
              <w:spacing w:after="160" w:line="259" w:lineRule="auto"/>
              <w:ind w:left="567"/>
              <w:rPr>
                <w:rFonts w:ascii="Arial" w:hAnsi="Arial" w:cs="Arial"/>
                <w:b/>
              </w:rPr>
            </w:pPr>
            <w:r w:rsidRPr="006817FD">
              <w:rPr>
                <w:rFonts w:ascii="Arial" w:hAnsi="Arial" w:cs="Arial"/>
                <w:i/>
                <w:color w:val="525252" w:themeColor="accent3" w:themeShade="80"/>
              </w:rPr>
              <w:t xml:space="preserve">(This may include information about the agency’s involvement with the victim, perpetrator, family member or any significant others or information about organisational factors that may have influenced events). </w:t>
            </w:r>
          </w:p>
        </w:tc>
      </w:tr>
      <w:tr w:rsidR="00F622E9" w14:paraId="73CCD31A" w14:textId="77777777" w:rsidTr="00520267">
        <w:tc>
          <w:tcPr>
            <w:tcW w:w="9072" w:type="dxa"/>
          </w:tcPr>
          <w:p w14:paraId="755FEEED" w14:textId="77777777" w:rsidR="00F622E9" w:rsidRDefault="00F622E9" w:rsidP="00F622E9">
            <w:pPr>
              <w:ind w:left="567"/>
              <w:rPr>
                <w:rFonts w:ascii="Arial" w:hAnsi="Arial" w:cs="Arial"/>
              </w:rPr>
            </w:pPr>
          </w:p>
          <w:p w14:paraId="7C5DE29F" w14:textId="77777777" w:rsidR="00F622E9" w:rsidRDefault="00F622E9" w:rsidP="00F622E9">
            <w:pPr>
              <w:ind w:left="567"/>
              <w:rPr>
                <w:rFonts w:ascii="Arial" w:hAnsi="Arial" w:cs="Arial"/>
              </w:rPr>
            </w:pPr>
          </w:p>
          <w:p w14:paraId="38CBD696" w14:textId="77777777" w:rsidR="00F622E9" w:rsidRDefault="00F622E9" w:rsidP="00F622E9">
            <w:pPr>
              <w:ind w:left="567"/>
              <w:rPr>
                <w:rFonts w:ascii="Arial" w:hAnsi="Arial" w:cs="Arial"/>
              </w:rPr>
            </w:pPr>
          </w:p>
          <w:p w14:paraId="7EF416D3" w14:textId="77777777" w:rsidR="00F622E9" w:rsidRDefault="00F622E9" w:rsidP="00F622E9">
            <w:pPr>
              <w:ind w:left="567"/>
              <w:rPr>
                <w:rFonts w:ascii="Arial" w:hAnsi="Arial" w:cs="Arial"/>
              </w:rPr>
            </w:pPr>
          </w:p>
          <w:p w14:paraId="751C90CA" w14:textId="77777777" w:rsidR="00F622E9" w:rsidRDefault="00F622E9" w:rsidP="00F622E9">
            <w:pPr>
              <w:ind w:left="567"/>
              <w:rPr>
                <w:rFonts w:ascii="Arial" w:hAnsi="Arial" w:cs="Arial"/>
              </w:rPr>
            </w:pPr>
          </w:p>
          <w:p w14:paraId="63EB840D" w14:textId="77777777" w:rsidR="00F622E9" w:rsidRDefault="00F622E9" w:rsidP="00F622E9">
            <w:pPr>
              <w:ind w:left="567"/>
              <w:rPr>
                <w:rFonts w:ascii="Arial" w:hAnsi="Arial" w:cs="Arial"/>
              </w:rPr>
            </w:pPr>
          </w:p>
          <w:p w14:paraId="5D35CB80" w14:textId="77777777" w:rsidR="00F622E9" w:rsidRDefault="00F622E9" w:rsidP="00F622E9">
            <w:pPr>
              <w:ind w:left="567"/>
              <w:rPr>
                <w:rFonts w:ascii="Arial" w:hAnsi="Arial" w:cs="Arial"/>
              </w:rPr>
            </w:pPr>
          </w:p>
        </w:tc>
      </w:tr>
    </w:tbl>
    <w:p w14:paraId="13CB71FA" w14:textId="77777777" w:rsidR="00F622E9" w:rsidRPr="000E2992" w:rsidRDefault="00F622E9" w:rsidP="00F622E9">
      <w:pPr>
        <w:spacing w:before="240"/>
        <w:ind w:left="567"/>
        <w:rPr>
          <w:rFonts w:ascii="Arial" w:hAnsi="Arial" w:cs="Arial"/>
          <w:b/>
          <w:color w:val="2F5496"/>
          <w:szCs w:val="24"/>
          <w:u w:val="single"/>
        </w:rPr>
      </w:pPr>
      <w:r>
        <w:rPr>
          <w:rFonts w:ascii="Arial" w:hAnsi="Arial" w:cs="Arial"/>
          <w:b/>
          <w:color w:val="2F5496"/>
          <w:szCs w:val="24"/>
          <w:u w:val="single"/>
        </w:rPr>
        <w:t>Section 2: Analysis of Involvement</w:t>
      </w:r>
    </w:p>
    <w:tbl>
      <w:tblPr>
        <w:tblStyle w:val="TableGrid"/>
        <w:tblW w:w="0" w:type="auto"/>
        <w:tblInd w:w="675" w:type="dxa"/>
        <w:tblLook w:val="04A0" w:firstRow="1" w:lastRow="0" w:firstColumn="1" w:lastColumn="0" w:noHBand="0" w:noVBand="1"/>
      </w:tblPr>
      <w:tblGrid>
        <w:gridCol w:w="9016"/>
      </w:tblGrid>
      <w:tr w:rsidR="00F622E9" w14:paraId="4F9E88C1" w14:textId="77777777" w:rsidTr="00520267">
        <w:tc>
          <w:tcPr>
            <w:tcW w:w="9016" w:type="dxa"/>
            <w:shd w:val="clear" w:color="auto" w:fill="D5DCE4" w:themeFill="text2" w:themeFillTint="33"/>
          </w:tcPr>
          <w:p w14:paraId="7EE03C17" w14:textId="77777777" w:rsidR="00F622E9" w:rsidRDefault="00F622E9" w:rsidP="00123430">
            <w:pPr>
              <w:pStyle w:val="ListParagraph"/>
              <w:numPr>
                <w:ilvl w:val="0"/>
                <w:numId w:val="31"/>
              </w:numPr>
              <w:spacing w:after="160" w:line="259" w:lineRule="auto"/>
              <w:ind w:left="567" w:hanging="425"/>
              <w:contextualSpacing w:val="0"/>
              <w:rPr>
                <w:rFonts w:ascii="Arial" w:hAnsi="Arial" w:cs="Arial"/>
                <w:b/>
              </w:rPr>
            </w:pPr>
            <w:r w:rsidRPr="00484409">
              <w:rPr>
                <w:rFonts w:ascii="Arial" w:hAnsi="Arial" w:cs="Arial"/>
                <w:b/>
              </w:rPr>
              <w:t>Analysis of Involvement</w:t>
            </w:r>
          </w:p>
          <w:p w14:paraId="7B6E2800" w14:textId="77777777" w:rsidR="00F622E9" w:rsidRPr="00484409" w:rsidRDefault="00F622E9" w:rsidP="00F622E9">
            <w:pPr>
              <w:spacing w:line="259" w:lineRule="auto"/>
              <w:ind w:left="567"/>
              <w:rPr>
                <w:rFonts w:ascii="Arial" w:hAnsi="Arial" w:cs="Arial"/>
                <w:b/>
                <w:i/>
                <w:color w:val="525252" w:themeColor="accent3" w:themeShade="80"/>
              </w:rPr>
            </w:pPr>
            <w:r w:rsidRPr="00484409">
              <w:rPr>
                <w:rFonts w:ascii="Arial" w:hAnsi="Arial" w:cs="Arial"/>
                <w:i/>
                <w:color w:val="525252" w:themeColor="accent3" w:themeShade="80"/>
              </w:rPr>
              <w:t>Before completing this section, please refer to the questions in the ‘Guidance Notes on Completing an Information Report’. In your answer you must:</w:t>
            </w:r>
          </w:p>
          <w:p w14:paraId="4C018C8C" w14:textId="77777777" w:rsidR="00F622E9" w:rsidRPr="00484409" w:rsidRDefault="00F622E9" w:rsidP="00123430">
            <w:pPr>
              <w:pStyle w:val="NoSpacing"/>
              <w:numPr>
                <w:ilvl w:val="0"/>
                <w:numId w:val="32"/>
              </w:numPr>
              <w:spacing w:after="160" w:line="259" w:lineRule="auto"/>
              <w:ind w:left="567" w:hanging="357"/>
              <w:contextualSpacing/>
              <w:rPr>
                <w:rFonts w:ascii="Arial" w:hAnsi="Arial" w:cs="Arial"/>
                <w:i/>
                <w:color w:val="525252" w:themeColor="accent3" w:themeShade="80"/>
              </w:rPr>
            </w:pPr>
            <w:r w:rsidRPr="00484409">
              <w:rPr>
                <w:rFonts w:ascii="Arial" w:hAnsi="Arial" w:cs="Arial"/>
                <w:i/>
                <w:color w:val="525252" w:themeColor="accent3" w:themeShade="80"/>
              </w:rPr>
              <w:t>report why actions did or did not take place;</w:t>
            </w:r>
          </w:p>
          <w:p w14:paraId="7279BD22" w14:textId="77777777" w:rsidR="00F622E9" w:rsidRPr="00484409" w:rsidRDefault="00F622E9" w:rsidP="00123430">
            <w:pPr>
              <w:pStyle w:val="NoSpacing"/>
              <w:numPr>
                <w:ilvl w:val="0"/>
                <w:numId w:val="32"/>
              </w:numPr>
              <w:spacing w:after="160" w:line="259" w:lineRule="auto"/>
              <w:ind w:left="567" w:hanging="357"/>
              <w:contextualSpacing/>
              <w:rPr>
                <w:rFonts w:ascii="Arial" w:hAnsi="Arial" w:cs="Arial"/>
                <w:i/>
                <w:color w:val="525252" w:themeColor="accent3" w:themeShade="80"/>
              </w:rPr>
            </w:pPr>
            <w:r w:rsidRPr="00484409">
              <w:rPr>
                <w:rFonts w:ascii="Arial" w:hAnsi="Arial" w:cs="Arial"/>
                <w:i/>
                <w:color w:val="525252" w:themeColor="accent3" w:themeShade="80"/>
              </w:rPr>
              <w:t>consider the events that occurred, the decisions made, and the actions taken or not and assess practice against guidance and relevant legislation;</w:t>
            </w:r>
          </w:p>
          <w:p w14:paraId="4359BF3B" w14:textId="77777777" w:rsidR="00F622E9" w:rsidRPr="00A0256D" w:rsidRDefault="00F622E9" w:rsidP="00123430">
            <w:pPr>
              <w:pStyle w:val="NoSpacing"/>
              <w:numPr>
                <w:ilvl w:val="0"/>
                <w:numId w:val="32"/>
              </w:numPr>
              <w:spacing w:after="160" w:line="259" w:lineRule="auto"/>
              <w:ind w:left="567" w:hanging="357"/>
              <w:contextualSpacing/>
              <w:rPr>
                <w:rFonts w:ascii="Arial" w:hAnsi="Arial" w:cs="Arial"/>
                <w:i/>
                <w:color w:val="525252" w:themeColor="accent3" w:themeShade="80"/>
              </w:rPr>
            </w:pPr>
            <w:r w:rsidRPr="00A0256D">
              <w:rPr>
                <w:rFonts w:ascii="Arial" w:hAnsi="Arial" w:cs="Arial"/>
                <w:i/>
                <w:color w:val="525252" w:themeColor="accent3" w:themeShade="80"/>
              </w:rPr>
              <w:t>address the ‘Key Lines of Enquiry’ and ‘Agency Specific Issues’ outlined in the attached Case Summary;</w:t>
            </w:r>
          </w:p>
          <w:p w14:paraId="650A1A44" w14:textId="77777777" w:rsidR="00F622E9" w:rsidRDefault="00F622E9" w:rsidP="00123430">
            <w:pPr>
              <w:pStyle w:val="NoSpacing"/>
              <w:numPr>
                <w:ilvl w:val="0"/>
                <w:numId w:val="32"/>
              </w:numPr>
              <w:ind w:left="567" w:hanging="357"/>
              <w:contextualSpacing/>
              <w:rPr>
                <w:rFonts w:ascii="Arial" w:hAnsi="Arial" w:cs="Arial"/>
              </w:rPr>
            </w:pPr>
            <w:r w:rsidRPr="00A0256D">
              <w:rPr>
                <w:rFonts w:ascii="Arial" w:hAnsi="Arial" w:cs="Arial"/>
                <w:i/>
                <w:color w:val="525252" w:themeColor="accent3" w:themeShade="80"/>
              </w:rPr>
              <w:t xml:space="preserve">complete analysis in respect of key critical factors, which are not otherwise covered </w:t>
            </w:r>
            <w:r w:rsidRPr="00484409">
              <w:rPr>
                <w:rFonts w:ascii="Arial" w:hAnsi="Arial" w:cs="Arial"/>
                <w:i/>
                <w:color w:val="525252" w:themeColor="accent3" w:themeShade="80"/>
              </w:rPr>
              <w:t xml:space="preserve">by the </w:t>
            </w:r>
            <w:r>
              <w:rPr>
                <w:rFonts w:ascii="Arial" w:hAnsi="Arial" w:cs="Arial"/>
                <w:i/>
                <w:color w:val="525252" w:themeColor="accent3" w:themeShade="80"/>
              </w:rPr>
              <w:t>prompt</w:t>
            </w:r>
            <w:r w:rsidRPr="00484409">
              <w:rPr>
                <w:rFonts w:ascii="Arial" w:hAnsi="Arial" w:cs="Arial"/>
                <w:i/>
                <w:color w:val="525252" w:themeColor="accent3" w:themeShade="80"/>
              </w:rPr>
              <w:t>s above.</w:t>
            </w:r>
          </w:p>
        </w:tc>
      </w:tr>
      <w:tr w:rsidR="00F622E9" w14:paraId="4C625099" w14:textId="77777777" w:rsidTr="00520267">
        <w:tc>
          <w:tcPr>
            <w:tcW w:w="9016" w:type="dxa"/>
          </w:tcPr>
          <w:p w14:paraId="0FF13D17" w14:textId="77777777" w:rsidR="00F622E9" w:rsidRDefault="00F622E9" w:rsidP="00F622E9">
            <w:pPr>
              <w:ind w:left="567"/>
              <w:rPr>
                <w:rFonts w:ascii="Arial" w:hAnsi="Arial" w:cs="Arial"/>
              </w:rPr>
            </w:pPr>
          </w:p>
          <w:p w14:paraId="34C16131" w14:textId="77777777" w:rsidR="00F622E9" w:rsidRDefault="00F622E9" w:rsidP="00F622E9">
            <w:pPr>
              <w:ind w:left="567"/>
              <w:rPr>
                <w:rFonts w:ascii="Arial" w:hAnsi="Arial" w:cs="Arial"/>
              </w:rPr>
            </w:pPr>
          </w:p>
          <w:p w14:paraId="79BA535D" w14:textId="77777777" w:rsidR="00F622E9" w:rsidRDefault="00F622E9" w:rsidP="00F622E9">
            <w:pPr>
              <w:ind w:left="567"/>
              <w:rPr>
                <w:rFonts w:ascii="Arial" w:hAnsi="Arial" w:cs="Arial"/>
              </w:rPr>
            </w:pPr>
          </w:p>
          <w:p w14:paraId="7C1D0A52" w14:textId="77777777" w:rsidR="00F622E9" w:rsidRDefault="00F622E9" w:rsidP="00F622E9">
            <w:pPr>
              <w:ind w:left="567"/>
              <w:rPr>
                <w:rFonts w:ascii="Arial" w:hAnsi="Arial" w:cs="Arial"/>
              </w:rPr>
            </w:pPr>
          </w:p>
          <w:p w14:paraId="0121EF71" w14:textId="77777777" w:rsidR="00F622E9" w:rsidRDefault="00F622E9" w:rsidP="00F622E9">
            <w:pPr>
              <w:ind w:left="567"/>
              <w:rPr>
                <w:rFonts w:ascii="Arial" w:hAnsi="Arial" w:cs="Arial"/>
              </w:rPr>
            </w:pPr>
          </w:p>
          <w:p w14:paraId="0DEB7B13" w14:textId="77777777" w:rsidR="00F622E9" w:rsidRDefault="00F622E9" w:rsidP="00F622E9">
            <w:pPr>
              <w:ind w:left="567"/>
              <w:rPr>
                <w:rFonts w:ascii="Arial" w:hAnsi="Arial" w:cs="Arial"/>
              </w:rPr>
            </w:pPr>
          </w:p>
          <w:p w14:paraId="1DDD4426" w14:textId="77777777" w:rsidR="00F622E9" w:rsidRDefault="00F622E9" w:rsidP="00F622E9">
            <w:pPr>
              <w:ind w:left="567"/>
              <w:rPr>
                <w:rFonts w:ascii="Arial" w:hAnsi="Arial" w:cs="Arial"/>
              </w:rPr>
            </w:pPr>
          </w:p>
          <w:p w14:paraId="4C8C2648" w14:textId="77777777" w:rsidR="00F622E9" w:rsidRDefault="00F622E9" w:rsidP="00F622E9">
            <w:pPr>
              <w:ind w:left="567"/>
              <w:rPr>
                <w:rFonts w:ascii="Arial" w:hAnsi="Arial" w:cs="Arial"/>
              </w:rPr>
            </w:pPr>
          </w:p>
          <w:p w14:paraId="37A56A64" w14:textId="77777777" w:rsidR="00F622E9" w:rsidRDefault="00F622E9" w:rsidP="00F622E9">
            <w:pPr>
              <w:ind w:left="567"/>
              <w:rPr>
                <w:rFonts w:ascii="Arial" w:hAnsi="Arial" w:cs="Arial"/>
              </w:rPr>
            </w:pPr>
          </w:p>
          <w:p w14:paraId="5FEF5279" w14:textId="77777777" w:rsidR="00F622E9" w:rsidRDefault="00F622E9" w:rsidP="00F622E9">
            <w:pPr>
              <w:ind w:left="567"/>
              <w:rPr>
                <w:rFonts w:ascii="Arial" w:hAnsi="Arial" w:cs="Arial"/>
              </w:rPr>
            </w:pPr>
          </w:p>
          <w:p w14:paraId="7B3BC51E" w14:textId="77777777" w:rsidR="00F622E9" w:rsidRDefault="00F622E9" w:rsidP="00F622E9">
            <w:pPr>
              <w:ind w:left="567"/>
              <w:rPr>
                <w:rFonts w:ascii="Arial" w:hAnsi="Arial" w:cs="Arial"/>
              </w:rPr>
            </w:pPr>
          </w:p>
          <w:p w14:paraId="3F0615F2" w14:textId="77777777" w:rsidR="00F622E9" w:rsidRDefault="00F622E9" w:rsidP="00F622E9">
            <w:pPr>
              <w:ind w:left="567"/>
              <w:rPr>
                <w:rFonts w:ascii="Arial" w:hAnsi="Arial" w:cs="Arial"/>
              </w:rPr>
            </w:pPr>
          </w:p>
          <w:p w14:paraId="6784BD1A" w14:textId="77777777" w:rsidR="00F622E9" w:rsidRDefault="00F622E9" w:rsidP="00F622E9">
            <w:pPr>
              <w:ind w:left="567"/>
              <w:rPr>
                <w:rFonts w:ascii="Arial" w:hAnsi="Arial" w:cs="Arial"/>
              </w:rPr>
            </w:pPr>
          </w:p>
          <w:p w14:paraId="6A5786A1" w14:textId="77777777" w:rsidR="00F622E9" w:rsidRDefault="00F622E9" w:rsidP="00F622E9">
            <w:pPr>
              <w:ind w:left="567"/>
              <w:rPr>
                <w:rFonts w:ascii="Arial" w:hAnsi="Arial" w:cs="Arial"/>
              </w:rPr>
            </w:pPr>
          </w:p>
          <w:p w14:paraId="3AD4B5D1" w14:textId="77777777" w:rsidR="00F622E9" w:rsidRDefault="00F622E9" w:rsidP="00F622E9">
            <w:pPr>
              <w:ind w:left="567"/>
              <w:rPr>
                <w:rFonts w:ascii="Arial" w:hAnsi="Arial" w:cs="Arial"/>
              </w:rPr>
            </w:pPr>
          </w:p>
          <w:p w14:paraId="0D4FD8EA" w14:textId="77777777" w:rsidR="00F622E9" w:rsidRDefault="00F622E9" w:rsidP="00F622E9">
            <w:pPr>
              <w:ind w:left="567"/>
              <w:rPr>
                <w:rFonts w:ascii="Arial" w:hAnsi="Arial" w:cs="Arial"/>
              </w:rPr>
            </w:pPr>
          </w:p>
          <w:p w14:paraId="4B412F25" w14:textId="77777777" w:rsidR="00F622E9" w:rsidRDefault="00F622E9" w:rsidP="00F622E9">
            <w:pPr>
              <w:ind w:left="567"/>
              <w:rPr>
                <w:rFonts w:ascii="Arial" w:hAnsi="Arial" w:cs="Arial"/>
              </w:rPr>
            </w:pPr>
          </w:p>
          <w:p w14:paraId="24D885EE" w14:textId="77777777" w:rsidR="00F622E9" w:rsidRDefault="00F622E9" w:rsidP="00520267">
            <w:pPr>
              <w:rPr>
                <w:rFonts w:ascii="Arial" w:hAnsi="Arial" w:cs="Arial"/>
              </w:rPr>
            </w:pPr>
          </w:p>
          <w:p w14:paraId="32597E75" w14:textId="77777777" w:rsidR="00F622E9" w:rsidRDefault="00F622E9" w:rsidP="00520267">
            <w:pPr>
              <w:rPr>
                <w:rFonts w:ascii="Arial" w:hAnsi="Arial" w:cs="Arial"/>
              </w:rPr>
            </w:pPr>
          </w:p>
          <w:p w14:paraId="2E5514DD" w14:textId="77777777" w:rsidR="00F622E9" w:rsidRDefault="00F622E9" w:rsidP="00F622E9">
            <w:pPr>
              <w:ind w:left="567"/>
              <w:rPr>
                <w:rFonts w:ascii="Arial" w:hAnsi="Arial" w:cs="Arial"/>
              </w:rPr>
            </w:pPr>
          </w:p>
          <w:p w14:paraId="110E2B45" w14:textId="77777777" w:rsidR="00F622E9" w:rsidRDefault="00F622E9" w:rsidP="00F622E9">
            <w:pPr>
              <w:ind w:left="567"/>
              <w:rPr>
                <w:rFonts w:ascii="Arial" w:hAnsi="Arial" w:cs="Arial"/>
              </w:rPr>
            </w:pPr>
          </w:p>
          <w:p w14:paraId="679EA665" w14:textId="77777777" w:rsidR="00F622E9" w:rsidRDefault="00F622E9" w:rsidP="00F622E9">
            <w:pPr>
              <w:ind w:left="567"/>
              <w:rPr>
                <w:rFonts w:ascii="Arial" w:hAnsi="Arial" w:cs="Arial"/>
              </w:rPr>
            </w:pPr>
          </w:p>
        </w:tc>
      </w:tr>
    </w:tbl>
    <w:p w14:paraId="72BAEA9A" w14:textId="77777777" w:rsidR="00F622E9" w:rsidRPr="00A80999" w:rsidRDefault="00F622E9" w:rsidP="00F622E9">
      <w:pPr>
        <w:spacing w:before="360"/>
        <w:ind w:left="567"/>
        <w:rPr>
          <w:rFonts w:ascii="Arial" w:hAnsi="Arial" w:cs="Arial"/>
        </w:rPr>
      </w:pPr>
      <w:r>
        <w:rPr>
          <w:rFonts w:ascii="Arial" w:hAnsi="Arial" w:cs="Arial"/>
          <w:b/>
          <w:color w:val="2F5496"/>
          <w:szCs w:val="24"/>
          <w:u w:val="single"/>
        </w:rPr>
        <w:t>Section 3: Potential Learning</w:t>
      </w:r>
    </w:p>
    <w:tbl>
      <w:tblPr>
        <w:tblStyle w:val="TableGrid"/>
        <w:tblW w:w="0" w:type="auto"/>
        <w:tblInd w:w="675" w:type="dxa"/>
        <w:tblLook w:val="04A0" w:firstRow="1" w:lastRow="0" w:firstColumn="1" w:lastColumn="0" w:noHBand="0" w:noVBand="1"/>
      </w:tblPr>
      <w:tblGrid>
        <w:gridCol w:w="9016"/>
      </w:tblGrid>
      <w:tr w:rsidR="00F622E9" w14:paraId="779050AD" w14:textId="77777777" w:rsidTr="00520267">
        <w:tc>
          <w:tcPr>
            <w:tcW w:w="9016" w:type="dxa"/>
            <w:shd w:val="clear" w:color="auto" w:fill="D5DCE4" w:themeFill="text2" w:themeFillTint="33"/>
          </w:tcPr>
          <w:p w14:paraId="07C6FACD" w14:textId="77777777" w:rsidR="00F622E9" w:rsidRPr="00A0256D" w:rsidRDefault="00F622E9" w:rsidP="00123430">
            <w:pPr>
              <w:pStyle w:val="ListParagraph"/>
              <w:numPr>
                <w:ilvl w:val="0"/>
                <w:numId w:val="31"/>
              </w:numPr>
              <w:spacing w:after="160" w:line="259" w:lineRule="auto"/>
              <w:ind w:left="567" w:hanging="454"/>
              <w:contextualSpacing w:val="0"/>
              <w:rPr>
                <w:rFonts w:ascii="Arial" w:hAnsi="Arial" w:cs="Arial"/>
                <w:b/>
              </w:rPr>
            </w:pPr>
            <w:r>
              <w:rPr>
                <w:rFonts w:ascii="Arial" w:hAnsi="Arial" w:cs="Arial"/>
                <w:b/>
              </w:rPr>
              <w:t>Good Practice identified in this case</w:t>
            </w:r>
          </w:p>
        </w:tc>
      </w:tr>
      <w:tr w:rsidR="00F622E9" w14:paraId="5DA06E9C" w14:textId="77777777" w:rsidTr="00520267">
        <w:tc>
          <w:tcPr>
            <w:tcW w:w="9016" w:type="dxa"/>
          </w:tcPr>
          <w:p w14:paraId="7674049D" w14:textId="77777777" w:rsidR="00F622E9" w:rsidRDefault="00F622E9" w:rsidP="00F622E9">
            <w:pPr>
              <w:ind w:left="567"/>
              <w:rPr>
                <w:rFonts w:ascii="Arial" w:hAnsi="Arial" w:cs="Arial"/>
              </w:rPr>
            </w:pPr>
          </w:p>
          <w:p w14:paraId="5BE20055" w14:textId="77777777" w:rsidR="00F622E9" w:rsidRDefault="00F622E9" w:rsidP="00F622E9">
            <w:pPr>
              <w:ind w:left="567"/>
              <w:rPr>
                <w:rFonts w:ascii="Arial" w:hAnsi="Arial" w:cs="Arial"/>
              </w:rPr>
            </w:pPr>
          </w:p>
          <w:p w14:paraId="08339C1E" w14:textId="77777777" w:rsidR="00F622E9" w:rsidRDefault="00F622E9" w:rsidP="00F622E9">
            <w:pPr>
              <w:ind w:left="567"/>
              <w:rPr>
                <w:rFonts w:ascii="Arial" w:hAnsi="Arial" w:cs="Arial"/>
              </w:rPr>
            </w:pPr>
          </w:p>
          <w:p w14:paraId="3EF8D934" w14:textId="77777777" w:rsidR="00F622E9" w:rsidRDefault="00F622E9" w:rsidP="00F622E9">
            <w:pPr>
              <w:ind w:left="567"/>
              <w:rPr>
                <w:rFonts w:ascii="Arial" w:hAnsi="Arial" w:cs="Arial"/>
              </w:rPr>
            </w:pPr>
          </w:p>
          <w:p w14:paraId="6BB18378" w14:textId="77777777" w:rsidR="00F622E9" w:rsidRDefault="00F622E9" w:rsidP="00F622E9">
            <w:pPr>
              <w:ind w:left="567"/>
              <w:rPr>
                <w:rFonts w:ascii="Arial" w:hAnsi="Arial" w:cs="Arial"/>
              </w:rPr>
            </w:pPr>
          </w:p>
          <w:p w14:paraId="140D7BCC" w14:textId="77777777" w:rsidR="00F622E9" w:rsidRDefault="00F622E9" w:rsidP="00F622E9">
            <w:pPr>
              <w:ind w:left="567"/>
              <w:rPr>
                <w:rFonts w:ascii="Arial" w:hAnsi="Arial" w:cs="Arial"/>
              </w:rPr>
            </w:pPr>
          </w:p>
          <w:p w14:paraId="6452F57B" w14:textId="77777777" w:rsidR="00F622E9" w:rsidRDefault="00F622E9" w:rsidP="00F622E9">
            <w:pPr>
              <w:ind w:left="567"/>
              <w:rPr>
                <w:rFonts w:ascii="Arial" w:hAnsi="Arial" w:cs="Arial"/>
              </w:rPr>
            </w:pPr>
          </w:p>
        </w:tc>
      </w:tr>
      <w:tr w:rsidR="00F622E9" w14:paraId="03F4A2CB" w14:textId="77777777" w:rsidTr="00520267">
        <w:tc>
          <w:tcPr>
            <w:tcW w:w="9016" w:type="dxa"/>
            <w:shd w:val="clear" w:color="auto" w:fill="D5DCE4" w:themeFill="text2" w:themeFillTint="33"/>
          </w:tcPr>
          <w:p w14:paraId="6EC04B55" w14:textId="77777777" w:rsidR="00F622E9" w:rsidRDefault="00F622E9" w:rsidP="00123430">
            <w:pPr>
              <w:pStyle w:val="ListParagraph"/>
              <w:numPr>
                <w:ilvl w:val="0"/>
                <w:numId w:val="31"/>
              </w:numPr>
              <w:spacing w:after="160" w:line="259" w:lineRule="auto"/>
              <w:ind w:left="567" w:hanging="425"/>
              <w:contextualSpacing w:val="0"/>
              <w:rPr>
                <w:rFonts w:ascii="Arial" w:hAnsi="Arial" w:cs="Arial"/>
                <w:b/>
              </w:rPr>
            </w:pPr>
            <w:r>
              <w:rPr>
                <w:rFonts w:ascii="Arial" w:hAnsi="Arial" w:cs="Arial"/>
                <w:b/>
              </w:rPr>
              <w:t>Key Learning Points</w:t>
            </w:r>
          </w:p>
          <w:p w14:paraId="6216F4F6" w14:textId="77777777" w:rsidR="00F622E9" w:rsidRPr="00A0256D" w:rsidRDefault="00F622E9" w:rsidP="00123430">
            <w:pPr>
              <w:pStyle w:val="Footer"/>
              <w:numPr>
                <w:ilvl w:val="0"/>
                <w:numId w:val="34"/>
              </w:numPr>
              <w:tabs>
                <w:tab w:val="clear" w:pos="4513"/>
                <w:tab w:val="clear" w:pos="9026"/>
              </w:tabs>
              <w:spacing w:line="259" w:lineRule="auto"/>
              <w:ind w:left="567"/>
              <w:rPr>
                <w:i/>
                <w:color w:val="525252" w:themeColor="accent3" w:themeShade="80"/>
                <w:sz w:val="22"/>
              </w:rPr>
            </w:pPr>
            <w:r w:rsidRPr="00A0256D">
              <w:rPr>
                <w:i/>
                <w:color w:val="525252" w:themeColor="accent3" w:themeShade="80"/>
                <w:sz w:val="22"/>
              </w:rPr>
              <w:t xml:space="preserve">Are there lessons from this case relating to the way in which this agency works to safeguard children and promote their welfare, or the way it identifies, assesses and manages the risks posed by perpetrators? </w:t>
            </w:r>
          </w:p>
          <w:p w14:paraId="25C06F97" w14:textId="77777777" w:rsidR="00F622E9" w:rsidRDefault="00F622E9" w:rsidP="00123430">
            <w:pPr>
              <w:pStyle w:val="Footer"/>
              <w:numPr>
                <w:ilvl w:val="0"/>
                <w:numId w:val="34"/>
              </w:numPr>
              <w:tabs>
                <w:tab w:val="clear" w:pos="4513"/>
                <w:tab w:val="clear" w:pos="9026"/>
              </w:tabs>
              <w:spacing w:line="259" w:lineRule="auto"/>
              <w:ind w:left="567"/>
              <w:rPr>
                <w:i/>
                <w:color w:val="525252" w:themeColor="accent3" w:themeShade="80"/>
                <w:sz w:val="22"/>
              </w:rPr>
            </w:pPr>
            <w:r w:rsidRPr="00A0256D">
              <w:rPr>
                <w:i/>
                <w:color w:val="525252" w:themeColor="accent3" w:themeShade="80"/>
                <w:sz w:val="22"/>
              </w:rPr>
              <w:t xml:space="preserve">Where can practice be improved? </w:t>
            </w:r>
          </w:p>
          <w:p w14:paraId="6285AEBF" w14:textId="77777777" w:rsidR="00F622E9" w:rsidRPr="00A0256D" w:rsidRDefault="00F622E9" w:rsidP="00123430">
            <w:pPr>
              <w:pStyle w:val="Footer"/>
              <w:numPr>
                <w:ilvl w:val="0"/>
                <w:numId w:val="34"/>
              </w:numPr>
              <w:tabs>
                <w:tab w:val="clear" w:pos="4513"/>
                <w:tab w:val="clear" w:pos="9026"/>
              </w:tabs>
              <w:spacing w:line="259" w:lineRule="auto"/>
              <w:ind w:left="567"/>
              <w:rPr>
                <w:i/>
                <w:color w:val="525252" w:themeColor="accent3" w:themeShade="80"/>
                <w:sz w:val="22"/>
              </w:rPr>
            </w:pPr>
            <w:r>
              <w:rPr>
                <w:i/>
                <w:color w:val="525252" w:themeColor="accent3" w:themeShade="80"/>
                <w:sz w:val="22"/>
              </w:rPr>
              <w:t>Are there implications for ways of working, training, management and supervision, working in partnership with other agencies and resources?</w:t>
            </w:r>
          </w:p>
          <w:p w14:paraId="3D8DCCBF" w14:textId="77777777" w:rsidR="00F622E9" w:rsidRPr="00A0256D" w:rsidRDefault="00F622E9" w:rsidP="00F622E9">
            <w:pPr>
              <w:pStyle w:val="Footer"/>
              <w:spacing w:line="259" w:lineRule="auto"/>
              <w:ind w:left="567"/>
              <w:rPr>
                <w:sz w:val="16"/>
                <w:szCs w:val="16"/>
              </w:rPr>
            </w:pPr>
          </w:p>
        </w:tc>
      </w:tr>
      <w:tr w:rsidR="00F622E9" w14:paraId="59FFF5FC" w14:textId="77777777" w:rsidTr="00520267">
        <w:tc>
          <w:tcPr>
            <w:tcW w:w="9016" w:type="dxa"/>
          </w:tcPr>
          <w:p w14:paraId="5B15EC55" w14:textId="77777777" w:rsidR="00F622E9" w:rsidRDefault="00F622E9" w:rsidP="00F622E9">
            <w:pPr>
              <w:ind w:left="567"/>
              <w:rPr>
                <w:rFonts w:ascii="Arial" w:hAnsi="Arial" w:cs="Arial"/>
              </w:rPr>
            </w:pPr>
          </w:p>
          <w:p w14:paraId="7318679F" w14:textId="77777777" w:rsidR="00F622E9" w:rsidRDefault="00F622E9" w:rsidP="00F622E9">
            <w:pPr>
              <w:ind w:left="567"/>
              <w:rPr>
                <w:rFonts w:ascii="Arial" w:hAnsi="Arial" w:cs="Arial"/>
              </w:rPr>
            </w:pPr>
          </w:p>
          <w:p w14:paraId="0A4C2A70" w14:textId="77777777" w:rsidR="00F622E9" w:rsidRDefault="00F622E9" w:rsidP="00F622E9">
            <w:pPr>
              <w:ind w:left="567"/>
              <w:rPr>
                <w:rFonts w:ascii="Arial" w:hAnsi="Arial" w:cs="Arial"/>
              </w:rPr>
            </w:pPr>
          </w:p>
          <w:p w14:paraId="2704BEEA" w14:textId="77777777" w:rsidR="00F622E9" w:rsidRDefault="00F622E9" w:rsidP="00F622E9">
            <w:pPr>
              <w:ind w:left="567"/>
              <w:rPr>
                <w:rFonts w:ascii="Arial" w:hAnsi="Arial" w:cs="Arial"/>
              </w:rPr>
            </w:pPr>
          </w:p>
          <w:p w14:paraId="7C1CE1A2" w14:textId="77777777" w:rsidR="00F622E9" w:rsidRDefault="00F622E9" w:rsidP="00F622E9">
            <w:pPr>
              <w:ind w:left="567"/>
              <w:rPr>
                <w:rFonts w:ascii="Arial" w:hAnsi="Arial" w:cs="Arial"/>
              </w:rPr>
            </w:pPr>
          </w:p>
          <w:p w14:paraId="7B0900C1" w14:textId="77777777" w:rsidR="00F622E9" w:rsidRDefault="00F622E9" w:rsidP="00F622E9">
            <w:pPr>
              <w:ind w:left="567"/>
              <w:rPr>
                <w:rFonts w:ascii="Arial" w:hAnsi="Arial" w:cs="Arial"/>
              </w:rPr>
            </w:pPr>
          </w:p>
          <w:p w14:paraId="236EE486" w14:textId="77777777" w:rsidR="00F622E9" w:rsidRDefault="00F622E9" w:rsidP="00F622E9">
            <w:pPr>
              <w:ind w:left="567"/>
              <w:rPr>
                <w:rFonts w:ascii="Arial" w:hAnsi="Arial" w:cs="Arial"/>
              </w:rPr>
            </w:pPr>
          </w:p>
          <w:p w14:paraId="7041BE9F" w14:textId="77777777" w:rsidR="00F622E9" w:rsidRDefault="00F622E9" w:rsidP="00F622E9">
            <w:pPr>
              <w:ind w:left="567"/>
              <w:rPr>
                <w:rFonts w:ascii="Arial" w:hAnsi="Arial" w:cs="Arial"/>
              </w:rPr>
            </w:pPr>
          </w:p>
          <w:p w14:paraId="253AC0B7" w14:textId="77777777" w:rsidR="00F622E9" w:rsidRDefault="00F622E9" w:rsidP="00F622E9">
            <w:pPr>
              <w:ind w:left="567"/>
              <w:rPr>
                <w:rFonts w:ascii="Arial" w:hAnsi="Arial" w:cs="Arial"/>
              </w:rPr>
            </w:pPr>
          </w:p>
        </w:tc>
      </w:tr>
      <w:tr w:rsidR="00F622E9" w14:paraId="5BB71EFF" w14:textId="77777777" w:rsidTr="00520267">
        <w:tc>
          <w:tcPr>
            <w:tcW w:w="9016" w:type="dxa"/>
            <w:shd w:val="clear" w:color="auto" w:fill="D5DCE4" w:themeFill="text2" w:themeFillTint="33"/>
          </w:tcPr>
          <w:p w14:paraId="4B8CA5A7" w14:textId="77777777" w:rsidR="00F622E9" w:rsidRDefault="00F622E9" w:rsidP="00123430">
            <w:pPr>
              <w:pStyle w:val="ListParagraph"/>
              <w:numPr>
                <w:ilvl w:val="0"/>
                <w:numId w:val="31"/>
              </w:numPr>
              <w:spacing w:after="160" w:line="259" w:lineRule="auto"/>
              <w:ind w:left="567" w:hanging="425"/>
              <w:contextualSpacing w:val="0"/>
              <w:rPr>
                <w:rFonts w:ascii="Arial" w:hAnsi="Arial" w:cs="Arial"/>
                <w:b/>
              </w:rPr>
            </w:pPr>
            <w:r>
              <w:rPr>
                <w:rFonts w:ascii="Arial" w:hAnsi="Arial" w:cs="Arial"/>
                <w:b/>
              </w:rPr>
              <w:t>Single Agency Learning</w:t>
            </w:r>
          </w:p>
          <w:p w14:paraId="6DBBE117" w14:textId="77777777" w:rsidR="00F622E9" w:rsidRPr="00A0256D" w:rsidRDefault="00F622E9" w:rsidP="00123430">
            <w:pPr>
              <w:pStyle w:val="Footer"/>
              <w:numPr>
                <w:ilvl w:val="0"/>
                <w:numId w:val="33"/>
              </w:numPr>
              <w:tabs>
                <w:tab w:val="clear" w:pos="4513"/>
                <w:tab w:val="clear" w:pos="9026"/>
              </w:tabs>
              <w:spacing w:line="259" w:lineRule="auto"/>
              <w:ind w:left="567" w:hanging="357"/>
              <w:rPr>
                <w:sz w:val="16"/>
                <w:szCs w:val="16"/>
              </w:rPr>
            </w:pPr>
            <w:r w:rsidRPr="00A0256D">
              <w:rPr>
                <w:i/>
                <w:color w:val="525252" w:themeColor="accent3" w:themeShade="80"/>
                <w:sz w:val="22"/>
              </w:rPr>
              <w:t xml:space="preserve">What actions will your agency be taking as a response to learning from this case? </w:t>
            </w:r>
          </w:p>
        </w:tc>
      </w:tr>
      <w:tr w:rsidR="00F622E9" w14:paraId="173841D0" w14:textId="77777777" w:rsidTr="00520267">
        <w:tc>
          <w:tcPr>
            <w:tcW w:w="9016" w:type="dxa"/>
          </w:tcPr>
          <w:p w14:paraId="1B2D0F34" w14:textId="77777777" w:rsidR="00F622E9" w:rsidRPr="000F7CDC" w:rsidRDefault="00F622E9" w:rsidP="00F622E9">
            <w:pPr>
              <w:ind w:left="567"/>
              <w:rPr>
                <w:rFonts w:ascii="Arial" w:hAnsi="Arial" w:cs="Arial"/>
                <w:b/>
                <w:sz w:val="16"/>
                <w:szCs w:val="16"/>
              </w:rPr>
            </w:pPr>
          </w:p>
          <w:p w14:paraId="2AAD0D51" w14:textId="77777777" w:rsidR="00F622E9" w:rsidRPr="000F7CDC" w:rsidRDefault="00F622E9" w:rsidP="00F622E9">
            <w:pPr>
              <w:ind w:left="567"/>
              <w:rPr>
                <w:rFonts w:ascii="Arial" w:hAnsi="Arial" w:cs="Arial"/>
                <w:b/>
              </w:rPr>
            </w:pPr>
            <w:r w:rsidRPr="000F7CDC">
              <w:rPr>
                <w:rFonts w:ascii="Arial" w:hAnsi="Arial" w:cs="Arial"/>
                <w:b/>
              </w:rPr>
              <w:t>Actions that have already been implemented:</w:t>
            </w:r>
          </w:p>
          <w:p w14:paraId="4BE4A495" w14:textId="77777777" w:rsidR="00F622E9" w:rsidRDefault="00F622E9" w:rsidP="00F622E9">
            <w:pPr>
              <w:ind w:left="567"/>
              <w:rPr>
                <w:rFonts w:ascii="Arial" w:hAnsi="Arial" w:cs="Arial"/>
              </w:rPr>
            </w:pPr>
          </w:p>
          <w:p w14:paraId="1D8ABEE6" w14:textId="77777777" w:rsidR="00F622E9" w:rsidRDefault="00F622E9" w:rsidP="00F622E9">
            <w:pPr>
              <w:ind w:left="567"/>
              <w:rPr>
                <w:rFonts w:ascii="Arial" w:hAnsi="Arial" w:cs="Arial"/>
              </w:rPr>
            </w:pPr>
          </w:p>
          <w:p w14:paraId="6ECA3E11" w14:textId="77777777" w:rsidR="00F622E9" w:rsidRDefault="00F622E9" w:rsidP="00F622E9">
            <w:pPr>
              <w:ind w:left="567"/>
              <w:rPr>
                <w:rFonts w:ascii="Arial" w:hAnsi="Arial" w:cs="Arial"/>
              </w:rPr>
            </w:pPr>
          </w:p>
          <w:p w14:paraId="5FBBFB13" w14:textId="77777777" w:rsidR="00F622E9" w:rsidRDefault="00F622E9" w:rsidP="00F622E9">
            <w:pPr>
              <w:ind w:left="567"/>
              <w:rPr>
                <w:rFonts w:ascii="Arial" w:hAnsi="Arial" w:cs="Arial"/>
              </w:rPr>
            </w:pPr>
          </w:p>
          <w:p w14:paraId="499BED21" w14:textId="77777777" w:rsidR="00F622E9" w:rsidRDefault="00F622E9" w:rsidP="00F622E9">
            <w:pPr>
              <w:ind w:left="567"/>
              <w:rPr>
                <w:rFonts w:ascii="Arial" w:hAnsi="Arial" w:cs="Arial"/>
              </w:rPr>
            </w:pPr>
          </w:p>
          <w:p w14:paraId="7DE4F409" w14:textId="77777777" w:rsidR="00F622E9" w:rsidRDefault="00F622E9" w:rsidP="00F622E9">
            <w:pPr>
              <w:ind w:left="567"/>
              <w:rPr>
                <w:rFonts w:ascii="Arial" w:hAnsi="Arial" w:cs="Arial"/>
              </w:rPr>
            </w:pPr>
          </w:p>
          <w:p w14:paraId="5372F06F" w14:textId="77777777" w:rsidR="00F622E9" w:rsidRDefault="00F622E9" w:rsidP="00F622E9">
            <w:pPr>
              <w:ind w:left="567"/>
              <w:rPr>
                <w:rFonts w:ascii="Arial" w:hAnsi="Arial" w:cs="Arial"/>
              </w:rPr>
            </w:pPr>
          </w:p>
          <w:p w14:paraId="7B7EB334" w14:textId="77777777" w:rsidR="00F622E9" w:rsidRDefault="00F622E9" w:rsidP="00F622E9">
            <w:pPr>
              <w:ind w:left="567"/>
              <w:rPr>
                <w:rFonts w:ascii="Arial" w:hAnsi="Arial" w:cs="Arial"/>
              </w:rPr>
            </w:pPr>
          </w:p>
          <w:p w14:paraId="46ADCCC6" w14:textId="77777777" w:rsidR="00F622E9" w:rsidRDefault="00F622E9" w:rsidP="00F622E9">
            <w:pPr>
              <w:ind w:left="567"/>
              <w:rPr>
                <w:rFonts w:ascii="Arial" w:hAnsi="Arial" w:cs="Arial"/>
              </w:rPr>
            </w:pPr>
          </w:p>
          <w:p w14:paraId="14959D93" w14:textId="77777777" w:rsidR="00F622E9" w:rsidRPr="000F7CDC" w:rsidRDefault="00F622E9" w:rsidP="00F622E9">
            <w:pPr>
              <w:ind w:left="567"/>
              <w:rPr>
                <w:rFonts w:ascii="Arial" w:hAnsi="Arial" w:cs="Arial"/>
                <w:b/>
              </w:rPr>
            </w:pPr>
            <w:r w:rsidRPr="000F7CDC">
              <w:rPr>
                <w:rFonts w:ascii="Arial" w:hAnsi="Arial" w:cs="Arial"/>
                <w:b/>
              </w:rPr>
              <w:t>Actions planned:</w:t>
            </w:r>
          </w:p>
          <w:p w14:paraId="4ACADB7B" w14:textId="77777777" w:rsidR="00F622E9" w:rsidRDefault="00F622E9" w:rsidP="00F622E9">
            <w:pPr>
              <w:ind w:left="567"/>
              <w:rPr>
                <w:rFonts w:ascii="Arial" w:hAnsi="Arial" w:cs="Arial"/>
              </w:rPr>
            </w:pPr>
          </w:p>
          <w:p w14:paraId="6352D7AC" w14:textId="77777777" w:rsidR="00F622E9" w:rsidRDefault="00F622E9" w:rsidP="00F622E9">
            <w:pPr>
              <w:ind w:left="567"/>
              <w:rPr>
                <w:rFonts w:ascii="Arial" w:hAnsi="Arial" w:cs="Arial"/>
              </w:rPr>
            </w:pPr>
          </w:p>
          <w:p w14:paraId="7C28C117" w14:textId="77777777" w:rsidR="00F622E9" w:rsidRDefault="00F622E9" w:rsidP="00F622E9">
            <w:pPr>
              <w:ind w:left="567"/>
              <w:rPr>
                <w:rFonts w:ascii="Arial" w:hAnsi="Arial" w:cs="Arial"/>
              </w:rPr>
            </w:pPr>
          </w:p>
          <w:p w14:paraId="428486DE" w14:textId="77777777" w:rsidR="00F622E9" w:rsidRDefault="00F622E9" w:rsidP="00F622E9">
            <w:pPr>
              <w:ind w:left="567"/>
              <w:rPr>
                <w:rFonts w:ascii="Arial" w:hAnsi="Arial" w:cs="Arial"/>
              </w:rPr>
            </w:pPr>
          </w:p>
          <w:p w14:paraId="7136C1B2" w14:textId="77777777" w:rsidR="00F622E9" w:rsidRDefault="00F622E9" w:rsidP="00F622E9">
            <w:pPr>
              <w:ind w:left="567"/>
              <w:rPr>
                <w:rFonts w:ascii="Arial" w:hAnsi="Arial" w:cs="Arial"/>
              </w:rPr>
            </w:pPr>
          </w:p>
          <w:p w14:paraId="297AD3C4" w14:textId="77777777" w:rsidR="00F622E9" w:rsidRDefault="00F622E9" w:rsidP="00520267">
            <w:pPr>
              <w:rPr>
                <w:rFonts w:ascii="Arial" w:hAnsi="Arial" w:cs="Arial"/>
              </w:rPr>
            </w:pPr>
          </w:p>
          <w:p w14:paraId="6BB36E33" w14:textId="77777777" w:rsidR="00F622E9" w:rsidRDefault="00F622E9" w:rsidP="00F622E9">
            <w:pPr>
              <w:ind w:left="567"/>
              <w:rPr>
                <w:rFonts w:ascii="Arial" w:hAnsi="Arial" w:cs="Arial"/>
              </w:rPr>
            </w:pPr>
          </w:p>
          <w:p w14:paraId="5D977A36" w14:textId="77777777" w:rsidR="00F622E9" w:rsidRDefault="00F622E9" w:rsidP="00F622E9">
            <w:pPr>
              <w:ind w:left="567"/>
              <w:rPr>
                <w:rFonts w:ascii="Arial" w:hAnsi="Arial" w:cs="Arial"/>
              </w:rPr>
            </w:pPr>
          </w:p>
        </w:tc>
      </w:tr>
      <w:tr w:rsidR="00F622E9" w14:paraId="0BDA106E" w14:textId="77777777" w:rsidTr="00520267">
        <w:tc>
          <w:tcPr>
            <w:tcW w:w="9016" w:type="dxa"/>
            <w:shd w:val="clear" w:color="auto" w:fill="D5DCE4" w:themeFill="text2" w:themeFillTint="33"/>
          </w:tcPr>
          <w:p w14:paraId="64417405" w14:textId="77777777" w:rsidR="00F622E9" w:rsidRDefault="00F622E9" w:rsidP="00123430">
            <w:pPr>
              <w:pStyle w:val="ListParagraph"/>
              <w:numPr>
                <w:ilvl w:val="0"/>
                <w:numId w:val="31"/>
              </w:numPr>
              <w:spacing w:after="160" w:line="259" w:lineRule="auto"/>
              <w:ind w:left="567" w:hanging="454"/>
              <w:contextualSpacing w:val="0"/>
              <w:rPr>
                <w:rFonts w:ascii="Arial" w:hAnsi="Arial" w:cs="Arial"/>
                <w:b/>
              </w:rPr>
            </w:pPr>
            <w:r>
              <w:rPr>
                <w:rFonts w:ascii="Arial" w:hAnsi="Arial" w:cs="Arial"/>
                <w:b/>
              </w:rPr>
              <w:t>Multi-Agency Learning</w:t>
            </w:r>
          </w:p>
          <w:p w14:paraId="3E0CCB25" w14:textId="77777777" w:rsidR="00F622E9" w:rsidRPr="00A0256D" w:rsidRDefault="00F622E9" w:rsidP="00123430">
            <w:pPr>
              <w:pStyle w:val="Footer"/>
              <w:numPr>
                <w:ilvl w:val="0"/>
                <w:numId w:val="33"/>
              </w:numPr>
              <w:tabs>
                <w:tab w:val="clear" w:pos="4513"/>
                <w:tab w:val="clear" w:pos="9026"/>
              </w:tabs>
              <w:spacing w:line="259" w:lineRule="auto"/>
              <w:ind w:left="567" w:hanging="357"/>
              <w:rPr>
                <w:sz w:val="16"/>
                <w:szCs w:val="16"/>
              </w:rPr>
            </w:pPr>
            <w:r w:rsidRPr="00A0256D">
              <w:rPr>
                <w:i/>
                <w:color w:val="525252" w:themeColor="accent3" w:themeShade="80"/>
                <w:sz w:val="22"/>
              </w:rPr>
              <w:t>What actions to improve multi-agency working do you wish the Review Team to consider as a result of this case?</w:t>
            </w:r>
          </w:p>
        </w:tc>
      </w:tr>
      <w:tr w:rsidR="00F622E9" w14:paraId="0DB67549" w14:textId="77777777" w:rsidTr="00520267">
        <w:tc>
          <w:tcPr>
            <w:tcW w:w="9016" w:type="dxa"/>
          </w:tcPr>
          <w:p w14:paraId="47B4F219" w14:textId="77777777" w:rsidR="00F622E9" w:rsidRDefault="00F622E9" w:rsidP="00F622E9">
            <w:pPr>
              <w:ind w:left="567"/>
              <w:rPr>
                <w:rFonts w:ascii="Arial" w:hAnsi="Arial" w:cs="Arial"/>
              </w:rPr>
            </w:pPr>
          </w:p>
          <w:p w14:paraId="03B89462" w14:textId="77777777" w:rsidR="00F622E9" w:rsidRDefault="00F622E9" w:rsidP="00F622E9">
            <w:pPr>
              <w:ind w:left="567"/>
              <w:rPr>
                <w:rFonts w:ascii="Arial" w:hAnsi="Arial" w:cs="Arial"/>
              </w:rPr>
            </w:pPr>
          </w:p>
          <w:p w14:paraId="5B212B46" w14:textId="77777777" w:rsidR="00F622E9" w:rsidRDefault="00F622E9" w:rsidP="00F622E9">
            <w:pPr>
              <w:ind w:left="567"/>
              <w:rPr>
                <w:rFonts w:ascii="Arial" w:hAnsi="Arial" w:cs="Arial"/>
              </w:rPr>
            </w:pPr>
          </w:p>
          <w:p w14:paraId="2285F4B3" w14:textId="77777777" w:rsidR="00F622E9" w:rsidRDefault="00F622E9" w:rsidP="00F622E9">
            <w:pPr>
              <w:ind w:left="567"/>
              <w:rPr>
                <w:rFonts w:ascii="Arial" w:hAnsi="Arial" w:cs="Arial"/>
              </w:rPr>
            </w:pPr>
          </w:p>
          <w:p w14:paraId="08092975" w14:textId="77777777" w:rsidR="00F622E9" w:rsidRDefault="00F622E9" w:rsidP="00F622E9">
            <w:pPr>
              <w:ind w:left="567"/>
              <w:rPr>
                <w:rFonts w:ascii="Arial" w:hAnsi="Arial" w:cs="Arial"/>
              </w:rPr>
            </w:pPr>
          </w:p>
          <w:p w14:paraId="62882A58" w14:textId="77777777" w:rsidR="00F622E9" w:rsidRDefault="00F622E9" w:rsidP="00F622E9">
            <w:pPr>
              <w:ind w:left="567"/>
              <w:rPr>
                <w:rFonts w:ascii="Arial" w:hAnsi="Arial" w:cs="Arial"/>
              </w:rPr>
            </w:pPr>
          </w:p>
          <w:p w14:paraId="1CCD5EB1" w14:textId="77777777" w:rsidR="00F622E9" w:rsidRDefault="00F622E9" w:rsidP="00F622E9">
            <w:pPr>
              <w:ind w:left="567"/>
              <w:rPr>
                <w:rFonts w:ascii="Arial" w:hAnsi="Arial" w:cs="Arial"/>
              </w:rPr>
            </w:pPr>
          </w:p>
        </w:tc>
      </w:tr>
    </w:tbl>
    <w:p w14:paraId="2BBE21DA" w14:textId="77777777" w:rsidR="00F622E9" w:rsidRPr="00A80999" w:rsidRDefault="00F622E9" w:rsidP="00F622E9">
      <w:pPr>
        <w:spacing w:before="360"/>
        <w:ind w:left="567"/>
        <w:rPr>
          <w:rFonts w:ascii="Arial" w:hAnsi="Arial" w:cs="Arial"/>
        </w:rPr>
      </w:pPr>
      <w:r>
        <w:rPr>
          <w:rFonts w:ascii="Arial" w:hAnsi="Arial" w:cs="Arial"/>
          <w:b/>
          <w:color w:val="2F5496"/>
          <w:szCs w:val="24"/>
          <w:u w:val="single"/>
        </w:rPr>
        <w:t>Section 4: Other Relevant Information</w:t>
      </w:r>
    </w:p>
    <w:tbl>
      <w:tblPr>
        <w:tblStyle w:val="TableGrid"/>
        <w:tblW w:w="0" w:type="auto"/>
        <w:tblInd w:w="675" w:type="dxa"/>
        <w:tblLook w:val="04A0" w:firstRow="1" w:lastRow="0" w:firstColumn="1" w:lastColumn="0" w:noHBand="0" w:noVBand="1"/>
      </w:tblPr>
      <w:tblGrid>
        <w:gridCol w:w="9072"/>
      </w:tblGrid>
      <w:tr w:rsidR="00F622E9" w14:paraId="0D237CAF" w14:textId="77777777" w:rsidTr="00520267">
        <w:tc>
          <w:tcPr>
            <w:tcW w:w="9072" w:type="dxa"/>
            <w:shd w:val="clear" w:color="auto" w:fill="D5DCE4" w:themeFill="text2" w:themeFillTint="33"/>
          </w:tcPr>
          <w:p w14:paraId="382561BE" w14:textId="77777777" w:rsidR="00F622E9" w:rsidRPr="00A0256D" w:rsidRDefault="00F622E9" w:rsidP="00123430">
            <w:pPr>
              <w:pStyle w:val="ListParagraph"/>
              <w:numPr>
                <w:ilvl w:val="0"/>
                <w:numId w:val="31"/>
              </w:numPr>
              <w:spacing w:after="160" w:line="259" w:lineRule="auto"/>
              <w:ind w:left="567" w:hanging="425"/>
              <w:contextualSpacing w:val="0"/>
              <w:rPr>
                <w:rFonts w:ascii="Arial" w:hAnsi="Arial" w:cs="Arial"/>
                <w:b/>
              </w:rPr>
            </w:pPr>
            <w:r w:rsidRPr="00A0256D">
              <w:rPr>
                <w:rFonts w:ascii="Arial" w:hAnsi="Arial" w:cs="Arial"/>
                <w:b/>
              </w:rPr>
              <w:t xml:space="preserve">Please include any other relevant information that you wish to bring to the attention of the </w:t>
            </w:r>
            <w:r>
              <w:rPr>
                <w:rFonts w:ascii="Arial" w:hAnsi="Arial" w:cs="Arial"/>
                <w:b/>
              </w:rPr>
              <w:t xml:space="preserve">Independent Lead Reviewer / </w:t>
            </w:r>
            <w:r w:rsidRPr="00A0256D">
              <w:rPr>
                <w:rFonts w:ascii="Arial" w:hAnsi="Arial" w:cs="Arial"/>
                <w:b/>
              </w:rPr>
              <w:t>Review Team</w:t>
            </w:r>
          </w:p>
        </w:tc>
      </w:tr>
      <w:tr w:rsidR="00F622E9" w14:paraId="5B2AE69A" w14:textId="77777777" w:rsidTr="00520267">
        <w:tc>
          <w:tcPr>
            <w:tcW w:w="9072" w:type="dxa"/>
          </w:tcPr>
          <w:p w14:paraId="25730411" w14:textId="77777777" w:rsidR="00F622E9" w:rsidRDefault="00F622E9" w:rsidP="00F622E9">
            <w:pPr>
              <w:ind w:left="567"/>
              <w:rPr>
                <w:rFonts w:ascii="Arial" w:hAnsi="Arial" w:cs="Arial"/>
              </w:rPr>
            </w:pPr>
          </w:p>
          <w:p w14:paraId="486FC662" w14:textId="77777777" w:rsidR="00F622E9" w:rsidRDefault="00F622E9" w:rsidP="00F622E9">
            <w:pPr>
              <w:ind w:left="567"/>
              <w:rPr>
                <w:rFonts w:ascii="Arial" w:hAnsi="Arial" w:cs="Arial"/>
              </w:rPr>
            </w:pPr>
          </w:p>
          <w:p w14:paraId="031A7F03" w14:textId="77777777" w:rsidR="00F622E9" w:rsidRDefault="00F622E9" w:rsidP="00F622E9">
            <w:pPr>
              <w:ind w:left="567"/>
              <w:rPr>
                <w:rFonts w:ascii="Arial" w:hAnsi="Arial" w:cs="Arial"/>
              </w:rPr>
            </w:pPr>
          </w:p>
          <w:p w14:paraId="2A874EAA" w14:textId="77777777" w:rsidR="00F622E9" w:rsidRDefault="00F622E9" w:rsidP="00F622E9">
            <w:pPr>
              <w:ind w:left="567"/>
              <w:rPr>
                <w:rFonts w:ascii="Arial" w:hAnsi="Arial" w:cs="Arial"/>
              </w:rPr>
            </w:pPr>
          </w:p>
          <w:p w14:paraId="23E1888F" w14:textId="77777777" w:rsidR="00F622E9" w:rsidRDefault="00F622E9" w:rsidP="00F622E9">
            <w:pPr>
              <w:ind w:left="567"/>
              <w:rPr>
                <w:rFonts w:ascii="Arial" w:hAnsi="Arial" w:cs="Arial"/>
              </w:rPr>
            </w:pPr>
          </w:p>
          <w:p w14:paraId="1E40944B" w14:textId="77777777" w:rsidR="00F622E9" w:rsidRDefault="00F622E9" w:rsidP="00F622E9">
            <w:pPr>
              <w:ind w:left="567"/>
              <w:rPr>
                <w:rFonts w:ascii="Arial" w:hAnsi="Arial" w:cs="Arial"/>
              </w:rPr>
            </w:pPr>
          </w:p>
          <w:p w14:paraId="2E85B985" w14:textId="77777777" w:rsidR="00F622E9" w:rsidRDefault="00F622E9" w:rsidP="00F622E9">
            <w:pPr>
              <w:ind w:left="567"/>
              <w:rPr>
                <w:rFonts w:ascii="Arial" w:hAnsi="Arial" w:cs="Arial"/>
              </w:rPr>
            </w:pPr>
          </w:p>
        </w:tc>
      </w:tr>
    </w:tbl>
    <w:p w14:paraId="17DD8022" w14:textId="77777777" w:rsidR="00F622E9" w:rsidRDefault="00F622E9" w:rsidP="00F622E9">
      <w:pPr>
        <w:spacing w:after="0" w:line="240" w:lineRule="auto"/>
        <w:ind w:left="567"/>
        <w:rPr>
          <w:rFonts w:ascii="Arial" w:hAnsi="Arial" w:cs="Arial"/>
        </w:rPr>
      </w:pPr>
    </w:p>
    <w:p w14:paraId="27895831" w14:textId="77777777" w:rsidR="00F622E9" w:rsidRDefault="00F622E9" w:rsidP="00F622E9">
      <w:pPr>
        <w:ind w:left="567"/>
        <w:rPr>
          <w:rFonts w:ascii="Arial" w:hAnsi="Arial" w:cs="Arial"/>
          <w:b/>
          <w:color w:val="2F5496"/>
          <w:szCs w:val="24"/>
          <w:u w:val="single"/>
        </w:rPr>
      </w:pPr>
      <w:r>
        <w:rPr>
          <w:rFonts w:ascii="Arial" w:hAnsi="Arial" w:cs="Arial"/>
          <w:b/>
          <w:color w:val="2F5496"/>
          <w:szCs w:val="24"/>
          <w:u w:val="single"/>
        </w:rPr>
        <w:t>Section 5: Advice and Submission of this Form</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22E9" w:rsidRPr="005A621E" w14:paraId="3F5B896F" w14:textId="77777777" w:rsidTr="00520267">
        <w:tc>
          <w:tcPr>
            <w:tcW w:w="9072" w:type="dxa"/>
            <w:shd w:val="clear" w:color="auto" w:fill="D5DCE4" w:themeFill="text2" w:themeFillTint="33"/>
          </w:tcPr>
          <w:p w14:paraId="5B092059" w14:textId="77777777" w:rsidR="00F622E9" w:rsidRPr="005A621E" w:rsidRDefault="00F622E9" w:rsidP="00F622E9">
            <w:pPr>
              <w:pStyle w:val="NoSpacing"/>
              <w:ind w:left="567"/>
              <w:jc w:val="center"/>
              <w:rPr>
                <w:rFonts w:ascii="Arial" w:hAnsi="Arial" w:cs="Arial"/>
                <w:sz w:val="32"/>
                <w:szCs w:val="32"/>
              </w:rPr>
            </w:pPr>
          </w:p>
          <w:p w14:paraId="082ADA4A" w14:textId="77777777" w:rsidR="00F622E9" w:rsidRPr="005A621E" w:rsidRDefault="00F622E9" w:rsidP="00F622E9">
            <w:pPr>
              <w:pStyle w:val="NoSpacing"/>
              <w:ind w:left="567"/>
              <w:jc w:val="center"/>
              <w:rPr>
                <w:rFonts w:ascii="Arial" w:hAnsi="Arial" w:cs="Arial"/>
                <w:sz w:val="32"/>
                <w:szCs w:val="32"/>
              </w:rPr>
            </w:pPr>
          </w:p>
          <w:p w14:paraId="6F050832" w14:textId="77777777" w:rsidR="00F622E9" w:rsidRPr="00C56C78" w:rsidRDefault="00F622E9" w:rsidP="00F622E9">
            <w:pPr>
              <w:pStyle w:val="NoSpacing"/>
              <w:ind w:left="567"/>
              <w:jc w:val="center"/>
              <w:rPr>
                <w:rFonts w:ascii="Arial" w:hAnsi="Arial" w:cs="Arial"/>
                <w:sz w:val="32"/>
                <w:szCs w:val="32"/>
              </w:rPr>
            </w:pPr>
            <w:r w:rsidRPr="00980D55">
              <w:rPr>
                <w:rFonts w:ascii="Arial" w:hAnsi="Arial" w:cs="Arial"/>
                <w:color w:val="FF0000"/>
              </w:rPr>
              <w:t>Insert here the contact details of those who can provide advice on the completion of this form and also the details of the email address to which the form should be submitted</w:t>
            </w:r>
            <w:r w:rsidRPr="00C56C78">
              <w:rPr>
                <w:rFonts w:ascii="Arial" w:hAnsi="Arial" w:cs="Arial"/>
              </w:rPr>
              <w:t xml:space="preserve">. </w:t>
            </w:r>
          </w:p>
          <w:p w14:paraId="2F1852A9" w14:textId="77777777" w:rsidR="00F622E9" w:rsidRPr="005A621E" w:rsidRDefault="00F622E9" w:rsidP="00F622E9">
            <w:pPr>
              <w:pStyle w:val="NoSpacing"/>
              <w:ind w:left="567"/>
              <w:jc w:val="center"/>
              <w:rPr>
                <w:rFonts w:ascii="Arial" w:hAnsi="Arial" w:cs="Arial"/>
                <w:sz w:val="32"/>
                <w:szCs w:val="32"/>
              </w:rPr>
            </w:pPr>
          </w:p>
          <w:p w14:paraId="5327F7D5" w14:textId="77777777" w:rsidR="00F622E9" w:rsidRPr="005A621E" w:rsidRDefault="00F622E9" w:rsidP="00F622E9">
            <w:pPr>
              <w:pStyle w:val="NoSpacing"/>
              <w:ind w:left="567"/>
              <w:jc w:val="center"/>
              <w:rPr>
                <w:rFonts w:ascii="Arial" w:hAnsi="Arial" w:cs="Arial"/>
                <w:sz w:val="32"/>
                <w:szCs w:val="32"/>
              </w:rPr>
            </w:pPr>
          </w:p>
        </w:tc>
      </w:tr>
    </w:tbl>
    <w:p w14:paraId="35B4461C" w14:textId="77777777" w:rsidR="00F622E9" w:rsidRDefault="00F622E9" w:rsidP="00F622E9">
      <w:pPr>
        <w:ind w:left="567"/>
        <w:jc w:val="both"/>
        <w:rPr>
          <w:rFonts w:ascii="Arial" w:hAnsi="Arial" w:cs="Arial"/>
        </w:rPr>
      </w:pPr>
    </w:p>
    <w:p w14:paraId="5FF27164" w14:textId="77777777" w:rsidR="00F622E9" w:rsidRPr="00FE1736" w:rsidRDefault="00F622E9" w:rsidP="00F622E9">
      <w:pPr>
        <w:ind w:left="567"/>
        <w:jc w:val="center"/>
        <w:rPr>
          <w:rFonts w:ascii="Arial" w:hAnsi="Arial" w:cs="Arial"/>
          <w:b/>
          <w:i/>
        </w:rPr>
      </w:pPr>
      <w:r w:rsidRPr="00FE1736">
        <w:rPr>
          <w:rFonts w:ascii="Arial" w:hAnsi="Arial" w:cs="Arial"/>
          <w:b/>
          <w:i/>
        </w:rPr>
        <w:t>The Independent Lead Reviewer and other members of the Review Team will evaluate each Information Report as part of the process of identifying learning from this case. You will be notified of any discrepancies and may be requested to provide further information, either in writing or by attending a meeting.</w:t>
      </w:r>
    </w:p>
    <w:p w14:paraId="49FD459B" w14:textId="33A764F4" w:rsidR="001F0C6E" w:rsidRDefault="001F0C6E" w:rsidP="00F622E9">
      <w:pPr>
        <w:spacing w:after="0" w:line="240" w:lineRule="auto"/>
        <w:ind w:left="567" w:right="567"/>
        <w:rPr>
          <w:rFonts w:ascii="Arial" w:hAnsi="Arial" w:cs="Arial"/>
          <w:sz w:val="22"/>
        </w:rPr>
      </w:pPr>
    </w:p>
    <w:p w14:paraId="146431BD" w14:textId="77777777" w:rsidR="001F0C6E" w:rsidRDefault="001F0C6E" w:rsidP="00F622E9">
      <w:pPr>
        <w:spacing w:after="0" w:line="240" w:lineRule="auto"/>
        <w:ind w:left="567"/>
        <w:rPr>
          <w:rFonts w:ascii="Arial" w:hAnsi="Arial" w:cs="Arial"/>
          <w:sz w:val="22"/>
        </w:rPr>
      </w:pPr>
    </w:p>
    <w:p w14:paraId="03965B8A" w14:textId="77777777" w:rsidR="00520267" w:rsidRDefault="00520267" w:rsidP="00C73CAC">
      <w:pPr>
        <w:spacing w:after="0" w:line="240" w:lineRule="auto"/>
        <w:rPr>
          <w:rFonts w:ascii="Arial" w:hAnsi="Arial" w:cs="Arial"/>
          <w:sz w:val="22"/>
        </w:rPr>
        <w:sectPr w:rsidR="00520267" w:rsidSect="00803B11">
          <w:headerReference w:type="even" r:id="rId52"/>
          <w:headerReference w:type="default" r:id="rId53"/>
          <w:headerReference w:type="first" r:id="rId54"/>
          <w:pgSz w:w="11906" w:h="16838"/>
          <w:pgMar w:top="1106" w:right="709" w:bottom="851" w:left="709"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520267" w:rsidRPr="00DB497B" w14:paraId="06B0AA3E" w14:textId="77777777" w:rsidTr="009E6B10">
        <w:tc>
          <w:tcPr>
            <w:tcW w:w="9963" w:type="dxa"/>
            <w:shd w:val="clear" w:color="auto" w:fill="auto"/>
          </w:tcPr>
          <w:p w14:paraId="1E0F7EF8" w14:textId="77777777" w:rsidR="00520267" w:rsidRPr="00DB497B" w:rsidRDefault="00520267" w:rsidP="009E6B10">
            <w:pPr>
              <w:spacing w:after="0" w:line="240" w:lineRule="auto"/>
              <w:rPr>
                <w:rFonts w:ascii="Arial" w:hAnsi="Arial" w:cs="Arial"/>
                <w:sz w:val="22"/>
              </w:rPr>
            </w:pPr>
          </w:p>
          <w:p w14:paraId="5386BEFE" w14:textId="77777777" w:rsidR="00520267" w:rsidRDefault="00520267" w:rsidP="009E6B10">
            <w:pPr>
              <w:spacing w:after="0" w:line="240" w:lineRule="auto"/>
              <w:rPr>
                <w:rFonts w:ascii="Arial" w:hAnsi="Arial" w:cs="Arial"/>
                <w:sz w:val="22"/>
              </w:rPr>
            </w:pPr>
          </w:p>
          <w:p w14:paraId="7359FA60" w14:textId="77777777" w:rsidR="00520267" w:rsidRPr="00DB497B" w:rsidRDefault="00520267" w:rsidP="009E6B10">
            <w:pPr>
              <w:spacing w:after="0" w:line="240" w:lineRule="auto"/>
              <w:rPr>
                <w:rFonts w:ascii="Arial" w:hAnsi="Arial" w:cs="Arial"/>
                <w:sz w:val="22"/>
              </w:rPr>
            </w:pPr>
          </w:p>
          <w:p w14:paraId="5DE7287D" w14:textId="77777777" w:rsidR="00520267" w:rsidRPr="00DC6997" w:rsidRDefault="00520267" w:rsidP="009E6B10">
            <w:pPr>
              <w:pStyle w:val="NoSpacing"/>
              <w:shd w:val="clear" w:color="auto" w:fill="FFFFFF"/>
              <w:jc w:val="center"/>
              <w:rPr>
                <w:rFonts w:ascii="Arial" w:hAnsi="Arial" w:cs="Arial"/>
                <w:b/>
                <w:color w:val="FF0000"/>
                <w:sz w:val="22"/>
              </w:rPr>
            </w:pPr>
            <w:r w:rsidRPr="00DC6997">
              <w:rPr>
                <w:rFonts w:ascii="Arial" w:hAnsi="Arial" w:cs="Arial"/>
                <w:color w:val="FF0000"/>
                <w:sz w:val="22"/>
              </w:rPr>
              <w:t>Insert relevant area logo(s) and address here</w:t>
            </w:r>
          </w:p>
          <w:p w14:paraId="080927BE" w14:textId="77777777" w:rsidR="00520267" w:rsidRPr="00DB497B" w:rsidRDefault="00520267" w:rsidP="009E6B10">
            <w:pPr>
              <w:spacing w:after="0" w:line="240" w:lineRule="auto"/>
              <w:rPr>
                <w:rFonts w:ascii="Arial" w:hAnsi="Arial" w:cs="Arial"/>
                <w:sz w:val="22"/>
              </w:rPr>
            </w:pPr>
          </w:p>
          <w:p w14:paraId="62465FD0" w14:textId="77777777" w:rsidR="00520267" w:rsidRPr="00DB497B" w:rsidRDefault="00520267" w:rsidP="009E6B10">
            <w:pPr>
              <w:spacing w:after="0" w:line="240" w:lineRule="auto"/>
              <w:rPr>
                <w:rFonts w:ascii="Arial" w:hAnsi="Arial" w:cs="Arial"/>
                <w:sz w:val="22"/>
              </w:rPr>
            </w:pPr>
          </w:p>
          <w:p w14:paraId="40D6ACD1" w14:textId="77777777" w:rsidR="00520267" w:rsidRPr="00DB497B" w:rsidRDefault="00520267" w:rsidP="009E6B10">
            <w:pPr>
              <w:spacing w:after="0" w:line="240" w:lineRule="auto"/>
              <w:rPr>
                <w:rFonts w:ascii="Arial" w:hAnsi="Arial" w:cs="Arial"/>
                <w:sz w:val="22"/>
              </w:rPr>
            </w:pPr>
          </w:p>
        </w:tc>
      </w:tr>
    </w:tbl>
    <w:p w14:paraId="427FB79B" w14:textId="77777777" w:rsidR="00520267" w:rsidRDefault="00520267" w:rsidP="009E6B10">
      <w:pPr>
        <w:spacing w:after="0" w:line="240" w:lineRule="auto"/>
        <w:rPr>
          <w:rFonts w:ascii="Arial" w:hAnsi="Arial" w:cs="Arial"/>
          <w:sz w:val="22"/>
        </w:rPr>
      </w:pPr>
    </w:p>
    <w:p w14:paraId="38B3A028" w14:textId="77777777" w:rsidR="00520267" w:rsidRDefault="00520267" w:rsidP="009E6B10">
      <w:pPr>
        <w:spacing w:after="0" w:line="240" w:lineRule="auto"/>
        <w:rPr>
          <w:rFonts w:ascii="Arial" w:hAnsi="Arial" w:cs="Arial"/>
          <w:sz w:val="22"/>
        </w:rPr>
      </w:pPr>
    </w:p>
    <w:p w14:paraId="5E13F91E" w14:textId="77777777" w:rsidR="00520267" w:rsidRDefault="00520267" w:rsidP="009E6B10">
      <w:pPr>
        <w:spacing w:after="0" w:line="240" w:lineRule="auto"/>
        <w:rPr>
          <w:rFonts w:ascii="Arial" w:hAnsi="Arial" w:cs="Arial"/>
          <w:sz w:val="22"/>
        </w:rPr>
      </w:pPr>
    </w:p>
    <w:p w14:paraId="3F48E4E4" w14:textId="77777777" w:rsidR="00520267" w:rsidRPr="00DB497B" w:rsidRDefault="00520267" w:rsidP="009E6B10">
      <w:pPr>
        <w:pStyle w:val="NoSpacing"/>
        <w:shd w:val="clear" w:color="auto" w:fill="FFFFFF"/>
        <w:rPr>
          <w:rFonts w:ascii="Arial" w:hAnsi="Arial" w:cs="Arial"/>
          <w:sz w:val="22"/>
        </w:rPr>
      </w:pP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Pr>
          <w:rFonts w:ascii="Arial" w:hAnsi="Arial" w:cs="Arial"/>
          <w:sz w:val="22"/>
        </w:rPr>
        <w:tab/>
      </w:r>
      <w:r w:rsidRPr="00DB497B">
        <w:rPr>
          <w:rFonts w:ascii="Arial" w:hAnsi="Arial" w:cs="Arial"/>
          <w:sz w:val="22"/>
        </w:rPr>
        <w:t xml:space="preserve">Date: </w:t>
      </w:r>
      <w:r w:rsidRPr="00DB497B">
        <w:rPr>
          <w:rFonts w:ascii="Arial" w:hAnsi="Arial" w:cs="Arial"/>
          <w:color w:val="FF0000"/>
          <w:sz w:val="22"/>
        </w:rPr>
        <w:t>[insert date]</w:t>
      </w:r>
    </w:p>
    <w:p w14:paraId="6A81D55E" w14:textId="77777777" w:rsidR="00520267" w:rsidRDefault="00520267" w:rsidP="009E6B10">
      <w:pPr>
        <w:jc w:val="both"/>
        <w:rPr>
          <w:rFonts w:ascii="Arial" w:hAnsi="Arial" w:cs="Arial"/>
          <w:sz w:val="22"/>
        </w:rPr>
      </w:pPr>
      <w:r w:rsidRPr="00DB497B">
        <w:rPr>
          <w:rFonts w:ascii="Arial" w:hAnsi="Arial" w:cs="Arial"/>
          <w:sz w:val="22"/>
        </w:rPr>
        <w:t xml:space="preserve">Dear </w:t>
      </w:r>
      <w:r>
        <w:rPr>
          <w:rFonts w:ascii="Arial" w:hAnsi="Arial" w:cs="Arial"/>
          <w:sz w:val="22"/>
        </w:rPr>
        <w:t>Safeguarding Lead</w:t>
      </w:r>
      <w:r w:rsidRPr="00DB497B">
        <w:rPr>
          <w:rFonts w:ascii="Arial" w:hAnsi="Arial" w:cs="Arial"/>
          <w:sz w:val="22"/>
        </w:rPr>
        <w:t>,</w:t>
      </w:r>
    </w:p>
    <w:p w14:paraId="11E36F7D" w14:textId="77777777" w:rsidR="00520267" w:rsidRDefault="00520267" w:rsidP="009E6B10">
      <w:pPr>
        <w:jc w:val="both"/>
        <w:rPr>
          <w:rFonts w:ascii="Arial" w:hAnsi="Arial" w:cs="Arial"/>
          <w:b/>
          <w:sz w:val="22"/>
        </w:rPr>
      </w:pPr>
      <w:r w:rsidRPr="00385EA8">
        <w:rPr>
          <w:rFonts w:ascii="Arial" w:hAnsi="Arial" w:cs="Arial"/>
          <w:b/>
          <w:sz w:val="22"/>
        </w:rPr>
        <w:t xml:space="preserve">Request to </w:t>
      </w:r>
      <w:r>
        <w:rPr>
          <w:rFonts w:ascii="Arial" w:hAnsi="Arial" w:cs="Arial"/>
          <w:b/>
          <w:sz w:val="22"/>
        </w:rPr>
        <w:t>C</w:t>
      </w:r>
      <w:r w:rsidRPr="00385EA8">
        <w:rPr>
          <w:rFonts w:ascii="Arial" w:hAnsi="Arial" w:cs="Arial"/>
          <w:b/>
          <w:sz w:val="22"/>
        </w:rPr>
        <w:t xml:space="preserve">omplete </w:t>
      </w:r>
      <w:r>
        <w:rPr>
          <w:rFonts w:ascii="Arial" w:hAnsi="Arial" w:cs="Arial"/>
          <w:b/>
          <w:sz w:val="22"/>
        </w:rPr>
        <w:t>an Information Report</w:t>
      </w:r>
    </w:p>
    <w:p w14:paraId="5D38B6F2" w14:textId="77777777" w:rsidR="00520267" w:rsidRDefault="00520267" w:rsidP="009E6B10">
      <w:pPr>
        <w:jc w:val="both"/>
        <w:rPr>
          <w:rFonts w:ascii="Arial" w:hAnsi="Arial" w:cs="Arial"/>
          <w:sz w:val="22"/>
        </w:rPr>
      </w:pPr>
      <w:r>
        <w:rPr>
          <w:rFonts w:ascii="Arial" w:hAnsi="Arial" w:cs="Arial"/>
          <w:sz w:val="22"/>
        </w:rPr>
        <w:t xml:space="preserve">We are undertaking a local Child Safeguarding Practice Review into the </w:t>
      </w:r>
      <w:r w:rsidRPr="00FC4BC2">
        <w:rPr>
          <w:rFonts w:ascii="Arial" w:hAnsi="Arial" w:cs="Arial"/>
          <w:color w:val="FF0000"/>
          <w:sz w:val="22"/>
        </w:rPr>
        <w:t xml:space="preserve">tragic death / serious </w:t>
      </w:r>
      <w:r w:rsidRPr="005A7BC9">
        <w:rPr>
          <w:rFonts w:ascii="Arial" w:hAnsi="Arial" w:cs="Arial"/>
          <w:color w:val="FF0000"/>
          <w:sz w:val="22"/>
        </w:rPr>
        <w:t>injury</w:t>
      </w:r>
      <w:r>
        <w:rPr>
          <w:rFonts w:ascii="Arial" w:hAnsi="Arial" w:cs="Arial"/>
          <w:sz w:val="22"/>
        </w:rPr>
        <w:t xml:space="preserve"> of </w:t>
      </w:r>
      <w:r w:rsidRPr="002226B9">
        <w:rPr>
          <w:rFonts w:ascii="Arial" w:hAnsi="Arial" w:cs="Arial"/>
          <w:color w:val="FF0000"/>
          <w:sz w:val="22"/>
        </w:rPr>
        <w:t>[insert name of child</w:t>
      </w:r>
      <w:r>
        <w:rPr>
          <w:rFonts w:ascii="Arial" w:hAnsi="Arial" w:cs="Arial"/>
          <w:color w:val="FF0000"/>
          <w:sz w:val="22"/>
        </w:rPr>
        <w:t>(ren)</w:t>
      </w:r>
      <w:r w:rsidRPr="002226B9">
        <w:rPr>
          <w:rFonts w:ascii="Arial" w:hAnsi="Arial" w:cs="Arial"/>
          <w:color w:val="FF0000"/>
          <w:sz w:val="22"/>
        </w:rPr>
        <w:t>]</w:t>
      </w:r>
      <w:r>
        <w:rPr>
          <w:rFonts w:ascii="Arial" w:hAnsi="Arial" w:cs="Arial"/>
          <w:sz w:val="22"/>
        </w:rPr>
        <w:t xml:space="preserve">. To support this we are asking agencies to examine their involvement with </w:t>
      </w:r>
      <w:r w:rsidRPr="002226B9">
        <w:rPr>
          <w:rFonts w:ascii="Arial" w:hAnsi="Arial" w:cs="Arial"/>
          <w:color w:val="FF0000"/>
          <w:sz w:val="22"/>
        </w:rPr>
        <w:t>[insert name</w:t>
      </w:r>
      <w:r>
        <w:rPr>
          <w:rFonts w:ascii="Arial" w:hAnsi="Arial" w:cs="Arial"/>
          <w:color w:val="FF0000"/>
          <w:sz w:val="22"/>
        </w:rPr>
        <w:t xml:space="preserve"> </w:t>
      </w:r>
      <w:r w:rsidRPr="002226B9">
        <w:rPr>
          <w:rFonts w:ascii="Arial" w:hAnsi="Arial" w:cs="Arial"/>
          <w:color w:val="FF0000"/>
          <w:sz w:val="22"/>
        </w:rPr>
        <w:t>of child</w:t>
      </w:r>
      <w:r>
        <w:rPr>
          <w:rFonts w:ascii="Arial" w:hAnsi="Arial" w:cs="Arial"/>
          <w:color w:val="FF0000"/>
          <w:sz w:val="22"/>
        </w:rPr>
        <w:t xml:space="preserve">(ren)] </w:t>
      </w:r>
      <w:r>
        <w:rPr>
          <w:rFonts w:ascii="Arial" w:hAnsi="Arial" w:cs="Arial"/>
          <w:sz w:val="22"/>
        </w:rPr>
        <w:t>and their family in order to analyse individual and organisational practice, consider any single or multi-agency learning, and identify good practice.</w:t>
      </w:r>
    </w:p>
    <w:p w14:paraId="63CF4604" w14:textId="77777777" w:rsidR="00520267" w:rsidRDefault="00520267" w:rsidP="009E6B10">
      <w:pPr>
        <w:spacing w:after="0"/>
        <w:jc w:val="both"/>
        <w:rPr>
          <w:rFonts w:ascii="Arial" w:hAnsi="Arial" w:cs="Arial"/>
          <w:sz w:val="22"/>
        </w:rPr>
      </w:pPr>
      <w:r>
        <w:rPr>
          <w:rFonts w:ascii="Arial" w:hAnsi="Arial" w:cs="Arial"/>
          <w:sz w:val="22"/>
        </w:rPr>
        <w:t>I would, therefore, be grateful if you could arrange for completion of the attached Information Report template. To support completion, I attach two reference documents:</w:t>
      </w:r>
    </w:p>
    <w:p w14:paraId="21BDFB12" w14:textId="77777777" w:rsidR="00520267" w:rsidRPr="00A40930" w:rsidRDefault="00520267" w:rsidP="00123430">
      <w:pPr>
        <w:pStyle w:val="ListParagraph"/>
        <w:numPr>
          <w:ilvl w:val="0"/>
          <w:numId w:val="26"/>
        </w:numPr>
        <w:jc w:val="both"/>
        <w:rPr>
          <w:rFonts w:ascii="Arial" w:hAnsi="Arial" w:cs="Arial"/>
          <w:sz w:val="22"/>
        </w:rPr>
      </w:pPr>
      <w:r w:rsidRPr="00A40930">
        <w:rPr>
          <w:rFonts w:ascii="Arial" w:hAnsi="Arial" w:cs="Arial"/>
          <w:sz w:val="22"/>
        </w:rPr>
        <w:t xml:space="preserve">A brief </w:t>
      </w:r>
      <w:r>
        <w:rPr>
          <w:rFonts w:ascii="Arial" w:hAnsi="Arial" w:cs="Arial"/>
          <w:sz w:val="22"/>
        </w:rPr>
        <w:t>‘Case S</w:t>
      </w:r>
      <w:r w:rsidRPr="00A40930">
        <w:rPr>
          <w:rFonts w:ascii="Arial" w:hAnsi="Arial" w:cs="Arial"/>
          <w:sz w:val="22"/>
        </w:rPr>
        <w:t>ummary</w:t>
      </w:r>
      <w:r>
        <w:rPr>
          <w:rFonts w:ascii="Arial" w:hAnsi="Arial" w:cs="Arial"/>
          <w:sz w:val="22"/>
        </w:rPr>
        <w:t>’</w:t>
      </w:r>
      <w:r w:rsidRPr="00A40930">
        <w:rPr>
          <w:rFonts w:ascii="Arial" w:hAnsi="Arial" w:cs="Arial"/>
          <w:sz w:val="22"/>
        </w:rPr>
        <w:t xml:space="preserve"> </w:t>
      </w:r>
      <w:r>
        <w:rPr>
          <w:rFonts w:ascii="Arial" w:hAnsi="Arial" w:cs="Arial"/>
          <w:sz w:val="22"/>
        </w:rPr>
        <w:t>(</w:t>
      </w:r>
      <w:r w:rsidRPr="00A40930">
        <w:rPr>
          <w:rFonts w:ascii="Arial" w:hAnsi="Arial" w:cs="Arial"/>
          <w:sz w:val="22"/>
        </w:rPr>
        <w:t>this includes an outline of the incident, the family composition</w:t>
      </w:r>
      <w:r>
        <w:rPr>
          <w:rFonts w:ascii="Arial" w:hAnsi="Arial" w:cs="Arial"/>
          <w:sz w:val="22"/>
        </w:rPr>
        <w:t xml:space="preserve">, </w:t>
      </w:r>
      <w:r w:rsidRPr="00A40930">
        <w:rPr>
          <w:rFonts w:ascii="Arial" w:hAnsi="Arial" w:cs="Arial"/>
          <w:sz w:val="22"/>
        </w:rPr>
        <w:t xml:space="preserve">the time period </w:t>
      </w:r>
      <w:r>
        <w:rPr>
          <w:rFonts w:ascii="Arial" w:hAnsi="Arial" w:cs="Arial"/>
          <w:sz w:val="22"/>
        </w:rPr>
        <w:t>that is the focus of the review and key questions);</w:t>
      </w:r>
    </w:p>
    <w:p w14:paraId="10559F6F" w14:textId="77777777" w:rsidR="00520267" w:rsidRPr="00A40930" w:rsidRDefault="00520267" w:rsidP="00123430">
      <w:pPr>
        <w:pStyle w:val="ListParagraph"/>
        <w:numPr>
          <w:ilvl w:val="0"/>
          <w:numId w:val="26"/>
        </w:numPr>
        <w:rPr>
          <w:rFonts w:ascii="Arial" w:hAnsi="Arial" w:cs="Arial"/>
          <w:sz w:val="22"/>
        </w:rPr>
      </w:pPr>
      <w:r w:rsidRPr="00A40930">
        <w:rPr>
          <w:rFonts w:ascii="Arial" w:hAnsi="Arial" w:cs="Arial"/>
          <w:sz w:val="22"/>
        </w:rPr>
        <w:t xml:space="preserve">Guidance </w:t>
      </w:r>
      <w:r>
        <w:rPr>
          <w:rFonts w:ascii="Arial" w:hAnsi="Arial" w:cs="Arial"/>
          <w:sz w:val="22"/>
        </w:rPr>
        <w:t>on completing the Information Report.</w:t>
      </w:r>
      <w:r w:rsidRPr="00A40930">
        <w:rPr>
          <w:rFonts w:ascii="Arial" w:hAnsi="Arial" w:cs="Arial"/>
          <w:sz w:val="22"/>
        </w:rPr>
        <w:t xml:space="preserve"> </w:t>
      </w:r>
    </w:p>
    <w:p w14:paraId="3FD21A26" w14:textId="77777777" w:rsidR="00520267" w:rsidRPr="00BB709C" w:rsidRDefault="00520267" w:rsidP="009E6B10">
      <w:pPr>
        <w:jc w:val="both"/>
        <w:rPr>
          <w:rFonts w:ascii="Arial" w:hAnsi="Arial" w:cs="Arial"/>
          <w:sz w:val="22"/>
          <w:u w:val="single"/>
        </w:rPr>
      </w:pPr>
      <w:r w:rsidRPr="00BB709C">
        <w:rPr>
          <w:rFonts w:ascii="Arial" w:hAnsi="Arial" w:cs="Arial"/>
          <w:sz w:val="22"/>
          <w:u w:val="single"/>
        </w:rPr>
        <w:t>Request to identify staff to attend the Reflective Learning Workshop</w:t>
      </w:r>
    </w:p>
    <w:p w14:paraId="7A41FFD0" w14:textId="77777777" w:rsidR="00520267" w:rsidRDefault="00520267" w:rsidP="009E6B10">
      <w:pPr>
        <w:jc w:val="both"/>
        <w:rPr>
          <w:rFonts w:ascii="Arial" w:hAnsi="Arial" w:cs="Arial"/>
          <w:sz w:val="22"/>
        </w:rPr>
      </w:pPr>
      <w:r>
        <w:rPr>
          <w:rFonts w:ascii="Arial" w:hAnsi="Arial" w:cs="Arial"/>
          <w:sz w:val="22"/>
        </w:rPr>
        <w:t xml:space="preserve">Once our information gathering stage is complete, we plan to hold a Reflective Learning Workshop involving </w:t>
      </w:r>
      <w:r w:rsidRPr="006E5115">
        <w:rPr>
          <w:rFonts w:ascii="Arial" w:hAnsi="Arial" w:cs="Arial"/>
          <w:b/>
          <w:sz w:val="22"/>
        </w:rPr>
        <w:t>frontline workers and supervisors who had direct involvement with the child and / or their family</w:t>
      </w:r>
      <w:r>
        <w:rPr>
          <w:rFonts w:ascii="Arial" w:hAnsi="Arial" w:cs="Arial"/>
          <w:sz w:val="22"/>
        </w:rPr>
        <w:t>. I would, therefore, also ask you to confirm the name and contact details of all relevant staff in your organisation. Your agency may have previously submitted these names along with a completed chronology but it is worth considering whether any additional individuals are identified in the process of completing your Information Report.</w:t>
      </w:r>
    </w:p>
    <w:p w14:paraId="50FFD0DD" w14:textId="77777777" w:rsidR="00520267" w:rsidRPr="00BB709C" w:rsidRDefault="00520267" w:rsidP="009E6B10">
      <w:pPr>
        <w:jc w:val="both"/>
        <w:rPr>
          <w:u w:val="single"/>
        </w:rPr>
      </w:pPr>
      <w:r w:rsidRPr="00BB709C">
        <w:rPr>
          <w:rFonts w:ascii="Arial" w:hAnsi="Arial" w:cs="Arial"/>
          <w:sz w:val="22"/>
          <w:u w:val="single"/>
        </w:rPr>
        <w:t>Submission</w:t>
      </w:r>
    </w:p>
    <w:p w14:paraId="00FC8355" w14:textId="77777777" w:rsidR="00520267" w:rsidRDefault="00520267" w:rsidP="009E6B10">
      <w:pPr>
        <w:jc w:val="both"/>
        <w:rPr>
          <w:rFonts w:ascii="Arial" w:hAnsi="Arial" w:cs="Arial"/>
          <w:sz w:val="22"/>
        </w:rPr>
      </w:pPr>
      <w:r>
        <w:rPr>
          <w:rFonts w:ascii="Arial" w:hAnsi="Arial" w:cs="Arial"/>
          <w:sz w:val="22"/>
        </w:rPr>
        <w:t xml:space="preserve">Please submit your agency’s completed report via email to </w:t>
      </w:r>
      <w:r w:rsidRPr="00890AB0">
        <w:rPr>
          <w:rFonts w:ascii="Arial" w:hAnsi="Arial" w:cs="Arial"/>
          <w:color w:val="FF0000"/>
          <w:sz w:val="22"/>
        </w:rPr>
        <w:t xml:space="preserve">[insert name and email address] </w:t>
      </w:r>
      <w:r>
        <w:rPr>
          <w:rFonts w:ascii="Arial" w:hAnsi="Arial" w:cs="Arial"/>
          <w:sz w:val="22"/>
        </w:rPr>
        <w:t xml:space="preserve">no later than </w:t>
      </w:r>
      <w:r w:rsidRPr="00890AB0">
        <w:rPr>
          <w:rFonts w:ascii="Arial" w:hAnsi="Arial" w:cs="Arial"/>
          <w:b/>
          <w:color w:val="FF0000"/>
          <w:sz w:val="22"/>
        </w:rPr>
        <w:t>[insert deadline].</w:t>
      </w:r>
      <w:r w:rsidRPr="00890AB0">
        <w:rPr>
          <w:rFonts w:ascii="Arial" w:hAnsi="Arial" w:cs="Arial"/>
          <w:color w:val="FF0000"/>
          <w:sz w:val="22"/>
        </w:rPr>
        <w:t xml:space="preserve"> </w:t>
      </w:r>
    </w:p>
    <w:p w14:paraId="72470D92" w14:textId="77777777" w:rsidR="00520267" w:rsidRDefault="00520267" w:rsidP="009E6B10">
      <w:pPr>
        <w:jc w:val="both"/>
        <w:rPr>
          <w:rFonts w:ascii="Arial" w:hAnsi="Arial" w:cs="Arial"/>
          <w:color w:val="FF0000"/>
          <w:sz w:val="22"/>
        </w:rPr>
      </w:pPr>
      <w:r>
        <w:rPr>
          <w:rFonts w:ascii="Arial" w:hAnsi="Arial" w:cs="Arial"/>
          <w:sz w:val="22"/>
        </w:rPr>
        <w:t xml:space="preserve">If you require any further information or need any support with the attached template, please contact </w:t>
      </w:r>
      <w:r w:rsidRPr="00890AB0">
        <w:rPr>
          <w:rFonts w:ascii="Arial" w:hAnsi="Arial" w:cs="Arial"/>
          <w:color w:val="FF0000"/>
          <w:sz w:val="22"/>
        </w:rPr>
        <w:t>[insert name and contact details].</w:t>
      </w:r>
    </w:p>
    <w:p w14:paraId="2AE09500" w14:textId="77777777" w:rsidR="00520267" w:rsidRDefault="00520267" w:rsidP="009E6B10">
      <w:pPr>
        <w:jc w:val="both"/>
        <w:rPr>
          <w:rFonts w:ascii="Arial" w:hAnsi="Arial" w:cs="Arial"/>
          <w:sz w:val="22"/>
        </w:rPr>
      </w:pPr>
      <w:r w:rsidRPr="00890AB0">
        <w:rPr>
          <w:rFonts w:ascii="Arial" w:hAnsi="Arial" w:cs="Arial"/>
          <w:sz w:val="22"/>
        </w:rPr>
        <w:t>Yours sincerely,</w:t>
      </w:r>
    </w:p>
    <w:p w14:paraId="04C0E2B7" w14:textId="77777777" w:rsidR="00520267" w:rsidRDefault="00520267" w:rsidP="009E6B10">
      <w:pPr>
        <w:spacing w:after="360"/>
        <w:jc w:val="both"/>
        <w:rPr>
          <w:rFonts w:ascii="Arial" w:hAnsi="Arial" w:cs="Arial"/>
          <w:color w:val="FF0000"/>
          <w:sz w:val="22"/>
        </w:rPr>
      </w:pPr>
      <w:r w:rsidRPr="00890AB0">
        <w:rPr>
          <w:rFonts w:ascii="Arial" w:hAnsi="Arial" w:cs="Arial"/>
          <w:color w:val="FF0000"/>
          <w:sz w:val="22"/>
        </w:rPr>
        <w:t>[Insert signature, name and title]</w:t>
      </w:r>
    </w:p>
    <w:p w14:paraId="76C6456B" w14:textId="77777777" w:rsidR="00520267" w:rsidRDefault="00520267" w:rsidP="009E6B10">
      <w:pPr>
        <w:spacing w:after="0"/>
        <w:jc w:val="both"/>
        <w:rPr>
          <w:rFonts w:ascii="Arial" w:hAnsi="Arial" w:cs="Arial"/>
          <w:sz w:val="22"/>
        </w:rPr>
      </w:pPr>
    </w:p>
    <w:p w14:paraId="2F6209E4" w14:textId="77777777" w:rsidR="00520267" w:rsidRDefault="00520267" w:rsidP="009E6B10">
      <w:pPr>
        <w:spacing w:after="0"/>
        <w:jc w:val="both"/>
        <w:rPr>
          <w:rFonts w:ascii="Arial" w:hAnsi="Arial" w:cs="Arial"/>
          <w:sz w:val="22"/>
        </w:rPr>
      </w:pPr>
    </w:p>
    <w:p w14:paraId="5F223895" w14:textId="77777777" w:rsidR="00520267" w:rsidRDefault="00520267" w:rsidP="009E6B10">
      <w:pPr>
        <w:spacing w:after="0"/>
        <w:jc w:val="both"/>
        <w:rPr>
          <w:rFonts w:ascii="Arial" w:hAnsi="Arial" w:cs="Arial"/>
          <w:sz w:val="22"/>
        </w:rPr>
      </w:pPr>
    </w:p>
    <w:p w14:paraId="3EE19448" w14:textId="77777777" w:rsidR="00520267" w:rsidRDefault="00520267" w:rsidP="009E6B10">
      <w:pPr>
        <w:spacing w:after="0"/>
        <w:jc w:val="both"/>
        <w:rPr>
          <w:rFonts w:ascii="Arial" w:hAnsi="Arial" w:cs="Arial"/>
          <w:sz w:val="22"/>
        </w:rPr>
      </w:pPr>
      <w:r>
        <w:rPr>
          <w:rFonts w:ascii="Arial" w:hAnsi="Arial" w:cs="Arial"/>
          <w:sz w:val="22"/>
        </w:rPr>
        <w:t>Enc:</w:t>
      </w:r>
    </w:p>
    <w:p w14:paraId="6F025410" w14:textId="77777777" w:rsidR="00520267" w:rsidRPr="002641B7" w:rsidRDefault="00520267" w:rsidP="00123430">
      <w:pPr>
        <w:pStyle w:val="ListParagraph"/>
        <w:numPr>
          <w:ilvl w:val="0"/>
          <w:numId w:val="27"/>
        </w:numPr>
        <w:spacing w:after="0"/>
        <w:jc w:val="both"/>
        <w:rPr>
          <w:rFonts w:ascii="Arial" w:hAnsi="Arial" w:cs="Arial"/>
          <w:sz w:val="22"/>
        </w:rPr>
      </w:pPr>
      <w:r w:rsidRPr="002641B7">
        <w:rPr>
          <w:rFonts w:ascii="Arial" w:hAnsi="Arial" w:cs="Arial"/>
          <w:sz w:val="22"/>
        </w:rPr>
        <w:t>Case Summary</w:t>
      </w:r>
    </w:p>
    <w:p w14:paraId="475FD5B6" w14:textId="77777777" w:rsidR="00520267" w:rsidRPr="002641B7" w:rsidRDefault="00520267" w:rsidP="00123430">
      <w:pPr>
        <w:pStyle w:val="ListParagraph"/>
        <w:numPr>
          <w:ilvl w:val="0"/>
          <w:numId w:val="27"/>
        </w:numPr>
        <w:spacing w:after="0"/>
        <w:jc w:val="both"/>
        <w:rPr>
          <w:rFonts w:ascii="Arial" w:hAnsi="Arial" w:cs="Arial"/>
          <w:sz w:val="22"/>
        </w:rPr>
      </w:pPr>
      <w:r w:rsidRPr="002641B7">
        <w:rPr>
          <w:rFonts w:ascii="Arial" w:hAnsi="Arial" w:cs="Arial"/>
          <w:sz w:val="22"/>
        </w:rPr>
        <w:t>Information Report Template</w:t>
      </w:r>
    </w:p>
    <w:p w14:paraId="4296702C" w14:textId="77777777" w:rsidR="00520267" w:rsidRPr="002641B7" w:rsidRDefault="00520267" w:rsidP="00123430">
      <w:pPr>
        <w:pStyle w:val="ListParagraph"/>
        <w:numPr>
          <w:ilvl w:val="0"/>
          <w:numId w:val="27"/>
        </w:numPr>
        <w:spacing w:after="0"/>
        <w:rPr>
          <w:rFonts w:ascii="Arial" w:hAnsi="Arial" w:cs="Arial"/>
          <w:sz w:val="22"/>
        </w:rPr>
        <w:sectPr w:rsidR="00520267" w:rsidRPr="002641B7" w:rsidSect="00803B11">
          <w:headerReference w:type="even" r:id="rId55"/>
          <w:headerReference w:type="default" r:id="rId56"/>
          <w:footerReference w:type="default" r:id="rId57"/>
          <w:headerReference w:type="first" r:id="rId58"/>
          <w:pgSz w:w="11906" w:h="16838"/>
          <w:pgMar w:top="1106" w:right="709" w:bottom="851" w:left="709" w:header="709" w:footer="709" w:gutter="0"/>
          <w:pgNumType w:start="0"/>
          <w:cols w:space="708"/>
          <w:docGrid w:linePitch="360"/>
        </w:sectPr>
      </w:pPr>
      <w:r w:rsidRPr="002641B7">
        <w:rPr>
          <w:rFonts w:ascii="Arial" w:hAnsi="Arial" w:cs="Arial"/>
          <w:sz w:val="22"/>
        </w:rPr>
        <w:t>Guidance on completing an Information Report</w:t>
      </w:r>
    </w:p>
    <w:p w14:paraId="205A25A6" w14:textId="77777777" w:rsidR="00520267" w:rsidRPr="00DB2588" w:rsidRDefault="00520267" w:rsidP="009E6B10">
      <w:pPr>
        <w:jc w:val="center"/>
        <w:rPr>
          <w:rFonts w:ascii="Arial" w:hAnsi="Arial" w:cs="Arial"/>
          <w:b/>
          <w:sz w:val="28"/>
          <w:szCs w:val="28"/>
        </w:rPr>
      </w:pPr>
      <w:r w:rsidRPr="00DB2588">
        <w:rPr>
          <w:rFonts w:ascii="Arial" w:hAnsi="Arial" w:cs="Arial"/>
          <w:b/>
          <w:sz w:val="28"/>
          <w:szCs w:val="28"/>
        </w:rPr>
        <w:t>Case Summary</w:t>
      </w:r>
    </w:p>
    <w:p w14:paraId="3D6306BB" w14:textId="77777777" w:rsidR="00520267" w:rsidRPr="00DB2588" w:rsidRDefault="00520267" w:rsidP="00520267">
      <w:pPr>
        <w:ind w:left="426"/>
        <w:jc w:val="both"/>
        <w:rPr>
          <w:rFonts w:ascii="Arial" w:hAnsi="Arial" w:cs="Arial"/>
          <w:i/>
          <w:color w:val="7B7B7B" w:themeColor="accent3" w:themeShade="BF"/>
          <w:sz w:val="22"/>
        </w:rPr>
      </w:pPr>
      <w:r w:rsidRPr="00DB2588">
        <w:rPr>
          <w:rFonts w:ascii="Arial" w:hAnsi="Arial" w:cs="Arial"/>
          <w:i/>
          <w:color w:val="7B7B7B" w:themeColor="accent3" w:themeShade="BF"/>
          <w:sz w:val="22"/>
        </w:rPr>
        <w:t xml:space="preserve">This document should be completed by the manager/administrator of the local </w:t>
      </w:r>
      <w:r>
        <w:rPr>
          <w:rFonts w:ascii="Arial" w:hAnsi="Arial" w:cs="Arial"/>
          <w:i/>
          <w:color w:val="7B7B7B" w:themeColor="accent3" w:themeShade="BF"/>
          <w:sz w:val="22"/>
        </w:rPr>
        <w:t>C</w:t>
      </w:r>
      <w:r w:rsidRPr="00DB2588">
        <w:rPr>
          <w:rFonts w:ascii="Arial" w:hAnsi="Arial" w:cs="Arial"/>
          <w:i/>
          <w:color w:val="7B7B7B" w:themeColor="accent3" w:themeShade="BF"/>
          <w:sz w:val="22"/>
        </w:rPr>
        <w:t xml:space="preserve">hild </w:t>
      </w:r>
      <w:r>
        <w:rPr>
          <w:rFonts w:ascii="Arial" w:hAnsi="Arial" w:cs="Arial"/>
          <w:i/>
          <w:color w:val="7B7B7B" w:themeColor="accent3" w:themeShade="BF"/>
          <w:sz w:val="22"/>
        </w:rPr>
        <w:t>S</w:t>
      </w:r>
      <w:r w:rsidRPr="00DB2588">
        <w:rPr>
          <w:rFonts w:ascii="Arial" w:hAnsi="Arial" w:cs="Arial"/>
          <w:i/>
          <w:color w:val="7B7B7B" w:themeColor="accent3" w:themeShade="BF"/>
          <w:sz w:val="22"/>
        </w:rPr>
        <w:t xml:space="preserve">afeguarding </w:t>
      </w:r>
      <w:r>
        <w:rPr>
          <w:rFonts w:ascii="Arial" w:hAnsi="Arial" w:cs="Arial"/>
          <w:i/>
          <w:color w:val="7B7B7B" w:themeColor="accent3" w:themeShade="BF"/>
          <w:sz w:val="22"/>
        </w:rPr>
        <w:t>P</w:t>
      </w:r>
      <w:r w:rsidRPr="00DB2588">
        <w:rPr>
          <w:rFonts w:ascii="Arial" w:hAnsi="Arial" w:cs="Arial"/>
          <w:i/>
          <w:color w:val="7B7B7B" w:themeColor="accent3" w:themeShade="BF"/>
          <w:sz w:val="22"/>
        </w:rPr>
        <w:t xml:space="preserve">ractice </w:t>
      </w:r>
      <w:r>
        <w:rPr>
          <w:rFonts w:ascii="Arial" w:hAnsi="Arial" w:cs="Arial"/>
          <w:i/>
          <w:color w:val="7B7B7B" w:themeColor="accent3" w:themeShade="BF"/>
          <w:sz w:val="22"/>
        </w:rPr>
        <w:t>R</w:t>
      </w:r>
      <w:r w:rsidRPr="00DB2588">
        <w:rPr>
          <w:rFonts w:ascii="Arial" w:hAnsi="Arial" w:cs="Arial"/>
          <w:i/>
          <w:color w:val="7B7B7B" w:themeColor="accent3" w:themeShade="BF"/>
          <w:sz w:val="22"/>
        </w:rPr>
        <w:t>eview prior to being sent to agencies. It is designed to provide essential reference information to individual agencies when completing their Chronolog</w:t>
      </w:r>
      <w:r>
        <w:rPr>
          <w:rFonts w:ascii="Arial" w:hAnsi="Arial" w:cs="Arial"/>
          <w:i/>
          <w:color w:val="7B7B7B" w:themeColor="accent3" w:themeShade="BF"/>
          <w:sz w:val="22"/>
        </w:rPr>
        <w:t>ies and Information Report</w:t>
      </w:r>
      <w:r w:rsidRPr="00DB2588">
        <w:rPr>
          <w:rFonts w:ascii="Arial" w:hAnsi="Arial" w:cs="Arial"/>
          <w:i/>
          <w:color w:val="7B7B7B" w:themeColor="accent3" w:themeShade="BF"/>
          <w:sz w:val="22"/>
        </w:rPr>
        <w:t>.</w:t>
      </w:r>
    </w:p>
    <w:p w14:paraId="1B05FAF8" w14:textId="77777777" w:rsidR="00520267" w:rsidRDefault="00520267" w:rsidP="00520267">
      <w:pPr>
        <w:ind w:left="426"/>
        <w:jc w:val="both"/>
        <w:rPr>
          <w:rFonts w:ascii="Arial" w:hAnsi="Arial" w:cs="Arial"/>
          <w:sz w:val="22"/>
        </w:rPr>
      </w:pPr>
      <w:r w:rsidRPr="00DB2588">
        <w:rPr>
          <w:rFonts w:ascii="Arial" w:hAnsi="Arial" w:cs="Arial"/>
          <w:sz w:val="22"/>
        </w:rPr>
        <w:t>This document should be used as a reference when completing the individual agency chronologies</w:t>
      </w:r>
      <w:r>
        <w:rPr>
          <w:rFonts w:ascii="Arial" w:hAnsi="Arial" w:cs="Arial"/>
          <w:sz w:val="22"/>
        </w:rPr>
        <w:t xml:space="preserve"> and the Information Report</w:t>
      </w:r>
      <w:r w:rsidRPr="00DB2588">
        <w:rPr>
          <w:rFonts w:ascii="Arial" w:hAnsi="Arial" w:cs="Arial"/>
          <w:sz w:val="22"/>
        </w:rPr>
        <w:t>.</w:t>
      </w:r>
    </w:p>
    <w:p w14:paraId="4F79B710" w14:textId="77777777" w:rsidR="00520267" w:rsidRPr="00DB2588" w:rsidRDefault="00520267" w:rsidP="00520267">
      <w:pPr>
        <w:ind w:left="426"/>
        <w:rPr>
          <w:rFonts w:ascii="Arial" w:hAnsi="Arial" w:cs="Arial"/>
          <w:b/>
          <w:sz w:val="22"/>
        </w:rPr>
      </w:pPr>
      <w:r w:rsidRPr="00DB2588">
        <w:rPr>
          <w:rFonts w:ascii="Arial" w:hAnsi="Arial" w:cs="Arial"/>
          <w:b/>
          <w:sz w:val="22"/>
        </w:rPr>
        <w:t>Background to the Case</w:t>
      </w:r>
      <w:r>
        <w:rPr>
          <w:rFonts w:ascii="Arial" w:hAnsi="Arial" w:cs="Arial"/>
          <w:b/>
          <w:sz w:val="22"/>
        </w:rPr>
        <w:t>:</w:t>
      </w:r>
    </w:p>
    <w:p w14:paraId="0B70B8C8" w14:textId="77777777" w:rsidR="00520267" w:rsidRPr="00441515" w:rsidRDefault="00520267" w:rsidP="00520267">
      <w:pPr>
        <w:ind w:left="426"/>
        <w:rPr>
          <w:rFonts w:ascii="Arial" w:hAnsi="Arial" w:cs="Arial"/>
          <w:i/>
          <w:color w:val="7B7B7B" w:themeColor="accent3" w:themeShade="BF"/>
          <w:sz w:val="22"/>
        </w:rPr>
      </w:pPr>
      <w:r w:rsidRPr="00441515">
        <w:rPr>
          <w:rFonts w:ascii="Arial" w:hAnsi="Arial" w:cs="Arial"/>
          <w:i/>
          <w:color w:val="7B7B7B" w:themeColor="accent3" w:themeShade="BF"/>
          <w:sz w:val="22"/>
        </w:rPr>
        <w:t>Include here a background summary of the child’s death / serious injury.</w:t>
      </w:r>
    </w:p>
    <w:p w14:paraId="7E6D8D92" w14:textId="77777777" w:rsidR="00520267" w:rsidRDefault="00520267" w:rsidP="00520267">
      <w:pPr>
        <w:ind w:left="426"/>
        <w:rPr>
          <w:rFonts w:ascii="Arial" w:hAnsi="Arial" w:cs="Arial"/>
          <w:i/>
          <w:sz w:val="22"/>
        </w:rPr>
      </w:pPr>
    </w:p>
    <w:p w14:paraId="4BDD0DBA" w14:textId="77777777" w:rsidR="00520267" w:rsidRPr="00DB2588" w:rsidRDefault="00520267" w:rsidP="00520267">
      <w:pPr>
        <w:ind w:left="426"/>
        <w:rPr>
          <w:rFonts w:ascii="Arial" w:hAnsi="Arial" w:cs="Arial"/>
          <w:b/>
          <w:sz w:val="22"/>
        </w:rPr>
      </w:pPr>
      <w:r w:rsidRPr="00DB2588">
        <w:rPr>
          <w:rFonts w:ascii="Arial" w:hAnsi="Arial" w:cs="Arial"/>
          <w:b/>
          <w:sz w:val="22"/>
        </w:rPr>
        <w:t>Child’s Details:</w:t>
      </w:r>
    </w:p>
    <w:p w14:paraId="7A6483CA" w14:textId="77777777" w:rsidR="00520267" w:rsidRPr="009B0216" w:rsidRDefault="00520267" w:rsidP="00520267">
      <w:pPr>
        <w:spacing w:after="0"/>
        <w:ind w:left="426" w:right="-87" w:hanging="1843"/>
        <w:rPr>
          <w:rFonts w:ascii="Arial" w:hAnsi="Arial" w:cs="Arial"/>
          <w:sz w:val="22"/>
        </w:rPr>
      </w:pPr>
      <w:r w:rsidRPr="009B0216">
        <w:rPr>
          <w:rFonts w:ascii="Arial" w:hAnsi="Arial" w:cs="Arial"/>
          <w:sz w:val="22"/>
        </w:rPr>
        <w:t xml:space="preserve">Name:  </w:t>
      </w:r>
      <w:r w:rsidRPr="009B0216">
        <w:rPr>
          <w:rFonts w:ascii="Arial" w:hAnsi="Arial" w:cs="Arial"/>
          <w:sz w:val="22"/>
        </w:rPr>
        <w:tab/>
        <w:t xml:space="preserve"> </w:t>
      </w:r>
    </w:p>
    <w:p w14:paraId="7D20D9CF" w14:textId="77777777" w:rsidR="00520267" w:rsidRPr="009B0216" w:rsidRDefault="00520267" w:rsidP="00520267">
      <w:pPr>
        <w:spacing w:after="0"/>
        <w:ind w:left="426" w:right="-87" w:hanging="1843"/>
        <w:rPr>
          <w:rFonts w:ascii="Arial" w:hAnsi="Arial" w:cs="Arial"/>
          <w:sz w:val="22"/>
        </w:rPr>
      </w:pPr>
      <w:r w:rsidRPr="009B0216">
        <w:rPr>
          <w:rFonts w:ascii="Arial" w:hAnsi="Arial" w:cs="Arial"/>
          <w:sz w:val="22"/>
        </w:rPr>
        <w:t xml:space="preserve">D.O.B:  </w:t>
      </w:r>
      <w:r w:rsidRPr="009B0216">
        <w:rPr>
          <w:rFonts w:ascii="Arial" w:hAnsi="Arial" w:cs="Arial"/>
          <w:sz w:val="22"/>
        </w:rPr>
        <w:tab/>
        <w:t xml:space="preserve"> </w:t>
      </w:r>
    </w:p>
    <w:p w14:paraId="7050DCF2" w14:textId="37CED5B9" w:rsidR="00520267" w:rsidRPr="009B0216" w:rsidRDefault="00520267" w:rsidP="00520267">
      <w:pPr>
        <w:spacing w:after="0"/>
        <w:ind w:left="426" w:right="567" w:hanging="1843"/>
        <w:rPr>
          <w:rFonts w:ascii="Arial" w:hAnsi="Arial" w:cs="Arial"/>
          <w:sz w:val="22"/>
        </w:rPr>
      </w:pPr>
      <w:r w:rsidRPr="009B0216">
        <w:rPr>
          <w:rFonts w:ascii="Arial" w:hAnsi="Arial" w:cs="Arial"/>
          <w:sz w:val="22"/>
        </w:rPr>
        <w:t>D.O.D/</w:t>
      </w:r>
      <w:r>
        <w:rPr>
          <w:rFonts w:ascii="Arial" w:hAnsi="Arial" w:cs="Arial"/>
          <w:sz w:val="22"/>
        </w:rPr>
        <w:tab/>
      </w:r>
      <w:r w:rsidRPr="009B0216">
        <w:rPr>
          <w:rFonts w:ascii="Arial" w:hAnsi="Arial" w:cs="Arial"/>
          <w:sz w:val="22"/>
        </w:rPr>
        <w:t xml:space="preserve">Serious injury:  </w:t>
      </w:r>
      <w:r w:rsidRPr="009B0216">
        <w:rPr>
          <w:rFonts w:ascii="Arial" w:hAnsi="Arial" w:cs="Arial"/>
          <w:sz w:val="22"/>
        </w:rPr>
        <w:tab/>
      </w:r>
    </w:p>
    <w:p w14:paraId="69392EC4" w14:textId="77777777" w:rsidR="00520267" w:rsidRPr="009B0216" w:rsidRDefault="00520267" w:rsidP="00520267">
      <w:pPr>
        <w:ind w:left="426"/>
        <w:rPr>
          <w:rFonts w:ascii="Arial" w:hAnsi="Arial" w:cs="Arial"/>
          <w:sz w:val="22"/>
        </w:rPr>
      </w:pPr>
      <w:r w:rsidRPr="009B0216">
        <w:rPr>
          <w:rFonts w:ascii="Arial" w:hAnsi="Arial" w:cs="Arial"/>
          <w:sz w:val="22"/>
        </w:rPr>
        <w:t>Address:</w:t>
      </w:r>
    </w:p>
    <w:p w14:paraId="51C402F9" w14:textId="77777777" w:rsidR="00520267" w:rsidRDefault="00520267" w:rsidP="00520267">
      <w:pPr>
        <w:ind w:left="426"/>
        <w:rPr>
          <w:rFonts w:ascii="Arial" w:hAnsi="Arial" w:cs="Arial"/>
          <w:sz w:val="22"/>
        </w:rPr>
      </w:pPr>
    </w:p>
    <w:p w14:paraId="67B2E844" w14:textId="77777777" w:rsidR="00520267" w:rsidRDefault="00520267" w:rsidP="00520267">
      <w:pPr>
        <w:ind w:left="426"/>
        <w:rPr>
          <w:rFonts w:ascii="Arial" w:hAnsi="Arial" w:cs="Arial"/>
          <w:b/>
          <w:sz w:val="22"/>
        </w:rPr>
      </w:pPr>
      <w:r w:rsidRPr="00DB2588">
        <w:rPr>
          <w:rFonts w:ascii="Arial" w:hAnsi="Arial" w:cs="Arial"/>
          <w:b/>
          <w:sz w:val="22"/>
        </w:rPr>
        <w:t>Family Composition:</w:t>
      </w:r>
    </w:p>
    <w:p w14:paraId="5585626D" w14:textId="77777777" w:rsidR="00520267" w:rsidRPr="00DB2588" w:rsidRDefault="00520267" w:rsidP="00520267">
      <w:pPr>
        <w:ind w:left="426"/>
        <w:jc w:val="both"/>
        <w:rPr>
          <w:rFonts w:ascii="Arial" w:hAnsi="Arial" w:cs="Arial"/>
          <w:i/>
          <w:color w:val="7B7B7B" w:themeColor="accent3" w:themeShade="BF"/>
          <w:sz w:val="22"/>
        </w:rPr>
      </w:pPr>
      <w:r w:rsidRPr="00DB2588">
        <w:rPr>
          <w:rFonts w:ascii="Arial" w:hAnsi="Arial" w:cs="Arial"/>
          <w:i/>
          <w:color w:val="7B7B7B" w:themeColor="accent3" w:themeShade="BF"/>
          <w:sz w:val="22"/>
        </w:rPr>
        <w:t xml:space="preserve">Additional family members (e.g. grandparents where they are key carers) may need to be added to the table before it is sent out.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410"/>
        <w:gridCol w:w="2693"/>
      </w:tblGrid>
      <w:tr w:rsidR="00520267" w:rsidRPr="00AB3741" w14:paraId="6F9B78C4" w14:textId="77777777" w:rsidTr="00520267">
        <w:tc>
          <w:tcPr>
            <w:tcW w:w="2235" w:type="dxa"/>
            <w:tcBorders>
              <w:top w:val="nil"/>
              <w:left w:val="nil"/>
              <w:bottom w:val="single" w:sz="4" w:space="0" w:color="auto"/>
            </w:tcBorders>
            <w:shd w:val="clear" w:color="auto" w:fill="auto"/>
          </w:tcPr>
          <w:p w14:paraId="791DD4BF" w14:textId="77777777" w:rsidR="00520267" w:rsidRPr="00AB3741" w:rsidRDefault="00520267" w:rsidP="00520267">
            <w:pPr>
              <w:pStyle w:val="BodyText"/>
              <w:spacing w:after="0"/>
              <w:ind w:left="568"/>
              <w:rPr>
                <w:rFonts w:cs="Calibri"/>
                <w:b/>
              </w:rPr>
            </w:pPr>
          </w:p>
        </w:tc>
        <w:tc>
          <w:tcPr>
            <w:tcW w:w="2551" w:type="dxa"/>
            <w:shd w:val="clear" w:color="auto" w:fill="808080"/>
          </w:tcPr>
          <w:p w14:paraId="0877ABD6" w14:textId="77777777" w:rsidR="00520267" w:rsidRPr="00DB2588" w:rsidRDefault="00520267" w:rsidP="00520267">
            <w:pPr>
              <w:pStyle w:val="BodyText"/>
              <w:spacing w:after="0"/>
              <w:ind w:left="568"/>
              <w:jc w:val="center"/>
              <w:rPr>
                <w:rFonts w:cs="Arial"/>
                <w:b/>
                <w:color w:val="FFFFFF"/>
                <w:sz w:val="20"/>
              </w:rPr>
            </w:pPr>
            <w:r w:rsidRPr="00DB2588">
              <w:rPr>
                <w:rFonts w:cs="Arial"/>
                <w:b/>
                <w:color w:val="FFFFFF"/>
                <w:sz w:val="20"/>
              </w:rPr>
              <w:t>NAME</w:t>
            </w:r>
          </w:p>
        </w:tc>
        <w:tc>
          <w:tcPr>
            <w:tcW w:w="2410" w:type="dxa"/>
            <w:shd w:val="clear" w:color="auto" w:fill="808080"/>
          </w:tcPr>
          <w:p w14:paraId="7207DB60" w14:textId="77777777" w:rsidR="00520267" w:rsidRPr="00DB2588" w:rsidRDefault="00520267" w:rsidP="00520267">
            <w:pPr>
              <w:pStyle w:val="BodyText"/>
              <w:spacing w:after="0"/>
              <w:ind w:left="568"/>
              <w:jc w:val="center"/>
              <w:rPr>
                <w:rFonts w:cs="Arial"/>
                <w:b/>
                <w:color w:val="FFFFFF"/>
                <w:sz w:val="20"/>
              </w:rPr>
            </w:pPr>
            <w:r w:rsidRPr="00DB2588">
              <w:rPr>
                <w:rFonts w:cs="Arial"/>
                <w:b/>
                <w:color w:val="FFFFFF"/>
                <w:sz w:val="20"/>
              </w:rPr>
              <w:t>D.O.B:</w:t>
            </w:r>
          </w:p>
        </w:tc>
        <w:tc>
          <w:tcPr>
            <w:tcW w:w="2693" w:type="dxa"/>
            <w:shd w:val="clear" w:color="auto" w:fill="808080"/>
          </w:tcPr>
          <w:p w14:paraId="3277D947" w14:textId="77777777" w:rsidR="00520267" w:rsidRPr="00DB2588" w:rsidRDefault="00520267" w:rsidP="00520267">
            <w:pPr>
              <w:pStyle w:val="BodyText"/>
              <w:spacing w:after="0"/>
              <w:ind w:left="568"/>
              <w:jc w:val="center"/>
              <w:rPr>
                <w:rFonts w:cs="Arial"/>
                <w:b/>
                <w:color w:val="FFFFFF"/>
                <w:sz w:val="20"/>
              </w:rPr>
            </w:pPr>
            <w:r w:rsidRPr="00DB2588">
              <w:rPr>
                <w:rFonts w:cs="Arial"/>
                <w:b/>
                <w:color w:val="FFFFFF"/>
                <w:sz w:val="20"/>
              </w:rPr>
              <w:t>ADDRESS</w:t>
            </w:r>
          </w:p>
          <w:p w14:paraId="3AD745BF" w14:textId="77777777" w:rsidR="00520267" w:rsidRPr="00DB2588" w:rsidRDefault="00520267" w:rsidP="00520267">
            <w:pPr>
              <w:pStyle w:val="BodyText"/>
              <w:spacing w:after="0"/>
              <w:ind w:left="568"/>
              <w:jc w:val="center"/>
              <w:rPr>
                <w:rFonts w:cs="Arial"/>
                <w:b/>
                <w:color w:val="FFFFFF"/>
                <w:sz w:val="20"/>
              </w:rPr>
            </w:pPr>
          </w:p>
        </w:tc>
      </w:tr>
      <w:tr w:rsidR="00520267" w:rsidRPr="00AB3741" w14:paraId="7B329B49" w14:textId="77777777" w:rsidTr="00520267">
        <w:tc>
          <w:tcPr>
            <w:tcW w:w="2235" w:type="dxa"/>
            <w:shd w:val="clear" w:color="auto" w:fill="808080"/>
          </w:tcPr>
          <w:p w14:paraId="3A74E2E0" w14:textId="77777777" w:rsidR="00520267" w:rsidRPr="00DB2588" w:rsidRDefault="00520267" w:rsidP="00520267">
            <w:pPr>
              <w:pStyle w:val="BodyText"/>
              <w:spacing w:after="0"/>
              <w:ind w:left="568"/>
              <w:rPr>
                <w:rFonts w:cs="Arial"/>
                <w:b/>
                <w:color w:val="FFFFFF"/>
                <w:sz w:val="20"/>
              </w:rPr>
            </w:pPr>
            <w:r w:rsidRPr="00DB2588">
              <w:rPr>
                <w:rFonts w:cs="Arial"/>
                <w:b/>
                <w:color w:val="FFFFFF"/>
                <w:sz w:val="20"/>
              </w:rPr>
              <w:t>MOTHER:</w:t>
            </w:r>
          </w:p>
        </w:tc>
        <w:tc>
          <w:tcPr>
            <w:tcW w:w="2551" w:type="dxa"/>
            <w:shd w:val="clear" w:color="auto" w:fill="auto"/>
          </w:tcPr>
          <w:p w14:paraId="313085F7" w14:textId="77777777" w:rsidR="00520267" w:rsidRDefault="00520267" w:rsidP="00520267">
            <w:pPr>
              <w:pStyle w:val="BodyText"/>
              <w:spacing w:after="0"/>
              <w:ind w:left="568"/>
              <w:rPr>
                <w:rFonts w:cs="Calibri"/>
                <w:i/>
              </w:rPr>
            </w:pPr>
          </w:p>
          <w:p w14:paraId="2D901F5C" w14:textId="77777777" w:rsidR="00520267" w:rsidRPr="007C050F" w:rsidRDefault="00520267" w:rsidP="00520267">
            <w:pPr>
              <w:pStyle w:val="BodyText"/>
              <w:spacing w:after="0"/>
              <w:ind w:left="568"/>
              <w:rPr>
                <w:rFonts w:cs="Calibri"/>
                <w:i/>
              </w:rPr>
            </w:pPr>
          </w:p>
        </w:tc>
        <w:tc>
          <w:tcPr>
            <w:tcW w:w="2410" w:type="dxa"/>
            <w:shd w:val="clear" w:color="auto" w:fill="auto"/>
          </w:tcPr>
          <w:p w14:paraId="0D0FE2F8" w14:textId="77777777" w:rsidR="00520267" w:rsidRPr="008C0E06" w:rsidRDefault="00520267" w:rsidP="00520267">
            <w:pPr>
              <w:pStyle w:val="BodyText"/>
              <w:spacing w:after="0"/>
              <w:ind w:left="568"/>
              <w:jc w:val="center"/>
              <w:rPr>
                <w:rFonts w:cs="Calibri"/>
              </w:rPr>
            </w:pPr>
          </w:p>
        </w:tc>
        <w:tc>
          <w:tcPr>
            <w:tcW w:w="2693" w:type="dxa"/>
            <w:shd w:val="clear" w:color="auto" w:fill="auto"/>
          </w:tcPr>
          <w:p w14:paraId="3582EFB4" w14:textId="77777777" w:rsidR="00520267" w:rsidRPr="008C0E06" w:rsidRDefault="00520267" w:rsidP="00520267">
            <w:pPr>
              <w:pStyle w:val="BodyText"/>
              <w:spacing w:after="0"/>
              <w:ind w:left="568"/>
              <w:rPr>
                <w:rFonts w:cs="Calibri"/>
              </w:rPr>
            </w:pPr>
          </w:p>
        </w:tc>
      </w:tr>
      <w:tr w:rsidR="00520267" w:rsidRPr="00AB3741" w14:paraId="09A69D76" w14:textId="77777777" w:rsidTr="00520267">
        <w:tc>
          <w:tcPr>
            <w:tcW w:w="2235" w:type="dxa"/>
            <w:shd w:val="clear" w:color="auto" w:fill="808080"/>
          </w:tcPr>
          <w:p w14:paraId="5F7C49FC" w14:textId="77777777" w:rsidR="00520267" w:rsidRPr="00DB2588" w:rsidRDefault="00520267" w:rsidP="00520267">
            <w:pPr>
              <w:pStyle w:val="BodyText"/>
              <w:spacing w:after="0"/>
              <w:ind w:left="568"/>
              <w:rPr>
                <w:rFonts w:cs="Arial"/>
                <w:b/>
                <w:color w:val="FFFFFF"/>
                <w:sz w:val="20"/>
              </w:rPr>
            </w:pPr>
            <w:r w:rsidRPr="00DB2588">
              <w:rPr>
                <w:rFonts w:cs="Arial"/>
                <w:b/>
                <w:color w:val="FFFFFF"/>
                <w:sz w:val="20"/>
              </w:rPr>
              <w:t>FATHER:</w:t>
            </w:r>
          </w:p>
        </w:tc>
        <w:tc>
          <w:tcPr>
            <w:tcW w:w="2551" w:type="dxa"/>
            <w:shd w:val="clear" w:color="auto" w:fill="auto"/>
          </w:tcPr>
          <w:p w14:paraId="3E2F3C29" w14:textId="77777777" w:rsidR="00520267" w:rsidRDefault="00520267" w:rsidP="00520267">
            <w:pPr>
              <w:pStyle w:val="BodyText"/>
              <w:spacing w:after="0"/>
              <w:ind w:left="568"/>
              <w:rPr>
                <w:rFonts w:cs="Calibri"/>
              </w:rPr>
            </w:pPr>
          </w:p>
          <w:p w14:paraId="3523D526" w14:textId="77777777" w:rsidR="00520267" w:rsidRPr="008C0E06" w:rsidRDefault="00520267" w:rsidP="00520267">
            <w:pPr>
              <w:pStyle w:val="BodyText"/>
              <w:spacing w:after="0"/>
              <w:ind w:left="568"/>
              <w:rPr>
                <w:rFonts w:cs="Calibri"/>
              </w:rPr>
            </w:pPr>
          </w:p>
        </w:tc>
        <w:tc>
          <w:tcPr>
            <w:tcW w:w="2410" w:type="dxa"/>
            <w:shd w:val="clear" w:color="auto" w:fill="auto"/>
          </w:tcPr>
          <w:p w14:paraId="3AB4EDFE" w14:textId="77777777" w:rsidR="00520267" w:rsidRPr="00676DBD" w:rsidRDefault="00520267" w:rsidP="00520267">
            <w:pPr>
              <w:pStyle w:val="BodyText"/>
              <w:spacing w:after="0"/>
              <w:ind w:left="568"/>
              <w:jc w:val="center"/>
              <w:rPr>
                <w:rFonts w:cs="Calibri"/>
              </w:rPr>
            </w:pPr>
          </w:p>
        </w:tc>
        <w:tc>
          <w:tcPr>
            <w:tcW w:w="2693" w:type="dxa"/>
            <w:shd w:val="clear" w:color="auto" w:fill="auto"/>
          </w:tcPr>
          <w:p w14:paraId="4A1B0549" w14:textId="77777777" w:rsidR="00520267" w:rsidRPr="008C0E06" w:rsidRDefault="00520267" w:rsidP="00520267">
            <w:pPr>
              <w:pStyle w:val="BodyText"/>
              <w:spacing w:after="0"/>
              <w:ind w:left="568"/>
              <w:rPr>
                <w:rFonts w:cs="Calibri"/>
              </w:rPr>
            </w:pPr>
          </w:p>
        </w:tc>
      </w:tr>
      <w:tr w:rsidR="00520267" w:rsidRPr="00AB3741" w14:paraId="7863F88D" w14:textId="77777777" w:rsidTr="00520267">
        <w:tc>
          <w:tcPr>
            <w:tcW w:w="2235" w:type="dxa"/>
            <w:shd w:val="clear" w:color="auto" w:fill="808080"/>
          </w:tcPr>
          <w:p w14:paraId="57F36679" w14:textId="77777777" w:rsidR="00520267" w:rsidRPr="00DB2588" w:rsidRDefault="00520267" w:rsidP="00520267">
            <w:pPr>
              <w:pStyle w:val="BodyText"/>
              <w:spacing w:after="0"/>
              <w:ind w:left="568"/>
              <w:rPr>
                <w:rFonts w:cs="Arial"/>
                <w:b/>
                <w:color w:val="FFFFFF"/>
                <w:sz w:val="20"/>
              </w:rPr>
            </w:pPr>
            <w:r w:rsidRPr="00DB2588">
              <w:rPr>
                <w:rFonts w:cs="Arial"/>
                <w:b/>
                <w:color w:val="FFFFFF"/>
                <w:sz w:val="20"/>
              </w:rPr>
              <w:t>SIBLING:</w:t>
            </w:r>
          </w:p>
        </w:tc>
        <w:tc>
          <w:tcPr>
            <w:tcW w:w="2551" w:type="dxa"/>
            <w:shd w:val="clear" w:color="auto" w:fill="auto"/>
          </w:tcPr>
          <w:p w14:paraId="2FAF090C" w14:textId="77777777" w:rsidR="00520267" w:rsidRDefault="00520267" w:rsidP="00520267">
            <w:pPr>
              <w:pStyle w:val="BodyText"/>
              <w:spacing w:after="0"/>
              <w:ind w:left="568"/>
              <w:rPr>
                <w:rFonts w:cs="Calibri"/>
              </w:rPr>
            </w:pPr>
          </w:p>
          <w:p w14:paraId="68FAEA13" w14:textId="77777777" w:rsidR="00520267" w:rsidRPr="008C0E06" w:rsidRDefault="00520267" w:rsidP="00520267">
            <w:pPr>
              <w:pStyle w:val="BodyText"/>
              <w:spacing w:after="0"/>
              <w:ind w:left="568"/>
              <w:rPr>
                <w:rFonts w:cs="Calibri"/>
              </w:rPr>
            </w:pPr>
          </w:p>
        </w:tc>
        <w:tc>
          <w:tcPr>
            <w:tcW w:w="2410" w:type="dxa"/>
            <w:shd w:val="clear" w:color="auto" w:fill="auto"/>
          </w:tcPr>
          <w:p w14:paraId="7CF2B723" w14:textId="77777777" w:rsidR="00520267" w:rsidRPr="00676DBD" w:rsidRDefault="00520267" w:rsidP="00520267">
            <w:pPr>
              <w:pStyle w:val="BodyText"/>
              <w:spacing w:after="0"/>
              <w:ind w:left="568"/>
              <w:jc w:val="center"/>
              <w:rPr>
                <w:rFonts w:cs="Calibri"/>
              </w:rPr>
            </w:pPr>
          </w:p>
        </w:tc>
        <w:tc>
          <w:tcPr>
            <w:tcW w:w="2693" w:type="dxa"/>
            <w:shd w:val="clear" w:color="auto" w:fill="auto"/>
          </w:tcPr>
          <w:p w14:paraId="0668AA90" w14:textId="77777777" w:rsidR="00520267" w:rsidRPr="008C0E06" w:rsidRDefault="00520267" w:rsidP="00520267">
            <w:pPr>
              <w:pStyle w:val="BodyText"/>
              <w:spacing w:after="0"/>
              <w:ind w:left="568"/>
              <w:rPr>
                <w:rFonts w:cs="Calibri"/>
              </w:rPr>
            </w:pPr>
          </w:p>
        </w:tc>
      </w:tr>
      <w:tr w:rsidR="00520267" w:rsidRPr="00AB3741" w14:paraId="2ED97973" w14:textId="77777777" w:rsidTr="00520267">
        <w:tc>
          <w:tcPr>
            <w:tcW w:w="2235" w:type="dxa"/>
            <w:shd w:val="clear" w:color="auto" w:fill="808080"/>
          </w:tcPr>
          <w:p w14:paraId="2E4339CD" w14:textId="77777777" w:rsidR="00520267" w:rsidRPr="00DB2588" w:rsidRDefault="00520267" w:rsidP="00520267">
            <w:pPr>
              <w:pStyle w:val="BodyText"/>
              <w:spacing w:after="0"/>
              <w:ind w:left="568"/>
              <w:rPr>
                <w:rFonts w:cs="Arial"/>
                <w:b/>
                <w:color w:val="FFFFFF"/>
                <w:sz w:val="20"/>
              </w:rPr>
            </w:pPr>
            <w:r w:rsidRPr="00DB2588">
              <w:rPr>
                <w:rFonts w:cs="Arial"/>
                <w:b/>
                <w:color w:val="FFFFFF"/>
                <w:sz w:val="20"/>
              </w:rPr>
              <w:t>SIBLING:</w:t>
            </w:r>
          </w:p>
        </w:tc>
        <w:tc>
          <w:tcPr>
            <w:tcW w:w="2551" w:type="dxa"/>
            <w:shd w:val="clear" w:color="auto" w:fill="auto"/>
          </w:tcPr>
          <w:p w14:paraId="640D3B9F" w14:textId="77777777" w:rsidR="00520267" w:rsidRDefault="00520267" w:rsidP="00520267">
            <w:pPr>
              <w:pStyle w:val="BodyText"/>
              <w:spacing w:after="0"/>
              <w:ind w:left="568"/>
              <w:rPr>
                <w:rFonts w:cs="Calibri"/>
              </w:rPr>
            </w:pPr>
          </w:p>
          <w:p w14:paraId="6AB52DE8" w14:textId="77777777" w:rsidR="00520267" w:rsidRPr="008C0E06" w:rsidRDefault="00520267" w:rsidP="00520267">
            <w:pPr>
              <w:pStyle w:val="BodyText"/>
              <w:spacing w:after="0"/>
              <w:ind w:left="568"/>
              <w:rPr>
                <w:rFonts w:cs="Calibri"/>
              </w:rPr>
            </w:pPr>
          </w:p>
        </w:tc>
        <w:tc>
          <w:tcPr>
            <w:tcW w:w="2410" w:type="dxa"/>
            <w:shd w:val="clear" w:color="auto" w:fill="auto"/>
          </w:tcPr>
          <w:p w14:paraId="43AF13BE" w14:textId="77777777" w:rsidR="00520267" w:rsidRPr="00676DBD" w:rsidRDefault="00520267" w:rsidP="00520267">
            <w:pPr>
              <w:pStyle w:val="BodyText"/>
              <w:spacing w:after="0"/>
              <w:ind w:left="568"/>
              <w:jc w:val="center"/>
              <w:rPr>
                <w:rFonts w:cs="Calibri"/>
              </w:rPr>
            </w:pPr>
          </w:p>
        </w:tc>
        <w:tc>
          <w:tcPr>
            <w:tcW w:w="2693" w:type="dxa"/>
            <w:shd w:val="clear" w:color="auto" w:fill="auto"/>
          </w:tcPr>
          <w:p w14:paraId="2E954088" w14:textId="77777777" w:rsidR="00520267" w:rsidRPr="008C0E06" w:rsidRDefault="00520267" w:rsidP="00520267">
            <w:pPr>
              <w:pStyle w:val="BodyText"/>
              <w:spacing w:after="0"/>
              <w:ind w:left="568"/>
              <w:rPr>
                <w:rFonts w:cs="Calibri"/>
              </w:rPr>
            </w:pPr>
          </w:p>
        </w:tc>
      </w:tr>
    </w:tbl>
    <w:p w14:paraId="6814F4A9" w14:textId="77777777" w:rsidR="00520267" w:rsidRDefault="00520267" w:rsidP="009E6B10">
      <w:pPr>
        <w:rPr>
          <w:rFonts w:ascii="Arial" w:hAnsi="Arial" w:cs="Arial"/>
          <w:sz w:val="22"/>
        </w:rPr>
      </w:pPr>
    </w:p>
    <w:p w14:paraId="06FAE6F7" w14:textId="77777777" w:rsidR="00520267" w:rsidRDefault="00520267" w:rsidP="009E6B10">
      <w:pPr>
        <w:rPr>
          <w:rFonts w:ascii="Arial" w:hAnsi="Arial" w:cs="Arial"/>
          <w:b/>
          <w:sz w:val="22"/>
        </w:rPr>
      </w:pPr>
      <w:r w:rsidRPr="00DB2588">
        <w:rPr>
          <w:rFonts w:ascii="Arial" w:hAnsi="Arial" w:cs="Arial"/>
          <w:b/>
          <w:sz w:val="22"/>
        </w:rPr>
        <w:t>Time Period:</w:t>
      </w:r>
    </w:p>
    <w:p w14:paraId="627B56F6" w14:textId="77777777" w:rsidR="00520267" w:rsidRDefault="00520267" w:rsidP="009E6B10">
      <w:pPr>
        <w:jc w:val="both"/>
        <w:rPr>
          <w:rFonts w:ascii="Arial" w:hAnsi="Arial" w:cs="Arial"/>
          <w:sz w:val="22"/>
        </w:rPr>
      </w:pPr>
      <w:r w:rsidRPr="00F26AB1">
        <w:rPr>
          <w:rFonts w:ascii="Arial" w:hAnsi="Arial" w:cs="Arial"/>
          <w:sz w:val="22"/>
        </w:rPr>
        <w:t xml:space="preserve">The time period covered by the review </w:t>
      </w:r>
      <w:r>
        <w:rPr>
          <w:rFonts w:ascii="Arial" w:hAnsi="Arial" w:cs="Arial"/>
          <w:sz w:val="22"/>
        </w:rPr>
        <w:t xml:space="preserve">has been selected to </w:t>
      </w:r>
      <w:r w:rsidRPr="00F26AB1">
        <w:rPr>
          <w:rFonts w:ascii="Arial" w:hAnsi="Arial" w:cs="Arial"/>
          <w:sz w:val="22"/>
        </w:rPr>
        <w:t xml:space="preserve">reflect the potential learning likely to be achieved. There is little value in identifying weaknesses in professional practice or procedures that have already changed. </w:t>
      </w:r>
      <w:r>
        <w:rPr>
          <w:rFonts w:ascii="Arial" w:hAnsi="Arial" w:cs="Arial"/>
          <w:sz w:val="22"/>
        </w:rPr>
        <w:t xml:space="preserve">Please focus on this time period when completing your Chronologies and Information Report. However, do include any Key Events outside of this time period if they are likely to be required to </w:t>
      </w:r>
      <w:r w:rsidRPr="00F26AB1">
        <w:rPr>
          <w:rFonts w:ascii="Arial" w:hAnsi="Arial" w:cs="Arial"/>
          <w:sz w:val="22"/>
        </w:rPr>
        <w:t xml:space="preserve">understand the </w:t>
      </w:r>
      <w:r>
        <w:rPr>
          <w:rFonts w:ascii="Arial" w:hAnsi="Arial" w:cs="Arial"/>
          <w:sz w:val="22"/>
        </w:rPr>
        <w:t>pattern</w:t>
      </w:r>
      <w:r w:rsidRPr="00F26AB1">
        <w:rPr>
          <w:rFonts w:ascii="Arial" w:hAnsi="Arial" w:cs="Arial"/>
          <w:sz w:val="22"/>
        </w:rPr>
        <w:t xml:space="preserve"> of child neglect and whether early help interventions could have been beneficial.</w:t>
      </w:r>
    </w:p>
    <w:p w14:paraId="30C41547" w14:textId="77777777" w:rsidR="00520267" w:rsidRDefault="00520267" w:rsidP="009E6B10">
      <w:pPr>
        <w:jc w:val="both"/>
        <w:rPr>
          <w:rFonts w:ascii="Arial" w:hAnsi="Arial" w:cs="Arial"/>
          <w:i/>
          <w:color w:val="7B7B7B" w:themeColor="accent3" w:themeShade="BF"/>
          <w:sz w:val="22"/>
        </w:rPr>
      </w:pPr>
      <w:r w:rsidRPr="00441515">
        <w:rPr>
          <w:rFonts w:ascii="Arial" w:hAnsi="Arial" w:cs="Arial"/>
          <w:i/>
          <w:color w:val="7B7B7B" w:themeColor="accent3" w:themeShade="BF"/>
          <w:sz w:val="22"/>
        </w:rPr>
        <w:t>Include here time period from the terms of reference</w:t>
      </w:r>
    </w:p>
    <w:p w14:paraId="14E9E1EB" w14:textId="77777777" w:rsidR="00520267" w:rsidRDefault="00520267" w:rsidP="009E6B10">
      <w:pPr>
        <w:rPr>
          <w:rFonts w:ascii="Arial" w:hAnsi="Arial" w:cs="Arial"/>
          <w:b/>
          <w:sz w:val="22"/>
        </w:rPr>
      </w:pPr>
    </w:p>
    <w:p w14:paraId="6B8CA153" w14:textId="77777777" w:rsidR="00520267" w:rsidRDefault="00520267" w:rsidP="009E6B10">
      <w:pPr>
        <w:rPr>
          <w:rFonts w:ascii="Arial" w:hAnsi="Arial" w:cs="Arial"/>
          <w:b/>
          <w:sz w:val="22"/>
        </w:rPr>
      </w:pPr>
    </w:p>
    <w:p w14:paraId="62125A63" w14:textId="77777777" w:rsidR="00803B11" w:rsidRDefault="00803B11" w:rsidP="009E6B10">
      <w:pPr>
        <w:rPr>
          <w:rFonts w:ascii="Arial" w:hAnsi="Arial" w:cs="Arial"/>
          <w:b/>
          <w:sz w:val="22"/>
        </w:rPr>
      </w:pPr>
    </w:p>
    <w:p w14:paraId="7522610D" w14:textId="77777777" w:rsidR="00803B11" w:rsidRDefault="00803B11" w:rsidP="009E6B10">
      <w:pPr>
        <w:rPr>
          <w:rFonts w:ascii="Arial" w:hAnsi="Arial" w:cs="Arial"/>
          <w:b/>
          <w:sz w:val="22"/>
        </w:rPr>
      </w:pPr>
    </w:p>
    <w:p w14:paraId="0D15ECC2" w14:textId="77777777" w:rsidR="00520267" w:rsidRDefault="00520267" w:rsidP="009E6B10">
      <w:pPr>
        <w:rPr>
          <w:rFonts w:ascii="Arial" w:hAnsi="Arial" w:cs="Arial"/>
          <w:b/>
          <w:sz w:val="22"/>
        </w:rPr>
      </w:pPr>
    </w:p>
    <w:p w14:paraId="1602C3C5" w14:textId="77777777" w:rsidR="00520267" w:rsidRDefault="00520267" w:rsidP="009E6B10">
      <w:pPr>
        <w:rPr>
          <w:rFonts w:ascii="Arial" w:hAnsi="Arial" w:cs="Arial"/>
          <w:b/>
          <w:sz w:val="22"/>
        </w:rPr>
      </w:pPr>
      <w:r>
        <w:rPr>
          <w:rFonts w:ascii="Arial" w:hAnsi="Arial" w:cs="Arial"/>
          <w:b/>
          <w:sz w:val="22"/>
        </w:rPr>
        <w:t>Key Lines of Inquiry</w:t>
      </w:r>
      <w:r w:rsidRPr="00DB2588">
        <w:rPr>
          <w:rFonts w:ascii="Arial" w:hAnsi="Arial" w:cs="Arial"/>
          <w:b/>
          <w:sz w:val="22"/>
        </w:rPr>
        <w:t>:</w:t>
      </w:r>
    </w:p>
    <w:p w14:paraId="031D28EC" w14:textId="77777777" w:rsidR="00520267" w:rsidRPr="00441515" w:rsidRDefault="00520267" w:rsidP="009E6B10">
      <w:pPr>
        <w:jc w:val="both"/>
        <w:rPr>
          <w:rFonts w:ascii="Arial" w:hAnsi="Arial" w:cs="Arial"/>
          <w:i/>
          <w:color w:val="7B7B7B" w:themeColor="accent3" w:themeShade="BF"/>
          <w:sz w:val="22"/>
        </w:rPr>
      </w:pPr>
      <w:r w:rsidRPr="00441515">
        <w:rPr>
          <w:rFonts w:ascii="Arial" w:hAnsi="Arial" w:cs="Arial"/>
          <w:i/>
          <w:color w:val="7B7B7B" w:themeColor="accent3" w:themeShade="BF"/>
          <w:sz w:val="22"/>
        </w:rPr>
        <w:t xml:space="preserve">Include here </w:t>
      </w:r>
      <w:r>
        <w:rPr>
          <w:rFonts w:ascii="Arial" w:hAnsi="Arial" w:cs="Arial"/>
          <w:i/>
          <w:color w:val="7B7B7B" w:themeColor="accent3" w:themeShade="BF"/>
          <w:sz w:val="22"/>
        </w:rPr>
        <w:t>the Key Lines of Inquiry from the Terms of Reference</w:t>
      </w:r>
    </w:p>
    <w:p w14:paraId="10B79CBC" w14:textId="77777777" w:rsidR="00520267" w:rsidRDefault="00520267" w:rsidP="009E6B10">
      <w:pPr>
        <w:rPr>
          <w:rFonts w:ascii="Arial" w:hAnsi="Arial" w:cs="Arial"/>
          <w:b/>
          <w:sz w:val="22"/>
        </w:rPr>
      </w:pPr>
    </w:p>
    <w:p w14:paraId="6F049836" w14:textId="77777777" w:rsidR="00520267" w:rsidRDefault="00520267" w:rsidP="009E6B10">
      <w:pPr>
        <w:rPr>
          <w:rFonts w:ascii="Arial" w:hAnsi="Arial" w:cs="Arial"/>
          <w:b/>
          <w:sz w:val="22"/>
        </w:rPr>
      </w:pPr>
    </w:p>
    <w:p w14:paraId="1E503E24" w14:textId="77777777" w:rsidR="00520267" w:rsidRDefault="00520267" w:rsidP="009E6B10">
      <w:pPr>
        <w:rPr>
          <w:rFonts w:ascii="Arial" w:hAnsi="Arial" w:cs="Arial"/>
          <w:b/>
          <w:sz w:val="22"/>
        </w:rPr>
      </w:pPr>
    </w:p>
    <w:p w14:paraId="076C9B8F" w14:textId="77777777" w:rsidR="00520267" w:rsidRDefault="00520267" w:rsidP="009E6B10">
      <w:pPr>
        <w:rPr>
          <w:rFonts w:ascii="Arial" w:hAnsi="Arial" w:cs="Arial"/>
          <w:b/>
          <w:sz w:val="22"/>
        </w:rPr>
      </w:pPr>
    </w:p>
    <w:p w14:paraId="6C98846E" w14:textId="77777777" w:rsidR="00520267" w:rsidRDefault="00520267" w:rsidP="009E6B10">
      <w:pPr>
        <w:rPr>
          <w:rFonts w:ascii="Arial" w:hAnsi="Arial" w:cs="Arial"/>
          <w:b/>
          <w:sz w:val="22"/>
        </w:rPr>
      </w:pPr>
    </w:p>
    <w:p w14:paraId="321D54BE" w14:textId="77777777" w:rsidR="00520267" w:rsidRDefault="00520267" w:rsidP="009E6B10">
      <w:pPr>
        <w:rPr>
          <w:rFonts w:ascii="Arial" w:hAnsi="Arial" w:cs="Arial"/>
          <w:b/>
          <w:sz w:val="22"/>
        </w:rPr>
      </w:pPr>
    </w:p>
    <w:p w14:paraId="2A48BC57" w14:textId="77777777" w:rsidR="00520267" w:rsidRDefault="00520267" w:rsidP="009E6B10">
      <w:pPr>
        <w:rPr>
          <w:rFonts w:ascii="Arial" w:hAnsi="Arial" w:cs="Arial"/>
          <w:b/>
          <w:sz w:val="22"/>
        </w:rPr>
      </w:pPr>
      <w:r>
        <w:rPr>
          <w:rFonts w:ascii="Arial" w:hAnsi="Arial" w:cs="Arial"/>
          <w:b/>
          <w:sz w:val="22"/>
        </w:rPr>
        <w:t>Agency Specific Issues</w:t>
      </w:r>
      <w:r w:rsidRPr="00DB2588">
        <w:rPr>
          <w:rFonts w:ascii="Arial" w:hAnsi="Arial" w:cs="Arial"/>
          <w:b/>
          <w:sz w:val="22"/>
        </w:rPr>
        <w:t>:</w:t>
      </w:r>
    </w:p>
    <w:p w14:paraId="436E1BBD" w14:textId="77777777" w:rsidR="00520267" w:rsidRPr="00441515" w:rsidRDefault="00520267" w:rsidP="009E6B10">
      <w:pPr>
        <w:jc w:val="both"/>
        <w:rPr>
          <w:rFonts w:ascii="Arial" w:hAnsi="Arial" w:cs="Arial"/>
          <w:i/>
          <w:color w:val="7B7B7B" w:themeColor="accent3" w:themeShade="BF"/>
          <w:sz w:val="22"/>
        </w:rPr>
      </w:pPr>
      <w:r w:rsidRPr="00441515">
        <w:rPr>
          <w:rFonts w:ascii="Arial" w:hAnsi="Arial" w:cs="Arial"/>
          <w:i/>
          <w:color w:val="7B7B7B" w:themeColor="accent3" w:themeShade="BF"/>
          <w:sz w:val="22"/>
        </w:rPr>
        <w:t xml:space="preserve">Include here </w:t>
      </w:r>
      <w:r>
        <w:rPr>
          <w:rFonts w:ascii="Arial" w:hAnsi="Arial" w:cs="Arial"/>
          <w:i/>
          <w:color w:val="7B7B7B" w:themeColor="accent3" w:themeShade="BF"/>
          <w:sz w:val="22"/>
        </w:rPr>
        <w:t>the any agency specific issues that should be considered when completing the Information Report</w:t>
      </w:r>
    </w:p>
    <w:p w14:paraId="722AFC19" w14:textId="77777777" w:rsidR="00520267" w:rsidRPr="00DB2588" w:rsidRDefault="00520267" w:rsidP="009E6B10">
      <w:pPr>
        <w:rPr>
          <w:rFonts w:ascii="Arial" w:hAnsi="Arial" w:cs="Arial"/>
          <w:b/>
          <w:sz w:val="22"/>
        </w:rPr>
      </w:pPr>
    </w:p>
    <w:p w14:paraId="76162E22" w14:textId="77777777" w:rsidR="00520267" w:rsidRPr="002A2F65" w:rsidRDefault="00520267" w:rsidP="009E6B10">
      <w:pPr>
        <w:spacing w:after="0"/>
        <w:jc w:val="both"/>
        <w:rPr>
          <w:rFonts w:ascii="Arial" w:hAnsi="Arial" w:cs="Arial"/>
          <w:sz w:val="22"/>
        </w:rPr>
      </w:pPr>
    </w:p>
    <w:p w14:paraId="2E5DE80E" w14:textId="1E38C97C" w:rsidR="007D7374" w:rsidRDefault="007D7374" w:rsidP="00C73CAC">
      <w:pPr>
        <w:spacing w:after="0" w:line="240" w:lineRule="auto"/>
        <w:rPr>
          <w:rFonts w:ascii="Arial" w:hAnsi="Arial" w:cs="Arial"/>
          <w:sz w:val="22"/>
        </w:rPr>
      </w:pPr>
    </w:p>
    <w:p w14:paraId="1D288ED8" w14:textId="77777777" w:rsidR="00520267" w:rsidRDefault="00520267" w:rsidP="00C73CAC">
      <w:pPr>
        <w:spacing w:after="0" w:line="240" w:lineRule="auto"/>
        <w:rPr>
          <w:rFonts w:ascii="Arial" w:hAnsi="Arial" w:cs="Arial"/>
          <w:sz w:val="22"/>
        </w:rPr>
      </w:pPr>
    </w:p>
    <w:p w14:paraId="37FCA912" w14:textId="77777777" w:rsidR="00520267" w:rsidRDefault="00520267" w:rsidP="00C73CAC">
      <w:pPr>
        <w:spacing w:after="0" w:line="240" w:lineRule="auto"/>
        <w:rPr>
          <w:rFonts w:ascii="Arial" w:hAnsi="Arial" w:cs="Arial"/>
          <w:sz w:val="22"/>
        </w:rPr>
      </w:pPr>
    </w:p>
    <w:p w14:paraId="72EEDEA5" w14:textId="77777777" w:rsidR="00520267" w:rsidRDefault="00520267" w:rsidP="00C73CAC">
      <w:pPr>
        <w:spacing w:after="0" w:line="240" w:lineRule="auto"/>
        <w:rPr>
          <w:rFonts w:ascii="Arial" w:hAnsi="Arial" w:cs="Arial"/>
          <w:sz w:val="22"/>
        </w:rPr>
      </w:pPr>
    </w:p>
    <w:p w14:paraId="50E0483E" w14:textId="77777777" w:rsidR="00520267" w:rsidRDefault="00520267" w:rsidP="00C73CAC">
      <w:pPr>
        <w:spacing w:after="0" w:line="240" w:lineRule="auto"/>
        <w:rPr>
          <w:rFonts w:ascii="Arial" w:hAnsi="Arial" w:cs="Arial"/>
          <w:sz w:val="22"/>
        </w:rPr>
      </w:pPr>
    </w:p>
    <w:p w14:paraId="4740465E" w14:textId="77777777" w:rsidR="00520267" w:rsidRDefault="00520267" w:rsidP="00C73CAC">
      <w:pPr>
        <w:spacing w:after="0" w:line="240" w:lineRule="auto"/>
        <w:rPr>
          <w:rFonts w:ascii="Arial" w:hAnsi="Arial" w:cs="Arial"/>
          <w:sz w:val="22"/>
        </w:rPr>
      </w:pPr>
    </w:p>
    <w:p w14:paraId="07D867CF" w14:textId="77777777" w:rsidR="00520267" w:rsidRDefault="00520267" w:rsidP="00C73CAC">
      <w:pPr>
        <w:spacing w:after="0" w:line="240" w:lineRule="auto"/>
        <w:rPr>
          <w:rFonts w:ascii="Arial" w:hAnsi="Arial" w:cs="Arial"/>
          <w:sz w:val="22"/>
        </w:rPr>
      </w:pPr>
    </w:p>
    <w:p w14:paraId="141313A5" w14:textId="77777777" w:rsidR="00520267" w:rsidRDefault="00520267" w:rsidP="00C73CAC">
      <w:pPr>
        <w:spacing w:after="0" w:line="240" w:lineRule="auto"/>
        <w:rPr>
          <w:rFonts w:ascii="Arial" w:hAnsi="Arial" w:cs="Arial"/>
          <w:sz w:val="22"/>
        </w:rPr>
      </w:pPr>
    </w:p>
    <w:p w14:paraId="3AE55132" w14:textId="77777777" w:rsidR="00520267" w:rsidRDefault="00520267" w:rsidP="00C73CAC">
      <w:pPr>
        <w:spacing w:after="0" w:line="240" w:lineRule="auto"/>
        <w:rPr>
          <w:rFonts w:ascii="Arial" w:hAnsi="Arial" w:cs="Arial"/>
          <w:sz w:val="22"/>
        </w:rPr>
      </w:pPr>
    </w:p>
    <w:p w14:paraId="0A68C41C" w14:textId="77777777" w:rsidR="00520267" w:rsidRDefault="00520267" w:rsidP="00C73CAC">
      <w:pPr>
        <w:spacing w:after="0" w:line="240" w:lineRule="auto"/>
        <w:rPr>
          <w:rFonts w:ascii="Arial" w:hAnsi="Arial" w:cs="Arial"/>
          <w:sz w:val="22"/>
        </w:rPr>
      </w:pPr>
    </w:p>
    <w:p w14:paraId="70380A96" w14:textId="77777777" w:rsidR="00520267" w:rsidRDefault="00520267" w:rsidP="00C73CAC">
      <w:pPr>
        <w:spacing w:after="0" w:line="240" w:lineRule="auto"/>
        <w:rPr>
          <w:rFonts w:ascii="Arial" w:hAnsi="Arial" w:cs="Arial"/>
          <w:sz w:val="22"/>
        </w:rPr>
      </w:pPr>
    </w:p>
    <w:p w14:paraId="30FB00F9" w14:textId="77777777" w:rsidR="00520267" w:rsidRDefault="00520267" w:rsidP="00C73CAC">
      <w:pPr>
        <w:spacing w:after="0" w:line="240" w:lineRule="auto"/>
        <w:rPr>
          <w:rFonts w:ascii="Arial" w:hAnsi="Arial" w:cs="Arial"/>
          <w:sz w:val="22"/>
        </w:rPr>
      </w:pPr>
    </w:p>
    <w:p w14:paraId="28611A43" w14:textId="77777777" w:rsidR="00520267" w:rsidRDefault="00520267" w:rsidP="00C73CAC">
      <w:pPr>
        <w:spacing w:after="0" w:line="240" w:lineRule="auto"/>
        <w:rPr>
          <w:rFonts w:ascii="Arial" w:hAnsi="Arial" w:cs="Arial"/>
          <w:sz w:val="22"/>
        </w:rPr>
      </w:pPr>
    </w:p>
    <w:p w14:paraId="303952F5" w14:textId="77777777" w:rsidR="00520267" w:rsidRDefault="00520267" w:rsidP="00C73CAC">
      <w:pPr>
        <w:spacing w:after="0" w:line="240" w:lineRule="auto"/>
        <w:rPr>
          <w:rFonts w:ascii="Arial" w:hAnsi="Arial" w:cs="Arial"/>
          <w:sz w:val="22"/>
        </w:rPr>
      </w:pPr>
    </w:p>
    <w:p w14:paraId="223059F2" w14:textId="77777777" w:rsidR="00520267" w:rsidRDefault="00520267" w:rsidP="00C73CAC">
      <w:pPr>
        <w:spacing w:after="0" w:line="240" w:lineRule="auto"/>
        <w:rPr>
          <w:rFonts w:ascii="Arial" w:hAnsi="Arial" w:cs="Arial"/>
          <w:sz w:val="22"/>
        </w:rPr>
      </w:pPr>
    </w:p>
    <w:p w14:paraId="33F763B2" w14:textId="77777777" w:rsidR="00520267" w:rsidRDefault="00520267" w:rsidP="00C73CAC">
      <w:pPr>
        <w:spacing w:after="0" w:line="240" w:lineRule="auto"/>
        <w:rPr>
          <w:rFonts w:ascii="Arial" w:hAnsi="Arial" w:cs="Arial"/>
          <w:sz w:val="22"/>
        </w:rPr>
      </w:pPr>
    </w:p>
    <w:p w14:paraId="34B861C8" w14:textId="77777777" w:rsidR="00520267" w:rsidRDefault="00520267" w:rsidP="00C73CAC">
      <w:pPr>
        <w:spacing w:after="0" w:line="240" w:lineRule="auto"/>
        <w:rPr>
          <w:rFonts w:ascii="Arial" w:hAnsi="Arial" w:cs="Arial"/>
          <w:sz w:val="22"/>
        </w:rPr>
      </w:pPr>
    </w:p>
    <w:p w14:paraId="208BFF63" w14:textId="77777777" w:rsidR="00520267" w:rsidRDefault="00520267" w:rsidP="00C73CAC">
      <w:pPr>
        <w:spacing w:after="0" w:line="240" w:lineRule="auto"/>
        <w:rPr>
          <w:rFonts w:ascii="Arial" w:hAnsi="Arial" w:cs="Arial"/>
          <w:sz w:val="22"/>
        </w:rPr>
      </w:pPr>
    </w:p>
    <w:p w14:paraId="35D1489D" w14:textId="77777777" w:rsidR="00520267" w:rsidRDefault="00520267" w:rsidP="00C73CAC">
      <w:pPr>
        <w:spacing w:after="0" w:line="240" w:lineRule="auto"/>
        <w:rPr>
          <w:rFonts w:ascii="Arial" w:hAnsi="Arial" w:cs="Arial"/>
          <w:sz w:val="22"/>
        </w:rPr>
      </w:pPr>
    </w:p>
    <w:p w14:paraId="38DB8C19" w14:textId="77777777" w:rsidR="00520267" w:rsidRDefault="00520267" w:rsidP="00C73CAC">
      <w:pPr>
        <w:spacing w:after="0" w:line="240" w:lineRule="auto"/>
        <w:rPr>
          <w:rFonts w:ascii="Arial" w:hAnsi="Arial" w:cs="Arial"/>
          <w:sz w:val="22"/>
        </w:rPr>
      </w:pPr>
    </w:p>
    <w:p w14:paraId="599A657C" w14:textId="77777777" w:rsidR="00520267" w:rsidRDefault="00520267" w:rsidP="00C73CAC">
      <w:pPr>
        <w:spacing w:after="0" w:line="240" w:lineRule="auto"/>
        <w:rPr>
          <w:rFonts w:ascii="Arial" w:hAnsi="Arial" w:cs="Arial"/>
          <w:sz w:val="22"/>
        </w:rPr>
      </w:pPr>
    </w:p>
    <w:p w14:paraId="13342E0D" w14:textId="77777777" w:rsidR="00520267" w:rsidRDefault="00520267" w:rsidP="00C73CAC">
      <w:pPr>
        <w:spacing w:after="0" w:line="240" w:lineRule="auto"/>
        <w:rPr>
          <w:rFonts w:ascii="Arial" w:hAnsi="Arial" w:cs="Arial"/>
          <w:sz w:val="22"/>
        </w:rPr>
      </w:pPr>
    </w:p>
    <w:p w14:paraId="53D760B1" w14:textId="77777777" w:rsidR="00520267" w:rsidRDefault="00520267" w:rsidP="00C73CAC">
      <w:pPr>
        <w:spacing w:after="0" w:line="240" w:lineRule="auto"/>
        <w:rPr>
          <w:rFonts w:ascii="Arial" w:hAnsi="Arial" w:cs="Arial"/>
          <w:sz w:val="22"/>
        </w:rPr>
      </w:pPr>
    </w:p>
    <w:p w14:paraId="08A55A71" w14:textId="77777777" w:rsidR="00520267" w:rsidRDefault="00520267" w:rsidP="00C73CAC">
      <w:pPr>
        <w:spacing w:after="0" w:line="240" w:lineRule="auto"/>
        <w:rPr>
          <w:rFonts w:ascii="Arial" w:hAnsi="Arial" w:cs="Arial"/>
          <w:sz w:val="22"/>
        </w:rPr>
      </w:pPr>
    </w:p>
    <w:p w14:paraId="4A8B695B" w14:textId="77777777" w:rsidR="00520267" w:rsidRDefault="00520267" w:rsidP="00C73CAC">
      <w:pPr>
        <w:spacing w:after="0" w:line="240" w:lineRule="auto"/>
        <w:rPr>
          <w:rFonts w:ascii="Arial" w:hAnsi="Arial" w:cs="Arial"/>
          <w:sz w:val="22"/>
        </w:rPr>
      </w:pPr>
    </w:p>
    <w:p w14:paraId="6155ACC3" w14:textId="77777777" w:rsidR="00520267" w:rsidRDefault="00520267" w:rsidP="00C73CAC">
      <w:pPr>
        <w:spacing w:after="0" w:line="240" w:lineRule="auto"/>
        <w:rPr>
          <w:rFonts w:ascii="Arial" w:hAnsi="Arial" w:cs="Arial"/>
          <w:sz w:val="22"/>
        </w:rPr>
      </w:pPr>
    </w:p>
    <w:p w14:paraId="2ED1937A" w14:textId="77777777" w:rsidR="00520267" w:rsidRDefault="00520267" w:rsidP="00C73CAC">
      <w:pPr>
        <w:spacing w:after="0" w:line="240" w:lineRule="auto"/>
        <w:rPr>
          <w:rFonts w:ascii="Arial" w:hAnsi="Arial" w:cs="Arial"/>
          <w:sz w:val="22"/>
        </w:rPr>
      </w:pPr>
    </w:p>
    <w:p w14:paraId="3913729B" w14:textId="77777777" w:rsidR="00520267" w:rsidRDefault="00520267" w:rsidP="00C73CAC">
      <w:pPr>
        <w:spacing w:after="0" w:line="240" w:lineRule="auto"/>
        <w:rPr>
          <w:rFonts w:ascii="Arial" w:hAnsi="Arial" w:cs="Arial"/>
          <w:sz w:val="22"/>
        </w:rPr>
      </w:pPr>
    </w:p>
    <w:p w14:paraId="3A20827E" w14:textId="77777777" w:rsidR="00520267" w:rsidRDefault="00520267" w:rsidP="00C73CAC">
      <w:pPr>
        <w:spacing w:after="0" w:line="240" w:lineRule="auto"/>
        <w:rPr>
          <w:rFonts w:ascii="Arial" w:hAnsi="Arial" w:cs="Arial"/>
          <w:sz w:val="22"/>
        </w:rPr>
      </w:pPr>
    </w:p>
    <w:p w14:paraId="0C3B01FB" w14:textId="77777777" w:rsidR="00520267" w:rsidRDefault="00520267" w:rsidP="00C73CAC">
      <w:pPr>
        <w:spacing w:after="0" w:line="240" w:lineRule="auto"/>
        <w:rPr>
          <w:rFonts w:ascii="Arial" w:hAnsi="Arial" w:cs="Arial"/>
          <w:sz w:val="22"/>
        </w:rPr>
      </w:pPr>
    </w:p>
    <w:p w14:paraId="4EC7A45E" w14:textId="77777777" w:rsidR="00520267" w:rsidRDefault="00520267" w:rsidP="00C73CAC">
      <w:pPr>
        <w:spacing w:after="0" w:line="240" w:lineRule="auto"/>
        <w:rPr>
          <w:rFonts w:ascii="Arial" w:hAnsi="Arial" w:cs="Arial"/>
          <w:sz w:val="22"/>
        </w:rPr>
      </w:pPr>
    </w:p>
    <w:p w14:paraId="5BF98E1A" w14:textId="77777777" w:rsidR="00520267" w:rsidRDefault="00520267" w:rsidP="00C73CAC">
      <w:pPr>
        <w:spacing w:after="0" w:line="240" w:lineRule="auto"/>
        <w:rPr>
          <w:rFonts w:ascii="Arial" w:hAnsi="Arial" w:cs="Arial"/>
          <w:sz w:val="22"/>
        </w:rPr>
      </w:pPr>
    </w:p>
    <w:p w14:paraId="0FCD6120" w14:textId="77777777" w:rsidR="00520267" w:rsidRDefault="00520267" w:rsidP="00C73CAC">
      <w:pPr>
        <w:spacing w:after="0" w:line="240" w:lineRule="auto"/>
        <w:rPr>
          <w:rFonts w:ascii="Arial" w:hAnsi="Arial" w:cs="Arial"/>
          <w:sz w:val="22"/>
        </w:rPr>
      </w:pPr>
    </w:p>
    <w:p w14:paraId="5513CEC2" w14:textId="77777777" w:rsidR="00520267" w:rsidRDefault="00520267" w:rsidP="00C73CAC">
      <w:pPr>
        <w:spacing w:after="0" w:line="240" w:lineRule="auto"/>
        <w:rPr>
          <w:rFonts w:ascii="Arial" w:hAnsi="Arial" w:cs="Arial"/>
          <w:sz w:val="22"/>
        </w:rPr>
      </w:pPr>
    </w:p>
    <w:p w14:paraId="0FBE10D3" w14:textId="77777777" w:rsidR="00520267" w:rsidRDefault="00520267" w:rsidP="00C73CAC">
      <w:pPr>
        <w:spacing w:after="0" w:line="240" w:lineRule="auto"/>
        <w:rPr>
          <w:rFonts w:ascii="Arial" w:hAnsi="Arial" w:cs="Arial"/>
          <w:sz w:val="22"/>
        </w:rPr>
        <w:sectPr w:rsidR="00520267" w:rsidSect="00803B11">
          <w:headerReference w:type="even" r:id="rId59"/>
          <w:headerReference w:type="default" r:id="rId60"/>
          <w:headerReference w:type="first" r:id="rId61"/>
          <w:pgSz w:w="11906" w:h="16838"/>
          <w:pgMar w:top="1106" w:right="709" w:bottom="851" w:left="709" w:header="709" w:footer="709" w:gutter="0"/>
          <w:pgNumType w:start="0"/>
          <w:cols w:space="708"/>
          <w:docGrid w:linePitch="360"/>
        </w:sectPr>
      </w:pPr>
    </w:p>
    <w:p w14:paraId="6D7CF189" w14:textId="77777777" w:rsidR="00520267" w:rsidRDefault="00520267" w:rsidP="0032517A">
      <w:pPr>
        <w:tabs>
          <w:tab w:val="left" w:pos="709"/>
        </w:tabs>
        <w:ind w:left="284"/>
        <w:jc w:val="center"/>
        <w:rPr>
          <w:rFonts w:ascii="Arial" w:hAnsi="Arial" w:cs="Arial"/>
          <w:b/>
          <w:sz w:val="28"/>
          <w:szCs w:val="28"/>
        </w:rPr>
      </w:pPr>
      <w:r w:rsidRPr="00F97594">
        <w:rPr>
          <w:rFonts w:ascii="Arial" w:hAnsi="Arial" w:cs="Arial"/>
          <w:b/>
          <w:sz w:val="28"/>
          <w:szCs w:val="28"/>
        </w:rPr>
        <w:t xml:space="preserve">Guidance for </w:t>
      </w:r>
      <w:r>
        <w:rPr>
          <w:rFonts w:ascii="Arial" w:hAnsi="Arial" w:cs="Arial"/>
          <w:b/>
          <w:sz w:val="28"/>
          <w:szCs w:val="28"/>
        </w:rPr>
        <w:t>A</w:t>
      </w:r>
      <w:r w:rsidRPr="00F97594">
        <w:rPr>
          <w:rFonts w:ascii="Arial" w:hAnsi="Arial" w:cs="Arial"/>
          <w:b/>
          <w:sz w:val="28"/>
          <w:szCs w:val="28"/>
        </w:rPr>
        <w:t xml:space="preserve">gencies </w:t>
      </w:r>
      <w:r>
        <w:rPr>
          <w:rFonts w:ascii="Arial" w:hAnsi="Arial" w:cs="Arial"/>
          <w:b/>
          <w:sz w:val="28"/>
          <w:szCs w:val="28"/>
        </w:rPr>
        <w:t>C</w:t>
      </w:r>
      <w:r w:rsidRPr="00F97594">
        <w:rPr>
          <w:rFonts w:ascii="Arial" w:hAnsi="Arial" w:cs="Arial"/>
          <w:b/>
          <w:sz w:val="28"/>
          <w:szCs w:val="28"/>
        </w:rPr>
        <w:t xml:space="preserve">ompleting </w:t>
      </w:r>
      <w:r>
        <w:rPr>
          <w:rFonts w:ascii="Arial" w:hAnsi="Arial" w:cs="Arial"/>
          <w:b/>
          <w:sz w:val="28"/>
          <w:szCs w:val="28"/>
        </w:rPr>
        <w:t>an Information Report</w:t>
      </w:r>
      <w:r w:rsidRPr="00F97594">
        <w:rPr>
          <w:rFonts w:ascii="Arial" w:hAnsi="Arial" w:cs="Arial"/>
          <w:b/>
          <w:sz w:val="28"/>
          <w:szCs w:val="28"/>
        </w:rPr>
        <w:t xml:space="preserve"> </w:t>
      </w:r>
    </w:p>
    <w:p w14:paraId="6D4B06A8" w14:textId="77777777" w:rsidR="00520267" w:rsidRPr="00F97594" w:rsidRDefault="00520267" w:rsidP="0032517A">
      <w:pPr>
        <w:spacing w:before="360"/>
        <w:ind w:left="284"/>
        <w:rPr>
          <w:rFonts w:ascii="Arial" w:hAnsi="Arial" w:cs="Arial"/>
          <w:b/>
          <w:sz w:val="22"/>
        </w:rPr>
      </w:pPr>
      <w:r w:rsidRPr="00F97594">
        <w:rPr>
          <w:rFonts w:ascii="Arial" w:hAnsi="Arial" w:cs="Arial"/>
          <w:b/>
          <w:sz w:val="22"/>
        </w:rPr>
        <w:t>Background Information</w:t>
      </w:r>
    </w:p>
    <w:p w14:paraId="724B5ED4" w14:textId="77777777" w:rsidR="00520267" w:rsidRPr="00F26AB1" w:rsidRDefault="00520267" w:rsidP="0032517A">
      <w:pPr>
        <w:ind w:left="284"/>
        <w:rPr>
          <w:rFonts w:ascii="Arial" w:hAnsi="Arial" w:cs="Arial"/>
          <w:sz w:val="22"/>
        </w:rPr>
      </w:pPr>
      <w:r>
        <w:rPr>
          <w:rFonts w:ascii="Arial" w:hAnsi="Arial" w:cs="Arial"/>
          <w:sz w:val="22"/>
          <w:u w:val="single"/>
        </w:rPr>
        <w:t>The P</w:t>
      </w:r>
      <w:r w:rsidRPr="00F26AB1">
        <w:rPr>
          <w:rFonts w:ascii="Arial" w:hAnsi="Arial" w:cs="Arial"/>
          <w:sz w:val="22"/>
          <w:u w:val="single"/>
        </w:rPr>
        <w:t xml:space="preserve">urpose of </w:t>
      </w:r>
      <w:r>
        <w:rPr>
          <w:rFonts w:ascii="Arial" w:hAnsi="Arial" w:cs="Arial"/>
          <w:sz w:val="22"/>
          <w:u w:val="single"/>
        </w:rPr>
        <w:t>C</w:t>
      </w:r>
      <w:r w:rsidRPr="00F26AB1">
        <w:rPr>
          <w:rFonts w:ascii="Arial" w:hAnsi="Arial" w:cs="Arial"/>
          <w:sz w:val="22"/>
          <w:u w:val="single"/>
        </w:rPr>
        <w:t xml:space="preserve">hild </w:t>
      </w:r>
      <w:r>
        <w:rPr>
          <w:rFonts w:ascii="Arial" w:hAnsi="Arial" w:cs="Arial"/>
          <w:sz w:val="22"/>
          <w:u w:val="single"/>
        </w:rPr>
        <w:t>S</w:t>
      </w:r>
      <w:r w:rsidRPr="00F26AB1">
        <w:rPr>
          <w:rFonts w:ascii="Arial" w:hAnsi="Arial" w:cs="Arial"/>
          <w:sz w:val="22"/>
          <w:u w:val="single"/>
        </w:rPr>
        <w:t xml:space="preserve">afeguarding </w:t>
      </w:r>
      <w:r>
        <w:rPr>
          <w:rFonts w:ascii="Arial" w:hAnsi="Arial" w:cs="Arial"/>
          <w:sz w:val="22"/>
          <w:u w:val="single"/>
        </w:rPr>
        <w:t>P</w:t>
      </w:r>
      <w:r w:rsidRPr="00F26AB1">
        <w:rPr>
          <w:rFonts w:ascii="Arial" w:hAnsi="Arial" w:cs="Arial"/>
          <w:sz w:val="22"/>
          <w:u w:val="single"/>
        </w:rPr>
        <w:t xml:space="preserve">ractice </w:t>
      </w:r>
      <w:r>
        <w:rPr>
          <w:rFonts w:ascii="Arial" w:hAnsi="Arial" w:cs="Arial"/>
          <w:sz w:val="22"/>
          <w:u w:val="single"/>
        </w:rPr>
        <w:t>R</w:t>
      </w:r>
      <w:r w:rsidRPr="00F26AB1">
        <w:rPr>
          <w:rFonts w:ascii="Arial" w:hAnsi="Arial" w:cs="Arial"/>
          <w:sz w:val="22"/>
          <w:u w:val="single"/>
        </w:rPr>
        <w:t>eviews</w:t>
      </w:r>
    </w:p>
    <w:p w14:paraId="5081D856" w14:textId="77777777" w:rsidR="00520267" w:rsidRPr="00F26AB1" w:rsidRDefault="00520267" w:rsidP="0032517A">
      <w:pPr>
        <w:ind w:left="284"/>
        <w:jc w:val="both"/>
        <w:rPr>
          <w:rFonts w:ascii="Arial" w:hAnsi="Arial" w:cs="Arial"/>
          <w:sz w:val="22"/>
        </w:rPr>
      </w:pPr>
      <w:r w:rsidRPr="00F26AB1">
        <w:rPr>
          <w:rFonts w:ascii="Arial" w:hAnsi="Arial" w:cs="Arial"/>
          <w:i/>
          <w:sz w:val="22"/>
        </w:rPr>
        <w:t xml:space="preserve">Working Together to Safeguard Children 2018 </w:t>
      </w:r>
      <w:r w:rsidRPr="00F26AB1">
        <w:rPr>
          <w:rFonts w:ascii="Arial" w:hAnsi="Arial" w:cs="Arial"/>
          <w:sz w:val="22"/>
        </w:rPr>
        <w:t xml:space="preserve">provides a useful summary of the purpose of </w:t>
      </w:r>
      <w:r>
        <w:rPr>
          <w:rFonts w:ascii="Arial" w:hAnsi="Arial" w:cs="Arial"/>
          <w:sz w:val="22"/>
        </w:rPr>
        <w:t>C</w:t>
      </w:r>
      <w:r w:rsidRPr="00F26AB1">
        <w:rPr>
          <w:rFonts w:ascii="Arial" w:hAnsi="Arial" w:cs="Arial"/>
          <w:sz w:val="22"/>
        </w:rPr>
        <w:t xml:space="preserve">hild </w:t>
      </w:r>
      <w:r>
        <w:rPr>
          <w:rFonts w:ascii="Arial" w:hAnsi="Arial" w:cs="Arial"/>
          <w:sz w:val="22"/>
        </w:rPr>
        <w:t>S</w:t>
      </w:r>
      <w:r w:rsidRPr="00F26AB1">
        <w:rPr>
          <w:rFonts w:ascii="Arial" w:hAnsi="Arial" w:cs="Arial"/>
          <w:sz w:val="22"/>
        </w:rPr>
        <w:t xml:space="preserve">afeguarding </w:t>
      </w:r>
      <w:r>
        <w:rPr>
          <w:rFonts w:ascii="Arial" w:hAnsi="Arial" w:cs="Arial"/>
          <w:sz w:val="22"/>
        </w:rPr>
        <w:t>P</w:t>
      </w:r>
      <w:r w:rsidRPr="00F26AB1">
        <w:rPr>
          <w:rFonts w:ascii="Arial" w:hAnsi="Arial" w:cs="Arial"/>
          <w:sz w:val="22"/>
        </w:rPr>
        <w:t xml:space="preserve">ractice </w:t>
      </w:r>
      <w:r>
        <w:rPr>
          <w:rFonts w:ascii="Arial" w:hAnsi="Arial" w:cs="Arial"/>
          <w:sz w:val="22"/>
        </w:rPr>
        <w:t>R</w:t>
      </w:r>
      <w:r w:rsidRPr="00F26AB1">
        <w:rPr>
          <w:rFonts w:ascii="Arial" w:hAnsi="Arial" w:cs="Arial"/>
          <w:sz w:val="22"/>
        </w:rPr>
        <w:t>eviews:</w:t>
      </w:r>
    </w:p>
    <w:p w14:paraId="205535AF" w14:textId="77777777" w:rsidR="00520267" w:rsidRPr="00F26AB1" w:rsidRDefault="00520267" w:rsidP="0032517A">
      <w:pPr>
        <w:ind w:left="284"/>
        <w:jc w:val="center"/>
        <w:rPr>
          <w:rFonts w:ascii="Arial" w:hAnsi="Arial" w:cs="Arial"/>
          <w:i/>
          <w:sz w:val="22"/>
        </w:rPr>
      </w:pPr>
      <w:r w:rsidRPr="00F26AB1">
        <w:rPr>
          <w:rFonts w:ascii="Arial" w:hAnsi="Arial" w:cs="Arial"/>
          <w:i/>
          <w:sz w:val="22"/>
        </w:rPr>
        <w:t>“The purpose of reviews of serious child safeguarding cases is to identify improvements to be made to safeguard and promote the welfare of children. … Understanding whether there are systemic issues, and whether and how policy and practice need to change, is critical to the system being dynamic and self-improving.</w:t>
      </w:r>
    </w:p>
    <w:p w14:paraId="7FF93743" w14:textId="77777777" w:rsidR="00520267" w:rsidRPr="00F26AB1" w:rsidRDefault="00520267" w:rsidP="0032517A">
      <w:pPr>
        <w:ind w:left="284"/>
        <w:jc w:val="center"/>
        <w:rPr>
          <w:rFonts w:ascii="Arial" w:hAnsi="Arial" w:cs="Arial"/>
          <w:i/>
          <w:sz w:val="22"/>
        </w:rPr>
      </w:pPr>
      <w:r w:rsidRPr="00F26AB1">
        <w:rPr>
          <w:rFonts w:ascii="Arial" w:hAnsi="Arial" w:cs="Arial"/>
          <w:i/>
          <w:sz w:val="22"/>
        </w:rPr>
        <w:t>Reviews should seek to prevent or reduce the risk of recurrence of similar incidents. They are not conducted to hold individuals, organisations or agencies to account, as there are other processes for that purpose, including through employment law and disciplinary procedures, professional regulation and, in exceptional cases, criminal proceedings. These processes may be carried out alongside reviews or at a later stage.”</w:t>
      </w:r>
    </w:p>
    <w:p w14:paraId="16CA0A7E" w14:textId="77777777" w:rsidR="00520267" w:rsidRPr="00F26AB1" w:rsidRDefault="00520267" w:rsidP="0032517A">
      <w:pPr>
        <w:ind w:left="284"/>
        <w:rPr>
          <w:rFonts w:ascii="Arial" w:hAnsi="Arial" w:cs="Arial"/>
          <w:sz w:val="22"/>
        </w:rPr>
      </w:pPr>
      <w:r w:rsidRPr="00F26AB1">
        <w:rPr>
          <w:rFonts w:ascii="Arial" w:hAnsi="Arial" w:cs="Arial"/>
          <w:sz w:val="22"/>
          <w:u w:val="single"/>
        </w:rPr>
        <w:t xml:space="preserve">Definition of a </w:t>
      </w:r>
      <w:r>
        <w:rPr>
          <w:rFonts w:ascii="Arial" w:hAnsi="Arial" w:cs="Arial"/>
          <w:sz w:val="22"/>
          <w:u w:val="single"/>
        </w:rPr>
        <w:t>S</w:t>
      </w:r>
      <w:r w:rsidRPr="00F26AB1">
        <w:rPr>
          <w:rFonts w:ascii="Arial" w:hAnsi="Arial" w:cs="Arial"/>
          <w:sz w:val="22"/>
          <w:u w:val="single"/>
        </w:rPr>
        <w:t xml:space="preserve">erious </w:t>
      </w:r>
      <w:r>
        <w:rPr>
          <w:rFonts w:ascii="Arial" w:hAnsi="Arial" w:cs="Arial"/>
          <w:sz w:val="22"/>
          <w:u w:val="single"/>
        </w:rPr>
        <w:t>C</w:t>
      </w:r>
      <w:r w:rsidRPr="00F26AB1">
        <w:rPr>
          <w:rFonts w:ascii="Arial" w:hAnsi="Arial" w:cs="Arial"/>
          <w:sz w:val="22"/>
          <w:u w:val="single"/>
        </w:rPr>
        <w:t xml:space="preserve">hild </w:t>
      </w:r>
      <w:r>
        <w:rPr>
          <w:rFonts w:ascii="Arial" w:hAnsi="Arial" w:cs="Arial"/>
          <w:sz w:val="22"/>
          <w:u w:val="single"/>
        </w:rPr>
        <w:t>S</w:t>
      </w:r>
      <w:r w:rsidRPr="00F26AB1">
        <w:rPr>
          <w:rFonts w:ascii="Arial" w:hAnsi="Arial" w:cs="Arial"/>
          <w:sz w:val="22"/>
          <w:u w:val="single"/>
        </w:rPr>
        <w:t xml:space="preserve">afeguarding </w:t>
      </w:r>
      <w:r>
        <w:rPr>
          <w:rFonts w:ascii="Arial" w:hAnsi="Arial" w:cs="Arial"/>
          <w:sz w:val="22"/>
          <w:u w:val="single"/>
        </w:rPr>
        <w:t>C</w:t>
      </w:r>
      <w:r w:rsidRPr="00F26AB1">
        <w:rPr>
          <w:rFonts w:ascii="Arial" w:hAnsi="Arial" w:cs="Arial"/>
          <w:sz w:val="22"/>
          <w:u w:val="single"/>
        </w:rPr>
        <w:t>ase</w:t>
      </w:r>
    </w:p>
    <w:p w14:paraId="60012EB5" w14:textId="77777777" w:rsidR="00520267" w:rsidRPr="00F26AB1" w:rsidRDefault="00520267" w:rsidP="0032517A">
      <w:pPr>
        <w:spacing w:after="0"/>
        <w:ind w:left="284"/>
        <w:jc w:val="both"/>
        <w:rPr>
          <w:rFonts w:ascii="Arial" w:hAnsi="Arial" w:cs="Arial"/>
          <w:sz w:val="22"/>
        </w:rPr>
      </w:pPr>
      <w:r w:rsidRPr="00F26AB1">
        <w:rPr>
          <w:rFonts w:ascii="Arial" w:hAnsi="Arial" w:cs="Arial"/>
          <w:i/>
          <w:sz w:val="22"/>
        </w:rPr>
        <w:t xml:space="preserve">Working Together 2018 </w:t>
      </w:r>
      <w:r w:rsidRPr="00F26AB1">
        <w:rPr>
          <w:rFonts w:ascii="Arial" w:hAnsi="Arial" w:cs="Arial"/>
          <w:sz w:val="22"/>
        </w:rPr>
        <w:t xml:space="preserve">defines serious child safeguarding cases </w:t>
      </w:r>
      <w:r>
        <w:rPr>
          <w:rFonts w:ascii="Arial" w:hAnsi="Arial" w:cs="Arial"/>
          <w:sz w:val="22"/>
        </w:rPr>
        <w:t xml:space="preserve">as </w:t>
      </w:r>
      <w:r w:rsidRPr="00F26AB1">
        <w:rPr>
          <w:rFonts w:ascii="Arial" w:hAnsi="Arial" w:cs="Arial"/>
          <w:sz w:val="22"/>
        </w:rPr>
        <w:t xml:space="preserve">those in which: </w:t>
      </w:r>
    </w:p>
    <w:p w14:paraId="2869B2AB" w14:textId="77777777" w:rsidR="00520267" w:rsidRPr="00F26AB1" w:rsidRDefault="00520267" w:rsidP="00123430">
      <w:pPr>
        <w:pStyle w:val="ListParagraph"/>
        <w:numPr>
          <w:ilvl w:val="0"/>
          <w:numId w:val="5"/>
        </w:numPr>
        <w:rPr>
          <w:rFonts w:ascii="Arial" w:hAnsi="Arial" w:cs="Arial"/>
          <w:sz w:val="22"/>
        </w:rPr>
      </w:pPr>
      <w:r w:rsidRPr="00F26AB1">
        <w:rPr>
          <w:rFonts w:ascii="Arial" w:hAnsi="Arial" w:cs="Arial"/>
          <w:sz w:val="22"/>
        </w:rPr>
        <w:t xml:space="preserve">abuse or neglect of a child is known or suspected </w:t>
      </w:r>
      <w:r w:rsidRPr="00F26AB1">
        <w:rPr>
          <w:rFonts w:ascii="Arial" w:hAnsi="Arial" w:cs="Arial"/>
          <w:b/>
          <w:sz w:val="22"/>
          <w:u w:val="single"/>
        </w:rPr>
        <w:t xml:space="preserve">and </w:t>
      </w:r>
      <w:r w:rsidRPr="00F26AB1">
        <w:rPr>
          <w:rFonts w:ascii="Arial" w:hAnsi="Arial" w:cs="Arial"/>
          <w:sz w:val="22"/>
        </w:rPr>
        <w:t xml:space="preserve"> </w:t>
      </w:r>
    </w:p>
    <w:p w14:paraId="79F80696" w14:textId="77777777" w:rsidR="00520267" w:rsidRPr="00F26AB1" w:rsidRDefault="00520267" w:rsidP="00123430">
      <w:pPr>
        <w:pStyle w:val="ListParagraph"/>
        <w:numPr>
          <w:ilvl w:val="0"/>
          <w:numId w:val="5"/>
        </w:numPr>
        <w:rPr>
          <w:rFonts w:ascii="Arial" w:hAnsi="Arial" w:cs="Arial"/>
          <w:sz w:val="22"/>
        </w:rPr>
      </w:pPr>
      <w:r w:rsidRPr="00F26AB1">
        <w:rPr>
          <w:rFonts w:ascii="Arial" w:hAnsi="Arial" w:cs="Arial"/>
          <w:sz w:val="22"/>
        </w:rPr>
        <w:t>the child has died or been seriously harmed.</w:t>
      </w:r>
    </w:p>
    <w:p w14:paraId="3B2198BC" w14:textId="77777777" w:rsidR="00520267" w:rsidRPr="00F26AB1" w:rsidRDefault="00520267" w:rsidP="0032517A">
      <w:pPr>
        <w:ind w:left="284"/>
        <w:jc w:val="both"/>
        <w:rPr>
          <w:rFonts w:ascii="Arial" w:hAnsi="Arial" w:cs="Arial"/>
          <w:sz w:val="22"/>
        </w:rPr>
      </w:pPr>
      <w:r w:rsidRPr="00F26AB1">
        <w:rPr>
          <w:rFonts w:ascii="Arial" w:hAnsi="Arial" w:cs="Arial"/>
          <w:sz w:val="22"/>
        </w:rPr>
        <w:t xml:space="preserve">Serious harm includes (but is not limited to) impairment of physical health </w:t>
      </w:r>
      <w:r w:rsidRPr="00F26AB1">
        <w:rPr>
          <w:rFonts w:ascii="Arial" w:hAnsi="Arial" w:cs="Arial"/>
          <w:b/>
          <w:sz w:val="22"/>
          <w:u w:val="single"/>
        </w:rPr>
        <w:t>and</w:t>
      </w:r>
      <w:r w:rsidRPr="00F26AB1">
        <w:rPr>
          <w:rFonts w:ascii="Arial" w:hAnsi="Arial" w:cs="Arial"/>
          <w:sz w:val="22"/>
        </w:rPr>
        <w:t xml:space="preserve"> serious / long-term impairment of a child’s mental health or intellectual, emotional, so</w:t>
      </w:r>
      <w:r>
        <w:rPr>
          <w:rFonts w:ascii="Arial" w:hAnsi="Arial" w:cs="Arial"/>
          <w:sz w:val="22"/>
        </w:rPr>
        <w:t xml:space="preserve">cial or behavioural development (although this </w:t>
      </w:r>
      <w:r w:rsidRPr="00F97594">
        <w:rPr>
          <w:rFonts w:ascii="Arial" w:hAnsi="Arial" w:cs="Arial"/>
          <w:sz w:val="22"/>
        </w:rPr>
        <w:t>is not an exhaustive list).</w:t>
      </w:r>
      <w:r w:rsidRPr="00F26AB1">
        <w:rPr>
          <w:rFonts w:ascii="Arial" w:hAnsi="Arial" w:cs="Arial"/>
          <w:sz w:val="22"/>
        </w:rPr>
        <w:t xml:space="preserve"> </w:t>
      </w:r>
      <w:r w:rsidRPr="00F26AB1">
        <w:rPr>
          <w:rFonts w:ascii="Arial" w:hAnsi="Arial" w:cs="Arial"/>
          <w:i/>
          <w:sz w:val="22"/>
        </w:rPr>
        <w:t>Working Together 2018</w:t>
      </w:r>
      <w:r w:rsidRPr="00F26AB1">
        <w:rPr>
          <w:rFonts w:ascii="Arial" w:hAnsi="Arial" w:cs="Arial"/>
          <w:sz w:val="22"/>
        </w:rPr>
        <w:t xml:space="preserve"> advises that consideration be given to whether impairment is likely to be long-term, even if this is not immediately obvious. Even if a child recovers, serious harm may still have occurred.</w:t>
      </w:r>
    </w:p>
    <w:p w14:paraId="12ED41E3" w14:textId="77777777" w:rsidR="00520267" w:rsidRDefault="00520267" w:rsidP="0032517A">
      <w:pPr>
        <w:ind w:left="284"/>
        <w:jc w:val="both"/>
        <w:rPr>
          <w:rFonts w:ascii="Arial" w:hAnsi="Arial" w:cs="Arial"/>
          <w:sz w:val="22"/>
        </w:rPr>
      </w:pPr>
      <w:r w:rsidRPr="00F26AB1">
        <w:rPr>
          <w:rFonts w:ascii="Arial" w:hAnsi="Arial" w:cs="Arial"/>
          <w:sz w:val="22"/>
        </w:rPr>
        <w:t>Child perpetrators may be the subject of a review, if the definition of a serious child safeguarding case is met.</w:t>
      </w:r>
    </w:p>
    <w:p w14:paraId="33054FEC" w14:textId="77777777" w:rsidR="00520267" w:rsidRPr="00274535" w:rsidRDefault="00520267" w:rsidP="0032517A">
      <w:pPr>
        <w:ind w:left="284"/>
        <w:rPr>
          <w:rFonts w:ascii="Arial" w:hAnsi="Arial" w:cs="Arial"/>
          <w:sz w:val="22"/>
          <w:u w:val="single"/>
        </w:rPr>
      </w:pPr>
      <w:r>
        <w:rPr>
          <w:rFonts w:ascii="Arial" w:hAnsi="Arial" w:cs="Arial"/>
          <w:sz w:val="22"/>
          <w:u w:val="single"/>
        </w:rPr>
        <w:t>What is an Information Report?</w:t>
      </w:r>
    </w:p>
    <w:p w14:paraId="6DD7DBE3" w14:textId="77777777" w:rsidR="00520267" w:rsidRDefault="00520267" w:rsidP="0032517A">
      <w:pPr>
        <w:ind w:left="284"/>
        <w:jc w:val="both"/>
        <w:rPr>
          <w:rFonts w:ascii="Arial" w:hAnsi="Arial" w:cs="Arial"/>
          <w:sz w:val="22"/>
        </w:rPr>
      </w:pPr>
      <w:r>
        <w:rPr>
          <w:rFonts w:ascii="Arial" w:hAnsi="Arial" w:cs="Arial"/>
          <w:sz w:val="22"/>
        </w:rPr>
        <w:t>Information Reports are designed to analyse an agency’s involvement with the child and family and any themes that have emerged. The aim is to:</w:t>
      </w:r>
    </w:p>
    <w:p w14:paraId="0D1B746D" w14:textId="77777777" w:rsidR="00520267" w:rsidRPr="008C656C" w:rsidRDefault="00520267" w:rsidP="00123430">
      <w:pPr>
        <w:pStyle w:val="ListParagraph"/>
        <w:numPr>
          <w:ilvl w:val="0"/>
          <w:numId w:val="30"/>
        </w:numPr>
        <w:ind w:left="284"/>
        <w:rPr>
          <w:rFonts w:ascii="Arial" w:hAnsi="Arial" w:cs="Arial"/>
          <w:sz w:val="22"/>
        </w:rPr>
      </w:pPr>
      <w:r>
        <w:rPr>
          <w:rFonts w:ascii="Arial" w:hAnsi="Arial" w:cs="Arial"/>
          <w:sz w:val="22"/>
        </w:rPr>
        <w:t>a</w:t>
      </w:r>
      <w:r w:rsidRPr="008C656C">
        <w:rPr>
          <w:rFonts w:ascii="Arial" w:hAnsi="Arial" w:cs="Arial"/>
          <w:sz w:val="22"/>
        </w:rPr>
        <w:t>llow agencies to look openly and critically at individual and organisational practice, and the context within which people were working;</w:t>
      </w:r>
    </w:p>
    <w:p w14:paraId="714E2EB8" w14:textId="77777777" w:rsidR="00520267" w:rsidRPr="008C656C" w:rsidRDefault="00520267" w:rsidP="00123430">
      <w:pPr>
        <w:pStyle w:val="ListParagraph"/>
        <w:numPr>
          <w:ilvl w:val="0"/>
          <w:numId w:val="30"/>
        </w:numPr>
        <w:ind w:left="284"/>
        <w:rPr>
          <w:rFonts w:ascii="Arial" w:hAnsi="Arial" w:cs="Arial"/>
          <w:sz w:val="22"/>
        </w:rPr>
      </w:pPr>
      <w:r>
        <w:rPr>
          <w:rFonts w:ascii="Arial" w:hAnsi="Arial" w:cs="Arial"/>
          <w:sz w:val="22"/>
        </w:rPr>
        <w:t>d</w:t>
      </w:r>
      <w:r w:rsidRPr="008C656C">
        <w:rPr>
          <w:rFonts w:ascii="Arial" w:hAnsi="Arial" w:cs="Arial"/>
          <w:sz w:val="22"/>
        </w:rPr>
        <w:t>escribe actions that have already been taken;</w:t>
      </w:r>
    </w:p>
    <w:p w14:paraId="5F6340BA" w14:textId="77777777" w:rsidR="00520267" w:rsidRPr="008C656C" w:rsidRDefault="00520267" w:rsidP="00123430">
      <w:pPr>
        <w:pStyle w:val="ListParagraph"/>
        <w:numPr>
          <w:ilvl w:val="0"/>
          <w:numId w:val="30"/>
        </w:numPr>
        <w:ind w:left="284"/>
        <w:rPr>
          <w:rFonts w:ascii="Arial" w:hAnsi="Arial" w:cs="Arial"/>
          <w:sz w:val="22"/>
        </w:rPr>
      </w:pPr>
      <w:r>
        <w:rPr>
          <w:rFonts w:ascii="Arial" w:hAnsi="Arial" w:cs="Arial"/>
          <w:sz w:val="22"/>
        </w:rPr>
        <w:t>i</w:t>
      </w:r>
      <w:r w:rsidRPr="008C656C">
        <w:rPr>
          <w:rFonts w:ascii="Arial" w:hAnsi="Arial" w:cs="Arial"/>
          <w:sz w:val="22"/>
        </w:rPr>
        <w:t>dentify examples of good practice;</w:t>
      </w:r>
    </w:p>
    <w:p w14:paraId="7DB71162" w14:textId="77777777" w:rsidR="00520267" w:rsidRDefault="00520267" w:rsidP="00123430">
      <w:pPr>
        <w:pStyle w:val="ListParagraph"/>
        <w:numPr>
          <w:ilvl w:val="0"/>
          <w:numId w:val="30"/>
        </w:numPr>
        <w:ind w:left="284"/>
        <w:rPr>
          <w:rFonts w:ascii="Arial" w:hAnsi="Arial" w:cs="Arial"/>
          <w:sz w:val="22"/>
        </w:rPr>
      </w:pPr>
      <w:r>
        <w:rPr>
          <w:rFonts w:ascii="Arial" w:hAnsi="Arial" w:cs="Arial"/>
          <w:sz w:val="22"/>
        </w:rPr>
        <w:t>i</w:t>
      </w:r>
      <w:r w:rsidRPr="008C656C">
        <w:rPr>
          <w:rFonts w:ascii="Arial" w:hAnsi="Arial" w:cs="Arial"/>
          <w:sz w:val="22"/>
        </w:rPr>
        <w:t>dentify any potential learning for the agency or for multi-agency arrangements.</w:t>
      </w:r>
    </w:p>
    <w:p w14:paraId="7322D96E" w14:textId="77777777" w:rsidR="00520267" w:rsidRDefault="00520267" w:rsidP="0032517A">
      <w:pPr>
        <w:ind w:left="284"/>
        <w:jc w:val="both"/>
        <w:rPr>
          <w:rFonts w:ascii="Arial" w:hAnsi="Arial" w:cs="Arial"/>
          <w:sz w:val="22"/>
        </w:rPr>
      </w:pPr>
      <w:r>
        <w:rPr>
          <w:rFonts w:ascii="Arial" w:hAnsi="Arial" w:cs="Arial"/>
          <w:sz w:val="22"/>
        </w:rPr>
        <w:t xml:space="preserve">Information Reports are </w:t>
      </w:r>
      <w:r w:rsidRPr="00553675">
        <w:rPr>
          <w:rFonts w:ascii="Arial" w:hAnsi="Arial" w:cs="Arial"/>
          <w:sz w:val="22"/>
          <w:u w:val="single"/>
        </w:rPr>
        <w:t>not</w:t>
      </w:r>
      <w:r>
        <w:rPr>
          <w:rFonts w:ascii="Arial" w:hAnsi="Arial" w:cs="Arial"/>
          <w:sz w:val="22"/>
        </w:rPr>
        <w:t xml:space="preserve"> part of any disciplinary inquiry or process relating to individual practitioners. Any disciplinary action should be conducted in line with agencies established procedures and should be undertaken separately from the review.</w:t>
      </w:r>
    </w:p>
    <w:p w14:paraId="1AFC4254" w14:textId="77777777" w:rsidR="00520267" w:rsidRPr="00F97594" w:rsidRDefault="00520267" w:rsidP="0032517A">
      <w:pPr>
        <w:spacing w:before="360"/>
        <w:ind w:left="284"/>
        <w:jc w:val="both"/>
        <w:rPr>
          <w:rFonts w:ascii="Arial" w:hAnsi="Arial" w:cs="Arial"/>
          <w:b/>
          <w:sz w:val="22"/>
        </w:rPr>
      </w:pPr>
      <w:r w:rsidRPr="00F97594">
        <w:rPr>
          <w:rFonts w:ascii="Arial" w:hAnsi="Arial" w:cs="Arial"/>
          <w:b/>
          <w:sz w:val="22"/>
        </w:rPr>
        <w:t>Purpose of this Guidance</w:t>
      </w:r>
    </w:p>
    <w:p w14:paraId="5A89639C" w14:textId="77777777" w:rsidR="00520267" w:rsidRDefault="00520267" w:rsidP="0032517A">
      <w:pPr>
        <w:ind w:left="284"/>
        <w:jc w:val="both"/>
        <w:rPr>
          <w:rFonts w:ascii="Arial" w:hAnsi="Arial" w:cs="Arial"/>
          <w:sz w:val="22"/>
        </w:rPr>
      </w:pPr>
      <w:r>
        <w:rPr>
          <w:rFonts w:ascii="Arial" w:hAnsi="Arial" w:cs="Arial"/>
          <w:sz w:val="22"/>
        </w:rPr>
        <w:t>This guidance is intended to provide specific guidance to agencies when asked to complete an Information Report for a Local Child Safeguarding Practice Review. The aim is to ensure a professional standard and consistency across agencies.</w:t>
      </w:r>
      <w:r w:rsidRPr="00D43032">
        <w:rPr>
          <w:rFonts w:ascii="Arial" w:hAnsi="Arial" w:cs="Arial"/>
          <w:sz w:val="22"/>
        </w:rPr>
        <w:t xml:space="preserve"> </w:t>
      </w:r>
    </w:p>
    <w:p w14:paraId="7D90F749" w14:textId="77777777" w:rsidR="0032517A" w:rsidRDefault="0032517A" w:rsidP="0032517A">
      <w:pPr>
        <w:ind w:left="284"/>
        <w:jc w:val="both"/>
        <w:rPr>
          <w:rFonts w:ascii="Arial" w:hAnsi="Arial" w:cs="Arial"/>
          <w:sz w:val="22"/>
        </w:rPr>
      </w:pPr>
    </w:p>
    <w:p w14:paraId="63BF425E" w14:textId="77777777" w:rsidR="00520267" w:rsidRPr="00473432" w:rsidRDefault="00520267" w:rsidP="0032517A">
      <w:pPr>
        <w:ind w:left="284"/>
        <w:jc w:val="both"/>
        <w:rPr>
          <w:rFonts w:ascii="Arial" w:hAnsi="Arial" w:cs="Arial"/>
          <w:sz w:val="22"/>
          <w:u w:val="single"/>
        </w:rPr>
      </w:pPr>
      <w:r w:rsidRPr="00473432">
        <w:rPr>
          <w:rFonts w:ascii="Arial" w:hAnsi="Arial" w:cs="Arial"/>
          <w:sz w:val="22"/>
          <w:u w:val="single"/>
        </w:rPr>
        <w:t xml:space="preserve">Who </w:t>
      </w:r>
      <w:r>
        <w:rPr>
          <w:rFonts w:ascii="Arial" w:hAnsi="Arial" w:cs="Arial"/>
          <w:sz w:val="22"/>
          <w:u w:val="single"/>
        </w:rPr>
        <w:t>S</w:t>
      </w:r>
      <w:r w:rsidRPr="00473432">
        <w:rPr>
          <w:rFonts w:ascii="Arial" w:hAnsi="Arial" w:cs="Arial"/>
          <w:sz w:val="22"/>
          <w:u w:val="single"/>
        </w:rPr>
        <w:t xml:space="preserve">hould </w:t>
      </w:r>
      <w:r>
        <w:rPr>
          <w:rFonts w:ascii="Arial" w:hAnsi="Arial" w:cs="Arial"/>
          <w:sz w:val="22"/>
          <w:u w:val="single"/>
        </w:rPr>
        <w:t>C</w:t>
      </w:r>
      <w:r w:rsidRPr="00473432">
        <w:rPr>
          <w:rFonts w:ascii="Arial" w:hAnsi="Arial" w:cs="Arial"/>
          <w:sz w:val="22"/>
          <w:u w:val="single"/>
        </w:rPr>
        <w:t xml:space="preserve">omplete the </w:t>
      </w:r>
      <w:r>
        <w:rPr>
          <w:rFonts w:ascii="Arial" w:hAnsi="Arial" w:cs="Arial"/>
          <w:sz w:val="22"/>
          <w:u w:val="single"/>
        </w:rPr>
        <w:t>Information Report</w:t>
      </w:r>
      <w:r w:rsidRPr="00473432">
        <w:rPr>
          <w:rFonts w:ascii="Arial" w:hAnsi="Arial" w:cs="Arial"/>
          <w:sz w:val="22"/>
          <w:u w:val="single"/>
        </w:rPr>
        <w:t>?</w:t>
      </w:r>
    </w:p>
    <w:p w14:paraId="3B62032A" w14:textId="77777777" w:rsidR="00520267" w:rsidRDefault="00520267" w:rsidP="0032517A">
      <w:pPr>
        <w:ind w:left="284" w:right="-46"/>
        <w:jc w:val="both"/>
        <w:rPr>
          <w:rFonts w:ascii="Arial" w:hAnsi="Arial" w:cs="Arial"/>
          <w:sz w:val="22"/>
        </w:rPr>
      </w:pPr>
      <w:r>
        <w:rPr>
          <w:rFonts w:ascii="Arial" w:hAnsi="Arial" w:cs="Arial"/>
          <w:sz w:val="22"/>
        </w:rPr>
        <w:t xml:space="preserve">Information Reports </w:t>
      </w:r>
      <w:r w:rsidRPr="00CB299F">
        <w:rPr>
          <w:rFonts w:ascii="Arial" w:hAnsi="Arial" w:cs="Arial"/>
          <w:sz w:val="22"/>
        </w:rPr>
        <w:t xml:space="preserve">should be completed by </w:t>
      </w:r>
      <w:r w:rsidRPr="00473432">
        <w:rPr>
          <w:rFonts w:ascii="Arial" w:hAnsi="Arial" w:cs="Arial"/>
          <w:b/>
          <w:sz w:val="22"/>
        </w:rPr>
        <w:t xml:space="preserve">a senior member of staff who has had no involvement with the case. </w:t>
      </w:r>
      <w:r w:rsidRPr="00CB299F">
        <w:rPr>
          <w:rFonts w:ascii="Arial" w:hAnsi="Arial" w:cs="Arial"/>
          <w:sz w:val="22"/>
        </w:rPr>
        <w:t>Th</w:t>
      </w:r>
      <w:r>
        <w:rPr>
          <w:rFonts w:ascii="Arial" w:hAnsi="Arial" w:cs="Arial"/>
          <w:sz w:val="22"/>
        </w:rPr>
        <w:t xml:space="preserve">is individual </w:t>
      </w:r>
      <w:r w:rsidRPr="00CB299F">
        <w:rPr>
          <w:rFonts w:ascii="Arial" w:hAnsi="Arial" w:cs="Arial"/>
          <w:sz w:val="22"/>
        </w:rPr>
        <w:t xml:space="preserve">should have access to all relevant information and records relating to the case and </w:t>
      </w:r>
      <w:r>
        <w:rPr>
          <w:rFonts w:ascii="Arial" w:hAnsi="Arial" w:cs="Arial"/>
          <w:sz w:val="22"/>
        </w:rPr>
        <w:t xml:space="preserve">should </w:t>
      </w:r>
      <w:r w:rsidRPr="00CB299F">
        <w:rPr>
          <w:rFonts w:ascii="Arial" w:hAnsi="Arial" w:cs="Arial"/>
          <w:sz w:val="22"/>
        </w:rPr>
        <w:t xml:space="preserve">be given the opportunity to query facts with staff where necessary. </w:t>
      </w:r>
    </w:p>
    <w:p w14:paraId="3A203521" w14:textId="77777777" w:rsidR="00520267" w:rsidRDefault="00520267" w:rsidP="0032517A">
      <w:pPr>
        <w:ind w:left="284" w:right="-46"/>
        <w:jc w:val="both"/>
        <w:rPr>
          <w:rFonts w:ascii="Arial" w:hAnsi="Arial" w:cs="Arial"/>
          <w:sz w:val="22"/>
        </w:rPr>
      </w:pPr>
      <w:r w:rsidRPr="00CB299F">
        <w:rPr>
          <w:rFonts w:ascii="Arial" w:hAnsi="Arial" w:cs="Arial"/>
          <w:sz w:val="22"/>
        </w:rPr>
        <w:t xml:space="preserve">A </w:t>
      </w:r>
      <w:r w:rsidRPr="00473432">
        <w:rPr>
          <w:rFonts w:ascii="Arial" w:hAnsi="Arial" w:cs="Arial"/>
          <w:sz w:val="22"/>
        </w:rPr>
        <w:t>Senior Officer within the agency should</w:t>
      </w:r>
      <w:r w:rsidRPr="00473432">
        <w:rPr>
          <w:rFonts w:ascii="Arial" w:hAnsi="Arial" w:cs="Arial"/>
          <w:b/>
          <w:sz w:val="22"/>
        </w:rPr>
        <w:t xml:space="preserve"> quality assure and sign off the report</w:t>
      </w:r>
      <w:r w:rsidRPr="00CB299F">
        <w:rPr>
          <w:rFonts w:ascii="Arial" w:hAnsi="Arial" w:cs="Arial"/>
          <w:sz w:val="22"/>
        </w:rPr>
        <w:t xml:space="preserve"> prior to its submission. </w:t>
      </w:r>
    </w:p>
    <w:p w14:paraId="00A308C9" w14:textId="77777777" w:rsidR="00520267" w:rsidRDefault="00520267" w:rsidP="0032517A">
      <w:pPr>
        <w:ind w:left="284"/>
        <w:jc w:val="both"/>
        <w:rPr>
          <w:rFonts w:ascii="Arial" w:hAnsi="Arial" w:cs="Arial"/>
          <w:sz w:val="22"/>
        </w:rPr>
      </w:pPr>
      <w:r>
        <w:rPr>
          <w:rFonts w:ascii="Arial" w:hAnsi="Arial" w:cs="Arial"/>
          <w:sz w:val="22"/>
        </w:rPr>
        <w:t xml:space="preserve">Further advice and support is available from </w:t>
      </w:r>
      <w:r w:rsidRPr="00F97594">
        <w:rPr>
          <w:rFonts w:ascii="Arial" w:hAnsi="Arial" w:cs="Arial"/>
          <w:color w:val="FF0000"/>
          <w:sz w:val="22"/>
        </w:rPr>
        <w:t>[insert contact details of individual able to provide advice and support].</w:t>
      </w:r>
    </w:p>
    <w:p w14:paraId="0994B9AD" w14:textId="77777777" w:rsidR="00520267" w:rsidRDefault="00520267" w:rsidP="0032517A">
      <w:pPr>
        <w:spacing w:before="360"/>
        <w:ind w:left="284"/>
        <w:jc w:val="both"/>
        <w:rPr>
          <w:rFonts w:ascii="Arial" w:hAnsi="Arial" w:cs="Arial"/>
          <w:b/>
          <w:sz w:val="22"/>
        </w:rPr>
      </w:pPr>
      <w:r>
        <w:rPr>
          <w:rFonts w:ascii="Arial" w:hAnsi="Arial" w:cs="Arial"/>
          <w:b/>
          <w:sz w:val="22"/>
        </w:rPr>
        <w:t>How to Complete the Information Report</w:t>
      </w:r>
    </w:p>
    <w:p w14:paraId="29A3CD3C" w14:textId="77777777" w:rsidR="00520267" w:rsidRPr="004A68AE" w:rsidRDefault="00520267" w:rsidP="0032517A">
      <w:pPr>
        <w:ind w:left="284"/>
        <w:jc w:val="both"/>
        <w:rPr>
          <w:rFonts w:ascii="Arial" w:hAnsi="Arial" w:cs="Arial"/>
          <w:sz w:val="22"/>
          <w:u w:val="single"/>
        </w:rPr>
      </w:pPr>
      <w:r w:rsidRPr="004A68AE">
        <w:rPr>
          <w:rFonts w:ascii="Arial" w:hAnsi="Arial" w:cs="Arial"/>
          <w:sz w:val="22"/>
          <w:u w:val="single"/>
        </w:rPr>
        <w:t xml:space="preserve">The </w:t>
      </w:r>
      <w:r>
        <w:rPr>
          <w:rFonts w:ascii="Arial" w:hAnsi="Arial" w:cs="Arial"/>
          <w:sz w:val="22"/>
          <w:u w:val="single"/>
        </w:rPr>
        <w:t>I</w:t>
      </w:r>
      <w:r w:rsidRPr="004A68AE">
        <w:rPr>
          <w:rFonts w:ascii="Arial" w:hAnsi="Arial" w:cs="Arial"/>
          <w:sz w:val="22"/>
          <w:u w:val="single"/>
        </w:rPr>
        <w:t xml:space="preserve">mportance of </w:t>
      </w:r>
      <w:r>
        <w:rPr>
          <w:rFonts w:ascii="Arial" w:hAnsi="Arial" w:cs="Arial"/>
          <w:sz w:val="22"/>
          <w:u w:val="single"/>
        </w:rPr>
        <w:t>A</w:t>
      </w:r>
      <w:r w:rsidRPr="004A68AE">
        <w:rPr>
          <w:rFonts w:ascii="Arial" w:hAnsi="Arial" w:cs="Arial"/>
          <w:sz w:val="22"/>
          <w:u w:val="single"/>
        </w:rPr>
        <w:t xml:space="preserve">nswering all </w:t>
      </w:r>
      <w:r>
        <w:rPr>
          <w:rFonts w:ascii="Arial" w:hAnsi="Arial" w:cs="Arial"/>
          <w:sz w:val="22"/>
          <w:u w:val="single"/>
        </w:rPr>
        <w:t>Q</w:t>
      </w:r>
      <w:r w:rsidRPr="004A68AE">
        <w:rPr>
          <w:rFonts w:ascii="Arial" w:hAnsi="Arial" w:cs="Arial"/>
          <w:sz w:val="22"/>
          <w:u w:val="single"/>
        </w:rPr>
        <w:t>uestions</w:t>
      </w:r>
    </w:p>
    <w:p w14:paraId="0C053C4C" w14:textId="77777777" w:rsidR="00520267" w:rsidRDefault="00520267" w:rsidP="0032517A">
      <w:pPr>
        <w:ind w:left="284"/>
        <w:jc w:val="both"/>
        <w:rPr>
          <w:rFonts w:ascii="Arial" w:hAnsi="Arial" w:cs="Arial"/>
          <w:sz w:val="22"/>
        </w:rPr>
      </w:pPr>
      <w:r>
        <w:rPr>
          <w:rFonts w:ascii="Arial" w:hAnsi="Arial" w:cs="Arial"/>
          <w:sz w:val="22"/>
        </w:rPr>
        <w:t>Please make sure you carefully read and complete every question. Failure to respond to all questions is likely to result in the template being returned with a request to fill in outstanding gaps: this will delay the progress of the review and the identification of learning from this case.</w:t>
      </w:r>
    </w:p>
    <w:tbl>
      <w:tblPr>
        <w:tblStyle w:val="TableGrid"/>
        <w:tblW w:w="9639" w:type="dxa"/>
        <w:tblInd w:w="534" w:type="dxa"/>
        <w:tblLook w:val="04A0" w:firstRow="1" w:lastRow="0" w:firstColumn="1" w:lastColumn="0" w:noHBand="0" w:noVBand="1"/>
      </w:tblPr>
      <w:tblGrid>
        <w:gridCol w:w="9639"/>
      </w:tblGrid>
      <w:tr w:rsidR="00520267" w14:paraId="2BAFB655" w14:textId="77777777" w:rsidTr="0032517A">
        <w:tc>
          <w:tcPr>
            <w:tcW w:w="9639" w:type="dxa"/>
            <w:shd w:val="clear" w:color="auto" w:fill="DEEAF6" w:themeFill="accent1" w:themeFillTint="33"/>
          </w:tcPr>
          <w:p w14:paraId="3FE6E200" w14:textId="77777777" w:rsidR="00520267" w:rsidRPr="005E2003" w:rsidRDefault="00520267" w:rsidP="0032517A">
            <w:pPr>
              <w:ind w:left="284"/>
              <w:jc w:val="both"/>
              <w:rPr>
                <w:rFonts w:ascii="Arial" w:hAnsi="Arial" w:cs="Arial"/>
                <w:b/>
                <w:sz w:val="16"/>
                <w:szCs w:val="16"/>
                <w:u w:val="single"/>
              </w:rPr>
            </w:pPr>
          </w:p>
          <w:p w14:paraId="1778E68B" w14:textId="77777777" w:rsidR="00520267" w:rsidRDefault="00520267" w:rsidP="0032517A">
            <w:pPr>
              <w:ind w:left="284"/>
              <w:jc w:val="both"/>
              <w:rPr>
                <w:rFonts w:ascii="Arial" w:hAnsi="Arial" w:cs="Arial"/>
                <w:sz w:val="22"/>
              </w:rPr>
            </w:pPr>
            <w:r w:rsidRPr="00553675">
              <w:rPr>
                <w:rFonts w:ascii="Arial" w:hAnsi="Arial" w:cs="Arial"/>
                <w:b/>
                <w:sz w:val="22"/>
                <w:u w:val="single"/>
              </w:rPr>
              <w:t>Before completing the Information Report template</w:t>
            </w:r>
            <w:r w:rsidRPr="00553675">
              <w:rPr>
                <w:rFonts w:ascii="Arial" w:hAnsi="Arial" w:cs="Arial"/>
                <w:sz w:val="22"/>
              </w:rPr>
              <w:t>, it is essential that you read both the ‘Case Summary’ and th</w:t>
            </w:r>
            <w:r>
              <w:rPr>
                <w:rFonts w:ascii="Arial" w:hAnsi="Arial" w:cs="Arial"/>
                <w:sz w:val="22"/>
              </w:rPr>
              <w:t>is guidance</w:t>
            </w:r>
            <w:r w:rsidRPr="00553675">
              <w:rPr>
                <w:rFonts w:ascii="Arial" w:hAnsi="Arial" w:cs="Arial"/>
                <w:sz w:val="22"/>
              </w:rPr>
              <w:t>. You should regularly refer to both these documents when completing th</w:t>
            </w:r>
            <w:r>
              <w:rPr>
                <w:rFonts w:ascii="Arial" w:hAnsi="Arial" w:cs="Arial"/>
                <w:sz w:val="22"/>
              </w:rPr>
              <w:t>e Information Report Template.</w:t>
            </w:r>
            <w:r w:rsidRPr="00553675">
              <w:rPr>
                <w:rFonts w:ascii="Arial" w:hAnsi="Arial" w:cs="Arial"/>
                <w:sz w:val="22"/>
              </w:rPr>
              <w:t xml:space="preserve"> </w:t>
            </w:r>
          </w:p>
          <w:p w14:paraId="143117C6" w14:textId="77777777" w:rsidR="00520267" w:rsidRPr="005E2003" w:rsidRDefault="00520267" w:rsidP="0032517A">
            <w:pPr>
              <w:ind w:left="284"/>
              <w:jc w:val="both"/>
              <w:rPr>
                <w:rFonts w:ascii="Arial" w:hAnsi="Arial" w:cs="Arial"/>
                <w:sz w:val="16"/>
                <w:szCs w:val="16"/>
              </w:rPr>
            </w:pPr>
          </w:p>
          <w:p w14:paraId="3A69C007" w14:textId="77777777" w:rsidR="00520267" w:rsidRDefault="00520267" w:rsidP="0032517A">
            <w:pPr>
              <w:ind w:left="284"/>
              <w:jc w:val="both"/>
              <w:rPr>
                <w:rFonts w:ascii="Arial" w:hAnsi="Arial" w:cs="Arial"/>
                <w:sz w:val="22"/>
              </w:rPr>
            </w:pPr>
            <w:r w:rsidRPr="00553675">
              <w:rPr>
                <w:rFonts w:ascii="Arial" w:hAnsi="Arial" w:cs="Arial"/>
                <w:sz w:val="22"/>
              </w:rPr>
              <w:t xml:space="preserve">In particular, please ensure that you </w:t>
            </w:r>
            <w:r w:rsidRPr="00553675">
              <w:rPr>
                <w:rFonts w:ascii="Arial" w:hAnsi="Arial" w:cs="Arial"/>
                <w:b/>
                <w:sz w:val="22"/>
              </w:rPr>
              <w:t>specifically address the identified ‘Key Lines of Enquiry’ and the ‘Agency Specific Issues’</w:t>
            </w:r>
            <w:r w:rsidRPr="00553675">
              <w:rPr>
                <w:rFonts w:ascii="Arial" w:hAnsi="Arial" w:cs="Arial"/>
                <w:sz w:val="22"/>
              </w:rPr>
              <w:t xml:space="preserve"> that are outlined on the Case Summary document</w:t>
            </w:r>
            <w:r>
              <w:rPr>
                <w:rFonts w:ascii="Arial" w:hAnsi="Arial" w:cs="Arial"/>
                <w:sz w:val="22"/>
              </w:rPr>
              <w:t>.</w:t>
            </w:r>
          </w:p>
          <w:p w14:paraId="05F88FC2" w14:textId="77777777" w:rsidR="00520267" w:rsidRPr="005E2003" w:rsidRDefault="00520267" w:rsidP="0032517A">
            <w:pPr>
              <w:ind w:left="284"/>
              <w:jc w:val="both"/>
              <w:rPr>
                <w:rFonts w:ascii="Arial" w:hAnsi="Arial" w:cs="Arial"/>
                <w:sz w:val="16"/>
                <w:szCs w:val="16"/>
                <w:u w:val="single"/>
              </w:rPr>
            </w:pPr>
          </w:p>
        </w:tc>
      </w:tr>
    </w:tbl>
    <w:p w14:paraId="0C2791F1" w14:textId="77777777" w:rsidR="0032517A" w:rsidRDefault="0032517A" w:rsidP="0032517A">
      <w:pPr>
        <w:spacing w:after="0" w:line="240" w:lineRule="auto"/>
        <w:ind w:left="284"/>
        <w:jc w:val="both"/>
        <w:rPr>
          <w:rFonts w:ascii="Arial" w:hAnsi="Arial" w:cs="Arial"/>
          <w:sz w:val="22"/>
        </w:rPr>
      </w:pPr>
    </w:p>
    <w:p w14:paraId="0CC46E48" w14:textId="77777777" w:rsidR="00520267" w:rsidRDefault="00520267" w:rsidP="0032517A">
      <w:pPr>
        <w:ind w:left="284"/>
        <w:jc w:val="both"/>
        <w:rPr>
          <w:rFonts w:ascii="Arial" w:hAnsi="Arial" w:cs="Arial"/>
          <w:sz w:val="22"/>
        </w:rPr>
      </w:pPr>
      <w:r>
        <w:rPr>
          <w:rFonts w:ascii="Arial" w:hAnsi="Arial" w:cs="Arial"/>
          <w:sz w:val="22"/>
        </w:rPr>
        <w:t>Instructions on how to complete the Information Report are included in the report template. Additional information is, however, provided here on Question 2, Question 3.2 and Question 4.</w:t>
      </w:r>
    </w:p>
    <w:p w14:paraId="66C78144" w14:textId="77777777" w:rsidR="00520267" w:rsidRPr="004A68AE" w:rsidRDefault="00520267" w:rsidP="0032517A">
      <w:pPr>
        <w:spacing w:before="360"/>
        <w:ind w:left="284"/>
        <w:jc w:val="both"/>
        <w:rPr>
          <w:rFonts w:ascii="Arial" w:hAnsi="Arial" w:cs="Arial"/>
          <w:b/>
          <w:sz w:val="22"/>
        </w:rPr>
      </w:pPr>
      <w:r w:rsidRPr="004A68AE">
        <w:rPr>
          <w:rFonts w:ascii="Arial" w:hAnsi="Arial" w:cs="Arial"/>
          <w:b/>
          <w:sz w:val="22"/>
        </w:rPr>
        <w:t>Question 2: Sources of Evidence</w:t>
      </w:r>
    </w:p>
    <w:p w14:paraId="0EB707FD" w14:textId="77777777" w:rsidR="00520267" w:rsidRPr="004566B2" w:rsidRDefault="00520267" w:rsidP="0032517A">
      <w:pPr>
        <w:pStyle w:val="BodyTextIndent"/>
        <w:spacing w:after="160" w:line="259" w:lineRule="auto"/>
        <w:ind w:left="284" w:right="-46"/>
        <w:rPr>
          <w:sz w:val="22"/>
          <w:szCs w:val="22"/>
          <w:u w:val="single"/>
        </w:rPr>
      </w:pPr>
      <w:r w:rsidRPr="004566B2">
        <w:rPr>
          <w:sz w:val="22"/>
          <w:szCs w:val="22"/>
          <w:u w:val="single"/>
        </w:rPr>
        <w:t xml:space="preserve">Documents </w:t>
      </w:r>
      <w:r>
        <w:rPr>
          <w:sz w:val="22"/>
          <w:szCs w:val="22"/>
          <w:u w:val="single"/>
        </w:rPr>
        <w:t>U</w:t>
      </w:r>
      <w:r w:rsidRPr="004566B2">
        <w:rPr>
          <w:sz w:val="22"/>
          <w:szCs w:val="22"/>
          <w:u w:val="single"/>
        </w:rPr>
        <w:t xml:space="preserve">sed to </w:t>
      </w:r>
      <w:r>
        <w:rPr>
          <w:sz w:val="22"/>
          <w:szCs w:val="22"/>
          <w:u w:val="single"/>
        </w:rPr>
        <w:t>C</w:t>
      </w:r>
      <w:r w:rsidRPr="004566B2">
        <w:rPr>
          <w:sz w:val="22"/>
          <w:szCs w:val="22"/>
          <w:u w:val="single"/>
        </w:rPr>
        <w:t xml:space="preserve">ompile the </w:t>
      </w:r>
      <w:r>
        <w:rPr>
          <w:sz w:val="22"/>
          <w:szCs w:val="22"/>
          <w:u w:val="single"/>
        </w:rPr>
        <w:t>R</w:t>
      </w:r>
      <w:r w:rsidRPr="004566B2">
        <w:rPr>
          <w:sz w:val="22"/>
          <w:szCs w:val="22"/>
          <w:u w:val="single"/>
        </w:rPr>
        <w:t>eport</w:t>
      </w:r>
    </w:p>
    <w:p w14:paraId="1EBA392C" w14:textId="77777777" w:rsidR="00520267" w:rsidRDefault="00520267" w:rsidP="0032517A">
      <w:pPr>
        <w:pStyle w:val="BodyTextIndent"/>
        <w:spacing w:after="160" w:line="259" w:lineRule="auto"/>
        <w:ind w:left="284" w:right="-46"/>
        <w:jc w:val="both"/>
        <w:rPr>
          <w:sz w:val="22"/>
          <w:szCs w:val="22"/>
        </w:rPr>
      </w:pPr>
      <w:r>
        <w:rPr>
          <w:sz w:val="22"/>
          <w:szCs w:val="22"/>
        </w:rPr>
        <w:t xml:space="preserve">Question 2 asks you to list all the documents that were reviewed when putting together the Information Report. This may include paper records or records kept on ICT systems. You should </w:t>
      </w:r>
      <w:r w:rsidRPr="00355895">
        <w:rPr>
          <w:sz w:val="22"/>
          <w:szCs w:val="22"/>
        </w:rPr>
        <w:t xml:space="preserve">include details of any information that was not available and why. </w:t>
      </w:r>
    </w:p>
    <w:p w14:paraId="693012AA" w14:textId="77777777" w:rsidR="00520267" w:rsidRPr="004566B2" w:rsidRDefault="00520267" w:rsidP="0032517A">
      <w:pPr>
        <w:pStyle w:val="BodyTextIndent"/>
        <w:spacing w:after="160" w:line="259" w:lineRule="auto"/>
        <w:ind w:left="284" w:right="-46"/>
        <w:rPr>
          <w:sz w:val="22"/>
          <w:szCs w:val="22"/>
          <w:u w:val="single"/>
        </w:rPr>
      </w:pPr>
      <w:r w:rsidRPr="004566B2">
        <w:rPr>
          <w:sz w:val="22"/>
          <w:szCs w:val="22"/>
          <w:u w:val="single"/>
        </w:rPr>
        <w:t>Interviews</w:t>
      </w:r>
    </w:p>
    <w:p w14:paraId="7449011C" w14:textId="77777777" w:rsidR="00520267" w:rsidRPr="00355895" w:rsidRDefault="00520267" w:rsidP="0032517A">
      <w:pPr>
        <w:ind w:left="284" w:right="-46"/>
        <w:jc w:val="both"/>
        <w:rPr>
          <w:rFonts w:ascii="Arial" w:hAnsi="Arial" w:cs="Arial"/>
          <w:sz w:val="22"/>
        </w:rPr>
      </w:pPr>
      <w:r w:rsidRPr="003A657F">
        <w:rPr>
          <w:rFonts w:ascii="Arial" w:hAnsi="Arial" w:cs="Arial"/>
          <w:sz w:val="22"/>
        </w:rPr>
        <w:t xml:space="preserve">It is likely that documentary evidence will need to be supplemented by interviews </w:t>
      </w:r>
      <w:r>
        <w:rPr>
          <w:rFonts w:ascii="Arial" w:hAnsi="Arial" w:cs="Arial"/>
          <w:sz w:val="22"/>
        </w:rPr>
        <w:t xml:space="preserve">with </w:t>
      </w:r>
      <w:r w:rsidRPr="003A657F">
        <w:rPr>
          <w:rFonts w:ascii="Arial" w:hAnsi="Arial" w:cs="Arial"/>
          <w:sz w:val="22"/>
        </w:rPr>
        <w:t>key staff to clarify ambiguity in the records.</w:t>
      </w:r>
      <w:r w:rsidRPr="00355895">
        <w:rPr>
          <w:rFonts w:ascii="Arial" w:hAnsi="Arial" w:cs="Arial"/>
          <w:sz w:val="22"/>
        </w:rPr>
        <w:t xml:space="preserve"> If the review </w:t>
      </w:r>
      <w:r>
        <w:rPr>
          <w:rFonts w:ascii="Arial" w:hAnsi="Arial" w:cs="Arial"/>
          <w:sz w:val="22"/>
        </w:rPr>
        <w:t xml:space="preserve">of documentation suggests </w:t>
      </w:r>
      <w:r w:rsidRPr="00355895">
        <w:rPr>
          <w:rFonts w:ascii="Arial" w:hAnsi="Arial" w:cs="Arial"/>
          <w:sz w:val="22"/>
        </w:rPr>
        <w:t>that policies and procedures have not been followed, relevant staff or managers should be interviewed in order to understand the reasons for this.</w:t>
      </w:r>
    </w:p>
    <w:p w14:paraId="2FBC8AF4" w14:textId="77777777" w:rsidR="00520267" w:rsidRDefault="00520267" w:rsidP="0032517A">
      <w:pPr>
        <w:pStyle w:val="BodyTextIndent"/>
        <w:spacing w:after="160" w:line="259" w:lineRule="auto"/>
        <w:ind w:left="284" w:right="-46"/>
        <w:jc w:val="both"/>
        <w:rPr>
          <w:sz w:val="22"/>
          <w:szCs w:val="22"/>
        </w:rPr>
      </w:pPr>
      <w:r w:rsidRPr="00355895">
        <w:rPr>
          <w:sz w:val="22"/>
          <w:szCs w:val="22"/>
        </w:rPr>
        <w:t>Staff should</w:t>
      </w:r>
      <w:r>
        <w:rPr>
          <w:sz w:val="22"/>
          <w:szCs w:val="22"/>
        </w:rPr>
        <w:t xml:space="preserve">, </w:t>
      </w:r>
      <w:r w:rsidRPr="00355895">
        <w:rPr>
          <w:sz w:val="22"/>
          <w:szCs w:val="22"/>
        </w:rPr>
        <w:t>where possible</w:t>
      </w:r>
      <w:r>
        <w:rPr>
          <w:sz w:val="22"/>
          <w:szCs w:val="22"/>
        </w:rPr>
        <w:t>,</w:t>
      </w:r>
      <w:r w:rsidRPr="00355895">
        <w:rPr>
          <w:sz w:val="22"/>
          <w:szCs w:val="22"/>
        </w:rPr>
        <w:t xml:space="preserve"> be interviewed by the </w:t>
      </w:r>
      <w:r>
        <w:rPr>
          <w:sz w:val="22"/>
        </w:rPr>
        <w:t>person responsible for completing the I</w:t>
      </w:r>
      <w:r w:rsidRPr="00355895">
        <w:rPr>
          <w:sz w:val="22"/>
          <w:szCs w:val="22"/>
        </w:rPr>
        <w:t xml:space="preserve">nformation </w:t>
      </w:r>
      <w:r>
        <w:rPr>
          <w:sz w:val="22"/>
        </w:rPr>
        <w:t>R</w:t>
      </w:r>
      <w:r w:rsidRPr="00355895">
        <w:rPr>
          <w:sz w:val="22"/>
          <w:szCs w:val="22"/>
        </w:rPr>
        <w:t>eport.</w:t>
      </w:r>
      <w:r>
        <w:rPr>
          <w:sz w:val="22"/>
          <w:szCs w:val="22"/>
        </w:rPr>
        <w:t xml:space="preserve"> </w:t>
      </w:r>
      <w:r>
        <w:rPr>
          <w:sz w:val="22"/>
        </w:rPr>
        <w:t xml:space="preserve">The </w:t>
      </w:r>
      <w:r w:rsidRPr="00355895">
        <w:rPr>
          <w:sz w:val="22"/>
          <w:szCs w:val="22"/>
        </w:rPr>
        <w:t xml:space="preserve">Information </w:t>
      </w:r>
      <w:r>
        <w:rPr>
          <w:sz w:val="22"/>
        </w:rPr>
        <w:t>R</w:t>
      </w:r>
      <w:r w:rsidRPr="00355895">
        <w:rPr>
          <w:sz w:val="22"/>
          <w:szCs w:val="22"/>
        </w:rPr>
        <w:t>eport should clearly indicate where the information contained within the report has directly resulted from the interview of staff.</w:t>
      </w:r>
    </w:p>
    <w:p w14:paraId="3D6BA055" w14:textId="77777777" w:rsidR="0032517A" w:rsidRDefault="0032517A" w:rsidP="0032517A">
      <w:pPr>
        <w:pStyle w:val="BodyTextIndent"/>
        <w:spacing w:after="160" w:line="259" w:lineRule="auto"/>
        <w:ind w:left="284" w:right="-46"/>
        <w:jc w:val="both"/>
        <w:rPr>
          <w:sz w:val="22"/>
          <w:szCs w:val="22"/>
        </w:rPr>
      </w:pPr>
    </w:p>
    <w:p w14:paraId="64F2BD9C" w14:textId="77777777" w:rsidR="0032517A" w:rsidRDefault="0032517A" w:rsidP="0032517A">
      <w:pPr>
        <w:pStyle w:val="BodyTextIndent"/>
        <w:spacing w:after="160" w:line="259" w:lineRule="auto"/>
        <w:ind w:left="284" w:right="-46"/>
        <w:jc w:val="both"/>
        <w:rPr>
          <w:sz w:val="22"/>
        </w:rPr>
      </w:pPr>
    </w:p>
    <w:p w14:paraId="6F2B8F2D" w14:textId="77777777" w:rsidR="00520267" w:rsidRDefault="00520267" w:rsidP="0032517A">
      <w:pPr>
        <w:ind w:left="284" w:right="-46"/>
        <w:jc w:val="both"/>
        <w:rPr>
          <w:rStyle w:val="A4"/>
          <w:rFonts w:ascii="Arial" w:hAnsi="Arial" w:cs="Arial"/>
          <w:sz w:val="22"/>
        </w:rPr>
      </w:pPr>
      <w:r w:rsidRPr="00355895">
        <w:rPr>
          <w:rFonts w:ascii="Arial" w:hAnsi="Arial" w:cs="Arial"/>
          <w:sz w:val="22"/>
        </w:rPr>
        <w:t xml:space="preserve">It is good practice to notify individuals </w:t>
      </w:r>
      <w:r>
        <w:rPr>
          <w:rFonts w:ascii="Arial" w:hAnsi="Arial" w:cs="Arial"/>
          <w:sz w:val="22"/>
        </w:rPr>
        <w:t xml:space="preserve">in writing </w:t>
      </w:r>
      <w:r w:rsidRPr="00355895">
        <w:rPr>
          <w:rFonts w:ascii="Arial" w:hAnsi="Arial" w:cs="Arial"/>
          <w:sz w:val="22"/>
        </w:rPr>
        <w:t>prior to the interview.</w:t>
      </w:r>
      <w:r>
        <w:rPr>
          <w:rFonts w:ascii="Arial" w:hAnsi="Arial" w:cs="Arial"/>
          <w:sz w:val="22"/>
        </w:rPr>
        <w:t xml:space="preserve"> </w:t>
      </w:r>
      <w:r w:rsidRPr="00355895">
        <w:rPr>
          <w:rStyle w:val="A4"/>
          <w:rFonts w:ascii="Arial" w:hAnsi="Arial" w:cs="Arial"/>
          <w:sz w:val="22"/>
        </w:rPr>
        <w:t xml:space="preserve">It is important that the </w:t>
      </w:r>
      <w:r>
        <w:rPr>
          <w:rStyle w:val="A4"/>
          <w:rFonts w:ascii="Arial" w:hAnsi="Arial" w:cs="Arial"/>
          <w:sz w:val="22"/>
        </w:rPr>
        <w:t xml:space="preserve">interview </w:t>
      </w:r>
      <w:r w:rsidRPr="00355895">
        <w:rPr>
          <w:rStyle w:val="A4"/>
          <w:rFonts w:ascii="Arial" w:hAnsi="Arial" w:cs="Arial"/>
          <w:sz w:val="22"/>
        </w:rPr>
        <w:t>process supports an open, just and learning culture and is not perceived as a disciplinary-type hearing which may intimidate and undermine the confidence of staff.</w:t>
      </w:r>
      <w:r>
        <w:rPr>
          <w:rStyle w:val="A4"/>
          <w:rFonts w:ascii="Arial" w:hAnsi="Arial" w:cs="Arial"/>
          <w:sz w:val="22"/>
        </w:rPr>
        <w:t xml:space="preserve"> The interviewer should seek to understand practitioners’ and managers’ perspectives and views on what happened and seek to understand why it happened at the time (rather than using hindsight). Interviews should also seek to capture views on the key areas for improvement and the challenges.</w:t>
      </w:r>
    </w:p>
    <w:p w14:paraId="752097B2" w14:textId="77777777" w:rsidR="00520267" w:rsidRDefault="00520267" w:rsidP="0032517A">
      <w:pPr>
        <w:ind w:left="284" w:right="-46"/>
        <w:jc w:val="both"/>
        <w:rPr>
          <w:rFonts w:ascii="Arial" w:hAnsi="Arial" w:cs="Arial"/>
          <w:sz w:val="22"/>
        </w:rPr>
      </w:pPr>
      <w:r w:rsidRPr="00355895">
        <w:rPr>
          <w:rFonts w:ascii="Arial" w:hAnsi="Arial" w:cs="Arial"/>
          <w:sz w:val="22"/>
        </w:rPr>
        <w:t xml:space="preserve">A summary of the interview should be compiled </w:t>
      </w:r>
      <w:r>
        <w:rPr>
          <w:rFonts w:ascii="Arial" w:hAnsi="Arial" w:cs="Arial"/>
          <w:sz w:val="22"/>
        </w:rPr>
        <w:t xml:space="preserve">and </w:t>
      </w:r>
      <w:r w:rsidRPr="00355895">
        <w:rPr>
          <w:rFonts w:ascii="Arial" w:hAnsi="Arial" w:cs="Arial"/>
          <w:sz w:val="22"/>
        </w:rPr>
        <w:t>a copy provided to the interviewee. Where there is a disagreement on the content of the summary, this should be resolved where possible or identified and noted.</w:t>
      </w:r>
      <w:r>
        <w:rPr>
          <w:rFonts w:ascii="Arial" w:hAnsi="Arial" w:cs="Arial"/>
          <w:sz w:val="22"/>
        </w:rPr>
        <w:t xml:space="preserve"> </w:t>
      </w:r>
      <w:r w:rsidRPr="00355895">
        <w:rPr>
          <w:rFonts w:ascii="Arial" w:hAnsi="Arial" w:cs="Arial"/>
          <w:sz w:val="22"/>
        </w:rPr>
        <w:t>T</w:t>
      </w:r>
      <w:r>
        <w:rPr>
          <w:rFonts w:ascii="Arial" w:hAnsi="Arial" w:cs="Arial"/>
          <w:sz w:val="22"/>
        </w:rPr>
        <w:t>his</w:t>
      </w:r>
      <w:r w:rsidRPr="00355895">
        <w:rPr>
          <w:rFonts w:ascii="Arial" w:hAnsi="Arial" w:cs="Arial"/>
          <w:sz w:val="22"/>
        </w:rPr>
        <w:t xml:space="preserve"> interview record does not form part of the documentation submitted with the </w:t>
      </w:r>
      <w:r>
        <w:rPr>
          <w:rFonts w:ascii="Arial" w:hAnsi="Arial" w:cs="Arial"/>
          <w:sz w:val="22"/>
        </w:rPr>
        <w:t>Information R</w:t>
      </w:r>
      <w:r w:rsidRPr="00355895">
        <w:rPr>
          <w:rFonts w:ascii="Arial" w:hAnsi="Arial" w:cs="Arial"/>
          <w:sz w:val="22"/>
        </w:rPr>
        <w:t>eport</w:t>
      </w:r>
      <w:r>
        <w:rPr>
          <w:rFonts w:ascii="Arial" w:hAnsi="Arial" w:cs="Arial"/>
          <w:sz w:val="22"/>
        </w:rPr>
        <w:t xml:space="preserve">: instead, it should be used to </w:t>
      </w:r>
      <w:r w:rsidRPr="00355895">
        <w:rPr>
          <w:rFonts w:ascii="Arial" w:hAnsi="Arial" w:cs="Arial"/>
          <w:sz w:val="22"/>
        </w:rPr>
        <w:t xml:space="preserve">inform the </w:t>
      </w:r>
      <w:r>
        <w:rPr>
          <w:rFonts w:ascii="Arial" w:hAnsi="Arial" w:cs="Arial"/>
          <w:sz w:val="22"/>
        </w:rPr>
        <w:t xml:space="preserve">content of the </w:t>
      </w:r>
      <w:r w:rsidRPr="00355895">
        <w:rPr>
          <w:rFonts w:ascii="Arial" w:hAnsi="Arial" w:cs="Arial"/>
          <w:sz w:val="22"/>
        </w:rPr>
        <w:t xml:space="preserve">report. </w:t>
      </w:r>
    </w:p>
    <w:p w14:paraId="7E688C82" w14:textId="77777777" w:rsidR="00520267" w:rsidRDefault="00520267" w:rsidP="0032517A">
      <w:pPr>
        <w:ind w:left="284" w:right="-46"/>
        <w:jc w:val="both"/>
        <w:rPr>
          <w:rStyle w:val="A4"/>
          <w:rFonts w:ascii="Arial" w:hAnsi="Arial" w:cs="Arial"/>
          <w:sz w:val="22"/>
        </w:rPr>
      </w:pPr>
      <w:r w:rsidRPr="00355895">
        <w:rPr>
          <w:rFonts w:ascii="Arial" w:hAnsi="Arial" w:cs="Arial"/>
          <w:sz w:val="22"/>
        </w:rPr>
        <w:t xml:space="preserve">On completion of each </w:t>
      </w:r>
      <w:r>
        <w:rPr>
          <w:rFonts w:ascii="Arial" w:hAnsi="Arial" w:cs="Arial"/>
          <w:sz w:val="22"/>
        </w:rPr>
        <w:t>Information R</w:t>
      </w:r>
      <w:r w:rsidRPr="00355895">
        <w:rPr>
          <w:rFonts w:ascii="Arial" w:hAnsi="Arial" w:cs="Arial"/>
          <w:sz w:val="22"/>
        </w:rPr>
        <w:t>eport, there should be a process of feedback and debriefing for the staff involved in the case</w:t>
      </w:r>
      <w:r w:rsidRPr="00355895">
        <w:rPr>
          <w:rStyle w:val="A4"/>
          <w:rFonts w:ascii="Arial" w:hAnsi="Arial" w:cs="Arial"/>
          <w:sz w:val="22"/>
        </w:rPr>
        <w:t xml:space="preserve">. </w:t>
      </w:r>
    </w:p>
    <w:p w14:paraId="0BE35961" w14:textId="77777777" w:rsidR="00520267" w:rsidRPr="00383882" w:rsidRDefault="00520267" w:rsidP="0032517A">
      <w:pPr>
        <w:spacing w:before="360"/>
        <w:ind w:left="284" w:right="-45"/>
        <w:jc w:val="both"/>
        <w:rPr>
          <w:rStyle w:val="A4"/>
          <w:rFonts w:ascii="Arial" w:hAnsi="Arial" w:cs="Arial"/>
          <w:b/>
          <w:sz w:val="22"/>
        </w:rPr>
      </w:pPr>
      <w:r>
        <w:rPr>
          <w:rStyle w:val="A4"/>
          <w:rFonts w:ascii="Arial" w:hAnsi="Arial" w:cs="Arial"/>
          <w:b/>
          <w:sz w:val="22"/>
        </w:rPr>
        <w:t>Question 3.2</w:t>
      </w:r>
      <w:r w:rsidRPr="00383882">
        <w:rPr>
          <w:rStyle w:val="A4"/>
          <w:rFonts w:ascii="Arial" w:hAnsi="Arial" w:cs="Arial"/>
          <w:b/>
          <w:sz w:val="22"/>
        </w:rPr>
        <w:t>: Contextual Information</w:t>
      </w:r>
    </w:p>
    <w:p w14:paraId="2BE8A559" w14:textId="77777777" w:rsidR="00520267" w:rsidRPr="00383882" w:rsidRDefault="00520267" w:rsidP="0032517A">
      <w:pPr>
        <w:ind w:left="284"/>
        <w:jc w:val="both"/>
        <w:rPr>
          <w:rStyle w:val="A4"/>
          <w:rFonts w:ascii="Arial" w:hAnsi="Arial" w:cs="Arial"/>
          <w:sz w:val="22"/>
        </w:rPr>
      </w:pPr>
      <w:r w:rsidRPr="00383882">
        <w:rPr>
          <w:rFonts w:ascii="Arial" w:hAnsi="Arial" w:cs="Arial"/>
          <w:sz w:val="22"/>
        </w:rPr>
        <w:t>This section aims to capture contextual information relevant to this case that has not be</w:t>
      </w:r>
      <w:r>
        <w:rPr>
          <w:rFonts w:ascii="Arial" w:hAnsi="Arial" w:cs="Arial"/>
          <w:sz w:val="22"/>
        </w:rPr>
        <w:t>en</w:t>
      </w:r>
      <w:r w:rsidRPr="00383882">
        <w:rPr>
          <w:rFonts w:ascii="Arial" w:hAnsi="Arial" w:cs="Arial"/>
          <w:sz w:val="22"/>
        </w:rPr>
        <w:t xml:space="preserve"> included elsewhere in the Report. This may include information about the agency’s involvement with the victim, perpetrator, family member or any significant others or information about organisational factors that may have influenced events.</w:t>
      </w:r>
    </w:p>
    <w:p w14:paraId="171C0946" w14:textId="77777777" w:rsidR="00520267" w:rsidRPr="005A7340" w:rsidRDefault="00520267" w:rsidP="0032517A">
      <w:pPr>
        <w:ind w:left="284" w:right="-46"/>
        <w:jc w:val="both"/>
        <w:rPr>
          <w:rFonts w:ascii="Arial" w:hAnsi="Arial" w:cs="Arial"/>
          <w:sz w:val="22"/>
          <w:u w:val="single"/>
        </w:rPr>
      </w:pPr>
      <w:r w:rsidRPr="005A7340">
        <w:rPr>
          <w:rFonts w:ascii="Arial" w:hAnsi="Arial" w:cs="Arial"/>
          <w:sz w:val="22"/>
          <w:u w:val="single"/>
        </w:rPr>
        <w:t xml:space="preserve">Contextual </w:t>
      </w:r>
      <w:r>
        <w:rPr>
          <w:rFonts w:ascii="Arial" w:hAnsi="Arial" w:cs="Arial"/>
          <w:sz w:val="22"/>
          <w:u w:val="single"/>
        </w:rPr>
        <w:t>I</w:t>
      </w:r>
      <w:r w:rsidRPr="005A7340">
        <w:rPr>
          <w:rFonts w:ascii="Arial" w:hAnsi="Arial" w:cs="Arial"/>
          <w:sz w:val="22"/>
          <w:u w:val="single"/>
        </w:rPr>
        <w:t xml:space="preserve">nformation about the </w:t>
      </w:r>
      <w:r>
        <w:rPr>
          <w:rFonts w:ascii="Arial" w:hAnsi="Arial" w:cs="Arial"/>
          <w:sz w:val="22"/>
          <w:u w:val="single"/>
        </w:rPr>
        <w:t>V</w:t>
      </w:r>
      <w:r w:rsidRPr="005A7340">
        <w:rPr>
          <w:rFonts w:ascii="Arial" w:hAnsi="Arial" w:cs="Arial"/>
          <w:sz w:val="22"/>
          <w:u w:val="single"/>
        </w:rPr>
        <w:t xml:space="preserve">ictim, </w:t>
      </w:r>
      <w:r>
        <w:rPr>
          <w:rFonts w:ascii="Arial" w:hAnsi="Arial" w:cs="Arial"/>
          <w:sz w:val="22"/>
          <w:u w:val="single"/>
        </w:rPr>
        <w:t>P</w:t>
      </w:r>
      <w:r w:rsidRPr="005A7340">
        <w:rPr>
          <w:rFonts w:ascii="Arial" w:hAnsi="Arial" w:cs="Arial"/>
          <w:sz w:val="22"/>
          <w:u w:val="single"/>
        </w:rPr>
        <w:t xml:space="preserve">erpetrator, </w:t>
      </w:r>
      <w:r>
        <w:rPr>
          <w:rFonts w:ascii="Arial" w:hAnsi="Arial" w:cs="Arial"/>
          <w:sz w:val="22"/>
          <w:u w:val="single"/>
        </w:rPr>
        <w:t>F</w:t>
      </w:r>
      <w:r w:rsidRPr="005A7340">
        <w:rPr>
          <w:rFonts w:ascii="Arial" w:hAnsi="Arial" w:cs="Arial"/>
          <w:sz w:val="22"/>
          <w:u w:val="single"/>
        </w:rPr>
        <w:t xml:space="preserve">amily </w:t>
      </w:r>
      <w:r>
        <w:rPr>
          <w:rFonts w:ascii="Arial" w:hAnsi="Arial" w:cs="Arial"/>
          <w:sz w:val="22"/>
          <w:u w:val="single"/>
        </w:rPr>
        <w:t>M</w:t>
      </w:r>
      <w:r w:rsidRPr="005A7340">
        <w:rPr>
          <w:rFonts w:ascii="Arial" w:hAnsi="Arial" w:cs="Arial"/>
          <w:sz w:val="22"/>
          <w:u w:val="single"/>
        </w:rPr>
        <w:t xml:space="preserve">ember or any </w:t>
      </w:r>
      <w:r>
        <w:rPr>
          <w:rFonts w:ascii="Arial" w:hAnsi="Arial" w:cs="Arial"/>
          <w:sz w:val="22"/>
          <w:u w:val="single"/>
        </w:rPr>
        <w:t>S</w:t>
      </w:r>
      <w:r w:rsidRPr="005A7340">
        <w:rPr>
          <w:rFonts w:ascii="Arial" w:hAnsi="Arial" w:cs="Arial"/>
          <w:sz w:val="22"/>
          <w:u w:val="single"/>
        </w:rPr>
        <w:t xml:space="preserve">ignificant </w:t>
      </w:r>
      <w:r>
        <w:rPr>
          <w:rFonts w:ascii="Arial" w:hAnsi="Arial" w:cs="Arial"/>
          <w:sz w:val="22"/>
          <w:u w:val="single"/>
        </w:rPr>
        <w:t>O</w:t>
      </w:r>
      <w:r w:rsidRPr="005A7340">
        <w:rPr>
          <w:rFonts w:ascii="Arial" w:hAnsi="Arial" w:cs="Arial"/>
          <w:sz w:val="22"/>
          <w:u w:val="single"/>
        </w:rPr>
        <w:t>thers</w:t>
      </w:r>
    </w:p>
    <w:p w14:paraId="299C6FEA" w14:textId="77777777" w:rsidR="00520267" w:rsidRPr="00460C81" w:rsidRDefault="00520267" w:rsidP="0032517A">
      <w:pPr>
        <w:ind w:left="284" w:right="-45"/>
        <w:jc w:val="both"/>
        <w:rPr>
          <w:rFonts w:ascii="Arial" w:hAnsi="Arial" w:cs="Arial"/>
          <w:sz w:val="22"/>
        </w:rPr>
      </w:pPr>
      <w:r>
        <w:rPr>
          <w:rFonts w:ascii="Arial" w:hAnsi="Arial" w:cs="Arial"/>
          <w:sz w:val="22"/>
        </w:rPr>
        <w:t xml:space="preserve">The individual completing the Information Report will need to decide whether it is relevant to include any contextual background / historical information held by the agency about </w:t>
      </w:r>
      <w:r w:rsidRPr="00383882">
        <w:rPr>
          <w:rFonts w:ascii="Arial" w:hAnsi="Arial" w:cs="Arial"/>
          <w:sz w:val="22"/>
        </w:rPr>
        <w:t>the victim, perpetrator, family member or any significant others</w:t>
      </w:r>
      <w:r>
        <w:rPr>
          <w:rFonts w:ascii="Arial" w:hAnsi="Arial" w:cs="Arial"/>
          <w:sz w:val="22"/>
        </w:rPr>
        <w:t xml:space="preserve">. This will require judgement based on the facts of the case and should be presented </w:t>
      </w:r>
      <w:r w:rsidRPr="00541CE4">
        <w:rPr>
          <w:rFonts w:ascii="Arial" w:hAnsi="Arial" w:cs="Arial"/>
          <w:b/>
          <w:sz w:val="22"/>
        </w:rPr>
        <w:t>as</w:t>
      </w:r>
      <w:r>
        <w:rPr>
          <w:rFonts w:ascii="Arial" w:hAnsi="Arial" w:cs="Arial"/>
          <w:sz w:val="22"/>
        </w:rPr>
        <w:t xml:space="preserve"> </w:t>
      </w:r>
      <w:r w:rsidRPr="0080539E">
        <w:rPr>
          <w:rFonts w:ascii="Arial" w:hAnsi="Arial" w:cs="Arial"/>
          <w:b/>
          <w:sz w:val="22"/>
        </w:rPr>
        <w:t>succinct</w:t>
      </w:r>
      <w:r>
        <w:rPr>
          <w:rFonts w:ascii="Arial" w:hAnsi="Arial" w:cs="Arial"/>
          <w:b/>
          <w:sz w:val="22"/>
        </w:rPr>
        <w:t>ly as possible.</w:t>
      </w:r>
      <w:r>
        <w:rPr>
          <w:rFonts w:ascii="Arial" w:hAnsi="Arial" w:cs="Arial"/>
          <w:sz w:val="22"/>
        </w:rPr>
        <w:t xml:space="preserve"> </w:t>
      </w:r>
    </w:p>
    <w:p w14:paraId="717E214C" w14:textId="77777777" w:rsidR="00520267" w:rsidRPr="0032517A" w:rsidRDefault="00520267" w:rsidP="0032517A">
      <w:pPr>
        <w:ind w:left="284" w:right="-46"/>
        <w:jc w:val="both"/>
        <w:rPr>
          <w:rFonts w:ascii="Arial" w:hAnsi="Arial" w:cs="Arial"/>
          <w:sz w:val="22"/>
          <w:u w:val="single"/>
        </w:rPr>
      </w:pPr>
      <w:r w:rsidRPr="0032517A">
        <w:rPr>
          <w:rFonts w:ascii="Arial" w:hAnsi="Arial" w:cs="Arial"/>
          <w:sz w:val="22"/>
          <w:u w:val="single"/>
        </w:rPr>
        <w:t>Information on the Organisational Contextual Factors</w:t>
      </w:r>
    </w:p>
    <w:p w14:paraId="0ED050C8" w14:textId="77777777" w:rsidR="00520267" w:rsidRPr="0032517A" w:rsidRDefault="00520267" w:rsidP="0032517A">
      <w:pPr>
        <w:pStyle w:val="Footer"/>
        <w:spacing w:after="160" w:line="259" w:lineRule="auto"/>
        <w:ind w:left="284" w:right="96"/>
        <w:jc w:val="both"/>
        <w:rPr>
          <w:rFonts w:ascii="Arial" w:hAnsi="Arial" w:cs="Arial"/>
          <w:sz w:val="22"/>
        </w:rPr>
      </w:pPr>
      <w:r w:rsidRPr="0032517A">
        <w:rPr>
          <w:rFonts w:ascii="Arial" w:hAnsi="Arial" w:cs="Arial"/>
          <w:sz w:val="22"/>
        </w:rPr>
        <w:t xml:space="preserve">Having reviewed the information in the ‘Chronology of Organisational Changes’ (where completed) and the sources of evidence listed under Question 2, the individual completing the Information Report will need to decide whether additional information on organisational factors is required to understand the case. These should also be included in Section 3.2. </w:t>
      </w:r>
    </w:p>
    <w:p w14:paraId="68B7B8FC" w14:textId="77777777" w:rsidR="00520267" w:rsidRPr="0032517A" w:rsidRDefault="00520267" w:rsidP="0032517A">
      <w:pPr>
        <w:pStyle w:val="Footer"/>
        <w:spacing w:after="160" w:line="259" w:lineRule="auto"/>
        <w:ind w:left="284" w:right="96"/>
        <w:jc w:val="both"/>
        <w:rPr>
          <w:rFonts w:ascii="Arial" w:hAnsi="Arial" w:cs="Arial"/>
          <w:sz w:val="22"/>
        </w:rPr>
      </w:pPr>
      <w:r w:rsidRPr="0032517A">
        <w:rPr>
          <w:rFonts w:ascii="Arial" w:hAnsi="Arial" w:cs="Arial"/>
          <w:sz w:val="22"/>
        </w:rPr>
        <w:t>Wherever possible, any assertions should be evidenced by reference to policies, operational practices at that time, professional management judgement or research. The type of information that maybe useful is as follows:</w:t>
      </w:r>
    </w:p>
    <w:p w14:paraId="6B407B74"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Volume of work</w:t>
      </w:r>
    </w:p>
    <w:p w14:paraId="23CCFE2A"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Staff turnover and sickness</w:t>
      </w:r>
    </w:p>
    <w:p w14:paraId="0A3F4FD4"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Organisational change</w:t>
      </w:r>
    </w:p>
    <w:p w14:paraId="39E61ED4"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Unallocated cases</w:t>
      </w:r>
    </w:p>
    <w:p w14:paraId="4C39884D"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The social and community context</w:t>
      </w:r>
    </w:p>
    <w:p w14:paraId="562ED148"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Management and supervision practice</w:t>
      </w:r>
    </w:p>
    <w:p w14:paraId="5D1F92CB"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sz w:val="22"/>
        </w:rPr>
      </w:pPr>
      <w:r w:rsidRPr="0032517A">
        <w:rPr>
          <w:rFonts w:ascii="Arial" w:hAnsi="Arial" w:cs="Arial"/>
          <w:sz w:val="22"/>
        </w:rPr>
        <w:t>Budgetary constraints and allocation of resources</w:t>
      </w:r>
    </w:p>
    <w:p w14:paraId="1F4F5535" w14:textId="77777777" w:rsidR="00520267" w:rsidRPr="0032517A" w:rsidRDefault="00520267" w:rsidP="00123430">
      <w:pPr>
        <w:pStyle w:val="Footer"/>
        <w:numPr>
          <w:ilvl w:val="0"/>
          <w:numId w:val="35"/>
        </w:numPr>
        <w:tabs>
          <w:tab w:val="clear" w:pos="4513"/>
          <w:tab w:val="clear" w:pos="9026"/>
        </w:tabs>
        <w:spacing w:after="160" w:line="259" w:lineRule="auto"/>
        <w:ind w:left="284" w:right="96" w:hanging="426"/>
        <w:contextualSpacing/>
        <w:rPr>
          <w:rFonts w:ascii="Arial" w:hAnsi="Arial" w:cs="Arial"/>
          <w:b/>
          <w:bCs/>
          <w:sz w:val="22"/>
          <w:u w:val="single"/>
        </w:rPr>
      </w:pPr>
      <w:r w:rsidRPr="0032517A">
        <w:rPr>
          <w:rFonts w:ascii="Arial" w:hAnsi="Arial" w:cs="Arial"/>
          <w:sz w:val="22"/>
        </w:rPr>
        <w:t>Training and development</w:t>
      </w:r>
    </w:p>
    <w:p w14:paraId="30E47481" w14:textId="77777777" w:rsidR="0032517A" w:rsidRPr="0032517A" w:rsidRDefault="0032517A" w:rsidP="0032517A">
      <w:pPr>
        <w:pStyle w:val="Footer"/>
        <w:spacing w:after="160" w:line="259" w:lineRule="auto"/>
        <w:ind w:left="284" w:right="96"/>
        <w:contextualSpacing/>
        <w:rPr>
          <w:rFonts w:ascii="Arial" w:hAnsi="Arial" w:cs="Arial"/>
          <w:sz w:val="22"/>
        </w:rPr>
      </w:pPr>
    </w:p>
    <w:p w14:paraId="1666CD73" w14:textId="77777777" w:rsidR="00520267" w:rsidRPr="0032517A" w:rsidRDefault="00520267" w:rsidP="0032517A">
      <w:pPr>
        <w:ind w:left="284"/>
        <w:rPr>
          <w:rFonts w:ascii="Arial" w:hAnsi="Arial" w:cs="Arial"/>
          <w:b/>
          <w:sz w:val="22"/>
        </w:rPr>
      </w:pPr>
      <w:r w:rsidRPr="0032517A">
        <w:rPr>
          <w:rFonts w:ascii="Arial" w:hAnsi="Arial" w:cs="Arial"/>
          <w:b/>
          <w:sz w:val="22"/>
        </w:rPr>
        <w:t>Question 4: Analysis of Involvement</w:t>
      </w:r>
    </w:p>
    <w:p w14:paraId="00E478BE" w14:textId="77777777" w:rsidR="00520267" w:rsidRPr="0032517A" w:rsidRDefault="00520267" w:rsidP="0032517A">
      <w:pPr>
        <w:pStyle w:val="Footer"/>
        <w:spacing w:after="160" w:line="259" w:lineRule="auto"/>
        <w:ind w:left="284" w:right="96"/>
        <w:jc w:val="both"/>
        <w:rPr>
          <w:rFonts w:ascii="Arial" w:hAnsi="Arial" w:cs="Arial"/>
          <w:b/>
          <w:sz w:val="22"/>
        </w:rPr>
      </w:pPr>
      <w:r w:rsidRPr="0032517A">
        <w:rPr>
          <w:rFonts w:ascii="Arial" w:hAnsi="Arial" w:cs="Arial"/>
          <w:sz w:val="22"/>
        </w:rPr>
        <w:t>The individual completing the Information Report will need to critically analyse and evaluate the events that occurred, the decisions made, and the actions taken or not taken. This should relate to both practice and operational management. The aim is to get an understanding not only of what happened but why something either did or did not happen</w:t>
      </w:r>
      <w:r w:rsidRPr="0032517A">
        <w:rPr>
          <w:rFonts w:ascii="Arial" w:hAnsi="Arial" w:cs="Arial"/>
          <w:b/>
          <w:sz w:val="22"/>
        </w:rPr>
        <w:t xml:space="preserve">. </w:t>
      </w:r>
    </w:p>
    <w:p w14:paraId="57F8BAD5" w14:textId="77777777" w:rsidR="00520267" w:rsidRPr="0032517A" w:rsidRDefault="00520267" w:rsidP="0032517A">
      <w:pPr>
        <w:pStyle w:val="Footer"/>
        <w:spacing w:after="160" w:line="259" w:lineRule="auto"/>
        <w:ind w:left="284" w:right="96"/>
        <w:jc w:val="both"/>
        <w:rPr>
          <w:rFonts w:ascii="Arial" w:hAnsi="Arial" w:cs="Arial"/>
          <w:sz w:val="22"/>
        </w:rPr>
      </w:pPr>
      <w:r w:rsidRPr="0032517A">
        <w:rPr>
          <w:rFonts w:ascii="Arial" w:hAnsi="Arial" w:cs="Arial"/>
          <w:sz w:val="22"/>
        </w:rPr>
        <w:t>Consideration should be given to the</w:t>
      </w:r>
      <w:r w:rsidRPr="0032517A">
        <w:rPr>
          <w:rFonts w:ascii="Arial" w:hAnsi="Arial" w:cs="Arial"/>
          <w:b/>
          <w:sz w:val="22"/>
        </w:rPr>
        <w:t xml:space="preserve"> ‘Key Lines of Enquiry’ </w:t>
      </w:r>
      <w:r w:rsidRPr="0032517A">
        <w:rPr>
          <w:rFonts w:ascii="Arial" w:hAnsi="Arial" w:cs="Arial"/>
          <w:sz w:val="22"/>
        </w:rPr>
        <w:t>and</w:t>
      </w:r>
      <w:r w:rsidRPr="0032517A">
        <w:rPr>
          <w:rFonts w:ascii="Arial" w:hAnsi="Arial" w:cs="Arial"/>
          <w:b/>
          <w:sz w:val="22"/>
        </w:rPr>
        <w:t xml:space="preserve"> ‘Agency Specific Issues’ </w:t>
      </w:r>
      <w:r w:rsidRPr="0032517A">
        <w:rPr>
          <w:rFonts w:ascii="Arial" w:hAnsi="Arial" w:cs="Arial"/>
          <w:sz w:val="22"/>
        </w:rPr>
        <w:t xml:space="preserve">highlighted in the ‘Case Summary’ along with the following prompts:  </w:t>
      </w:r>
    </w:p>
    <w:p w14:paraId="7C2464DA"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Were practitioners aware of and sensitive to the needs of the children in their work, and knowledgeable both about potential indicators of abuse or neglect and about what to do if they had concerns about a child’s welfare?</w:t>
      </w:r>
    </w:p>
    <w:p w14:paraId="1B3E04F2"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When, and in what way, were the subject and any siblings’ wishes and feelings ascertained and taken account of when making decisions about the provision of children’s services? Was this information recorded?</w:t>
      </w:r>
    </w:p>
    <w:p w14:paraId="3550743B"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Did the organisation have in place policies and procedures for safeguarding and promoting the welfare of children and acting on concerns about their welfare?</w:t>
      </w:r>
    </w:p>
    <w:p w14:paraId="6A87DDBD"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What were the key relevant points/opportunities for assessment and decision-making in this case in relation to the child and family? Do assessments and decisions appear to have been reached in an informed and professional way?</w:t>
      </w:r>
    </w:p>
    <w:p w14:paraId="7952817C"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Did actions accord with assessments and decisions made? Were appropriate services offered/provided or relevant enquiries made, in the light of assessments?</w:t>
      </w:r>
    </w:p>
    <w:p w14:paraId="6D3E6C7A"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Were there any issues in communication, information sharing or service delivery, between those with responsibilities for work during normal office hours and others providing out of hours services?</w:t>
      </w:r>
    </w:p>
    <w:p w14:paraId="0ED47CE2"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Where relevant, were appropriate Child Protection or Care plans in place, and Child Protection and/or looked after reviewing processes complied with?</w:t>
      </w:r>
    </w:p>
    <w:p w14:paraId="08C7A79F"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 xml:space="preserve">Was practice sensitive to the racial, cultural, linguistic and religious identity and any issues of disability of the child and family, and were they explored and recorded? </w:t>
      </w:r>
    </w:p>
    <w:p w14:paraId="6E76371B" w14:textId="77777777" w:rsidR="00520267" w:rsidRPr="0032517A" w:rsidRDefault="00520267" w:rsidP="00123430">
      <w:pPr>
        <w:pStyle w:val="ListParagraph"/>
        <w:numPr>
          <w:ilvl w:val="0"/>
          <w:numId w:val="35"/>
        </w:numPr>
        <w:tabs>
          <w:tab w:val="left" w:pos="1276"/>
        </w:tabs>
        <w:ind w:left="851"/>
        <w:jc w:val="both"/>
        <w:rPr>
          <w:rFonts w:ascii="Arial" w:eastAsia="ZapfDingbats" w:hAnsi="Arial" w:cs="Arial"/>
          <w:sz w:val="22"/>
          <w:lang w:eastAsia="en-GB"/>
        </w:rPr>
      </w:pPr>
      <w:r w:rsidRPr="0032517A">
        <w:rPr>
          <w:rFonts w:ascii="Arial" w:hAnsi="Arial" w:cs="Arial"/>
          <w:sz w:val="22"/>
        </w:rPr>
        <w:t>Were senior managers or other organisations and professionals involved at points in the case where they should have been?</w:t>
      </w:r>
    </w:p>
    <w:p w14:paraId="482CF76D" w14:textId="77777777" w:rsidR="00520267" w:rsidRPr="0032517A" w:rsidRDefault="00520267" w:rsidP="00123430">
      <w:pPr>
        <w:pStyle w:val="ListParagraph"/>
        <w:numPr>
          <w:ilvl w:val="0"/>
          <w:numId w:val="35"/>
        </w:numPr>
        <w:tabs>
          <w:tab w:val="left" w:pos="1276"/>
        </w:tabs>
        <w:ind w:left="851"/>
        <w:jc w:val="both"/>
        <w:rPr>
          <w:rFonts w:ascii="Arial" w:hAnsi="Arial" w:cs="Arial"/>
          <w:sz w:val="22"/>
        </w:rPr>
      </w:pPr>
      <w:r w:rsidRPr="0032517A">
        <w:rPr>
          <w:rFonts w:ascii="Arial" w:hAnsi="Arial" w:cs="Arial"/>
          <w:sz w:val="22"/>
        </w:rPr>
        <w:t>Was the work in this case consistent with each organisation’s and the local area’s policy and procedures for safeguarding and promoting the welfare of children, and with wider professional standards?</w:t>
      </w:r>
    </w:p>
    <w:p w14:paraId="001CEABE" w14:textId="77777777" w:rsidR="00520267" w:rsidRPr="001C038F" w:rsidRDefault="00520267" w:rsidP="0032517A">
      <w:pPr>
        <w:ind w:left="284"/>
        <w:jc w:val="both"/>
        <w:rPr>
          <w:rFonts w:ascii="Arial" w:hAnsi="Arial" w:cs="Arial"/>
          <w:sz w:val="22"/>
        </w:rPr>
      </w:pPr>
    </w:p>
    <w:tbl>
      <w:tblPr>
        <w:tblStyle w:val="TableGrid"/>
        <w:tblW w:w="9214" w:type="dxa"/>
        <w:tblInd w:w="392" w:type="dxa"/>
        <w:tblLook w:val="04A0" w:firstRow="1" w:lastRow="0" w:firstColumn="1" w:lastColumn="0" w:noHBand="0" w:noVBand="1"/>
      </w:tblPr>
      <w:tblGrid>
        <w:gridCol w:w="9214"/>
      </w:tblGrid>
      <w:tr w:rsidR="00520267" w14:paraId="7CEB28E8" w14:textId="77777777" w:rsidTr="0032517A">
        <w:tc>
          <w:tcPr>
            <w:tcW w:w="9214" w:type="dxa"/>
            <w:shd w:val="clear" w:color="auto" w:fill="DEEAF6" w:themeFill="accent1" w:themeFillTint="33"/>
          </w:tcPr>
          <w:p w14:paraId="70661BD7" w14:textId="77777777" w:rsidR="00520267" w:rsidRPr="003E03DD" w:rsidRDefault="00520267" w:rsidP="0032517A">
            <w:pPr>
              <w:pStyle w:val="BodyText3"/>
              <w:spacing w:after="0" w:line="259" w:lineRule="auto"/>
              <w:ind w:left="284" w:right="-34" w:hanging="567"/>
              <w:jc w:val="both"/>
              <w:rPr>
                <w:rFonts w:ascii="Arial" w:hAnsi="Arial" w:cs="Arial"/>
                <w:b/>
                <w:u w:val="single"/>
              </w:rPr>
            </w:pPr>
          </w:p>
          <w:p w14:paraId="1846F661" w14:textId="77777777" w:rsidR="00520267" w:rsidRPr="003E03DD" w:rsidRDefault="00520267" w:rsidP="0032517A">
            <w:pPr>
              <w:pStyle w:val="BodyText3"/>
              <w:spacing w:after="0" w:line="259" w:lineRule="auto"/>
              <w:ind w:left="284" w:right="-34" w:hanging="284"/>
              <w:jc w:val="both"/>
              <w:rPr>
                <w:rFonts w:ascii="Arial" w:hAnsi="Arial" w:cs="Arial"/>
                <w:b/>
                <w:sz w:val="22"/>
                <w:szCs w:val="22"/>
                <w:u w:val="single"/>
              </w:rPr>
            </w:pPr>
            <w:r>
              <w:rPr>
                <w:rFonts w:ascii="Arial" w:hAnsi="Arial" w:cs="Arial"/>
                <w:b/>
                <w:sz w:val="22"/>
                <w:szCs w:val="22"/>
                <w:u w:val="single"/>
              </w:rPr>
              <w:t xml:space="preserve">NOTE: </w:t>
            </w:r>
            <w:r w:rsidRPr="003E03DD">
              <w:rPr>
                <w:rFonts w:ascii="Arial" w:hAnsi="Arial" w:cs="Arial"/>
                <w:b/>
                <w:sz w:val="22"/>
                <w:szCs w:val="22"/>
                <w:u w:val="single"/>
              </w:rPr>
              <w:t>Disclosure of Information Reports</w:t>
            </w:r>
          </w:p>
          <w:p w14:paraId="75669EE8" w14:textId="77777777" w:rsidR="00520267" w:rsidRDefault="00520267" w:rsidP="0032517A">
            <w:pPr>
              <w:pStyle w:val="BodyText3"/>
              <w:spacing w:after="160" w:line="259" w:lineRule="auto"/>
              <w:ind w:right="-34"/>
              <w:jc w:val="both"/>
              <w:rPr>
                <w:rFonts w:ascii="Arial" w:hAnsi="Arial" w:cs="Arial"/>
                <w:sz w:val="22"/>
              </w:rPr>
            </w:pPr>
            <w:r w:rsidRPr="003E03DD">
              <w:rPr>
                <w:rFonts w:ascii="Arial" w:hAnsi="Arial" w:cs="Arial"/>
                <w:sz w:val="22"/>
                <w:szCs w:val="22"/>
              </w:rPr>
              <w:t xml:space="preserve">Agencies should be aware that a request may be made by the </w:t>
            </w:r>
            <w:r>
              <w:rPr>
                <w:rFonts w:ascii="Arial" w:hAnsi="Arial" w:cs="Arial"/>
                <w:sz w:val="22"/>
                <w:szCs w:val="22"/>
              </w:rPr>
              <w:t>p</w:t>
            </w:r>
            <w:r w:rsidRPr="003E03DD">
              <w:rPr>
                <w:rFonts w:ascii="Arial" w:hAnsi="Arial" w:cs="Arial"/>
                <w:sz w:val="22"/>
                <w:szCs w:val="22"/>
              </w:rPr>
              <w:t xml:space="preserve">olice or </w:t>
            </w:r>
            <w:r>
              <w:rPr>
                <w:rFonts w:ascii="Arial" w:hAnsi="Arial" w:cs="Arial"/>
                <w:sz w:val="22"/>
                <w:szCs w:val="22"/>
              </w:rPr>
              <w:t>c</w:t>
            </w:r>
            <w:r w:rsidRPr="003E03DD">
              <w:rPr>
                <w:rFonts w:ascii="Arial" w:hAnsi="Arial" w:cs="Arial"/>
                <w:sz w:val="22"/>
                <w:szCs w:val="22"/>
              </w:rPr>
              <w:t>ourt for</w:t>
            </w:r>
            <w:r>
              <w:rPr>
                <w:rFonts w:ascii="Arial" w:hAnsi="Arial" w:cs="Arial"/>
                <w:sz w:val="22"/>
                <w:szCs w:val="22"/>
              </w:rPr>
              <w:t xml:space="preserve"> disclosure of</w:t>
            </w:r>
            <w:r w:rsidRPr="003E03DD">
              <w:rPr>
                <w:rFonts w:ascii="Arial" w:hAnsi="Arial" w:cs="Arial"/>
                <w:sz w:val="22"/>
                <w:szCs w:val="22"/>
              </w:rPr>
              <w:t xml:space="preserve"> Information Reports when information is being gathered for a criminal case. If requested, we will not provide a copy of your documents but will, instead, forward your contact details to the Officer seeking disclosure so that direct contact can be made.</w:t>
            </w:r>
          </w:p>
        </w:tc>
      </w:tr>
    </w:tbl>
    <w:p w14:paraId="648D4B6F" w14:textId="77777777" w:rsidR="00520267" w:rsidRPr="001C038F" w:rsidRDefault="00520267" w:rsidP="0032517A">
      <w:pPr>
        <w:ind w:left="284"/>
        <w:jc w:val="both"/>
        <w:rPr>
          <w:rFonts w:ascii="Arial" w:hAnsi="Arial" w:cs="Arial"/>
          <w:sz w:val="22"/>
        </w:rPr>
      </w:pPr>
    </w:p>
    <w:p w14:paraId="1B93C49B" w14:textId="77777777" w:rsidR="00520267" w:rsidRDefault="00520267" w:rsidP="0032517A">
      <w:pPr>
        <w:ind w:left="284"/>
        <w:jc w:val="both"/>
        <w:rPr>
          <w:rFonts w:ascii="Arial" w:hAnsi="Arial" w:cs="Arial"/>
          <w:sz w:val="22"/>
        </w:rPr>
      </w:pPr>
    </w:p>
    <w:p w14:paraId="73EFC2EA" w14:textId="7E07E3E0" w:rsidR="00520267" w:rsidRDefault="00520267" w:rsidP="0032517A">
      <w:pPr>
        <w:spacing w:after="0" w:line="240" w:lineRule="auto"/>
        <w:ind w:left="284"/>
        <w:rPr>
          <w:rFonts w:ascii="Arial" w:hAnsi="Arial" w:cs="Arial"/>
          <w:sz w:val="22"/>
        </w:rPr>
      </w:pPr>
    </w:p>
    <w:p w14:paraId="50156E10" w14:textId="77777777" w:rsidR="00520267" w:rsidRDefault="00520267" w:rsidP="0032517A">
      <w:pPr>
        <w:spacing w:after="0" w:line="240" w:lineRule="auto"/>
        <w:ind w:left="284"/>
        <w:rPr>
          <w:rFonts w:ascii="Arial" w:hAnsi="Arial" w:cs="Arial"/>
          <w:sz w:val="22"/>
        </w:rPr>
      </w:pPr>
    </w:p>
    <w:p w14:paraId="612C3A98" w14:textId="77777777" w:rsidR="00520267" w:rsidRDefault="00520267" w:rsidP="0032517A">
      <w:pPr>
        <w:spacing w:after="0" w:line="240" w:lineRule="auto"/>
        <w:ind w:left="284"/>
        <w:rPr>
          <w:rFonts w:ascii="Arial" w:hAnsi="Arial" w:cs="Arial"/>
          <w:sz w:val="22"/>
        </w:rPr>
      </w:pPr>
    </w:p>
    <w:p w14:paraId="1EAD1C94" w14:textId="77777777" w:rsidR="009E6B10" w:rsidRDefault="009E6B10" w:rsidP="0032517A">
      <w:pPr>
        <w:spacing w:after="0" w:line="240" w:lineRule="auto"/>
        <w:ind w:left="284"/>
        <w:rPr>
          <w:rFonts w:ascii="Arial" w:hAnsi="Arial" w:cs="Arial"/>
          <w:sz w:val="22"/>
        </w:rPr>
        <w:sectPr w:rsidR="009E6B10" w:rsidSect="00803B11">
          <w:headerReference w:type="even" r:id="rId62"/>
          <w:headerReference w:type="default" r:id="rId63"/>
          <w:headerReference w:type="first" r:id="rId64"/>
          <w:pgSz w:w="11906" w:h="16838"/>
          <w:pgMar w:top="1106" w:right="709" w:bottom="851" w:left="709" w:header="709" w:footer="709" w:gutter="0"/>
          <w:pgNumType w:start="0"/>
          <w:cols w:space="708"/>
          <w:docGrid w:linePitch="36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E6B10" w:rsidRPr="00DB497B" w14:paraId="2A9DE603" w14:textId="77777777" w:rsidTr="009E6B10">
        <w:tc>
          <w:tcPr>
            <w:tcW w:w="9180" w:type="dxa"/>
            <w:shd w:val="clear" w:color="auto" w:fill="auto"/>
          </w:tcPr>
          <w:p w14:paraId="79702340" w14:textId="77777777" w:rsidR="009E6B10" w:rsidRPr="00DB497B" w:rsidRDefault="009E6B10" w:rsidP="009E6B10">
            <w:pPr>
              <w:spacing w:after="0" w:line="240" w:lineRule="auto"/>
              <w:ind w:left="284"/>
              <w:rPr>
                <w:rFonts w:ascii="Arial" w:hAnsi="Arial" w:cs="Arial"/>
                <w:sz w:val="22"/>
              </w:rPr>
            </w:pPr>
          </w:p>
          <w:p w14:paraId="5E05508C" w14:textId="77777777" w:rsidR="009E6B10" w:rsidRDefault="009E6B10" w:rsidP="009E6B10">
            <w:pPr>
              <w:pStyle w:val="NoSpacing"/>
              <w:shd w:val="clear" w:color="auto" w:fill="FFFFFF"/>
              <w:ind w:left="284"/>
              <w:jc w:val="center"/>
              <w:rPr>
                <w:rFonts w:ascii="Arial" w:hAnsi="Arial" w:cs="Arial"/>
                <w:b/>
              </w:rPr>
            </w:pPr>
          </w:p>
          <w:p w14:paraId="0CF00645" w14:textId="77777777" w:rsidR="009E6B10" w:rsidRPr="002B32E3" w:rsidRDefault="009E6B10" w:rsidP="009E6B10">
            <w:pPr>
              <w:pStyle w:val="NoSpacing"/>
              <w:shd w:val="clear" w:color="auto" w:fill="FFFFFF"/>
              <w:ind w:left="284"/>
              <w:jc w:val="center"/>
              <w:rPr>
                <w:rFonts w:ascii="Arial" w:hAnsi="Arial" w:cs="Arial"/>
                <w:b/>
              </w:rPr>
            </w:pPr>
            <w:r w:rsidRPr="002B32E3">
              <w:rPr>
                <w:rFonts w:ascii="Arial" w:hAnsi="Arial" w:cs="Arial"/>
              </w:rPr>
              <w:t>Insert relevant area name and logo(s) here</w:t>
            </w:r>
          </w:p>
          <w:p w14:paraId="6F2D3EC2" w14:textId="77777777" w:rsidR="009E6B10" w:rsidRPr="00DB497B" w:rsidRDefault="009E6B10" w:rsidP="009E6B10">
            <w:pPr>
              <w:spacing w:after="0" w:line="240" w:lineRule="auto"/>
              <w:ind w:left="284"/>
              <w:jc w:val="center"/>
              <w:rPr>
                <w:rFonts w:ascii="Arial" w:hAnsi="Arial" w:cs="Arial"/>
                <w:sz w:val="22"/>
              </w:rPr>
            </w:pPr>
          </w:p>
          <w:p w14:paraId="35CD936F" w14:textId="77777777" w:rsidR="009E6B10" w:rsidRPr="00DB497B" w:rsidRDefault="009E6B10" w:rsidP="009E6B10">
            <w:pPr>
              <w:spacing w:after="0" w:line="240" w:lineRule="auto"/>
              <w:ind w:left="284"/>
              <w:rPr>
                <w:rFonts w:ascii="Arial" w:hAnsi="Arial" w:cs="Arial"/>
                <w:sz w:val="22"/>
              </w:rPr>
            </w:pPr>
          </w:p>
        </w:tc>
      </w:tr>
    </w:tbl>
    <w:p w14:paraId="068DCF05" w14:textId="77777777" w:rsidR="009E6B10" w:rsidRPr="00DB497B" w:rsidRDefault="009E6B10" w:rsidP="009E6B10">
      <w:pPr>
        <w:spacing w:after="0" w:line="240" w:lineRule="auto"/>
        <w:ind w:left="284"/>
        <w:rPr>
          <w:rFonts w:ascii="Arial" w:hAnsi="Arial" w:cs="Arial"/>
          <w:sz w:val="22"/>
        </w:rPr>
      </w:pPr>
    </w:p>
    <w:p w14:paraId="094BA2B3" w14:textId="77777777" w:rsidR="009E6B10" w:rsidRPr="00DB497B" w:rsidRDefault="009E6B10" w:rsidP="009E6B10">
      <w:pPr>
        <w:pStyle w:val="NoSpacing"/>
        <w:shd w:val="clear" w:color="auto" w:fill="FFFFFF"/>
        <w:ind w:left="284"/>
        <w:rPr>
          <w:rFonts w:ascii="Arial" w:hAnsi="Arial" w:cs="Arial"/>
          <w:sz w:val="22"/>
        </w:rPr>
      </w:pP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sidRPr="00DB497B">
        <w:rPr>
          <w:rFonts w:ascii="Arial" w:hAnsi="Arial" w:cs="Arial"/>
          <w:sz w:val="22"/>
        </w:rPr>
        <w:tab/>
      </w:r>
      <w:r>
        <w:rPr>
          <w:rFonts w:ascii="Arial" w:hAnsi="Arial" w:cs="Arial"/>
          <w:sz w:val="22"/>
        </w:rPr>
        <w:tab/>
      </w:r>
      <w:r w:rsidRPr="00DB497B">
        <w:rPr>
          <w:rFonts w:ascii="Arial" w:hAnsi="Arial" w:cs="Arial"/>
          <w:sz w:val="22"/>
        </w:rPr>
        <w:t xml:space="preserve">Date: </w:t>
      </w:r>
      <w:r w:rsidRPr="00DB497B">
        <w:rPr>
          <w:rFonts w:ascii="Arial" w:hAnsi="Arial" w:cs="Arial"/>
          <w:color w:val="FF0000"/>
          <w:sz w:val="22"/>
        </w:rPr>
        <w:t>[insert date]</w:t>
      </w:r>
    </w:p>
    <w:p w14:paraId="35AD6320" w14:textId="77777777" w:rsidR="009E6B10" w:rsidRDefault="009E6B10" w:rsidP="009E6B10">
      <w:pPr>
        <w:ind w:left="284"/>
        <w:jc w:val="both"/>
        <w:rPr>
          <w:rFonts w:ascii="Arial" w:hAnsi="Arial" w:cs="Arial"/>
          <w:sz w:val="22"/>
        </w:rPr>
      </w:pPr>
    </w:p>
    <w:p w14:paraId="57C0A202" w14:textId="77777777" w:rsidR="009E6B10" w:rsidRDefault="009E6B10" w:rsidP="009E6B10">
      <w:pPr>
        <w:ind w:left="284"/>
        <w:jc w:val="both"/>
        <w:rPr>
          <w:rFonts w:ascii="Arial" w:hAnsi="Arial" w:cs="Arial"/>
          <w:sz w:val="22"/>
        </w:rPr>
      </w:pPr>
    </w:p>
    <w:p w14:paraId="14140956" w14:textId="77777777" w:rsidR="009E6B10" w:rsidRPr="00DB497B" w:rsidRDefault="009E6B10" w:rsidP="009E6B10">
      <w:pPr>
        <w:ind w:left="284"/>
        <w:jc w:val="both"/>
        <w:rPr>
          <w:rFonts w:ascii="Arial" w:hAnsi="Arial" w:cs="Arial"/>
          <w:sz w:val="22"/>
        </w:rPr>
      </w:pPr>
      <w:r w:rsidRPr="00DB497B">
        <w:rPr>
          <w:rFonts w:ascii="Arial" w:hAnsi="Arial" w:cs="Arial"/>
          <w:sz w:val="22"/>
        </w:rPr>
        <w:t>Dear Colleague,</w:t>
      </w:r>
    </w:p>
    <w:p w14:paraId="5FB6DD37" w14:textId="77777777" w:rsidR="009E6B10" w:rsidRPr="00E344ED" w:rsidRDefault="009E6B10" w:rsidP="009E6B10">
      <w:pPr>
        <w:ind w:left="284"/>
        <w:jc w:val="both"/>
        <w:rPr>
          <w:rFonts w:ascii="Arial" w:hAnsi="Arial" w:cs="Arial"/>
          <w:b/>
          <w:sz w:val="22"/>
        </w:rPr>
      </w:pPr>
      <w:r>
        <w:rPr>
          <w:rFonts w:ascii="Arial" w:hAnsi="Arial" w:cs="Arial"/>
          <w:b/>
          <w:sz w:val="22"/>
        </w:rPr>
        <w:t xml:space="preserve">Reflective </w:t>
      </w:r>
      <w:r w:rsidRPr="00E344ED">
        <w:rPr>
          <w:rFonts w:ascii="Arial" w:hAnsi="Arial" w:cs="Arial"/>
          <w:b/>
          <w:sz w:val="22"/>
        </w:rPr>
        <w:t xml:space="preserve">Learning </w:t>
      </w:r>
      <w:r>
        <w:rPr>
          <w:rFonts w:ascii="Arial" w:hAnsi="Arial" w:cs="Arial"/>
          <w:b/>
          <w:sz w:val="22"/>
        </w:rPr>
        <w:t>Workshop</w:t>
      </w:r>
      <w:r w:rsidRPr="00E344ED">
        <w:rPr>
          <w:rFonts w:ascii="Arial" w:hAnsi="Arial" w:cs="Arial"/>
          <w:b/>
          <w:sz w:val="22"/>
        </w:rPr>
        <w:t xml:space="preserve"> – </w:t>
      </w:r>
      <w:r w:rsidRPr="002C048F">
        <w:rPr>
          <w:rFonts w:ascii="Arial" w:hAnsi="Arial" w:cs="Arial"/>
          <w:b/>
          <w:color w:val="FF0000"/>
          <w:sz w:val="22"/>
        </w:rPr>
        <w:t>[Insert Date]</w:t>
      </w:r>
    </w:p>
    <w:p w14:paraId="055170EF" w14:textId="77777777" w:rsidR="009E6B10" w:rsidRDefault="009E6B10" w:rsidP="009E6B10">
      <w:pPr>
        <w:ind w:left="284"/>
        <w:jc w:val="both"/>
        <w:rPr>
          <w:rFonts w:ascii="Arial" w:hAnsi="Arial" w:cs="Arial"/>
          <w:sz w:val="22"/>
        </w:rPr>
      </w:pPr>
      <w:r>
        <w:rPr>
          <w:rFonts w:ascii="Arial" w:hAnsi="Arial" w:cs="Arial"/>
          <w:sz w:val="22"/>
        </w:rPr>
        <w:t xml:space="preserve">We are undertaking a local Child Safeguarding Practice Review regarding </w:t>
      </w:r>
      <w:r w:rsidRPr="002226B9">
        <w:rPr>
          <w:rFonts w:ascii="Arial" w:hAnsi="Arial" w:cs="Arial"/>
          <w:color w:val="FF0000"/>
          <w:sz w:val="22"/>
        </w:rPr>
        <w:t>[insert name of child</w:t>
      </w:r>
      <w:r>
        <w:rPr>
          <w:rFonts w:ascii="Arial" w:hAnsi="Arial" w:cs="Arial"/>
          <w:color w:val="FF0000"/>
          <w:sz w:val="22"/>
        </w:rPr>
        <w:t>(ren) / where appropriate the serious incident and date</w:t>
      </w:r>
      <w:r w:rsidRPr="002226B9">
        <w:rPr>
          <w:rFonts w:ascii="Arial" w:hAnsi="Arial" w:cs="Arial"/>
          <w:color w:val="FF0000"/>
          <w:sz w:val="22"/>
        </w:rPr>
        <w:t>]</w:t>
      </w:r>
      <w:r>
        <w:rPr>
          <w:rFonts w:ascii="Arial" w:hAnsi="Arial" w:cs="Arial"/>
          <w:sz w:val="22"/>
        </w:rPr>
        <w:t xml:space="preserve">. The purpose of the review is to identify improvements to current safeguarding arrangements to prevent, or reduce the chance of, similar incidents in the future. </w:t>
      </w:r>
    </w:p>
    <w:p w14:paraId="20662E28" w14:textId="77777777" w:rsidR="009E6B10" w:rsidRDefault="009E6B10" w:rsidP="009E6B10">
      <w:pPr>
        <w:ind w:left="284"/>
        <w:jc w:val="both"/>
        <w:rPr>
          <w:rFonts w:ascii="Arial" w:hAnsi="Arial" w:cs="Arial"/>
          <w:sz w:val="22"/>
        </w:rPr>
      </w:pPr>
      <w:r>
        <w:rPr>
          <w:rFonts w:ascii="Arial" w:hAnsi="Arial" w:cs="Arial"/>
          <w:sz w:val="22"/>
        </w:rPr>
        <w:t xml:space="preserve">We recognise that first-hand experience from those working with the child and their family is essential to ensure we have a full understanding of both the case and the factors or pressures that caused people to act as they did. All professionals who have had </w:t>
      </w:r>
      <w:r w:rsidRPr="00F20CE0">
        <w:rPr>
          <w:rFonts w:ascii="Arial" w:hAnsi="Arial" w:cs="Arial"/>
          <w:b/>
          <w:sz w:val="22"/>
        </w:rPr>
        <w:t>direct involvement</w:t>
      </w:r>
      <w:r w:rsidRPr="00E344ED">
        <w:rPr>
          <w:rFonts w:ascii="Arial" w:hAnsi="Arial" w:cs="Arial"/>
          <w:sz w:val="22"/>
        </w:rPr>
        <w:t xml:space="preserve"> with the child and</w:t>
      </w:r>
      <w:r>
        <w:rPr>
          <w:rFonts w:ascii="Arial" w:hAnsi="Arial" w:cs="Arial"/>
          <w:sz w:val="22"/>
        </w:rPr>
        <w:t>/or</w:t>
      </w:r>
      <w:r w:rsidRPr="00E344ED">
        <w:rPr>
          <w:rFonts w:ascii="Arial" w:hAnsi="Arial" w:cs="Arial"/>
          <w:sz w:val="22"/>
        </w:rPr>
        <w:t xml:space="preserve"> family</w:t>
      </w:r>
      <w:r>
        <w:rPr>
          <w:rFonts w:ascii="Arial" w:hAnsi="Arial" w:cs="Arial"/>
          <w:sz w:val="22"/>
        </w:rPr>
        <w:t xml:space="preserve"> are, therefore, being invited to attend a Reflective Learning Workshop. </w:t>
      </w:r>
    </w:p>
    <w:p w14:paraId="0B058A41" w14:textId="77777777" w:rsidR="009E6B10" w:rsidRPr="00ED5D57" w:rsidRDefault="009E6B10" w:rsidP="009E6B10">
      <w:pPr>
        <w:ind w:left="284"/>
        <w:jc w:val="center"/>
        <w:rPr>
          <w:rFonts w:ascii="Arial" w:hAnsi="Arial" w:cs="Arial"/>
          <w:b/>
          <w:color w:val="FF0000"/>
          <w:sz w:val="22"/>
        </w:rPr>
      </w:pPr>
      <w:r w:rsidRPr="00ED5D57">
        <w:rPr>
          <w:rFonts w:ascii="Arial" w:hAnsi="Arial" w:cs="Arial"/>
          <w:b/>
          <w:color w:val="FF0000"/>
          <w:sz w:val="22"/>
        </w:rPr>
        <w:t xml:space="preserve">Insert here the </w:t>
      </w:r>
      <w:r>
        <w:rPr>
          <w:rFonts w:ascii="Arial" w:hAnsi="Arial" w:cs="Arial"/>
          <w:b/>
          <w:color w:val="FF0000"/>
          <w:sz w:val="22"/>
        </w:rPr>
        <w:t>date, timings and venue of the Reflective L</w:t>
      </w:r>
      <w:r w:rsidRPr="00ED5D57">
        <w:rPr>
          <w:rFonts w:ascii="Arial" w:hAnsi="Arial" w:cs="Arial"/>
          <w:b/>
          <w:color w:val="FF0000"/>
          <w:sz w:val="22"/>
        </w:rPr>
        <w:t xml:space="preserve">earning </w:t>
      </w:r>
      <w:r>
        <w:rPr>
          <w:rFonts w:ascii="Arial" w:hAnsi="Arial" w:cs="Arial"/>
          <w:b/>
          <w:color w:val="FF0000"/>
          <w:sz w:val="22"/>
        </w:rPr>
        <w:t>Workshop</w:t>
      </w:r>
    </w:p>
    <w:p w14:paraId="6E958B4B" w14:textId="77777777" w:rsidR="009E6B10" w:rsidRPr="00DB497B" w:rsidRDefault="009E6B10" w:rsidP="009E6B10">
      <w:pPr>
        <w:ind w:left="284"/>
        <w:jc w:val="both"/>
        <w:rPr>
          <w:rFonts w:ascii="Arial" w:hAnsi="Arial" w:cs="Arial"/>
          <w:sz w:val="22"/>
        </w:rPr>
      </w:pPr>
      <w:r>
        <w:rPr>
          <w:rFonts w:ascii="Arial" w:hAnsi="Arial" w:cs="Arial"/>
          <w:sz w:val="22"/>
        </w:rPr>
        <w:t xml:space="preserve">This will be an opportunity for professionals from different agencies to discuss why things happened, or did not happen, and what could be done differently in a respectful, positive and supportive environment. </w:t>
      </w:r>
      <w:r w:rsidRPr="00ED5D57">
        <w:rPr>
          <w:rFonts w:ascii="Arial" w:hAnsi="Arial" w:cs="Arial"/>
          <w:b/>
          <w:sz w:val="22"/>
        </w:rPr>
        <w:t>As a professional involved in the case it is important that you attend.</w:t>
      </w:r>
      <w:r>
        <w:rPr>
          <w:rFonts w:ascii="Arial" w:hAnsi="Arial" w:cs="Arial"/>
          <w:b/>
          <w:sz w:val="22"/>
        </w:rPr>
        <w:t xml:space="preserve"> </w:t>
      </w:r>
      <w:r>
        <w:rPr>
          <w:rFonts w:ascii="Arial" w:hAnsi="Arial" w:cs="Arial"/>
          <w:sz w:val="22"/>
        </w:rPr>
        <w:t>If you are unable to attend for any reason, please let me know and I will make arrangements for you to participate in another way (such as a one to one meeting with our Lead Reviewer).</w:t>
      </w:r>
    </w:p>
    <w:p w14:paraId="7A0DB879" w14:textId="77777777" w:rsidR="009E6B10" w:rsidRPr="00ED5D57" w:rsidRDefault="009E6B10" w:rsidP="009E6B10">
      <w:pPr>
        <w:ind w:left="284"/>
        <w:jc w:val="both"/>
        <w:rPr>
          <w:rFonts w:ascii="Arial" w:hAnsi="Arial" w:cs="Arial"/>
          <w:sz w:val="22"/>
        </w:rPr>
      </w:pPr>
      <w:r w:rsidRPr="00ED5D57">
        <w:rPr>
          <w:rFonts w:ascii="Arial" w:hAnsi="Arial" w:cs="Arial"/>
          <w:sz w:val="22"/>
        </w:rPr>
        <w:t>We also plan to hold a feedback session towards the end of the</w:t>
      </w:r>
      <w:r>
        <w:rPr>
          <w:rFonts w:ascii="Arial" w:hAnsi="Arial" w:cs="Arial"/>
          <w:sz w:val="22"/>
        </w:rPr>
        <w:t xml:space="preserve"> review</w:t>
      </w:r>
      <w:r w:rsidRPr="00ED5D57">
        <w:rPr>
          <w:rFonts w:ascii="Arial" w:hAnsi="Arial" w:cs="Arial"/>
          <w:sz w:val="22"/>
        </w:rPr>
        <w:t xml:space="preserve"> process and would appreciate if you could hold </w:t>
      </w:r>
      <w:r w:rsidRPr="00ED5D57">
        <w:rPr>
          <w:rFonts w:ascii="Arial" w:hAnsi="Arial" w:cs="Arial"/>
          <w:color w:val="FF0000"/>
          <w:sz w:val="22"/>
        </w:rPr>
        <w:t xml:space="preserve">[insert date and time] </w:t>
      </w:r>
      <w:r w:rsidRPr="00ED5D57">
        <w:rPr>
          <w:rFonts w:ascii="Arial" w:hAnsi="Arial" w:cs="Arial"/>
          <w:sz w:val="22"/>
        </w:rPr>
        <w:t xml:space="preserve">in your diary. </w:t>
      </w:r>
    </w:p>
    <w:p w14:paraId="7B6B004D" w14:textId="77777777" w:rsidR="009E6B10" w:rsidRDefault="009E6B10" w:rsidP="009E6B10">
      <w:pPr>
        <w:ind w:left="284"/>
        <w:jc w:val="both"/>
        <w:rPr>
          <w:rFonts w:ascii="Arial" w:hAnsi="Arial" w:cs="Arial"/>
          <w:sz w:val="22"/>
        </w:rPr>
      </w:pPr>
      <w:r>
        <w:rPr>
          <w:rFonts w:ascii="Arial" w:hAnsi="Arial" w:cs="Arial"/>
          <w:sz w:val="22"/>
        </w:rPr>
        <w:t>I enclose a one page</w:t>
      </w:r>
      <w:r w:rsidRPr="003A460A">
        <w:rPr>
          <w:rFonts w:ascii="Arial" w:hAnsi="Arial" w:cs="Arial"/>
          <w:sz w:val="22"/>
        </w:rPr>
        <w:t xml:space="preserve"> briefing which explains </w:t>
      </w:r>
      <w:r>
        <w:rPr>
          <w:rFonts w:ascii="Arial" w:hAnsi="Arial" w:cs="Arial"/>
          <w:sz w:val="22"/>
        </w:rPr>
        <w:t xml:space="preserve">more about the </w:t>
      </w:r>
      <w:r w:rsidRPr="003A460A">
        <w:rPr>
          <w:rFonts w:ascii="Arial" w:hAnsi="Arial" w:cs="Arial"/>
          <w:sz w:val="22"/>
        </w:rPr>
        <w:t xml:space="preserve">purpose </w:t>
      </w:r>
      <w:r>
        <w:rPr>
          <w:rFonts w:ascii="Arial" w:hAnsi="Arial" w:cs="Arial"/>
          <w:sz w:val="22"/>
        </w:rPr>
        <w:t xml:space="preserve">and structure of the workshop. However, if you have any questions or concerns, please do not hesitate to contact </w:t>
      </w:r>
      <w:r w:rsidRPr="000816ED">
        <w:rPr>
          <w:rFonts w:ascii="Arial" w:hAnsi="Arial" w:cs="Arial"/>
          <w:color w:val="FF0000"/>
          <w:sz w:val="22"/>
        </w:rPr>
        <w:t>[insert name and contact details].</w:t>
      </w:r>
    </w:p>
    <w:p w14:paraId="52F77E09" w14:textId="77777777" w:rsidR="009E6B10" w:rsidRDefault="009E6B10" w:rsidP="009E6B10">
      <w:pPr>
        <w:ind w:left="284"/>
        <w:jc w:val="both"/>
        <w:rPr>
          <w:rFonts w:ascii="Arial" w:hAnsi="Arial" w:cs="Arial"/>
          <w:sz w:val="22"/>
        </w:rPr>
      </w:pPr>
      <w:r>
        <w:rPr>
          <w:rFonts w:ascii="Arial" w:hAnsi="Arial" w:cs="Arial"/>
          <w:sz w:val="22"/>
        </w:rPr>
        <w:t>Kind regards,</w:t>
      </w:r>
    </w:p>
    <w:p w14:paraId="7BAB070B" w14:textId="77777777" w:rsidR="009E6B10" w:rsidRPr="000816ED" w:rsidRDefault="009E6B10" w:rsidP="009E6B10">
      <w:pPr>
        <w:ind w:left="284"/>
        <w:jc w:val="both"/>
        <w:rPr>
          <w:color w:val="FF0000"/>
        </w:rPr>
      </w:pPr>
      <w:r w:rsidRPr="000816ED">
        <w:rPr>
          <w:rFonts w:ascii="Arial" w:hAnsi="Arial" w:cs="Arial"/>
          <w:color w:val="FF0000"/>
          <w:sz w:val="22"/>
        </w:rPr>
        <w:t>[Insert name and signature of relevant individual. This may be the Chair of the CSPR Group, the Lead Reviewer</w:t>
      </w:r>
      <w:r>
        <w:rPr>
          <w:rFonts w:ascii="Arial" w:hAnsi="Arial" w:cs="Arial"/>
          <w:color w:val="FF0000"/>
          <w:sz w:val="22"/>
        </w:rPr>
        <w:t>, or</w:t>
      </w:r>
      <w:r w:rsidRPr="000816ED">
        <w:rPr>
          <w:rFonts w:ascii="Arial" w:hAnsi="Arial" w:cs="Arial"/>
          <w:color w:val="FF0000"/>
          <w:sz w:val="22"/>
        </w:rPr>
        <w:t xml:space="preserve"> the Manager responsible for overseeing the process.]</w:t>
      </w:r>
    </w:p>
    <w:p w14:paraId="0AFAA253" w14:textId="6E7BCE7A" w:rsidR="0032517A" w:rsidRDefault="0032517A" w:rsidP="0032517A">
      <w:pPr>
        <w:spacing w:after="0" w:line="240" w:lineRule="auto"/>
        <w:ind w:left="284"/>
        <w:rPr>
          <w:rFonts w:ascii="Arial" w:hAnsi="Arial" w:cs="Arial"/>
          <w:sz w:val="22"/>
        </w:rPr>
      </w:pPr>
    </w:p>
    <w:p w14:paraId="5AA83EEF" w14:textId="77777777" w:rsidR="009E6B10" w:rsidRDefault="009E6B10" w:rsidP="0032517A">
      <w:pPr>
        <w:spacing w:after="0" w:line="240" w:lineRule="auto"/>
        <w:ind w:left="284"/>
        <w:rPr>
          <w:rFonts w:ascii="Arial" w:hAnsi="Arial" w:cs="Arial"/>
          <w:sz w:val="22"/>
        </w:rPr>
      </w:pPr>
    </w:p>
    <w:p w14:paraId="03834D11" w14:textId="77777777" w:rsidR="009E6B10" w:rsidRDefault="009E6B10" w:rsidP="0032517A">
      <w:pPr>
        <w:spacing w:after="0" w:line="240" w:lineRule="auto"/>
        <w:ind w:left="284"/>
        <w:rPr>
          <w:rFonts w:ascii="Arial" w:hAnsi="Arial" w:cs="Arial"/>
          <w:sz w:val="22"/>
        </w:rPr>
      </w:pPr>
    </w:p>
    <w:p w14:paraId="5BDABBC4" w14:textId="77777777" w:rsidR="009E6B10" w:rsidRDefault="009E6B10" w:rsidP="0032517A">
      <w:pPr>
        <w:spacing w:after="0" w:line="240" w:lineRule="auto"/>
        <w:ind w:left="284"/>
        <w:rPr>
          <w:rFonts w:ascii="Arial" w:hAnsi="Arial" w:cs="Arial"/>
          <w:sz w:val="22"/>
        </w:rPr>
        <w:sectPr w:rsidR="009E6B10" w:rsidSect="00803B11">
          <w:headerReference w:type="even" r:id="rId65"/>
          <w:headerReference w:type="default" r:id="rId66"/>
          <w:headerReference w:type="first" r:id="rId67"/>
          <w:pgSz w:w="11906" w:h="16838"/>
          <w:pgMar w:top="1106" w:right="709" w:bottom="851" w:left="709" w:header="709" w:footer="709" w:gutter="0"/>
          <w:pgNumType w:start="0"/>
          <w:cols w:space="708"/>
          <w:docGrid w:linePitch="360"/>
        </w:sectPr>
      </w:pPr>
    </w:p>
    <w:p w14:paraId="5D8A6908" w14:textId="77777777" w:rsidR="009E6B10" w:rsidRPr="00C11CFB" w:rsidRDefault="009E6B10" w:rsidP="009E6B10">
      <w:pPr>
        <w:tabs>
          <w:tab w:val="left" w:pos="709"/>
        </w:tabs>
        <w:ind w:left="284"/>
        <w:jc w:val="center"/>
        <w:rPr>
          <w:rFonts w:ascii="Arial" w:hAnsi="Arial" w:cs="Arial"/>
          <w:b/>
          <w:sz w:val="28"/>
          <w:szCs w:val="28"/>
        </w:rPr>
      </w:pPr>
      <w:r>
        <w:rPr>
          <w:rFonts w:ascii="Arial" w:hAnsi="Arial" w:cs="Arial"/>
          <w:b/>
          <w:sz w:val="28"/>
          <w:szCs w:val="28"/>
        </w:rPr>
        <w:t>About the Reflective Learning Workshop</w:t>
      </w:r>
    </w:p>
    <w:p w14:paraId="21EC45FA" w14:textId="77777777" w:rsidR="009E6B10" w:rsidRDefault="009E6B10" w:rsidP="009E6B10">
      <w:pPr>
        <w:ind w:left="284"/>
        <w:jc w:val="both"/>
        <w:rPr>
          <w:rFonts w:ascii="Arial" w:hAnsi="Arial" w:cs="Arial"/>
          <w:sz w:val="22"/>
        </w:rPr>
      </w:pPr>
      <w:r>
        <w:rPr>
          <w:rFonts w:ascii="Arial" w:hAnsi="Arial" w:cs="Arial"/>
          <w:sz w:val="22"/>
        </w:rPr>
        <w:t>The purpose of a local Child Safeguarding Practice Review of a serious incident is to identify improvements to current safeguarding arrangements to prevent, or reduce the chance of, similar incidents in the future. It is NOT looking to attribute blame to individuals or organisations.</w:t>
      </w:r>
    </w:p>
    <w:p w14:paraId="00455B25" w14:textId="77777777" w:rsidR="009E6B10" w:rsidRDefault="009E6B10" w:rsidP="009E6B10">
      <w:pPr>
        <w:pStyle w:val="Default"/>
        <w:spacing w:after="160" w:line="259" w:lineRule="auto"/>
        <w:ind w:left="284"/>
        <w:jc w:val="both"/>
        <w:rPr>
          <w:sz w:val="22"/>
          <w:szCs w:val="22"/>
        </w:rPr>
      </w:pPr>
      <w:r>
        <w:rPr>
          <w:sz w:val="22"/>
        </w:rPr>
        <w:t xml:space="preserve">The Reflective Learning Workshop is a crucial part of the review process. This (usually half-day) meeting </w:t>
      </w:r>
      <w:r w:rsidRPr="00F26AB1">
        <w:rPr>
          <w:sz w:val="22"/>
          <w:szCs w:val="22"/>
        </w:rPr>
        <w:t>provide</w:t>
      </w:r>
      <w:r>
        <w:rPr>
          <w:sz w:val="22"/>
          <w:szCs w:val="22"/>
        </w:rPr>
        <w:t>s</w:t>
      </w:r>
      <w:r w:rsidRPr="00F26AB1">
        <w:rPr>
          <w:sz w:val="22"/>
          <w:szCs w:val="22"/>
        </w:rPr>
        <w:t xml:space="preserve"> a </w:t>
      </w:r>
      <w:r>
        <w:rPr>
          <w:sz w:val="22"/>
          <w:szCs w:val="22"/>
        </w:rPr>
        <w:t xml:space="preserve">forum for frontline professionals and operational managers to come together </w:t>
      </w:r>
      <w:r>
        <w:rPr>
          <w:sz w:val="22"/>
        </w:rPr>
        <w:t>in a respectful, positive and supportive environment</w:t>
      </w:r>
      <w:r w:rsidRPr="00F26AB1">
        <w:rPr>
          <w:sz w:val="22"/>
          <w:szCs w:val="22"/>
        </w:rPr>
        <w:t xml:space="preserve"> </w:t>
      </w:r>
      <w:r>
        <w:rPr>
          <w:sz w:val="22"/>
          <w:szCs w:val="22"/>
        </w:rPr>
        <w:t xml:space="preserve">to consider the </w:t>
      </w:r>
      <w:r w:rsidRPr="00F26AB1">
        <w:rPr>
          <w:sz w:val="22"/>
          <w:szCs w:val="22"/>
        </w:rPr>
        <w:t xml:space="preserve">circumstances surrounding the case and </w:t>
      </w:r>
      <w:r>
        <w:rPr>
          <w:sz w:val="22"/>
          <w:szCs w:val="22"/>
        </w:rPr>
        <w:t xml:space="preserve">the </w:t>
      </w:r>
      <w:r w:rsidRPr="00F26AB1">
        <w:rPr>
          <w:sz w:val="22"/>
          <w:szCs w:val="22"/>
        </w:rPr>
        <w:t xml:space="preserve">reasons actions were taken. </w:t>
      </w:r>
    </w:p>
    <w:p w14:paraId="7FC64D50" w14:textId="77777777" w:rsidR="009E6B10" w:rsidRPr="00834F15" w:rsidRDefault="009E6B10" w:rsidP="009E6B10">
      <w:pPr>
        <w:pStyle w:val="Default"/>
        <w:spacing w:after="160" w:line="259" w:lineRule="auto"/>
        <w:ind w:left="284"/>
        <w:jc w:val="both"/>
        <w:rPr>
          <w:sz w:val="22"/>
          <w:szCs w:val="22"/>
          <w:u w:val="single"/>
        </w:rPr>
      </w:pPr>
      <w:r>
        <w:rPr>
          <w:sz w:val="22"/>
          <w:szCs w:val="22"/>
          <w:u w:val="single"/>
        </w:rPr>
        <w:t>Important Principles</w:t>
      </w:r>
      <w:r w:rsidRPr="00834F15">
        <w:rPr>
          <w:sz w:val="22"/>
          <w:szCs w:val="22"/>
          <w:u w:val="single"/>
        </w:rPr>
        <w:t xml:space="preserve"> </w:t>
      </w:r>
    </w:p>
    <w:p w14:paraId="75910313" w14:textId="77777777" w:rsidR="009E6B10" w:rsidRPr="005A5D1F" w:rsidRDefault="009E6B10" w:rsidP="009E6B10">
      <w:pPr>
        <w:pStyle w:val="Default"/>
        <w:numPr>
          <w:ilvl w:val="0"/>
          <w:numId w:val="36"/>
        </w:numPr>
        <w:spacing w:after="160" w:line="259" w:lineRule="auto"/>
        <w:ind w:left="284" w:firstLine="0"/>
        <w:jc w:val="both"/>
        <w:rPr>
          <w:b/>
          <w:sz w:val="22"/>
          <w:szCs w:val="22"/>
        </w:rPr>
      </w:pPr>
      <w:r>
        <w:rPr>
          <w:b/>
          <w:sz w:val="22"/>
          <w:szCs w:val="22"/>
        </w:rPr>
        <w:t>The workshop will provide a</w:t>
      </w:r>
      <w:r w:rsidRPr="005A5D1F">
        <w:rPr>
          <w:b/>
          <w:sz w:val="22"/>
          <w:szCs w:val="22"/>
        </w:rPr>
        <w:t xml:space="preserve"> supportive environment that encourages reflection</w:t>
      </w:r>
    </w:p>
    <w:p w14:paraId="572FF8A5" w14:textId="77777777" w:rsidR="009E6B10" w:rsidRDefault="009E6B10" w:rsidP="009E6B10">
      <w:pPr>
        <w:pStyle w:val="Default"/>
        <w:spacing w:after="160" w:line="259" w:lineRule="auto"/>
        <w:ind w:left="284"/>
        <w:jc w:val="both"/>
        <w:rPr>
          <w:sz w:val="22"/>
          <w:szCs w:val="22"/>
        </w:rPr>
      </w:pPr>
      <w:r>
        <w:rPr>
          <w:sz w:val="22"/>
          <w:szCs w:val="22"/>
        </w:rPr>
        <w:t>The meeting will be led by an independent Lead Reviewer for the case. All Lead Reviewers are expected to ensure the workshop provides a respectful and supportive environment and they will intervene if anyone starts discussing blame or focusing on individual practice.</w:t>
      </w:r>
    </w:p>
    <w:p w14:paraId="6662BECF" w14:textId="6F908E56" w:rsidR="009E6B10" w:rsidRPr="0029492C" w:rsidRDefault="009E6B10" w:rsidP="009E6B10">
      <w:pPr>
        <w:pStyle w:val="Default"/>
        <w:numPr>
          <w:ilvl w:val="0"/>
          <w:numId w:val="36"/>
        </w:numPr>
        <w:spacing w:after="160" w:line="259" w:lineRule="auto"/>
        <w:ind w:left="284" w:firstLine="0"/>
        <w:jc w:val="both"/>
        <w:rPr>
          <w:b/>
          <w:sz w:val="22"/>
          <w:szCs w:val="22"/>
        </w:rPr>
      </w:pPr>
      <w:r w:rsidRPr="0029492C">
        <w:rPr>
          <w:b/>
          <w:sz w:val="22"/>
          <w:szCs w:val="22"/>
        </w:rPr>
        <w:t>All observations and comments will be anonymous</w:t>
      </w:r>
    </w:p>
    <w:p w14:paraId="753F087A" w14:textId="77777777" w:rsidR="009E6B10" w:rsidRDefault="009E6B10" w:rsidP="009E6B10">
      <w:pPr>
        <w:pStyle w:val="Default"/>
        <w:spacing w:after="160" w:line="259" w:lineRule="auto"/>
        <w:ind w:left="284"/>
        <w:jc w:val="both"/>
        <w:rPr>
          <w:sz w:val="22"/>
          <w:szCs w:val="22"/>
        </w:rPr>
      </w:pPr>
      <w:r>
        <w:rPr>
          <w:sz w:val="22"/>
          <w:szCs w:val="22"/>
        </w:rPr>
        <w:t xml:space="preserve">We understand that participants may feel uncertain or anxious and would like to assure you that comments made on the day will not be attributable to individuals. Any themes and comments will be anonymised in the final report. </w:t>
      </w:r>
    </w:p>
    <w:p w14:paraId="0E352523" w14:textId="77777777" w:rsidR="009E6B10" w:rsidRPr="0029492C" w:rsidRDefault="009E6B10" w:rsidP="009E6B10">
      <w:pPr>
        <w:pStyle w:val="Default"/>
        <w:numPr>
          <w:ilvl w:val="0"/>
          <w:numId w:val="36"/>
        </w:numPr>
        <w:spacing w:after="160" w:line="259" w:lineRule="auto"/>
        <w:ind w:left="284" w:firstLine="0"/>
        <w:jc w:val="both"/>
        <w:rPr>
          <w:b/>
          <w:sz w:val="22"/>
          <w:szCs w:val="22"/>
        </w:rPr>
      </w:pPr>
      <w:r w:rsidRPr="0029492C">
        <w:rPr>
          <w:b/>
          <w:sz w:val="22"/>
          <w:szCs w:val="22"/>
        </w:rPr>
        <w:t>We will be capturing good practice as well as what needs to change</w:t>
      </w:r>
    </w:p>
    <w:p w14:paraId="27DE6A16" w14:textId="77777777" w:rsidR="009E6B10" w:rsidRDefault="009E6B10" w:rsidP="009E6B10">
      <w:pPr>
        <w:pStyle w:val="Default"/>
        <w:spacing w:after="160" w:line="259" w:lineRule="auto"/>
        <w:ind w:left="284"/>
        <w:jc w:val="both"/>
        <w:rPr>
          <w:sz w:val="22"/>
          <w:szCs w:val="22"/>
        </w:rPr>
      </w:pPr>
      <w:r>
        <w:rPr>
          <w:sz w:val="22"/>
          <w:szCs w:val="22"/>
        </w:rPr>
        <w:t>While the focus of the review is to identify ways to improve safeguarding practice, the review will also be seeking to identify where practice is good and working well.</w:t>
      </w:r>
    </w:p>
    <w:p w14:paraId="1A989494" w14:textId="77777777" w:rsidR="009E6B10" w:rsidRPr="00834F15" w:rsidRDefault="009E6B10" w:rsidP="009E6B10">
      <w:pPr>
        <w:pStyle w:val="Default"/>
        <w:spacing w:after="160" w:line="259" w:lineRule="auto"/>
        <w:ind w:left="284"/>
        <w:jc w:val="both"/>
        <w:rPr>
          <w:sz w:val="22"/>
          <w:szCs w:val="22"/>
          <w:u w:val="single"/>
        </w:rPr>
      </w:pPr>
      <w:r w:rsidRPr="00834F15">
        <w:rPr>
          <w:sz w:val="22"/>
          <w:szCs w:val="22"/>
          <w:u w:val="single"/>
        </w:rPr>
        <w:t>The Structure of the Workshop</w:t>
      </w:r>
    </w:p>
    <w:p w14:paraId="6A88A949" w14:textId="77777777" w:rsidR="009E6B10" w:rsidRDefault="009E6B10" w:rsidP="009E6B10">
      <w:pPr>
        <w:pStyle w:val="Default"/>
        <w:spacing w:after="160" w:line="259" w:lineRule="auto"/>
        <w:ind w:left="284"/>
        <w:jc w:val="both"/>
        <w:rPr>
          <w:sz w:val="22"/>
          <w:szCs w:val="22"/>
        </w:rPr>
      </w:pPr>
      <w:r>
        <w:rPr>
          <w:sz w:val="22"/>
          <w:szCs w:val="22"/>
        </w:rPr>
        <w:t xml:space="preserve">The structure of the workshop will vary depending on the case but is likely to follow the following format: </w:t>
      </w:r>
    </w:p>
    <w:p w14:paraId="17D34637" w14:textId="77777777" w:rsidR="009E6B10" w:rsidRPr="00834F15" w:rsidRDefault="009E6B10" w:rsidP="009E6B10">
      <w:pPr>
        <w:pStyle w:val="Default"/>
        <w:numPr>
          <w:ilvl w:val="0"/>
          <w:numId w:val="37"/>
        </w:numPr>
        <w:spacing w:after="160" w:line="259" w:lineRule="auto"/>
        <w:ind w:left="284" w:firstLine="0"/>
        <w:jc w:val="both"/>
        <w:rPr>
          <w:b/>
          <w:sz w:val="22"/>
          <w:szCs w:val="22"/>
        </w:rPr>
      </w:pPr>
      <w:r w:rsidRPr="00834F15">
        <w:rPr>
          <w:b/>
          <w:sz w:val="22"/>
          <w:szCs w:val="22"/>
        </w:rPr>
        <w:t>Consider</w:t>
      </w:r>
      <w:r>
        <w:rPr>
          <w:b/>
          <w:sz w:val="22"/>
          <w:szCs w:val="22"/>
        </w:rPr>
        <w:t>ing</w:t>
      </w:r>
      <w:r w:rsidRPr="00834F15">
        <w:rPr>
          <w:b/>
          <w:sz w:val="22"/>
          <w:szCs w:val="22"/>
        </w:rPr>
        <w:t xml:space="preserve"> the </w:t>
      </w:r>
      <w:r>
        <w:rPr>
          <w:b/>
          <w:sz w:val="22"/>
          <w:szCs w:val="22"/>
        </w:rPr>
        <w:t>F</w:t>
      </w:r>
      <w:r w:rsidRPr="00834F15">
        <w:rPr>
          <w:b/>
          <w:sz w:val="22"/>
          <w:szCs w:val="22"/>
        </w:rPr>
        <w:t xml:space="preserve">actual </w:t>
      </w:r>
      <w:r>
        <w:rPr>
          <w:b/>
          <w:sz w:val="22"/>
          <w:szCs w:val="22"/>
        </w:rPr>
        <w:t>I</w:t>
      </w:r>
      <w:r w:rsidRPr="00834F15">
        <w:rPr>
          <w:b/>
          <w:sz w:val="22"/>
          <w:szCs w:val="22"/>
        </w:rPr>
        <w:t>nformation</w:t>
      </w:r>
    </w:p>
    <w:p w14:paraId="1F3966A7" w14:textId="77777777" w:rsidR="009E6B10" w:rsidRDefault="009E6B10" w:rsidP="009E6B10">
      <w:pPr>
        <w:pStyle w:val="Default"/>
        <w:spacing w:after="160" w:line="259" w:lineRule="auto"/>
        <w:ind w:left="284"/>
        <w:jc w:val="both"/>
        <w:rPr>
          <w:sz w:val="22"/>
          <w:szCs w:val="22"/>
        </w:rPr>
      </w:pPr>
      <w:r>
        <w:rPr>
          <w:sz w:val="22"/>
          <w:szCs w:val="22"/>
        </w:rPr>
        <w:t xml:space="preserve">The Lead Reviewer will give an overview of the key facts and events in respect of the case and participants will be asked to agree/change and discuss these. </w:t>
      </w:r>
      <w:r w:rsidRPr="00F26AB1">
        <w:rPr>
          <w:color w:val="auto"/>
          <w:sz w:val="22"/>
          <w:szCs w:val="22"/>
        </w:rPr>
        <w:t>This may include querying the factual accuracy, adding to the information, or questioning it. The aim is to reach an understanding of the professional intervention and key events that the child and family experienced.</w:t>
      </w:r>
    </w:p>
    <w:p w14:paraId="7823D0C2" w14:textId="77777777" w:rsidR="009E6B10" w:rsidRPr="00834F15" w:rsidRDefault="009E6B10" w:rsidP="009E6B10">
      <w:pPr>
        <w:pStyle w:val="Default"/>
        <w:numPr>
          <w:ilvl w:val="0"/>
          <w:numId w:val="37"/>
        </w:numPr>
        <w:spacing w:after="160" w:line="259" w:lineRule="auto"/>
        <w:ind w:left="284" w:firstLine="0"/>
        <w:jc w:val="both"/>
        <w:rPr>
          <w:color w:val="auto"/>
          <w:sz w:val="22"/>
          <w:szCs w:val="22"/>
        </w:rPr>
      </w:pPr>
      <w:r>
        <w:rPr>
          <w:b/>
          <w:sz w:val="22"/>
          <w:szCs w:val="22"/>
        </w:rPr>
        <w:t xml:space="preserve">Considering </w:t>
      </w:r>
      <w:r w:rsidRPr="00834F15">
        <w:rPr>
          <w:b/>
          <w:sz w:val="22"/>
          <w:szCs w:val="22"/>
        </w:rPr>
        <w:t xml:space="preserve">the </w:t>
      </w:r>
      <w:r>
        <w:rPr>
          <w:b/>
          <w:sz w:val="22"/>
          <w:szCs w:val="22"/>
        </w:rPr>
        <w:t>C</w:t>
      </w:r>
      <w:r w:rsidRPr="00834F15">
        <w:rPr>
          <w:b/>
          <w:sz w:val="22"/>
          <w:szCs w:val="22"/>
        </w:rPr>
        <w:t xml:space="preserve">hild’s </w:t>
      </w:r>
      <w:r>
        <w:rPr>
          <w:b/>
          <w:sz w:val="22"/>
          <w:szCs w:val="22"/>
        </w:rPr>
        <w:t>L</w:t>
      </w:r>
      <w:r w:rsidRPr="00834F15">
        <w:rPr>
          <w:b/>
          <w:sz w:val="22"/>
          <w:szCs w:val="22"/>
        </w:rPr>
        <w:t xml:space="preserve">ived </w:t>
      </w:r>
      <w:r>
        <w:rPr>
          <w:b/>
          <w:sz w:val="22"/>
          <w:szCs w:val="22"/>
        </w:rPr>
        <w:t>E</w:t>
      </w:r>
      <w:r w:rsidRPr="00834F15">
        <w:rPr>
          <w:b/>
          <w:sz w:val="22"/>
          <w:szCs w:val="22"/>
        </w:rPr>
        <w:t>xperience</w:t>
      </w:r>
      <w:r w:rsidRPr="00834F15">
        <w:rPr>
          <w:sz w:val="22"/>
          <w:szCs w:val="22"/>
        </w:rPr>
        <w:t xml:space="preserve"> </w:t>
      </w:r>
    </w:p>
    <w:p w14:paraId="110C963E" w14:textId="77777777" w:rsidR="009E6B10" w:rsidRDefault="009E6B10" w:rsidP="009E6B10">
      <w:pPr>
        <w:pStyle w:val="Default"/>
        <w:spacing w:after="160" w:line="259" w:lineRule="auto"/>
        <w:ind w:left="284"/>
        <w:jc w:val="both"/>
        <w:rPr>
          <w:color w:val="auto"/>
          <w:sz w:val="22"/>
          <w:szCs w:val="22"/>
        </w:rPr>
      </w:pPr>
      <w:r w:rsidRPr="00834F15">
        <w:rPr>
          <w:color w:val="auto"/>
          <w:sz w:val="22"/>
          <w:szCs w:val="22"/>
        </w:rPr>
        <w:t xml:space="preserve">With this knowledge, the </w:t>
      </w:r>
      <w:r>
        <w:rPr>
          <w:color w:val="auto"/>
          <w:sz w:val="22"/>
          <w:szCs w:val="22"/>
        </w:rPr>
        <w:t xml:space="preserve">workshop </w:t>
      </w:r>
      <w:r w:rsidRPr="00834F15">
        <w:rPr>
          <w:color w:val="auto"/>
          <w:sz w:val="22"/>
          <w:szCs w:val="22"/>
        </w:rPr>
        <w:t xml:space="preserve">group will </w:t>
      </w:r>
      <w:r>
        <w:rPr>
          <w:color w:val="auto"/>
          <w:sz w:val="22"/>
          <w:szCs w:val="22"/>
        </w:rPr>
        <w:t xml:space="preserve">spend a short time </w:t>
      </w:r>
      <w:r w:rsidRPr="00834F15">
        <w:rPr>
          <w:color w:val="auto"/>
          <w:sz w:val="22"/>
          <w:szCs w:val="22"/>
        </w:rPr>
        <w:t>explor</w:t>
      </w:r>
      <w:r>
        <w:rPr>
          <w:color w:val="auto"/>
          <w:sz w:val="22"/>
          <w:szCs w:val="22"/>
        </w:rPr>
        <w:t xml:space="preserve">ing </w:t>
      </w:r>
      <w:r w:rsidRPr="00834F15">
        <w:rPr>
          <w:color w:val="auto"/>
          <w:sz w:val="22"/>
          <w:szCs w:val="22"/>
        </w:rPr>
        <w:t xml:space="preserve">the “lived experience of the child/children”. The enables participants to view what happened from the child’s perspective. </w:t>
      </w:r>
    </w:p>
    <w:p w14:paraId="2AEC946D" w14:textId="77777777" w:rsidR="009E6B10" w:rsidRPr="00472595" w:rsidRDefault="009E6B10" w:rsidP="009E6B10">
      <w:pPr>
        <w:pStyle w:val="Default"/>
        <w:numPr>
          <w:ilvl w:val="0"/>
          <w:numId w:val="37"/>
        </w:numPr>
        <w:spacing w:after="160" w:line="259" w:lineRule="auto"/>
        <w:ind w:left="284" w:firstLine="0"/>
        <w:jc w:val="both"/>
        <w:rPr>
          <w:b/>
          <w:color w:val="auto"/>
          <w:sz w:val="22"/>
          <w:szCs w:val="22"/>
        </w:rPr>
      </w:pPr>
      <w:r w:rsidRPr="00472595">
        <w:rPr>
          <w:b/>
          <w:color w:val="auto"/>
          <w:sz w:val="22"/>
          <w:szCs w:val="22"/>
        </w:rPr>
        <w:t xml:space="preserve">Identifying Key </w:t>
      </w:r>
      <w:r>
        <w:rPr>
          <w:b/>
          <w:color w:val="auto"/>
          <w:sz w:val="22"/>
          <w:szCs w:val="22"/>
        </w:rPr>
        <w:t xml:space="preserve">Issues and </w:t>
      </w:r>
      <w:r w:rsidRPr="00472595">
        <w:rPr>
          <w:b/>
          <w:color w:val="auto"/>
          <w:sz w:val="22"/>
          <w:szCs w:val="22"/>
        </w:rPr>
        <w:t>Themes</w:t>
      </w:r>
    </w:p>
    <w:p w14:paraId="5106F383" w14:textId="77777777" w:rsidR="009E6B10" w:rsidRDefault="009E6B10" w:rsidP="009E6B10">
      <w:pPr>
        <w:pStyle w:val="Default"/>
        <w:spacing w:after="160" w:line="259" w:lineRule="auto"/>
        <w:ind w:left="284"/>
        <w:jc w:val="both"/>
        <w:rPr>
          <w:color w:val="auto"/>
          <w:sz w:val="22"/>
          <w:szCs w:val="22"/>
        </w:rPr>
      </w:pPr>
      <w:r w:rsidRPr="00F26AB1">
        <w:rPr>
          <w:color w:val="auto"/>
          <w:sz w:val="22"/>
          <w:szCs w:val="22"/>
        </w:rPr>
        <w:t xml:space="preserve">The </w:t>
      </w:r>
      <w:r>
        <w:rPr>
          <w:color w:val="auto"/>
          <w:sz w:val="22"/>
          <w:szCs w:val="22"/>
        </w:rPr>
        <w:t xml:space="preserve">workshop will identify and discuss the key issues and themes. These will usually be practice </w:t>
      </w:r>
      <w:r>
        <w:rPr>
          <w:sz w:val="22"/>
          <w:szCs w:val="22"/>
        </w:rPr>
        <w:t xml:space="preserve">issues </w:t>
      </w:r>
      <w:r w:rsidRPr="00F26AB1">
        <w:rPr>
          <w:sz w:val="22"/>
          <w:szCs w:val="22"/>
        </w:rPr>
        <w:t>that have emerged within the case which can be transposed into working with families more generally</w:t>
      </w:r>
      <w:r>
        <w:rPr>
          <w:sz w:val="22"/>
          <w:szCs w:val="22"/>
        </w:rPr>
        <w:t>,</w:t>
      </w:r>
      <w:r w:rsidRPr="00F26AB1">
        <w:rPr>
          <w:sz w:val="22"/>
          <w:szCs w:val="22"/>
        </w:rPr>
        <w:t xml:space="preserve"> and</w:t>
      </w:r>
      <w:r>
        <w:rPr>
          <w:sz w:val="22"/>
          <w:szCs w:val="22"/>
        </w:rPr>
        <w:t xml:space="preserve">/or organisational and “systems” </w:t>
      </w:r>
      <w:r>
        <w:rPr>
          <w:color w:val="auto"/>
          <w:sz w:val="22"/>
          <w:szCs w:val="22"/>
        </w:rPr>
        <w:t xml:space="preserve">factors that shaped behaviour (such as </w:t>
      </w:r>
      <w:r w:rsidRPr="00F26AB1">
        <w:rPr>
          <w:color w:val="auto"/>
          <w:sz w:val="22"/>
          <w:szCs w:val="22"/>
        </w:rPr>
        <w:t>organisational/team aims or culture and the level of resources available to deliver services</w:t>
      </w:r>
      <w:r>
        <w:rPr>
          <w:color w:val="auto"/>
          <w:sz w:val="22"/>
          <w:szCs w:val="22"/>
        </w:rPr>
        <w:t>)</w:t>
      </w:r>
      <w:r w:rsidRPr="00F26AB1">
        <w:rPr>
          <w:color w:val="auto"/>
          <w:sz w:val="22"/>
          <w:szCs w:val="22"/>
        </w:rPr>
        <w:t xml:space="preserve">. </w:t>
      </w:r>
    </w:p>
    <w:p w14:paraId="12B8C13C" w14:textId="77777777" w:rsidR="009E6B10" w:rsidRPr="00482D69" w:rsidRDefault="009E6B10" w:rsidP="009E6B10">
      <w:pPr>
        <w:pStyle w:val="Default"/>
        <w:numPr>
          <w:ilvl w:val="0"/>
          <w:numId w:val="37"/>
        </w:numPr>
        <w:spacing w:after="160" w:line="259" w:lineRule="auto"/>
        <w:ind w:left="284" w:firstLine="0"/>
        <w:jc w:val="both"/>
        <w:rPr>
          <w:b/>
          <w:color w:val="auto"/>
          <w:sz w:val="22"/>
          <w:szCs w:val="22"/>
        </w:rPr>
      </w:pPr>
      <w:r>
        <w:rPr>
          <w:b/>
          <w:color w:val="auto"/>
          <w:sz w:val="22"/>
          <w:szCs w:val="22"/>
        </w:rPr>
        <w:t xml:space="preserve">Identifying Learning </w:t>
      </w:r>
    </w:p>
    <w:p w14:paraId="54D9C9B3" w14:textId="77777777" w:rsidR="009E6B10" w:rsidRDefault="009E6B10" w:rsidP="009E6B10">
      <w:pPr>
        <w:autoSpaceDE w:val="0"/>
        <w:autoSpaceDN w:val="0"/>
        <w:adjustRightInd w:val="0"/>
        <w:ind w:left="284"/>
        <w:jc w:val="both"/>
        <w:rPr>
          <w:rFonts w:ascii="Arial" w:hAnsi="Arial" w:cs="Arial"/>
          <w:sz w:val="22"/>
        </w:rPr>
      </w:pPr>
      <w:r w:rsidRPr="00F26AB1">
        <w:rPr>
          <w:rFonts w:ascii="Arial" w:hAnsi="Arial" w:cs="Arial"/>
          <w:sz w:val="22"/>
        </w:rPr>
        <w:t xml:space="preserve">The final part of the </w:t>
      </w:r>
      <w:r>
        <w:rPr>
          <w:rFonts w:ascii="Arial" w:hAnsi="Arial" w:cs="Arial"/>
          <w:sz w:val="22"/>
        </w:rPr>
        <w:t xml:space="preserve">workshop will focus on </w:t>
      </w:r>
      <w:r w:rsidRPr="00F26AB1">
        <w:rPr>
          <w:rFonts w:ascii="Arial" w:hAnsi="Arial" w:cs="Arial"/>
          <w:sz w:val="22"/>
        </w:rPr>
        <w:t>identify</w:t>
      </w:r>
      <w:r>
        <w:rPr>
          <w:rFonts w:ascii="Arial" w:hAnsi="Arial" w:cs="Arial"/>
          <w:sz w:val="22"/>
        </w:rPr>
        <w:t>ing</w:t>
      </w:r>
      <w:r w:rsidRPr="00F26AB1">
        <w:rPr>
          <w:rFonts w:ascii="Arial" w:hAnsi="Arial" w:cs="Arial"/>
          <w:sz w:val="22"/>
        </w:rPr>
        <w:t xml:space="preserve"> areas of learning for professional practice in the future. Examples of good practice will also be highlighted and included for wider dissemination in the review report. </w:t>
      </w:r>
    </w:p>
    <w:p w14:paraId="5F302A6A" w14:textId="5FFA4AB5" w:rsidR="00803B11" w:rsidRDefault="00803B11" w:rsidP="0032517A">
      <w:pPr>
        <w:spacing w:after="0" w:line="240" w:lineRule="auto"/>
        <w:ind w:left="284"/>
        <w:rPr>
          <w:rFonts w:ascii="Arial" w:hAnsi="Arial" w:cs="Arial"/>
          <w:sz w:val="22"/>
        </w:rPr>
      </w:pPr>
      <w:r>
        <w:rPr>
          <w:rFonts w:ascii="Arial" w:hAnsi="Arial" w:cs="Arial"/>
          <w:sz w:val="22"/>
        </w:rPr>
        <w:br w:type="page"/>
      </w:r>
    </w:p>
    <w:tbl>
      <w:tblPr>
        <w:tblStyle w:val="TableGrid"/>
        <w:tblW w:w="0" w:type="auto"/>
        <w:tblInd w:w="534" w:type="dxa"/>
        <w:tblLook w:val="04A0" w:firstRow="1" w:lastRow="0" w:firstColumn="1" w:lastColumn="0" w:noHBand="0" w:noVBand="1"/>
      </w:tblPr>
      <w:tblGrid>
        <w:gridCol w:w="9038"/>
      </w:tblGrid>
      <w:tr w:rsidR="009E6B10" w14:paraId="30490E6A" w14:textId="77777777" w:rsidTr="009E6B10">
        <w:tc>
          <w:tcPr>
            <w:tcW w:w="9038" w:type="dxa"/>
          </w:tcPr>
          <w:p w14:paraId="01145B8D" w14:textId="77777777" w:rsidR="009E6B10" w:rsidRDefault="009E6B10" w:rsidP="009E6B10">
            <w:pPr>
              <w:pStyle w:val="NoSpacing"/>
              <w:shd w:val="clear" w:color="auto" w:fill="FFFFFF"/>
              <w:ind w:left="1276" w:hanging="630"/>
              <w:jc w:val="center"/>
              <w:rPr>
                <w:rFonts w:ascii="Arial" w:hAnsi="Arial" w:cs="Arial"/>
                <w:sz w:val="32"/>
                <w:szCs w:val="32"/>
              </w:rPr>
            </w:pPr>
          </w:p>
          <w:p w14:paraId="0508DC5C" w14:textId="77777777" w:rsidR="009E6B10" w:rsidRPr="00ED742F" w:rsidRDefault="009E6B10" w:rsidP="009E6B10">
            <w:pPr>
              <w:pStyle w:val="NoSpacing"/>
              <w:shd w:val="clear" w:color="auto" w:fill="FFFFFF"/>
              <w:ind w:left="630" w:hanging="630"/>
              <w:jc w:val="center"/>
              <w:rPr>
                <w:rFonts w:ascii="Arial" w:hAnsi="Arial" w:cs="Arial"/>
                <w:color w:val="FF0000"/>
              </w:rPr>
            </w:pPr>
            <w:r w:rsidRPr="00ED742F">
              <w:rPr>
                <w:rFonts w:ascii="Arial" w:hAnsi="Arial" w:cs="Arial"/>
                <w:color w:val="FF0000"/>
              </w:rPr>
              <w:t>Insert relevant area name and logo(s) here</w:t>
            </w:r>
          </w:p>
          <w:p w14:paraId="3FFA6860" w14:textId="77777777" w:rsidR="009E6B10" w:rsidRDefault="009E6B10" w:rsidP="009E6B10">
            <w:pPr>
              <w:pStyle w:val="NoSpacing"/>
              <w:shd w:val="clear" w:color="auto" w:fill="FFFFFF"/>
              <w:ind w:left="630" w:hanging="630"/>
              <w:jc w:val="center"/>
              <w:rPr>
                <w:rFonts w:ascii="Arial" w:hAnsi="Arial" w:cs="Arial"/>
                <w:sz w:val="32"/>
                <w:szCs w:val="32"/>
              </w:rPr>
            </w:pPr>
          </w:p>
          <w:p w14:paraId="0482FDA3" w14:textId="77777777" w:rsidR="009E6B10" w:rsidRDefault="009E6B10" w:rsidP="009E6B10">
            <w:pPr>
              <w:ind w:right="-144"/>
              <w:jc w:val="center"/>
              <w:rPr>
                <w:b/>
              </w:rPr>
            </w:pPr>
          </w:p>
        </w:tc>
      </w:tr>
    </w:tbl>
    <w:p w14:paraId="7DBAB4D2" w14:textId="77777777" w:rsidR="009E6B10" w:rsidRPr="009E6B10" w:rsidRDefault="009E6B10" w:rsidP="009E6B10">
      <w:pPr>
        <w:spacing w:after="0" w:line="240" w:lineRule="auto"/>
        <w:ind w:right="-144"/>
        <w:jc w:val="center"/>
        <w:rPr>
          <w:rFonts w:ascii="Arial" w:hAnsi="Arial" w:cs="Arial"/>
          <w:b/>
          <w:sz w:val="22"/>
        </w:rPr>
      </w:pPr>
    </w:p>
    <w:p w14:paraId="7EB7E4F4" w14:textId="77777777" w:rsidR="009E6B10" w:rsidRPr="009E6B10" w:rsidRDefault="009E6B10" w:rsidP="009E6B10">
      <w:pPr>
        <w:pStyle w:val="NoSpacing"/>
        <w:jc w:val="center"/>
        <w:rPr>
          <w:rFonts w:ascii="Arial" w:hAnsi="Arial" w:cs="Arial"/>
          <w:b/>
        </w:rPr>
      </w:pPr>
      <w:r w:rsidRPr="009E6B10">
        <w:rPr>
          <w:rFonts w:ascii="Arial" w:hAnsi="Arial" w:cs="Arial"/>
          <w:b/>
          <w:sz w:val="32"/>
          <w:szCs w:val="32"/>
        </w:rPr>
        <w:t>Reflective Learning Workshop</w:t>
      </w:r>
    </w:p>
    <w:p w14:paraId="6FD770D4" w14:textId="77777777" w:rsidR="009E6B10" w:rsidRPr="009E6B10" w:rsidRDefault="009E6B10" w:rsidP="009E6B10">
      <w:pPr>
        <w:spacing w:after="0" w:line="240" w:lineRule="auto"/>
        <w:jc w:val="center"/>
        <w:rPr>
          <w:rFonts w:ascii="Arial" w:hAnsi="Arial" w:cs="Arial"/>
          <w:sz w:val="22"/>
        </w:rPr>
      </w:pPr>
    </w:p>
    <w:p w14:paraId="37106F86" w14:textId="77777777" w:rsidR="009E6B10" w:rsidRPr="009E6B10" w:rsidRDefault="009E6B10" w:rsidP="009E6B10">
      <w:pPr>
        <w:spacing w:after="0" w:line="240" w:lineRule="auto"/>
        <w:jc w:val="center"/>
        <w:rPr>
          <w:rFonts w:ascii="Arial" w:hAnsi="Arial" w:cs="Arial"/>
          <w:b/>
          <w:color w:val="FF0000"/>
        </w:rPr>
      </w:pPr>
      <w:r w:rsidRPr="009E6B10">
        <w:rPr>
          <w:rFonts w:ascii="Arial" w:hAnsi="Arial" w:cs="Arial"/>
          <w:b/>
          <w:color w:val="FF0000"/>
        </w:rPr>
        <w:t>Date / Time</w:t>
      </w:r>
    </w:p>
    <w:p w14:paraId="0C9340EC" w14:textId="42673BF1" w:rsidR="009E6B10" w:rsidRPr="009E6B10" w:rsidRDefault="009E6B10" w:rsidP="009E6B10">
      <w:pPr>
        <w:spacing w:after="0" w:line="240" w:lineRule="auto"/>
        <w:jc w:val="center"/>
        <w:rPr>
          <w:rFonts w:ascii="Arial" w:hAnsi="Arial" w:cs="Arial"/>
          <w:b/>
          <w:color w:val="FF0000"/>
        </w:rPr>
      </w:pPr>
      <w:r w:rsidRPr="009E6B10">
        <w:rPr>
          <w:rFonts w:ascii="Arial" w:hAnsi="Arial" w:cs="Arial"/>
          <w:b/>
          <w:color w:val="FF0000"/>
        </w:rPr>
        <w:t>Venue</w:t>
      </w:r>
    </w:p>
    <w:p w14:paraId="082E5E07" w14:textId="77777777" w:rsidR="009E6B10" w:rsidRDefault="009E6B10" w:rsidP="009E6B10">
      <w:pPr>
        <w:spacing w:after="0" w:line="240" w:lineRule="auto"/>
        <w:jc w:val="center"/>
        <w:rPr>
          <w:rFonts w:ascii="Arial" w:hAnsi="Arial" w:cs="Arial"/>
          <w:u w:val="single"/>
        </w:rPr>
      </w:pPr>
      <w:r w:rsidRPr="009E6B10">
        <w:rPr>
          <w:rFonts w:ascii="Arial" w:hAnsi="Arial" w:cs="Arial"/>
          <w:u w:val="single"/>
        </w:rPr>
        <w:t>Agenda</w:t>
      </w:r>
    </w:p>
    <w:p w14:paraId="0D3DAFE3" w14:textId="77777777" w:rsidR="009E6B10" w:rsidRPr="009E6B10" w:rsidRDefault="009E6B10" w:rsidP="009E6B10">
      <w:pPr>
        <w:spacing w:after="0" w:line="240" w:lineRule="auto"/>
        <w:jc w:val="center"/>
        <w:rPr>
          <w:rFonts w:ascii="Arial" w:hAnsi="Arial" w:cs="Arial"/>
          <w:u w:val="single"/>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218"/>
        <w:gridCol w:w="8351"/>
      </w:tblGrid>
      <w:tr w:rsidR="009E6B10" w:rsidRPr="008D76FB" w14:paraId="38E37D00" w14:textId="77777777" w:rsidTr="00803B11">
        <w:trPr>
          <w:tblHeader/>
        </w:trPr>
        <w:tc>
          <w:tcPr>
            <w:tcW w:w="403" w:type="pct"/>
            <w:tcBorders>
              <w:bottom w:val="single" w:sz="4" w:space="0" w:color="auto"/>
            </w:tcBorders>
            <w:shd w:val="clear" w:color="auto" w:fill="BFBFBF"/>
          </w:tcPr>
          <w:p w14:paraId="75D9E02C" w14:textId="77777777" w:rsidR="009E6B10" w:rsidRPr="009E6B10" w:rsidRDefault="009E6B10" w:rsidP="009E6B10">
            <w:pPr>
              <w:rPr>
                <w:rFonts w:ascii="Arial" w:hAnsi="Arial" w:cs="Arial"/>
                <w:b/>
                <w:bCs/>
                <w:sz w:val="20"/>
                <w:szCs w:val="20"/>
              </w:rPr>
            </w:pPr>
            <w:r w:rsidRPr="009E6B10">
              <w:rPr>
                <w:rFonts w:ascii="Arial" w:hAnsi="Arial" w:cs="Arial"/>
                <w:b/>
                <w:bCs/>
                <w:sz w:val="20"/>
                <w:szCs w:val="20"/>
              </w:rPr>
              <w:t>No</w:t>
            </w:r>
          </w:p>
        </w:tc>
        <w:tc>
          <w:tcPr>
            <w:tcW w:w="585" w:type="pct"/>
            <w:tcBorders>
              <w:bottom w:val="single" w:sz="4" w:space="0" w:color="auto"/>
            </w:tcBorders>
            <w:shd w:val="clear" w:color="auto" w:fill="BFBFBF"/>
          </w:tcPr>
          <w:p w14:paraId="4279E993" w14:textId="77777777" w:rsidR="009E6B10" w:rsidRPr="009E6B10" w:rsidRDefault="009E6B10" w:rsidP="009E6B10">
            <w:pPr>
              <w:jc w:val="center"/>
              <w:rPr>
                <w:rFonts w:ascii="Arial" w:hAnsi="Arial" w:cs="Arial"/>
                <w:b/>
                <w:bCs/>
                <w:sz w:val="20"/>
                <w:szCs w:val="20"/>
              </w:rPr>
            </w:pPr>
            <w:r w:rsidRPr="009E6B10">
              <w:rPr>
                <w:rFonts w:ascii="Arial" w:hAnsi="Arial" w:cs="Arial"/>
                <w:b/>
                <w:bCs/>
                <w:sz w:val="20"/>
                <w:szCs w:val="20"/>
              </w:rPr>
              <w:t>Time</w:t>
            </w:r>
          </w:p>
        </w:tc>
        <w:tc>
          <w:tcPr>
            <w:tcW w:w="4012" w:type="pct"/>
            <w:tcBorders>
              <w:bottom w:val="single" w:sz="4" w:space="0" w:color="auto"/>
            </w:tcBorders>
            <w:shd w:val="clear" w:color="auto" w:fill="BFBFBF"/>
          </w:tcPr>
          <w:p w14:paraId="5A029454" w14:textId="77777777" w:rsidR="009E6B10" w:rsidRPr="009E6B10" w:rsidRDefault="009E6B10" w:rsidP="009E6B10">
            <w:pPr>
              <w:pStyle w:val="Heading2"/>
              <w:rPr>
                <w:rFonts w:ascii="Arial" w:hAnsi="Arial" w:cs="Arial"/>
                <w:sz w:val="20"/>
                <w:szCs w:val="20"/>
              </w:rPr>
            </w:pPr>
            <w:r w:rsidRPr="009E6B10">
              <w:rPr>
                <w:rFonts w:ascii="Arial" w:hAnsi="Arial" w:cs="Arial"/>
                <w:sz w:val="20"/>
                <w:szCs w:val="20"/>
              </w:rPr>
              <w:t>Item</w:t>
            </w:r>
          </w:p>
          <w:p w14:paraId="300131E2" w14:textId="77777777" w:rsidR="009E6B10" w:rsidRPr="009E6B10" w:rsidRDefault="009E6B10" w:rsidP="009E6B10">
            <w:pPr>
              <w:rPr>
                <w:rFonts w:ascii="Arial" w:hAnsi="Arial" w:cs="Arial"/>
                <w:sz w:val="20"/>
                <w:szCs w:val="20"/>
              </w:rPr>
            </w:pPr>
          </w:p>
        </w:tc>
      </w:tr>
      <w:tr w:rsidR="009E6B10" w:rsidRPr="008D76FB" w14:paraId="0C97A157" w14:textId="77777777" w:rsidTr="00803B11">
        <w:trPr>
          <w:trHeight w:val="492"/>
        </w:trPr>
        <w:tc>
          <w:tcPr>
            <w:tcW w:w="403" w:type="pct"/>
            <w:tcBorders>
              <w:bottom w:val="single" w:sz="4" w:space="0" w:color="auto"/>
            </w:tcBorders>
          </w:tcPr>
          <w:p w14:paraId="0A3F30EF" w14:textId="77777777" w:rsidR="009E6B10" w:rsidRPr="009E6B10" w:rsidRDefault="009E6B10" w:rsidP="009E6B10">
            <w:pPr>
              <w:spacing w:after="0" w:line="240" w:lineRule="auto"/>
              <w:rPr>
                <w:rFonts w:ascii="Arial" w:hAnsi="Arial" w:cs="Arial"/>
                <w:b/>
                <w:bCs/>
                <w:color w:val="000000"/>
                <w:sz w:val="22"/>
              </w:rPr>
            </w:pPr>
          </w:p>
        </w:tc>
        <w:tc>
          <w:tcPr>
            <w:tcW w:w="585" w:type="pct"/>
            <w:tcBorders>
              <w:bottom w:val="single" w:sz="4" w:space="0" w:color="auto"/>
            </w:tcBorders>
          </w:tcPr>
          <w:p w14:paraId="354502B0" w14:textId="77777777" w:rsidR="009E6B10" w:rsidRPr="009E6B10" w:rsidRDefault="009E6B10" w:rsidP="009E6B10">
            <w:pPr>
              <w:spacing w:after="0" w:line="240" w:lineRule="auto"/>
              <w:jc w:val="center"/>
              <w:rPr>
                <w:rFonts w:ascii="Arial" w:hAnsi="Arial" w:cs="Arial"/>
                <w:b/>
                <w:bCs/>
                <w:color w:val="000000"/>
                <w:sz w:val="22"/>
              </w:rPr>
            </w:pPr>
            <w:r w:rsidRPr="009E6B10">
              <w:rPr>
                <w:rFonts w:ascii="Arial" w:hAnsi="Arial" w:cs="Arial"/>
                <w:b/>
                <w:bCs/>
                <w:color w:val="000000"/>
                <w:sz w:val="22"/>
              </w:rPr>
              <w:t>9:45am</w:t>
            </w:r>
          </w:p>
        </w:tc>
        <w:tc>
          <w:tcPr>
            <w:tcW w:w="4012" w:type="pct"/>
            <w:tcBorders>
              <w:bottom w:val="single" w:sz="4" w:space="0" w:color="auto"/>
            </w:tcBorders>
          </w:tcPr>
          <w:p w14:paraId="3384E6D1"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 xml:space="preserve">Registration </w:t>
            </w:r>
          </w:p>
        </w:tc>
      </w:tr>
      <w:tr w:rsidR="009E6B10" w:rsidRPr="008D76FB" w14:paraId="7D9E916B" w14:textId="77777777" w:rsidTr="00803B11">
        <w:trPr>
          <w:trHeight w:val="414"/>
        </w:trPr>
        <w:tc>
          <w:tcPr>
            <w:tcW w:w="403" w:type="pct"/>
            <w:tcBorders>
              <w:bottom w:val="single" w:sz="4" w:space="0" w:color="auto"/>
            </w:tcBorders>
          </w:tcPr>
          <w:p w14:paraId="30155009" w14:textId="77777777" w:rsidR="009E6B10" w:rsidRPr="009E6B10" w:rsidRDefault="009E6B10" w:rsidP="009E6B10">
            <w:pPr>
              <w:spacing w:after="0" w:line="240" w:lineRule="auto"/>
              <w:rPr>
                <w:rFonts w:ascii="Arial" w:hAnsi="Arial" w:cs="Arial"/>
                <w:b/>
                <w:bCs/>
                <w:color w:val="000000"/>
                <w:sz w:val="22"/>
              </w:rPr>
            </w:pPr>
            <w:r w:rsidRPr="009E6B10">
              <w:rPr>
                <w:rFonts w:ascii="Arial" w:hAnsi="Arial" w:cs="Arial"/>
                <w:b/>
                <w:bCs/>
                <w:color w:val="000000"/>
                <w:sz w:val="22"/>
              </w:rPr>
              <w:t>1.</w:t>
            </w:r>
          </w:p>
        </w:tc>
        <w:tc>
          <w:tcPr>
            <w:tcW w:w="585" w:type="pct"/>
            <w:tcBorders>
              <w:bottom w:val="single" w:sz="4" w:space="0" w:color="auto"/>
            </w:tcBorders>
          </w:tcPr>
          <w:p w14:paraId="3CAC4369" w14:textId="77777777" w:rsidR="009E6B10" w:rsidRPr="009E6B10" w:rsidRDefault="009E6B10" w:rsidP="009E6B10">
            <w:pPr>
              <w:spacing w:after="0" w:line="240" w:lineRule="auto"/>
              <w:jc w:val="center"/>
              <w:rPr>
                <w:rFonts w:ascii="Arial" w:hAnsi="Arial" w:cs="Arial"/>
                <w:b/>
                <w:bCs/>
                <w:color w:val="000000"/>
                <w:sz w:val="22"/>
              </w:rPr>
            </w:pPr>
            <w:r w:rsidRPr="009E6B10">
              <w:rPr>
                <w:rFonts w:ascii="Arial" w:hAnsi="Arial" w:cs="Arial"/>
                <w:b/>
                <w:bCs/>
                <w:color w:val="000000"/>
                <w:sz w:val="22"/>
              </w:rPr>
              <w:t>10:00am</w:t>
            </w:r>
          </w:p>
        </w:tc>
        <w:tc>
          <w:tcPr>
            <w:tcW w:w="4012" w:type="pct"/>
            <w:tcBorders>
              <w:bottom w:val="single" w:sz="4" w:space="0" w:color="auto"/>
            </w:tcBorders>
          </w:tcPr>
          <w:p w14:paraId="37A2DA54"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Welcome and Introductions</w:t>
            </w:r>
          </w:p>
        </w:tc>
      </w:tr>
      <w:tr w:rsidR="009E6B10" w:rsidRPr="008D76FB" w14:paraId="4CAAF8B8" w14:textId="77777777" w:rsidTr="00803B11">
        <w:trPr>
          <w:trHeight w:val="2717"/>
        </w:trPr>
        <w:tc>
          <w:tcPr>
            <w:tcW w:w="403" w:type="pct"/>
            <w:tcBorders>
              <w:bottom w:val="single" w:sz="4" w:space="0" w:color="auto"/>
            </w:tcBorders>
          </w:tcPr>
          <w:p w14:paraId="473DABF5" w14:textId="77777777" w:rsidR="009E6B10" w:rsidRPr="009E6B10" w:rsidRDefault="009E6B10" w:rsidP="009E6B10">
            <w:pPr>
              <w:spacing w:after="0" w:line="240" w:lineRule="auto"/>
              <w:rPr>
                <w:rFonts w:ascii="Arial" w:hAnsi="Arial" w:cs="Arial"/>
                <w:b/>
                <w:bCs/>
                <w:color w:val="000000"/>
                <w:sz w:val="22"/>
              </w:rPr>
            </w:pPr>
            <w:r w:rsidRPr="009E6B10">
              <w:rPr>
                <w:rFonts w:ascii="Arial" w:hAnsi="Arial" w:cs="Arial"/>
                <w:b/>
                <w:bCs/>
                <w:color w:val="000000"/>
                <w:sz w:val="22"/>
              </w:rPr>
              <w:t>2.</w:t>
            </w:r>
          </w:p>
        </w:tc>
        <w:tc>
          <w:tcPr>
            <w:tcW w:w="585" w:type="pct"/>
            <w:tcBorders>
              <w:bottom w:val="single" w:sz="4" w:space="0" w:color="auto"/>
            </w:tcBorders>
          </w:tcPr>
          <w:p w14:paraId="23FABA09" w14:textId="77777777" w:rsidR="009E6B10" w:rsidRPr="009E6B10" w:rsidRDefault="009E6B10" w:rsidP="009E6B10">
            <w:pPr>
              <w:spacing w:after="0" w:line="240" w:lineRule="auto"/>
              <w:jc w:val="center"/>
              <w:rPr>
                <w:rFonts w:ascii="Arial" w:hAnsi="Arial" w:cs="Arial"/>
                <w:b/>
                <w:bCs/>
                <w:color w:val="000000"/>
                <w:sz w:val="22"/>
              </w:rPr>
            </w:pPr>
            <w:r w:rsidRPr="009E6B10">
              <w:rPr>
                <w:rFonts w:ascii="Arial" w:hAnsi="Arial" w:cs="Arial"/>
                <w:b/>
                <w:bCs/>
                <w:color w:val="000000"/>
                <w:sz w:val="22"/>
              </w:rPr>
              <w:t>10:05am</w:t>
            </w:r>
          </w:p>
        </w:tc>
        <w:tc>
          <w:tcPr>
            <w:tcW w:w="4012" w:type="pct"/>
            <w:tcBorders>
              <w:bottom w:val="single" w:sz="4" w:space="0" w:color="auto"/>
            </w:tcBorders>
          </w:tcPr>
          <w:p w14:paraId="64BFB18D"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Purpose of Session:</w:t>
            </w:r>
          </w:p>
          <w:p w14:paraId="33060665"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understand the child’s story and what life was like for them;</w:t>
            </w:r>
          </w:p>
          <w:p w14:paraId="0930303B"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consider what happened in the case from a multi-agency practitioner and agency perspective;</w:t>
            </w:r>
          </w:p>
          <w:p w14:paraId="18B6EB41"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identify what decisions were taken/not taken and the context;</w:t>
            </w:r>
          </w:p>
          <w:p w14:paraId="3C6BC959"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identify what could have been done differently;</w:t>
            </w:r>
          </w:p>
          <w:p w14:paraId="0E181FAC"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identify the key learning points/findings;</w:t>
            </w:r>
          </w:p>
          <w:p w14:paraId="4E83AFC6" w14:textId="77777777" w:rsidR="009E6B10" w:rsidRPr="009E6B10" w:rsidRDefault="009E6B10" w:rsidP="009E6B10">
            <w:pPr>
              <w:numPr>
                <w:ilvl w:val="0"/>
                <w:numId w:val="39"/>
              </w:numPr>
              <w:spacing w:after="0" w:line="240" w:lineRule="auto"/>
              <w:jc w:val="both"/>
              <w:rPr>
                <w:rFonts w:ascii="Arial" w:hAnsi="Arial" w:cs="Arial"/>
                <w:i/>
                <w:sz w:val="22"/>
              </w:rPr>
            </w:pPr>
            <w:r w:rsidRPr="009E6B10">
              <w:rPr>
                <w:rFonts w:ascii="Arial" w:hAnsi="Arial" w:cs="Arial"/>
                <w:i/>
                <w:sz w:val="22"/>
              </w:rPr>
              <w:t>To identify improvements which are needed and to consolidate good practice, in line with the Terms of Reference.</w:t>
            </w:r>
          </w:p>
          <w:p w14:paraId="36E6BB44"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Principles for Working Together</w:t>
            </w:r>
          </w:p>
        </w:tc>
      </w:tr>
      <w:tr w:rsidR="009E6B10" w:rsidRPr="008D76FB" w14:paraId="275ED6C0" w14:textId="77777777" w:rsidTr="00803B11">
        <w:trPr>
          <w:trHeight w:val="984"/>
        </w:trPr>
        <w:tc>
          <w:tcPr>
            <w:tcW w:w="403" w:type="pct"/>
            <w:tcBorders>
              <w:bottom w:val="single" w:sz="4" w:space="0" w:color="auto"/>
            </w:tcBorders>
          </w:tcPr>
          <w:p w14:paraId="56147C97"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3.</w:t>
            </w:r>
          </w:p>
        </w:tc>
        <w:tc>
          <w:tcPr>
            <w:tcW w:w="585" w:type="pct"/>
            <w:tcBorders>
              <w:bottom w:val="single" w:sz="4" w:space="0" w:color="auto"/>
            </w:tcBorders>
          </w:tcPr>
          <w:p w14:paraId="6AFC8D36"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10:20am</w:t>
            </w:r>
          </w:p>
          <w:p w14:paraId="75C24115" w14:textId="77777777" w:rsidR="009E6B10" w:rsidRPr="009E6B10" w:rsidRDefault="009E6B10" w:rsidP="009E6B10">
            <w:pPr>
              <w:spacing w:after="0" w:line="240" w:lineRule="auto"/>
              <w:jc w:val="center"/>
              <w:rPr>
                <w:rFonts w:ascii="Arial" w:hAnsi="Arial" w:cs="Arial"/>
                <w:b/>
                <w:bCs/>
                <w:color w:val="FF0000"/>
                <w:sz w:val="22"/>
              </w:rPr>
            </w:pPr>
          </w:p>
        </w:tc>
        <w:tc>
          <w:tcPr>
            <w:tcW w:w="4012" w:type="pct"/>
            <w:tcBorders>
              <w:bottom w:val="single" w:sz="4" w:space="0" w:color="auto"/>
            </w:tcBorders>
          </w:tcPr>
          <w:p w14:paraId="3847B532" w14:textId="77777777" w:rsidR="009E6B10" w:rsidRPr="009E6B10" w:rsidRDefault="009E6B10" w:rsidP="009E6B10">
            <w:pPr>
              <w:spacing w:after="0" w:line="240" w:lineRule="auto"/>
              <w:rPr>
                <w:rFonts w:ascii="Arial" w:hAnsi="Arial" w:cs="Arial"/>
                <w:b/>
                <w:i/>
                <w:sz w:val="22"/>
              </w:rPr>
            </w:pPr>
            <w:r w:rsidRPr="009E6B10">
              <w:rPr>
                <w:rFonts w:ascii="Arial" w:hAnsi="Arial" w:cs="Arial"/>
                <w:b/>
                <w:sz w:val="22"/>
              </w:rPr>
              <w:t>Brief Outline of Terms of Reference, Methodology / Overview of the Case and Thoughts so Far - (</w:t>
            </w:r>
            <w:r w:rsidRPr="009E6B10">
              <w:rPr>
                <w:rFonts w:ascii="Arial" w:hAnsi="Arial" w:cs="Arial"/>
                <w:b/>
                <w:i/>
                <w:sz w:val="22"/>
              </w:rPr>
              <w:t>Lead Reviewer)</w:t>
            </w:r>
          </w:p>
          <w:p w14:paraId="31FF0EAA" w14:textId="77777777" w:rsidR="009E6B10" w:rsidRPr="009E6B10" w:rsidRDefault="009E6B10" w:rsidP="009E6B10">
            <w:pPr>
              <w:spacing w:after="0" w:line="240" w:lineRule="auto"/>
              <w:jc w:val="both"/>
              <w:rPr>
                <w:rFonts w:ascii="Arial" w:hAnsi="Arial" w:cs="Arial"/>
                <w:b/>
                <w:sz w:val="16"/>
                <w:szCs w:val="16"/>
              </w:rPr>
            </w:pPr>
          </w:p>
          <w:p w14:paraId="20E25EE2"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Child’s Lived Experience (Timeline/story)</w:t>
            </w:r>
          </w:p>
        </w:tc>
      </w:tr>
      <w:tr w:rsidR="009E6B10" w:rsidRPr="008D76FB" w14:paraId="3249E500" w14:textId="77777777" w:rsidTr="00803B11">
        <w:trPr>
          <w:trHeight w:val="2117"/>
        </w:trPr>
        <w:tc>
          <w:tcPr>
            <w:tcW w:w="403" w:type="pct"/>
            <w:tcBorders>
              <w:bottom w:val="single" w:sz="4" w:space="0" w:color="auto"/>
            </w:tcBorders>
          </w:tcPr>
          <w:p w14:paraId="7C6144A2"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4.</w:t>
            </w:r>
          </w:p>
        </w:tc>
        <w:tc>
          <w:tcPr>
            <w:tcW w:w="585" w:type="pct"/>
            <w:tcBorders>
              <w:bottom w:val="single" w:sz="4" w:space="0" w:color="auto"/>
            </w:tcBorders>
          </w:tcPr>
          <w:p w14:paraId="3A930698"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11:00am</w:t>
            </w:r>
          </w:p>
          <w:p w14:paraId="3570C5EB" w14:textId="77777777" w:rsidR="009E6B10" w:rsidRPr="009E6B10" w:rsidRDefault="009E6B10" w:rsidP="009E6B10">
            <w:pPr>
              <w:spacing w:after="0" w:line="240" w:lineRule="auto"/>
              <w:jc w:val="center"/>
              <w:rPr>
                <w:rFonts w:ascii="Arial" w:hAnsi="Arial" w:cs="Arial"/>
                <w:b/>
                <w:bCs/>
                <w:sz w:val="22"/>
              </w:rPr>
            </w:pPr>
          </w:p>
        </w:tc>
        <w:tc>
          <w:tcPr>
            <w:tcW w:w="4012" w:type="pct"/>
            <w:tcBorders>
              <w:bottom w:val="single" w:sz="4" w:space="0" w:color="auto"/>
            </w:tcBorders>
          </w:tcPr>
          <w:p w14:paraId="426593E6"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 xml:space="preserve">Agency Involvement with the Case: </w:t>
            </w:r>
          </w:p>
          <w:p w14:paraId="4DE7BBFD" w14:textId="77777777" w:rsidR="009E6B10" w:rsidRPr="009E6B10" w:rsidRDefault="009E6B10" w:rsidP="009E6B10">
            <w:pPr>
              <w:spacing w:after="0" w:line="240" w:lineRule="auto"/>
              <w:jc w:val="both"/>
              <w:rPr>
                <w:rFonts w:ascii="Arial" w:hAnsi="Arial" w:cs="Arial"/>
                <w:b/>
                <w:sz w:val="16"/>
                <w:szCs w:val="16"/>
              </w:rPr>
            </w:pPr>
          </w:p>
          <w:p w14:paraId="4E23C628" w14:textId="77777777" w:rsidR="009E6B10" w:rsidRPr="009E6B10" w:rsidRDefault="009E6B10" w:rsidP="009E6B10">
            <w:pPr>
              <w:numPr>
                <w:ilvl w:val="0"/>
                <w:numId w:val="40"/>
              </w:numPr>
              <w:spacing w:after="0" w:line="240" w:lineRule="auto"/>
              <w:jc w:val="both"/>
              <w:rPr>
                <w:rFonts w:ascii="Arial" w:hAnsi="Arial" w:cs="Arial"/>
                <w:sz w:val="22"/>
              </w:rPr>
            </w:pPr>
            <w:r w:rsidRPr="009E6B10">
              <w:rPr>
                <w:rFonts w:ascii="Arial" w:hAnsi="Arial" w:cs="Arial"/>
                <w:sz w:val="22"/>
              </w:rPr>
              <w:t>Who knew what when?</w:t>
            </w:r>
          </w:p>
          <w:p w14:paraId="4D75BFED" w14:textId="77777777" w:rsidR="009E6B10" w:rsidRPr="009E6B10" w:rsidRDefault="009E6B10" w:rsidP="009E6B10">
            <w:pPr>
              <w:numPr>
                <w:ilvl w:val="0"/>
                <w:numId w:val="40"/>
              </w:numPr>
              <w:spacing w:after="0" w:line="240" w:lineRule="auto"/>
              <w:jc w:val="both"/>
              <w:rPr>
                <w:rFonts w:ascii="Arial" w:hAnsi="Arial" w:cs="Arial"/>
                <w:sz w:val="22"/>
              </w:rPr>
            </w:pPr>
            <w:r w:rsidRPr="009E6B10">
              <w:rPr>
                <w:rFonts w:ascii="Arial" w:hAnsi="Arial" w:cs="Arial"/>
                <w:sz w:val="22"/>
              </w:rPr>
              <w:t>What is new information?</w:t>
            </w:r>
          </w:p>
          <w:p w14:paraId="3950C74E" w14:textId="77777777" w:rsidR="009E6B10" w:rsidRPr="009E6B10" w:rsidRDefault="009E6B10" w:rsidP="009E6B10">
            <w:pPr>
              <w:numPr>
                <w:ilvl w:val="0"/>
                <w:numId w:val="40"/>
              </w:numPr>
              <w:spacing w:after="0" w:line="240" w:lineRule="auto"/>
              <w:jc w:val="both"/>
              <w:rPr>
                <w:rFonts w:ascii="Arial" w:hAnsi="Arial" w:cs="Arial"/>
                <w:sz w:val="22"/>
              </w:rPr>
            </w:pPr>
            <w:r w:rsidRPr="009E6B10">
              <w:rPr>
                <w:rFonts w:ascii="Arial" w:hAnsi="Arial" w:cs="Arial"/>
                <w:sz w:val="22"/>
              </w:rPr>
              <w:t>Any surprises?</w:t>
            </w:r>
          </w:p>
          <w:p w14:paraId="6AFADDDD" w14:textId="77777777" w:rsidR="009E6B10" w:rsidRPr="009E6B10" w:rsidRDefault="009E6B10" w:rsidP="009E6B10">
            <w:pPr>
              <w:pStyle w:val="ListParagraph"/>
              <w:numPr>
                <w:ilvl w:val="0"/>
                <w:numId w:val="38"/>
              </w:numPr>
              <w:spacing w:after="0" w:line="240" w:lineRule="auto"/>
              <w:ind w:left="1059" w:hanging="284"/>
              <w:jc w:val="both"/>
              <w:rPr>
                <w:rFonts w:ascii="Arial" w:hAnsi="Arial" w:cs="Arial"/>
                <w:sz w:val="22"/>
              </w:rPr>
            </w:pPr>
            <w:r w:rsidRPr="009E6B10">
              <w:rPr>
                <w:rFonts w:ascii="Arial" w:hAnsi="Arial" w:cs="Arial"/>
                <w:sz w:val="22"/>
              </w:rPr>
              <w:t>What?</w:t>
            </w:r>
          </w:p>
          <w:p w14:paraId="351E6205" w14:textId="77777777" w:rsidR="009E6B10" w:rsidRPr="009E6B10" w:rsidRDefault="009E6B10" w:rsidP="009E6B10">
            <w:pPr>
              <w:pStyle w:val="ListParagraph"/>
              <w:numPr>
                <w:ilvl w:val="0"/>
                <w:numId w:val="38"/>
              </w:numPr>
              <w:spacing w:after="0" w:line="240" w:lineRule="auto"/>
              <w:ind w:left="1059" w:hanging="284"/>
              <w:jc w:val="both"/>
              <w:rPr>
                <w:rFonts w:ascii="Arial" w:hAnsi="Arial" w:cs="Arial"/>
                <w:sz w:val="22"/>
              </w:rPr>
            </w:pPr>
            <w:r w:rsidRPr="009E6B10">
              <w:rPr>
                <w:rFonts w:ascii="Arial" w:hAnsi="Arial" w:cs="Arial"/>
                <w:sz w:val="22"/>
              </w:rPr>
              <w:t>Why?</w:t>
            </w:r>
          </w:p>
          <w:p w14:paraId="69A32185" w14:textId="77777777" w:rsidR="009E6B10" w:rsidRPr="009E6B10" w:rsidRDefault="009E6B10" w:rsidP="009E6B10">
            <w:pPr>
              <w:numPr>
                <w:ilvl w:val="0"/>
                <w:numId w:val="41"/>
              </w:numPr>
              <w:spacing w:after="0" w:line="240" w:lineRule="auto"/>
              <w:ind w:hanging="742"/>
              <w:jc w:val="both"/>
              <w:rPr>
                <w:rFonts w:ascii="Arial" w:hAnsi="Arial" w:cs="Arial"/>
                <w:b/>
                <w:bCs/>
                <w:sz w:val="22"/>
              </w:rPr>
            </w:pPr>
            <w:r w:rsidRPr="009E6B10">
              <w:rPr>
                <w:rFonts w:ascii="Arial" w:hAnsi="Arial" w:cs="Arial"/>
                <w:sz w:val="22"/>
              </w:rPr>
              <w:t>Significant Influencing Factors?</w:t>
            </w:r>
          </w:p>
        </w:tc>
      </w:tr>
      <w:tr w:rsidR="009E6B10" w:rsidRPr="008D76FB" w14:paraId="7365EE45" w14:textId="77777777" w:rsidTr="00803B11">
        <w:trPr>
          <w:trHeight w:val="349"/>
        </w:trPr>
        <w:tc>
          <w:tcPr>
            <w:tcW w:w="403" w:type="pct"/>
            <w:tcBorders>
              <w:bottom w:val="single" w:sz="4" w:space="0" w:color="auto"/>
            </w:tcBorders>
            <w:shd w:val="clear" w:color="auto" w:fill="BFBFBF"/>
          </w:tcPr>
          <w:p w14:paraId="57E30A3D"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5.</w:t>
            </w:r>
          </w:p>
        </w:tc>
        <w:tc>
          <w:tcPr>
            <w:tcW w:w="585" w:type="pct"/>
            <w:tcBorders>
              <w:bottom w:val="single" w:sz="4" w:space="0" w:color="auto"/>
            </w:tcBorders>
            <w:shd w:val="clear" w:color="auto" w:fill="BFBFBF"/>
          </w:tcPr>
          <w:p w14:paraId="3C0CACD0"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11:30am</w:t>
            </w:r>
          </w:p>
          <w:p w14:paraId="4D4E7B8E" w14:textId="77777777" w:rsidR="009E6B10" w:rsidRPr="009E6B10" w:rsidRDefault="009E6B10" w:rsidP="009E6B10">
            <w:pPr>
              <w:spacing w:after="0" w:line="240" w:lineRule="auto"/>
              <w:jc w:val="center"/>
              <w:rPr>
                <w:rFonts w:ascii="Arial" w:hAnsi="Arial" w:cs="Arial"/>
                <w:b/>
                <w:bCs/>
                <w:color w:val="FF0000"/>
                <w:sz w:val="22"/>
              </w:rPr>
            </w:pPr>
          </w:p>
        </w:tc>
        <w:tc>
          <w:tcPr>
            <w:tcW w:w="4012" w:type="pct"/>
            <w:tcBorders>
              <w:bottom w:val="single" w:sz="4" w:space="0" w:color="auto"/>
            </w:tcBorders>
            <w:shd w:val="clear" w:color="auto" w:fill="BFBFBF"/>
          </w:tcPr>
          <w:p w14:paraId="56E6E82D"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Break</w:t>
            </w:r>
          </w:p>
        </w:tc>
      </w:tr>
      <w:tr w:rsidR="009E6B10" w:rsidRPr="008D76FB" w14:paraId="531A09F8" w14:textId="77777777" w:rsidTr="00803B11">
        <w:trPr>
          <w:trHeight w:val="898"/>
        </w:trPr>
        <w:tc>
          <w:tcPr>
            <w:tcW w:w="403" w:type="pct"/>
            <w:tcBorders>
              <w:top w:val="single" w:sz="4" w:space="0" w:color="auto"/>
              <w:bottom w:val="single" w:sz="4" w:space="0" w:color="auto"/>
            </w:tcBorders>
          </w:tcPr>
          <w:p w14:paraId="2872CACC"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6.</w:t>
            </w:r>
          </w:p>
        </w:tc>
        <w:tc>
          <w:tcPr>
            <w:tcW w:w="585" w:type="pct"/>
            <w:tcBorders>
              <w:top w:val="single" w:sz="4" w:space="0" w:color="auto"/>
              <w:bottom w:val="single" w:sz="4" w:space="0" w:color="auto"/>
            </w:tcBorders>
          </w:tcPr>
          <w:p w14:paraId="56DAC601"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11:45am</w:t>
            </w:r>
          </w:p>
        </w:tc>
        <w:tc>
          <w:tcPr>
            <w:tcW w:w="4012" w:type="pct"/>
            <w:tcBorders>
              <w:top w:val="single" w:sz="4" w:space="0" w:color="auto"/>
              <w:bottom w:val="single" w:sz="4" w:space="0" w:color="auto"/>
            </w:tcBorders>
          </w:tcPr>
          <w:p w14:paraId="21EB02A9" w14:textId="77777777" w:rsidR="009E6B10" w:rsidRPr="009E6B10" w:rsidRDefault="009E6B10" w:rsidP="009E6B10">
            <w:pPr>
              <w:pStyle w:val="ListParagraph"/>
              <w:spacing w:after="0" w:line="240" w:lineRule="auto"/>
              <w:ind w:left="0"/>
              <w:jc w:val="both"/>
              <w:rPr>
                <w:rFonts w:ascii="Arial" w:hAnsi="Arial" w:cs="Arial"/>
                <w:b/>
                <w:sz w:val="22"/>
              </w:rPr>
            </w:pPr>
            <w:r w:rsidRPr="009E6B10">
              <w:rPr>
                <w:rFonts w:ascii="Arial" w:hAnsi="Arial" w:cs="Arial"/>
                <w:b/>
                <w:sz w:val="22"/>
              </w:rPr>
              <w:t>Key Lines of Inquiry and Questions</w:t>
            </w:r>
          </w:p>
          <w:p w14:paraId="3F08E3DA" w14:textId="77777777" w:rsidR="009E6B10" w:rsidRPr="009E6B10" w:rsidRDefault="009E6B10" w:rsidP="009E6B10">
            <w:pPr>
              <w:pStyle w:val="ListParagraph"/>
              <w:spacing w:after="0" w:line="240" w:lineRule="auto"/>
              <w:ind w:left="0"/>
              <w:jc w:val="both"/>
              <w:rPr>
                <w:rFonts w:ascii="Arial" w:hAnsi="Arial" w:cs="Arial"/>
                <w:i/>
                <w:sz w:val="22"/>
              </w:rPr>
            </w:pPr>
            <w:r w:rsidRPr="009E6B10">
              <w:rPr>
                <w:rFonts w:ascii="Arial" w:hAnsi="Arial" w:cs="Arial"/>
                <w:i/>
                <w:sz w:val="22"/>
              </w:rPr>
              <w:t>Identify Key Issues for Improving Practice</w:t>
            </w:r>
          </w:p>
        </w:tc>
      </w:tr>
      <w:tr w:rsidR="009E6B10" w:rsidRPr="008D76FB" w14:paraId="1B6F2BAE" w14:textId="77777777" w:rsidTr="00803B11">
        <w:trPr>
          <w:trHeight w:val="486"/>
        </w:trPr>
        <w:tc>
          <w:tcPr>
            <w:tcW w:w="403" w:type="pct"/>
          </w:tcPr>
          <w:p w14:paraId="28FD5EE3"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7.</w:t>
            </w:r>
          </w:p>
        </w:tc>
        <w:tc>
          <w:tcPr>
            <w:tcW w:w="585" w:type="pct"/>
          </w:tcPr>
          <w:p w14:paraId="1B2E049B"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12:40pm</w:t>
            </w:r>
          </w:p>
        </w:tc>
        <w:tc>
          <w:tcPr>
            <w:tcW w:w="4012" w:type="pct"/>
          </w:tcPr>
          <w:p w14:paraId="4F73757D"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Summary of Key Feedback Points and Any Other Reflections</w:t>
            </w:r>
          </w:p>
        </w:tc>
      </w:tr>
      <w:tr w:rsidR="009E6B10" w:rsidRPr="008D76FB" w14:paraId="07A9D47C" w14:textId="77777777" w:rsidTr="00803B11">
        <w:trPr>
          <w:trHeight w:val="486"/>
        </w:trPr>
        <w:tc>
          <w:tcPr>
            <w:tcW w:w="403" w:type="pct"/>
            <w:tcBorders>
              <w:bottom w:val="single" w:sz="4" w:space="0" w:color="auto"/>
            </w:tcBorders>
          </w:tcPr>
          <w:p w14:paraId="12EB81F0" w14:textId="77777777" w:rsidR="009E6B10" w:rsidRPr="009E6B10" w:rsidRDefault="009E6B10" w:rsidP="009E6B10">
            <w:pPr>
              <w:spacing w:after="0" w:line="240" w:lineRule="auto"/>
              <w:rPr>
                <w:rFonts w:ascii="Arial" w:hAnsi="Arial" w:cs="Arial"/>
                <w:b/>
                <w:bCs/>
                <w:sz w:val="22"/>
              </w:rPr>
            </w:pPr>
            <w:r w:rsidRPr="009E6B10">
              <w:rPr>
                <w:rFonts w:ascii="Arial" w:hAnsi="Arial" w:cs="Arial"/>
                <w:b/>
                <w:bCs/>
                <w:sz w:val="22"/>
              </w:rPr>
              <w:t>8.</w:t>
            </w:r>
          </w:p>
        </w:tc>
        <w:tc>
          <w:tcPr>
            <w:tcW w:w="585" w:type="pct"/>
            <w:tcBorders>
              <w:bottom w:val="single" w:sz="4" w:space="0" w:color="auto"/>
            </w:tcBorders>
          </w:tcPr>
          <w:p w14:paraId="6FE491DA" w14:textId="77777777" w:rsidR="009E6B10" w:rsidRPr="009E6B10" w:rsidRDefault="009E6B10" w:rsidP="009E6B10">
            <w:pPr>
              <w:spacing w:after="0" w:line="240" w:lineRule="auto"/>
              <w:jc w:val="center"/>
              <w:rPr>
                <w:rFonts w:ascii="Arial" w:hAnsi="Arial" w:cs="Arial"/>
                <w:b/>
                <w:bCs/>
                <w:sz w:val="22"/>
              </w:rPr>
            </w:pPr>
            <w:r w:rsidRPr="009E6B10">
              <w:rPr>
                <w:rFonts w:ascii="Arial" w:hAnsi="Arial" w:cs="Arial"/>
                <w:b/>
                <w:bCs/>
                <w:sz w:val="22"/>
              </w:rPr>
              <w:t>13:00pm</w:t>
            </w:r>
          </w:p>
        </w:tc>
        <w:tc>
          <w:tcPr>
            <w:tcW w:w="4012" w:type="pct"/>
            <w:tcBorders>
              <w:bottom w:val="single" w:sz="4" w:space="0" w:color="auto"/>
            </w:tcBorders>
          </w:tcPr>
          <w:p w14:paraId="2EBC44D8" w14:textId="77777777" w:rsidR="009E6B10" w:rsidRPr="009E6B10" w:rsidRDefault="009E6B10" w:rsidP="009E6B10">
            <w:pPr>
              <w:spacing w:after="0" w:line="240" w:lineRule="auto"/>
              <w:jc w:val="both"/>
              <w:rPr>
                <w:rFonts w:ascii="Arial" w:hAnsi="Arial" w:cs="Arial"/>
                <w:b/>
                <w:sz w:val="22"/>
              </w:rPr>
            </w:pPr>
            <w:r w:rsidRPr="009E6B10">
              <w:rPr>
                <w:rFonts w:ascii="Arial" w:hAnsi="Arial" w:cs="Arial"/>
                <w:b/>
                <w:sz w:val="22"/>
              </w:rPr>
              <w:t>Evaluation and Close</w:t>
            </w:r>
          </w:p>
        </w:tc>
      </w:tr>
    </w:tbl>
    <w:p w14:paraId="19494D80" w14:textId="77777777" w:rsidR="009E6B10" w:rsidRPr="008D76FB" w:rsidRDefault="009E6B10" w:rsidP="009E6B10">
      <w:pPr>
        <w:rPr>
          <w:rFonts w:eastAsia="Helvetica"/>
          <w:sz w:val="20"/>
          <w:szCs w:val="20"/>
        </w:rPr>
      </w:pPr>
    </w:p>
    <w:p w14:paraId="5EAA7E30" w14:textId="4DB7E881" w:rsidR="009E6B10" w:rsidRDefault="009E6B10" w:rsidP="0032517A">
      <w:pPr>
        <w:spacing w:after="0" w:line="240" w:lineRule="auto"/>
        <w:ind w:left="284"/>
        <w:rPr>
          <w:rFonts w:ascii="Arial" w:hAnsi="Arial" w:cs="Arial"/>
          <w:sz w:val="22"/>
        </w:rPr>
      </w:pPr>
    </w:p>
    <w:p w14:paraId="43B279D4" w14:textId="77777777" w:rsidR="009E6B10" w:rsidRDefault="009E6B10" w:rsidP="0032517A">
      <w:pPr>
        <w:spacing w:after="0" w:line="240" w:lineRule="auto"/>
        <w:ind w:left="284"/>
        <w:rPr>
          <w:rFonts w:ascii="Arial" w:hAnsi="Arial" w:cs="Arial"/>
          <w:sz w:val="22"/>
        </w:rPr>
        <w:sectPr w:rsidR="009E6B10" w:rsidSect="00803B11">
          <w:headerReference w:type="even" r:id="rId68"/>
          <w:headerReference w:type="default" r:id="rId69"/>
          <w:headerReference w:type="first" r:id="rId70"/>
          <w:pgSz w:w="11906" w:h="16838"/>
          <w:pgMar w:top="1106" w:right="709" w:bottom="851" w:left="709" w:header="709" w:footer="709" w:gutter="0"/>
          <w:pgNumType w:start="0"/>
          <w:cols w:space="708"/>
          <w:docGrid w:linePitch="360"/>
        </w:sectPr>
      </w:pPr>
    </w:p>
    <w:p w14:paraId="565039E8" w14:textId="77777777" w:rsidR="009E6B10" w:rsidRPr="009379E2" w:rsidRDefault="009E6B10" w:rsidP="009E6B10">
      <w:pPr>
        <w:tabs>
          <w:tab w:val="left" w:pos="709"/>
        </w:tabs>
        <w:ind w:left="426"/>
        <w:jc w:val="center"/>
        <w:rPr>
          <w:rFonts w:ascii="Arial" w:hAnsi="Arial" w:cs="Arial"/>
          <w:b/>
          <w:sz w:val="28"/>
          <w:szCs w:val="28"/>
        </w:rPr>
      </w:pPr>
      <w:r>
        <w:rPr>
          <w:rFonts w:ascii="Arial" w:hAnsi="Arial" w:cs="Arial"/>
          <w:b/>
          <w:sz w:val="28"/>
          <w:szCs w:val="28"/>
        </w:rPr>
        <w:t>Guidance on d</w:t>
      </w:r>
      <w:r w:rsidRPr="009379E2">
        <w:rPr>
          <w:rFonts w:ascii="Arial" w:hAnsi="Arial" w:cs="Arial"/>
          <w:b/>
          <w:sz w:val="28"/>
          <w:szCs w:val="28"/>
        </w:rPr>
        <w:t>rafting the Report</w:t>
      </w:r>
      <w:r>
        <w:rPr>
          <w:rFonts w:ascii="Arial" w:hAnsi="Arial" w:cs="Arial"/>
          <w:b/>
          <w:sz w:val="28"/>
          <w:szCs w:val="28"/>
        </w:rPr>
        <w:t xml:space="preserve"> </w:t>
      </w:r>
    </w:p>
    <w:p w14:paraId="5ECA651A" w14:textId="77777777" w:rsidR="009E6B10" w:rsidRPr="00736A54" w:rsidRDefault="009E6B10" w:rsidP="009E6B10">
      <w:pPr>
        <w:pStyle w:val="ListParagraph"/>
        <w:numPr>
          <w:ilvl w:val="0"/>
          <w:numId w:val="46"/>
        </w:numPr>
        <w:spacing w:before="360"/>
        <w:ind w:left="426" w:firstLine="0"/>
        <w:rPr>
          <w:rFonts w:ascii="Arial" w:hAnsi="Arial" w:cs="Arial"/>
          <w:b/>
        </w:rPr>
      </w:pPr>
      <w:r w:rsidRPr="00736A54">
        <w:rPr>
          <w:rFonts w:ascii="Arial" w:hAnsi="Arial" w:cs="Arial"/>
          <w:b/>
        </w:rPr>
        <w:t xml:space="preserve">Background </w:t>
      </w:r>
    </w:p>
    <w:p w14:paraId="15957EE6" w14:textId="77777777" w:rsidR="009E6B10" w:rsidRDefault="009E6B10" w:rsidP="009E6B10">
      <w:pPr>
        <w:ind w:left="426"/>
        <w:jc w:val="both"/>
        <w:rPr>
          <w:rFonts w:ascii="Arial" w:hAnsi="Arial" w:cs="Arial"/>
        </w:rPr>
      </w:pPr>
      <w:r>
        <w:rPr>
          <w:rFonts w:ascii="Arial" w:hAnsi="Arial" w:cs="Arial"/>
        </w:rPr>
        <w:t xml:space="preserve">National research and analysis of reports for </w:t>
      </w:r>
      <w:r w:rsidRPr="009379E2">
        <w:rPr>
          <w:rFonts w:ascii="Arial" w:hAnsi="Arial" w:cs="Arial"/>
        </w:rPr>
        <w:t>S</w:t>
      </w:r>
      <w:r>
        <w:rPr>
          <w:rFonts w:ascii="Arial" w:hAnsi="Arial" w:cs="Arial"/>
        </w:rPr>
        <w:t xml:space="preserve">erious Case Reviews (the predecessor of Child Safeguarding Practice Reviews) repeatedly highlighted the </w:t>
      </w:r>
      <w:r w:rsidRPr="009379E2">
        <w:rPr>
          <w:rFonts w:ascii="Arial" w:hAnsi="Arial" w:cs="Arial"/>
        </w:rPr>
        <w:t xml:space="preserve">variation in the format and quality of </w:t>
      </w:r>
      <w:r>
        <w:rPr>
          <w:rFonts w:ascii="Arial" w:hAnsi="Arial" w:cs="Arial"/>
        </w:rPr>
        <w:t xml:space="preserve">the final </w:t>
      </w:r>
      <w:r w:rsidRPr="009379E2">
        <w:rPr>
          <w:rFonts w:ascii="Arial" w:hAnsi="Arial" w:cs="Arial"/>
        </w:rPr>
        <w:t>reports.</w:t>
      </w:r>
      <w:r>
        <w:rPr>
          <w:rFonts w:ascii="Arial" w:hAnsi="Arial" w:cs="Arial"/>
        </w:rPr>
        <w:t xml:space="preserve"> </w:t>
      </w:r>
    </w:p>
    <w:p w14:paraId="2331F8FA" w14:textId="77777777" w:rsidR="009E6B10" w:rsidRPr="009379E2" w:rsidRDefault="009E6B10" w:rsidP="009E6B10">
      <w:pPr>
        <w:ind w:left="426"/>
        <w:jc w:val="both"/>
        <w:rPr>
          <w:rFonts w:ascii="Arial" w:hAnsi="Arial" w:cs="Arial"/>
        </w:rPr>
      </w:pPr>
      <w:r>
        <w:rPr>
          <w:rFonts w:ascii="Arial" w:hAnsi="Arial" w:cs="Arial"/>
        </w:rPr>
        <w:t>We accept that the structure of final reports for Child Safeguarding Practice Reviews (CSPRs) will need to vary according to the individual case being reviewed. However, this brief guidance document highlights the key elements that safeguarding partners in the wider West Midlands will expect to see in the reports they commission.</w:t>
      </w:r>
      <w:r>
        <w:rPr>
          <w:rStyle w:val="FootnoteReference"/>
          <w:rFonts w:ascii="Arial" w:hAnsi="Arial" w:cs="Arial"/>
        </w:rPr>
        <w:footnoteReference w:id="18"/>
      </w:r>
      <w:r>
        <w:rPr>
          <w:rFonts w:ascii="Arial" w:hAnsi="Arial" w:cs="Arial"/>
        </w:rPr>
        <w:t xml:space="preserve"> </w:t>
      </w:r>
    </w:p>
    <w:p w14:paraId="4F2943DE" w14:textId="77777777" w:rsidR="009E6B10" w:rsidRPr="00736A54" w:rsidRDefault="009E6B10" w:rsidP="009E6B10">
      <w:pPr>
        <w:pStyle w:val="ListParagraph"/>
        <w:numPr>
          <w:ilvl w:val="0"/>
          <w:numId w:val="46"/>
        </w:numPr>
        <w:spacing w:before="360"/>
        <w:ind w:left="426" w:firstLine="0"/>
        <w:jc w:val="both"/>
        <w:rPr>
          <w:rFonts w:ascii="Arial" w:hAnsi="Arial" w:cs="Arial"/>
          <w:b/>
        </w:rPr>
      </w:pPr>
      <w:r w:rsidRPr="00736A54">
        <w:rPr>
          <w:rFonts w:ascii="Arial" w:hAnsi="Arial" w:cs="Arial"/>
          <w:b/>
        </w:rPr>
        <w:t>Minimum Requirements</w:t>
      </w:r>
    </w:p>
    <w:p w14:paraId="7D1D8C90" w14:textId="77777777" w:rsidR="009E6B10" w:rsidRDefault="009E6B10" w:rsidP="009E6B10">
      <w:pPr>
        <w:ind w:left="426"/>
        <w:jc w:val="both"/>
        <w:rPr>
          <w:rFonts w:ascii="Arial" w:hAnsi="Arial" w:cs="Arial"/>
        </w:rPr>
      </w:pPr>
      <w:r>
        <w:rPr>
          <w:rFonts w:ascii="Arial" w:hAnsi="Arial" w:cs="Arial"/>
        </w:rPr>
        <w:t>R</w:t>
      </w:r>
      <w:r w:rsidRPr="009379E2">
        <w:rPr>
          <w:rFonts w:ascii="Arial" w:hAnsi="Arial" w:cs="Arial"/>
        </w:rPr>
        <w:t xml:space="preserve">eports </w:t>
      </w:r>
      <w:r>
        <w:rPr>
          <w:rFonts w:ascii="Arial" w:hAnsi="Arial" w:cs="Arial"/>
        </w:rPr>
        <w:t xml:space="preserve">should be </w:t>
      </w:r>
      <w:r w:rsidRPr="009379E2">
        <w:rPr>
          <w:rFonts w:ascii="Arial" w:hAnsi="Arial" w:cs="Arial"/>
        </w:rPr>
        <w:t>written in a way that avoids harming the welfare of any children or vulnerable adults in the case.</w:t>
      </w:r>
      <w:r>
        <w:rPr>
          <w:rFonts w:ascii="Arial" w:hAnsi="Arial" w:cs="Arial"/>
        </w:rPr>
        <w:t xml:space="preserve"> The author of the report (normally the Lead Reviewer) should ensure information is appropriately anonymised (see section 3.1 below) and is written with publication in mind.  </w:t>
      </w:r>
    </w:p>
    <w:p w14:paraId="71A6663F" w14:textId="77777777" w:rsidR="009E6B10" w:rsidRDefault="009E6B10" w:rsidP="009E6B10">
      <w:pPr>
        <w:ind w:left="426"/>
        <w:jc w:val="both"/>
        <w:rPr>
          <w:rFonts w:ascii="Arial" w:hAnsi="Arial" w:cs="Arial"/>
        </w:rPr>
      </w:pPr>
      <w:r>
        <w:rPr>
          <w:rFonts w:ascii="Arial" w:hAnsi="Arial" w:cs="Arial"/>
        </w:rPr>
        <w:t xml:space="preserve">Every CSPR should </w:t>
      </w:r>
      <w:r w:rsidRPr="00026B09">
        <w:rPr>
          <w:rFonts w:ascii="Arial" w:hAnsi="Arial" w:cs="Arial"/>
        </w:rPr>
        <w:t>have clearly framed questions that the review seeks to answer</w:t>
      </w:r>
      <w:r>
        <w:rPr>
          <w:rFonts w:ascii="Arial" w:hAnsi="Arial" w:cs="Arial"/>
        </w:rPr>
        <w:t>. Reports should address these questions and meet any other requirements specified in the agreed Terms of Reference. As a minimum, the report should also succinctly include:</w:t>
      </w:r>
    </w:p>
    <w:p w14:paraId="17AD7B58" w14:textId="77777777" w:rsidR="009E6B10" w:rsidRPr="00026B09" w:rsidRDefault="009E6B10" w:rsidP="009E6B10">
      <w:pPr>
        <w:pStyle w:val="ListParagraph"/>
        <w:numPr>
          <w:ilvl w:val="0"/>
          <w:numId w:val="13"/>
        </w:numPr>
        <w:ind w:left="426" w:firstLine="0"/>
        <w:jc w:val="both"/>
        <w:rPr>
          <w:rFonts w:ascii="Arial" w:hAnsi="Arial" w:cs="Arial"/>
        </w:rPr>
      </w:pPr>
      <w:r w:rsidRPr="00026B09">
        <w:rPr>
          <w:rFonts w:ascii="Arial" w:hAnsi="Arial" w:cs="Arial"/>
        </w:rPr>
        <w:t>a brief overview of what happened and the key circumstances, background and context of the case. This should be concise but sufficient to understand the context for the learning and recommendations;</w:t>
      </w:r>
    </w:p>
    <w:p w14:paraId="7561AD91" w14:textId="77777777" w:rsidR="009E6B10" w:rsidRPr="00026B09" w:rsidRDefault="009E6B10" w:rsidP="009E6B10">
      <w:pPr>
        <w:pStyle w:val="ListParagraph"/>
        <w:numPr>
          <w:ilvl w:val="0"/>
          <w:numId w:val="12"/>
        </w:numPr>
        <w:ind w:left="426" w:firstLine="0"/>
        <w:jc w:val="both"/>
        <w:rPr>
          <w:rFonts w:ascii="Arial" w:hAnsi="Arial" w:cs="Arial"/>
        </w:rPr>
      </w:pPr>
      <w:r w:rsidRPr="00026B09">
        <w:rPr>
          <w:rFonts w:ascii="Arial" w:hAnsi="Arial" w:cs="Arial"/>
        </w:rPr>
        <w:t xml:space="preserve">a summary of why relevant decisions by professionals were taken; </w:t>
      </w:r>
    </w:p>
    <w:p w14:paraId="3F4C8245" w14:textId="77777777" w:rsidR="009E6B10" w:rsidRPr="00026B09" w:rsidRDefault="009E6B10" w:rsidP="009E6B10">
      <w:pPr>
        <w:pStyle w:val="ListParagraph"/>
        <w:numPr>
          <w:ilvl w:val="0"/>
          <w:numId w:val="12"/>
        </w:numPr>
        <w:ind w:left="426" w:firstLine="0"/>
        <w:jc w:val="both"/>
        <w:rPr>
          <w:rFonts w:ascii="Arial" w:hAnsi="Arial" w:cs="Arial"/>
        </w:rPr>
      </w:pPr>
      <w:r w:rsidRPr="00026B09">
        <w:rPr>
          <w:rFonts w:ascii="Arial" w:hAnsi="Arial" w:cs="Arial"/>
        </w:rPr>
        <w:t xml:space="preserve">a critique of how agencies worked together and any shortcomings in this; </w:t>
      </w:r>
    </w:p>
    <w:p w14:paraId="752E6ECC" w14:textId="77777777" w:rsidR="009E6B10" w:rsidRPr="00026B09" w:rsidRDefault="009E6B10" w:rsidP="009E6B10">
      <w:pPr>
        <w:pStyle w:val="ListParagraph"/>
        <w:numPr>
          <w:ilvl w:val="0"/>
          <w:numId w:val="12"/>
        </w:numPr>
        <w:ind w:left="426" w:firstLine="0"/>
        <w:jc w:val="both"/>
        <w:rPr>
          <w:rFonts w:ascii="Arial" w:hAnsi="Arial" w:cs="Arial"/>
        </w:rPr>
      </w:pPr>
      <w:r w:rsidRPr="00026B09">
        <w:rPr>
          <w:rFonts w:ascii="Arial" w:hAnsi="Arial" w:cs="Arial"/>
        </w:rPr>
        <w:t xml:space="preserve">whether any shortcomings identified are features of practice in general; </w:t>
      </w:r>
    </w:p>
    <w:p w14:paraId="115D913B" w14:textId="77777777" w:rsidR="009E6B10" w:rsidRDefault="009E6B10" w:rsidP="009E6B10">
      <w:pPr>
        <w:pStyle w:val="ListParagraph"/>
        <w:numPr>
          <w:ilvl w:val="0"/>
          <w:numId w:val="12"/>
        </w:numPr>
        <w:ind w:left="426" w:firstLine="0"/>
        <w:jc w:val="both"/>
        <w:rPr>
          <w:rFonts w:ascii="Arial" w:hAnsi="Arial" w:cs="Arial"/>
        </w:rPr>
      </w:pPr>
      <w:r w:rsidRPr="00026B09">
        <w:rPr>
          <w:rFonts w:ascii="Arial" w:hAnsi="Arial" w:cs="Arial"/>
        </w:rPr>
        <w:t xml:space="preserve">what would need to be done differently to prevent harm occurring to a child in similar circumstances; </w:t>
      </w:r>
    </w:p>
    <w:p w14:paraId="4D994758" w14:textId="77777777" w:rsidR="009E6B10" w:rsidRPr="00513459" w:rsidRDefault="009E6B10" w:rsidP="009E6B10">
      <w:pPr>
        <w:pStyle w:val="ListParagraph"/>
        <w:numPr>
          <w:ilvl w:val="0"/>
          <w:numId w:val="12"/>
        </w:numPr>
        <w:ind w:left="426" w:firstLine="0"/>
        <w:jc w:val="both"/>
        <w:rPr>
          <w:rFonts w:ascii="Arial" w:hAnsi="Arial" w:cs="Arial"/>
        </w:rPr>
      </w:pPr>
      <w:r w:rsidRPr="00513459">
        <w:rPr>
          <w:rFonts w:ascii="Arial" w:hAnsi="Arial" w:cs="Arial"/>
        </w:rPr>
        <w:t>examples of good practice;</w:t>
      </w:r>
      <w:r>
        <w:rPr>
          <w:rFonts w:ascii="Arial" w:hAnsi="Arial" w:cs="Arial"/>
        </w:rPr>
        <w:t xml:space="preserve"> </w:t>
      </w:r>
      <w:r w:rsidRPr="00513459">
        <w:rPr>
          <w:rFonts w:ascii="Arial" w:hAnsi="Arial" w:cs="Arial"/>
        </w:rPr>
        <w:t xml:space="preserve">and, </w:t>
      </w:r>
    </w:p>
    <w:p w14:paraId="0C52DCAE" w14:textId="77777777" w:rsidR="009E6B10" w:rsidRPr="00744189" w:rsidRDefault="009E6B10" w:rsidP="009E6B10">
      <w:pPr>
        <w:pStyle w:val="ListParagraph"/>
        <w:numPr>
          <w:ilvl w:val="0"/>
          <w:numId w:val="12"/>
        </w:numPr>
        <w:ind w:left="426" w:firstLine="0"/>
        <w:jc w:val="both"/>
        <w:rPr>
          <w:rFonts w:ascii="Arial" w:hAnsi="Arial" w:cs="Arial"/>
        </w:rPr>
      </w:pPr>
      <w:r w:rsidRPr="00026B09">
        <w:rPr>
          <w:rFonts w:ascii="Arial" w:hAnsi="Arial" w:cs="Arial"/>
        </w:rPr>
        <w:t>what needs to happen to ensure that agencies learn from this case.</w:t>
      </w:r>
      <w:r>
        <w:rPr>
          <w:rStyle w:val="FootnoteReference"/>
          <w:rFonts w:ascii="Arial" w:hAnsi="Arial" w:cs="Arial"/>
        </w:rPr>
        <w:footnoteReference w:id="19"/>
      </w:r>
    </w:p>
    <w:p w14:paraId="61E8AD4A" w14:textId="77777777" w:rsidR="009E6B10" w:rsidRPr="00736A54" w:rsidRDefault="009E6B10" w:rsidP="009E6B10">
      <w:pPr>
        <w:pStyle w:val="ListParagraph"/>
        <w:numPr>
          <w:ilvl w:val="0"/>
          <w:numId w:val="46"/>
        </w:numPr>
        <w:spacing w:before="360"/>
        <w:ind w:left="426" w:firstLine="0"/>
        <w:contextualSpacing w:val="0"/>
        <w:jc w:val="both"/>
        <w:rPr>
          <w:rFonts w:ascii="Arial" w:hAnsi="Arial" w:cs="Arial"/>
          <w:b/>
        </w:rPr>
      </w:pPr>
      <w:r w:rsidRPr="00736A54">
        <w:rPr>
          <w:rFonts w:ascii="Arial" w:hAnsi="Arial" w:cs="Arial"/>
          <w:b/>
        </w:rPr>
        <w:t>Good Practice</w:t>
      </w:r>
    </w:p>
    <w:p w14:paraId="364CE4EC" w14:textId="77777777" w:rsidR="009E6B10" w:rsidRDefault="009E6B10" w:rsidP="009E6B10">
      <w:pPr>
        <w:ind w:left="426"/>
        <w:jc w:val="both"/>
        <w:rPr>
          <w:rFonts w:ascii="Arial" w:hAnsi="Arial" w:cs="Arial"/>
        </w:rPr>
      </w:pPr>
      <w:r>
        <w:rPr>
          <w:rFonts w:ascii="Arial" w:hAnsi="Arial" w:cs="Arial"/>
        </w:rPr>
        <w:t>When drafting reports, it is worth considering the following:</w:t>
      </w:r>
    </w:p>
    <w:p w14:paraId="3EF700EF" w14:textId="77777777" w:rsidR="009E6B10" w:rsidRPr="006F43BF" w:rsidRDefault="009E6B10" w:rsidP="009E6B10">
      <w:pPr>
        <w:pStyle w:val="ListParagraph"/>
        <w:tabs>
          <w:tab w:val="left" w:pos="426"/>
        </w:tabs>
        <w:ind w:left="426"/>
        <w:contextualSpacing w:val="0"/>
        <w:jc w:val="both"/>
        <w:rPr>
          <w:rFonts w:ascii="Arial" w:hAnsi="Arial" w:cs="Arial"/>
          <w:color w:val="000000"/>
          <w:u w:val="single"/>
        </w:rPr>
      </w:pPr>
      <w:r>
        <w:rPr>
          <w:rFonts w:ascii="Arial" w:hAnsi="Arial" w:cs="Arial"/>
          <w:color w:val="000000"/>
        </w:rPr>
        <w:t>3.1</w:t>
      </w:r>
      <w:r>
        <w:rPr>
          <w:rFonts w:ascii="Arial" w:hAnsi="Arial" w:cs="Arial"/>
          <w:color w:val="000000"/>
        </w:rPr>
        <w:tab/>
      </w:r>
      <w:r>
        <w:rPr>
          <w:rFonts w:ascii="Arial" w:hAnsi="Arial" w:cs="Arial"/>
          <w:color w:val="000000"/>
          <w:u w:val="single"/>
        </w:rPr>
        <w:t>Language and t</w:t>
      </w:r>
      <w:r w:rsidRPr="006F43BF">
        <w:rPr>
          <w:rFonts w:ascii="Arial" w:hAnsi="Arial" w:cs="Arial"/>
          <w:color w:val="000000"/>
          <w:u w:val="single"/>
        </w:rPr>
        <w:t>erminology</w:t>
      </w:r>
    </w:p>
    <w:p w14:paraId="24EBAA71"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Pr>
          <w:rFonts w:ascii="Arial" w:hAnsi="Arial" w:cs="Arial"/>
          <w:color w:val="000000"/>
        </w:rPr>
        <w:t>Reports should be written clearly in plain English.</w:t>
      </w:r>
    </w:p>
    <w:p w14:paraId="7FF66DD0"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sidRPr="009379E2">
        <w:rPr>
          <w:rFonts w:ascii="Arial" w:hAnsi="Arial" w:cs="Arial"/>
          <w:color w:val="000000"/>
        </w:rPr>
        <w:t>A glossary can be helpful as a check for unfamiliar terms and acronyms</w:t>
      </w:r>
      <w:r>
        <w:rPr>
          <w:rFonts w:ascii="Arial" w:hAnsi="Arial" w:cs="Arial"/>
          <w:color w:val="000000"/>
        </w:rPr>
        <w:t xml:space="preserve"> (</w:t>
      </w:r>
      <w:r w:rsidRPr="009379E2">
        <w:rPr>
          <w:rFonts w:ascii="Arial" w:hAnsi="Arial" w:cs="Arial"/>
          <w:color w:val="000000"/>
        </w:rPr>
        <w:t xml:space="preserve">although not when a wide range of acronyms </w:t>
      </w:r>
      <w:r>
        <w:rPr>
          <w:rFonts w:ascii="Arial" w:hAnsi="Arial" w:cs="Arial"/>
          <w:color w:val="000000"/>
        </w:rPr>
        <w:t>are used)</w:t>
      </w:r>
      <w:r w:rsidRPr="009379E2">
        <w:rPr>
          <w:rFonts w:ascii="Arial" w:hAnsi="Arial" w:cs="Arial"/>
          <w:color w:val="000000"/>
        </w:rPr>
        <w:t xml:space="preserve">. </w:t>
      </w:r>
      <w:r>
        <w:rPr>
          <w:rFonts w:ascii="Arial" w:hAnsi="Arial" w:cs="Arial"/>
          <w:color w:val="000000"/>
        </w:rPr>
        <w:t>Authors of reports should be aware that a</w:t>
      </w:r>
      <w:r w:rsidRPr="009379E2">
        <w:rPr>
          <w:rFonts w:ascii="Arial" w:hAnsi="Arial" w:cs="Arial"/>
          <w:color w:val="000000"/>
        </w:rPr>
        <w:t>cronyms for local organisations make little sense to those reading the report beyond the local area.</w:t>
      </w:r>
    </w:p>
    <w:p w14:paraId="2BDFD0AE" w14:textId="77777777" w:rsidR="009E6B10" w:rsidRPr="00165FAE" w:rsidRDefault="009E6B10" w:rsidP="009E6B10">
      <w:pPr>
        <w:pStyle w:val="ListParagraph"/>
        <w:numPr>
          <w:ilvl w:val="0"/>
          <w:numId w:val="42"/>
        </w:numPr>
        <w:ind w:left="426" w:firstLine="0"/>
        <w:contextualSpacing w:val="0"/>
        <w:jc w:val="both"/>
        <w:rPr>
          <w:rFonts w:ascii="Arial" w:hAnsi="Arial" w:cs="Arial"/>
          <w:color w:val="000000"/>
        </w:rPr>
      </w:pPr>
      <w:r w:rsidRPr="004F7230">
        <w:rPr>
          <w:rFonts w:ascii="Arial" w:hAnsi="Arial" w:cs="Arial"/>
        </w:rPr>
        <w:t xml:space="preserve">Reports should be written in a way that avoids harming the welfare of any children or vulnerable adults in the case. Information should be appropriately anonymised and </w:t>
      </w:r>
      <w:r>
        <w:rPr>
          <w:rFonts w:ascii="Arial" w:hAnsi="Arial" w:cs="Arial"/>
        </w:rPr>
        <w:t xml:space="preserve">very intimate and personal </w:t>
      </w:r>
      <w:r w:rsidRPr="004F7230">
        <w:rPr>
          <w:rFonts w:ascii="Arial" w:hAnsi="Arial" w:cs="Arial"/>
        </w:rPr>
        <w:t>detail of the family</w:t>
      </w:r>
      <w:r>
        <w:rPr>
          <w:rFonts w:ascii="Arial" w:hAnsi="Arial" w:cs="Arial"/>
        </w:rPr>
        <w:t xml:space="preserve">’s life should be </w:t>
      </w:r>
      <w:r w:rsidRPr="004F7230">
        <w:rPr>
          <w:rFonts w:ascii="Arial" w:hAnsi="Arial" w:cs="Arial"/>
        </w:rPr>
        <w:t>kept to a minimum</w:t>
      </w:r>
      <w:r>
        <w:rPr>
          <w:rFonts w:ascii="Arial" w:hAnsi="Arial" w:cs="Arial"/>
        </w:rPr>
        <w:t xml:space="preserve"> to reduce the sensitivity of publication</w:t>
      </w:r>
      <w:r w:rsidRPr="004F7230">
        <w:rPr>
          <w:rFonts w:ascii="Arial" w:hAnsi="Arial" w:cs="Arial"/>
        </w:rPr>
        <w:t xml:space="preserve">. </w:t>
      </w:r>
    </w:p>
    <w:p w14:paraId="44557050" w14:textId="77777777" w:rsidR="009E6B10" w:rsidRPr="00CF239B" w:rsidRDefault="009E6B10" w:rsidP="009E6B10">
      <w:pPr>
        <w:pStyle w:val="ListParagraph"/>
        <w:numPr>
          <w:ilvl w:val="0"/>
          <w:numId w:val="42"/>
        </w:numPr>
        <w:ind w:left="426" w:firstLine="0"/>
        <w:contextualSpacing w:val="0"/>
        <w:jc w:val="both"/>
        <w:rPr>
          <w:rFonts w:ascii="Arial" w:hAnsi="Arial" w:cs="Arial"/>
          <w:color w:val="000000"/>
        </w:rPr>
      </w:pPr>
      <w:r w:rsidRPr="00CF239B">
        <w:rPr>
          <w:rFonts w:ascii="Arial" w:hAnsi="Arial" w:cs="Arial"/>
          <w:color w:val="000000"/>
        </w:rPr>
        <w:t xml:space="preserve">The names of the child who is subject of the review and their family members should be anonymised in a way that ensures the report remains easy to read. </w:t>
      </w:r>
      <w:r>
        <w:rPr>
          <w:rFonts w:ascii="Arial" w:hAnsi="Arial" w:cs="Arial"/>
          <w:color w:val="000000"/>
        </w:rPr>
        <w:t>For example, reports where each family member is given a reference letter or number can be hard to follow. It is frequently easier to follow the report’s narrative when the child is given a pseudonym and family members are referred to by their relationship to the child e.g. Mother, Father, Step-Mother, Maternal Grandfather, Sister, Brother etc.</w:t>
      </w:r>
    </w:p>
    <w:p w14:paraId="1CC28362" w14:textId="77777777" w:rsidR="009E6B10" w:rsidRPr="006F43BF" w:rsidRDefault="009E6B10" w:rsidP="009E6B10">
      <w:pPr>
        <w:tabs>
          <w:tab w:val="left" w:pos="426"/>
        </w:tabs>
        <w:ind w:left="426"/>
        <w:jc w:val="both"/>
        <w:rPr>
          <w:rFonts w:ascii="Arial" w:hAnsi="Arial" w:cs="Arial"/>
          <w:u w:val="single"/>
        </w:rPr>
      </w:pPr>
      <w:r>
        <w:rPr>
          <w:rFonts w:ascii="Arial" w:hAnsi="Arial" w:cs="Arial"/>
        </w:rPr>
        <w:t>3.2</w:t>
      </w:r>
      <w:r>
        <w:rPr>
          <w:rFonts w:ascii="Arial" w:hAnsi="Arial" w:cs="Arial"/>
        </w:rPr>
        <w:tab/>
      </w:r>
      <w:r w:rsidRPr="006F43BF">
        <w:rPr>
          <w:rFonts w:ascii="Arial" w:hAnsi="Arial" w:cs="Arial"/>
          <w:u w:val="single"/>
        </w:rPr>
        <w:t>Structure of the Report</w:t>
      </w:r>
    </w:p>
    <w:p w14:paraId="6D3703AA" w14:textId="77777777" w:rsidR="009E6B10" w:rsidRDefault="009E6B10" w:rsidP="009E6B10">
      <w:pPr>
        <w:pStyle w:val="ListParagraph"/>
        <w:numPr>
          <w:ilvl w:val="0"/>
          <w:numId w:val="44"/>
        </w:numPr>
        <w:ind w:left="426" w:firstLine="0"/>
        <w:contextualSpacing w:val="0"/>
        <w:jc w:val="both"/>
        <w:rPr>
          <w:rFonts w:ascii="Arial" w:hAnsi="Arial" w:cs="Arial"/>
          <w:color w:val="000000"/>
        </w:rPr>
      </w:pPr>
      <w:r w:rsidRPr="00664206">
        <w:rPr>
          <w:rFonts w:ascii="Arial" w:hAnsi="Arial" w:cs="Arial"/>
        </w:rPr>
        <w:t xml:space="preserve">The inclusion of </w:t>
      </w:r>
      <w:r>
        <w:rPr>
          <w:rFonts w:ascii="Arial" w:hAnsi="Arial" w:cs="Arial"/>
        </w:rPr>
        <w:t xml:space="preserve">a </w:t>
      </w:r>
      <w:r w:rsidRPr="00664206">
        <w:rPr>
          <w:rFonts w:ascii="Arial" w:hAnsi="Arial" w:cs="Arial"/>
        </w:rPr>
        <w:t>‘Contents’ page can make reports more accessible</w:t>
      </w:r>
      <w:r>
        <w:rPr>
          <w:rFonts w:ascii="Arial" w:hAnsi="Arial" w:cs="Arial"/>
        </w:rPr>
        <w:t xml:space="preserve"> to the reader</w:t>
      </w:r>
      <w:r w:rsidRPr="00664206">
        <w:rPr>
          <w:rFonts w:ascii="Arial" w:hAnsi="Arial" w:cs="Arial"/>
          <w:color w:val="000000"/>
        </w:rPr>
        <w:t>.</w:t>
      </w:r>
    </w:p>
    <w:p w14:paraId="72949262" w14:textId="77777777" w:rsidR="009E6B10" w:rsidRPr="00664206" w:rsidRDefault="009E6B10" w:rsidP="009E6B10">
      <w:pPr>
        <w:pStyle w:val="ListParagraph"/>
        <w:numPr>
          <w:ilvl w:val="0"/>
          <w:numId w:val="44"/>
        </w:numPr>
        <w:ind w:left="426" w:firstLine="0"/>
        <w:contextualSpacing w:val="0"/>
        <w:jc w:val="both"/>
        <w:rPr>
          <w:rFonts w:ascii="Arial" w:hAnsi="Arial" w:cs="Arial"/>
          <w:color w:val="000000"/>
        </w:rPr>
      </w:pPr>
      <w:r>
        <w:rPr>
          <w:rFonts w:ascii="Arial" w:hAnsi="Arial" w:cs="Arial"/>
        </w:rPr>
        <w:t xml:space="preserve">Similarly, the National </w:t>
      </w:r>
      <w:r w:rsidRPr="0024064B">
        <w:rPr>
          <w:rFonts w:ascii="Arial" w:hAnsi="Arial" w:cs="Arial"/>
        </w:rPr>
        <w:t xml:space="preserve">Child Safeguarding Review Panel </w:t>
      </w:r>
      <w:r>
        <w:rPr>
          <w:rFonts w:ascii="Arial" w:hAnsi="Arial" w:cs="Arial"/>
        </w:rPr>
        <w:t xml:space="preserve">recommend the inclusion of </w:t>
      </w:r>
      <w:r w:rsidRPr="00026B09">
        <w:rPr>
          <w:rFonts w:ascii="Arial" w:hAnsi="Arial" w:cs="Arial"/>
        </w:rPr>
        <w:t>an executive summary of no more than 2 A4 pages</w:t>
      </w:r>
      <w:r>
        <w:rPr>
          <w:rFonts w:ascii="Arial" w:hAnsi="Arial" w:cs="Arial"/>
        </w:rPr>
        <w:t>.</w:t>
      </w:r>
    </w:p>
    <w:p w14:paraId="48C09C95"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Pr>
          <w:rFonts w:ascii="Arial" w:hAnsi="Arial" w:cs="Arial"/>
          <w:color w:val="000000"/>
        </w:rPr>
        <w:t xml:space="preserve">Reports should be </w:t>
      </w:r>
      <w:r w:rsidRPr="006F43BF">
        <w:rPr>
          <w:rFonts w:ascii="Arial" w:hAnsi="Arial" w:cs="Arial"/>
          <w:b/>
          <w:color w:val="000000"/>
        </w:rPr>
        <w:t>as short as possible</w:t>
      </w:r>
      <w:r>
        <w:rPr>
          <w:rFonts w:ascii="Arial" w:hAnsi="Arial" w:cs="Arial"/>
          <w:color w:val="000000"/>
        </w:rPr>
        <w:t xml:space="preserve"> to meet the requirements outlined above. Only </w:t>
      </w:r>
      <w:r w:rsidRPr="00E01D49">
        <w:rPr>
          <w:rFonts w:ascii="Arial" w:hAnsi="Arial" w:cs="Arial"/>
          <w:b/>
          <w:color w:val="000000"/>
        </w:rPr>
        <w:t xml:space="preserve">relevant </w:t>
      </w:r>
      <w:r>
        <w:rPr>
          <w:rFonts w:ascii="Arial" w:hAnsi="Arial" w:cs="Arial"/>
          <w:color w:val="000000"/>
        </w:rPr>
        <w:t xml:space="preserve">information should be included. </w:t>
      </w:r>
    </w:p>
    <w:p w14:paraId="2043D806"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sidRPr="009379E2">
        <w:rPr>
          <w:rFonts w:ascii="Arial" w:hAnsi="Arial" w:cs="Arial"/>
          <w:color w:val="000000"/>
        </w:rPr>
        <w:t xml:space="preserve">The provision of a </w:t>
      </w:r>
      <w:r>
        <w:rPr>
          <w:rFonts w:ascii="Arial" w:hAnsi="Arial" w:cs="Arial"/>
          <w:color w:val="000000"/>
        </w:rPr>
        <w:t>concise summary</w:t>
      </w:r>
      <w:r w:rsidRPr="009379E2">
        <w:rPr>
          <w:rFonts w:ascii="Arial" w:hAnsi="Arial" w:cs="Arial"/>
          <w:color w:val="000000"/>
        </w:rPr>
        <w:t xml:space="preserve"> of relevant family history and past agency contact </w:t>
      </w:r>
      <w:r>
        <w:rPr>
          <w:rFonts w:ascii="Arial" w:hAnsi="Arial" w:cs="Arial"/>
          <w:color w:val="000000"/>
        </w:rPr>
        <w:t xml:space="preserve">can </w:t>
      </w:r>
      <w:r w:rsidRPr="009379E2">
        <w:rPr>
          <w:rFonts w:ascii="Arial" w:hAnsi="Arial" w:cs="Arial"/>
          <w:color w:val="000000"/>
        </w:rPr>
        <w:t>help provide a context for understa</w:t>
      </w:r>
      <w:r>
        <w:rPr>
          <w:rFonts w:ascii="Arial" w:hAnsi="Arial" w:cs="Arial"/>
          <w:color w:val="000000"/>
        </w:rPr>
        <w:t>nding how the past affected events</w:t>
      </w:r>
      <w:r w:rsidRPr="009379E2">
        <w:rPr>
          <w:rFonts w:ascii="Arial" w:hAnsi="Arial" w:cs="Arial"/>
          <w:color w:val="000000"/>
        </w:rPr>
        <w:t xml:space="preserve"> and aid the understanding of why and how the child died or was seriously harmed.</w:t>
      </w:r>
    </w:p>
    <w:p w14:paraId="65C31420"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sidRPr="009379E2">
        <w:rPr>
          <w:rFonts w:ascii="Arial" w:hAnsi="Arial" w:cs="Arial"/>
          <w:color w:val="000000"/>
        </w:rPr>
        <w:t xml:space="preserve">Having a </w:t>
      </w:r>
      <w:r>
        <w:rPr>
          <w:rFonts w:ascii="Arial" w:hAnsi="Arial" w:cs="Arial"/>
          <w:color w:val="000000"/>
        </w:rPr>
        <w:t>dedicated section about the child frequently provides the report with a strong focus and ensures the child’s voice is considered.</w:t>
      </w:r>
    </w:p>
    <w:p w14:paraId="07E80770" w14:textId="77777777" w:rsidR="009E6B10" w:rsidRDefault="009E6B10" w:rsidP="009E6B10">
      <w:pPr>
        <w:pStyle w:val="ListParagraph"/>
        <w:numPr>
          <w:ilvl w:val="0"/>
          <w:numId w:val="42"/>
        </w:numPr>
        <w:ind w:left="426" w:firstLine="0"/>
        <w:contextualSpacing w:val="0"/>
        <w:jc w:val="both"/>
        <w:rPr>
          <w:rFonts w:ascii="Arial" w:hAnsi="Arial" w:cs="Arial"/>
          <w:color w:val="000000"/>
        </w:rPr>
      </w:pPr>
      <w:r w:rsidRPr="009379E2">
        <w:rPr>
          <w:rFonts w:ascii="Arial" w:hAnsi="Arial" w:cs="Arial"/>
          <w:color w:val="000000"/>
        </w:rPr>
        <w:t>Repetition of events often g</w:t>
      </w:r>
      <w:r>
        <w:rPr>
          <w:rFonts w:ascii="Arial" w:hAnsi="Arial" w:cs="Arial"/>
          <w:color w:val="000000"/>
        </w:rPr>
        <w:t>ets</w:t>
      </w:r>
      <w:r w:rsidRPr="009379E2">
        <w:rPr>
          <w:rFonts w:ascii="Arial" w:hAnsi="Arial" w:cs="Arial"/>
          <w:color w:val="000000"/>
        </w:rPr>
        <w:t xml:space="preserve"> in the way of analysis</w:t>
      </w:r>
      <w:r>
        <w:rPr>
          <w:rFonts w:ascii="Arial" w:hAnsi="Arial" w:cs="Arial"/>
          <w:color w:val="000000"/>
        </w:rPr>
        <w:t>. F</w:t>
      </w:r>
      <w:r w:rsidRPr="009379E2">
        <w:rPr>
          <w:rFonts w:ascii="Arial" w:hAnsi="Arial" w:cs="Arial"/>
          <w:color w:val="000000"/>
        </w:rPr>
        <w:t>or example</w:t>
      </w:r>
      <w:r>
        <w:rPr>
          <w:rFonts w:ascii="Arial" w:hAnsi="Arial" w:cs="Arial"/>
          <w:color w:val="000000"/>
        </w:rPr>
        <w:t>,</w:t>
      </w:r>
      <w:r w:rsidRPr="009379E2">
        <w:rPr>
          <w:rFonts w:ascii="Arial" w:hAnsi="Arial" w:cs="Arial"/>
          <w:color w:val="000000"/>
        </w:rPr>
        <w:t xml:space="preserve"> when detailed accounts of agency involvement </w:t>
      </w:r>
      <w:r>
        <w:rPr>
          <w:rFonts w:ascii="Arial" w:hAnsi="Arial" w:cs="Arial"/>
          <w:color w:val="000000"/>
        </w:rPr>
        <w:t xml:space="preserve">are included and then revisited </w:t>
      </w:r>
      <w:r w:rsidRPr="009379E2">
        <w:rPr>
          <w:rFonts w:ascii="Arial" w:hAnsi="Arial" w:cs="Arial"/>
          <w:color w:val="000000"/>
        </w:rPr>
        <w:t>as part of the analysis.</w:t>
      </w:r>
      <w:r>
        <w:rPr>
          <w:rFonts w:ascii="Arial" w:hAnsi="Arial" w:cs="Arial"/>
          <w:color w:val="000000"/>
        </w:rPr>
        <w:t xml:space="preserve"> The reader should not be required to constantly cross-reference to other parts of the report.</w:t>
      </w:r>
    </w:p>
    <w:p w14:paraId="6B72182B" w14:textId="77777777" w:rsidR="009E6B10" w:rsidRPr="006F43BF" w:rsidRDefault="009E6B10" w:rsidP="009E6B10">
      <w:pPr>
        <w:tabs>
          <w:tab w:val="left" w:pos="426"/>
        </w:tabs>
        <w:ind w:left="426"/>
        <w:jc w:val="both"/>
        <w:rPr>
          <w:rFonts w:ascii="Arial" w:hAnsi="Arial" w:cs="Arial"/>
          <w:color w:val="000000"/>
          <w:u w:val="single"/>
        </w:rPr>
      </w:pPr>
      <w:r>
        <w:rPr>
          <w:rFonts w:ascii="Arial" w:hAnsi="Arial" w:cs="Arial"/>
          <w:color w:val="000000"/>
        </w:rPr>
        <w:t>3.3</w:t>
      </w:r>
      <w:r>
        <w:rPr>
          <w:rFonts w:ascii="Arial" w:hAnsi="Arial" w:cs="Arial"/>
          <w:color w:val="000000"/>
        </w:rPr>
        <w:tab/>
      </w:r>
      <w:r w:rsidRPr="006F43BF">
        <w:rPr>
          <w:rFonts w:ascii="Arial" w:hAnsi="Arial" w:cs="Arial"/>
          <w:color w:val="000000"/>
          <w:u w:val="single"/>
        </w:rPr>
        <w:t>Analysis</w:t>
      </w:r>
    </w:p>
    <w:p w14:paraId="13162A93" w14:textId="77777777" w:rsidR="009E6B10" w:rsidRDefault="009E6B10" w:rsidP="009E6B10">
      <w:pPr>
        <w:widowControl w:val="0"/>
        <w:tabs>
          <w:tab w:val="left" w:pos="1134"/>
        </w:tabs>
        <w:autoSpaceDE w:val="0"/>
        <w:autoSpaceDN w:val="0"/>
        <w:spacing w:line="252" w:lineRule="auto"/>
        <w:ind w:left="426" w:right="-45"/>
        <w:jc w:val="both"/>
        <w:rPr>
          <w:rFonts w:ascii="Arial" w:hAnsi="Arial" w:cs="Arial"/>
          <w:color w:val="000000"/>
        </w:rPr>
      </w:pPr>
      <w:r w:rsidRPr="007319B1">
        <w:rPr>
          <w:rFonts w:ascii="Arial" w:hAnsi="Arial" w:cs="Arial"/>
          <w:color w:val="000000"/>
        </w:rPr>
        <w:t xml:space="preserve">The purpose of a CSPR is to </w:t>
      </w:r>
      <w:r w:rsidRPr="006F43BF">
        <w:rPr>
          <w:rFonts w:ascii="Arial" w:hAnsi="Arial" w:cs="Arial"/>
          <w:b/>
          <w:color w:val="000000"/>
        </w:rPr>
        <w:t>analyse</w:t>
      </w:r>
      <w:r w:rsidRPr="007319B1">
        <w:rPr>
          <w:rFonts w:ascii="Arial" w:hAnsi="Arial" w:cs="Arial"/>
          <w:color w:val="000000"/>
        </w:rPr>
        <w:t xml:space="preserve"> the </w:t>
      </w:r>
      <w:r>
        <w:rPr>
          <w:rFonts w:ascii="Arial" w:hAnsi="Arial" w:cs="Arial"/>
          <w:color w:val="000000"/>
        </w:rPr>
        <w:t>case not simply to describe what happened. This includes asking questions such as:</w:t>
      </w:r>
      <w:r w:rsidRPr="007319B1">
        <w:rPr>
          <w:rFonts w:ascii="Arial" w:hAnsi="Arial" w:cs="Arial"/>
          <w:color w:val="000000"/>
        </w:rPr>
        <w:t xml:space="preserve"> </w:t>
      </w:r>
    </w:p>
    <w:p w14:paraId="546C141B" w14:textId="77777777" w:rsidR="009E6B10" w:rsidRPr="007319B1" w:rsidRDefault="009E6B10" w:rsidP="009E6B10">
      <w:pPr>
        <w:pStyle w:val="ListParagraph"/>
        <w:widowControl w:val="0"/>
        <w:numPr>
          <w:ilvl w:val="0"/>
          <w:numId w:val="45"/>
        </w:numPr>
        <w:tabs>
          <w:tab w:val="left" w:pos="1134"/>
        </w:tabs>
        <w:autoSpaceDE w:val="0"/>
        <w:autoSpaceDN w:val="0"/>
        <w:spacing w:line="252" w:lineRule="auto"/>
        <w:ind w:left="426" w:right="-45" w:firstLine="0"/>
        <w:jc w:val="both"/>
        <w:rPr>
          <w:rFonts w:ascii="Arial" w:hAnsi="Arial" w:cs="Arial"/>
        </w:rPr>
      </w:pPr>
      <w:r w:rsidRPr="007319B1">
        <w:rPr>
          <w:rFonts w:ascii="Arial" w:hAnsi="Arial" w:cs="Arial"/>
        </w:rPr>
        <w:t xml:space="preserve">Why were key decisions made? </w:t>
      </w:r>
    </w:p>
    <w:p w14:paraId="514C2D52" w14:textId="77777777" w:rsidR="009E6B10" w:rsidRPr="007319B1" w:rsidRDefault="009E6B10" w:rsidP="009E6B10">
      <w:pPr>
        <w:pStyle w:val="ListParagraph"/>
        <w:widowControl w:val="0"/>
        <w:numPr>
          <w:ilvl w:val="0"/>
          <w:numId w:val="45"/>
        </w:numPr>
        <w:tabs>
          <w:tab w:val="left" w:pos="1134"/>
        </w:tabs>
        <w:autoSpaceDE w:val="0"/>
        <w:autoSpaceDN w:val="0"/>
        <w:spacing w:line="252" w:lineRule="auto"/>
        <w:ind w:left="426" w:right="-45" w:firstLine="0"/>
        <w:jc w:val="both"/>
        <w:rPr>
          <w:rFonts w:ascii="Arial" w:hAnsi="Arial" w:cs="Arial"/>
        </w:rPr>
      </w:pPr>
      <w:r w:rsidRPr="007319B1">
        <w:rPr>
          <w:rFonts w:ascii="Arial" w:hAnsi="Arial" w:cs="Arial"/>
        </w:rPr>
        <w:t xml:space="preserve">Why were critical observations missed or simply ignored? </w:t>
      </w:r>
    </w:p>
    <w:p w14:paraId="727370A3" w14:textId="77777777" w:rsidR="009E6B10" w:rsidRPr="007319B1" w:rsidRDefault="009E6B10" w:rsidP="009E6B10">
      <w:pPr>
        <w:pStyle w:val="ListParagraph"/>
        <w:widowControl w:val="0"/>
        <w:numPr>
          <w:ilvl w:val="0"/>
          <w:numId w:val="45"/>
        </w:numPr>
        <w:tabs>
          <w:tab w:val="left" w:pos="1134"/>
        </w:tabs>
        <w:autoSpaceDE w:val="0"/>
        <w:autoSpaceDN w:val="0"/>
        <w:spacing w:line="252" w:lineRule="auto"/>
        <w:ind w:left="426" w:right="-45" w:firstLine="0"/>
        <w:jc w:val="both"/>
        <w:rPr>
          <w:rFonts w:ascii="Arial" w:hAnsi="Arial" w:cs="Arial"/>
        </w:rPr>
      </w:pPr>
      <w:r w:rsidRPr="007319B1">
        <w:rPr>
          <w:rFonts w:ascii="Arial" w:hAnsi="Arial" w:cs="Arial"/>
        </w:rPr>
        <w:t>Why did circumstances exist which caused sometimes terrible detriment to one or more</w:t>
      </w:r>
      <w:r w:rsidRPr="007319B1">
        <w:rPr>
          <w:rFonts w:ascii="Arial" w:hAnsi="Arial" w:cs="Arial"/>
          <w:spacing w:val="-6"/>
        </w:rPr>
        <w:t xml:space="preserve"> </w:t>
      </w:r>
      <w:r w:rsidRPr="007319B1">
        <w:rPr>
          <w:rFonts w:ascii="Arial" w:hAnsi="Arial" w:cs="Arial"/>
        </w:rPr>
        <w:t>children?</w:t>
      </w:r>
    </w:p>
    <w:p w14:paraId="51B512DA" w14:textId="77777777" w:rsidR="009E6B10" w:rsidRPr="006F43BF" w:rsidRDefault="009E6B10" w:rsidP="009E6B10">
      <w:pPr>
        <w:widowControl w:val="0"/>
        <w:tabs>
          <w:tab w:val="left" w:pos="1134"/>
        </w:tabs>
        <w:autoSpaceDE w:val="0"/>
        <w:autoSpaceDN w:val="0"/>
        <w:spacing w:line="252" w:lineRule="auto"/>
        <w:ind w:left="426" w:right="-45"/>
        <w:jc w:val="both"/>
        <w:rPr>
          <w:rFonts w:ascii="Arial" w:hAnsi="Arial" w:cs="Arial"/>
        </w:rPr>
      </w:pPr>
      <w:r>
        <w:rPr>
          <w:rFonts w:ascii="Arial" w:hAnsi="Arial" w:cs="Arial"/>
        </w:rPr>
        <w:t xml:space="preserve">The </w:t>
      </w:r>
      <w:r w:rsidRPr="006F43BF">
        <w:rPr>
          <w:rFonts w:ascii="Arial" w:hAnsi="Arial" w:cs="Arial"/>
        </w:rPr>
        <w:t xml:space="preserve">focus </w:t>
      </w:r>
      <w:r>
        <w:rPr>
          <w:rFonts w:ascii="Arial" w:hAnsi="Arial" w:cs="Arial"/>
        </w:rPr>
        <w:t xml:space="preserve">should be on </w:t>
      </w:r>
      <w:r w:rsidRPr="006F43BF">
        <w:rPr>
          <w:rFonts w:ascii="Arial" w:hAnsi="Arial" w:cs="Arial"/>
        </w:rPr>
        <w:t>what caused something to happen and how it can be prevented from happening</w:t>
      </w:r>
      <w:r w:rsidRPr="006F43BF">
        <w:rPr>
          <w:rFonts w:ascii="Arial" w:hAnsi="Arial" w:cs="Arial"/>
          <w:spacing w:val="-1"/>
        </w:rPr>
        <w:t xml:space="preserve"> </w:t>
      </w:r>
      <w:r w:rsidRPr="006F43BF">
        <w:rPr>
          <w:rFonts w:ascii="Arial" w:hAnsi="Arial" w:cs="Arial"/>
        </w:rPr>
        <w:t>again.</w:t>
      </w:r>
    </w:p>
    <w:p w14:paraId="2AA115C8" w14:textId="77777777" w:rsidR="009E6B10" w:rsidRPr="007319B1" w:rsidRDefault="009E6B10" w:rsidP="009E6B10">
      <w:pPr>
        <w:widowControl w:val="0"/>
        <w:tabs>
          <w:tab w:val="left" w:pos="1134"/>
        </w:tabs>
        <w:autoSpaceDE w:val="0"/>
        <w:autoSpaceDN w:val="0"/>
        <w:spacing w:line="252" w:lineRule="auto"/>
        <w:ind w:left="426" w:right="-45"/>
        <w:jc w:val="both"/>
        <w:rPr>
          <w:rFonts w:ascii="Arial" w:hAnsi="Arial" w:cs="Arial"/>
        </w:rPr>
      </w:pPr>
      <w:r>
        <w:rPr>
          <w:rFonts w:ascii="Arial" w:hAnsi="Arial" w:cs="Arial"/>
          <w:color w:val="000000"/>
        </w:rPr>
        <w:t xml:space="preserve">Systems factors should be considered. This includes policies, procedures and organisational changes as well as looking a human motivations (such as the impact of fear, exhaustion, overwork etc.). The </w:t>
      </w:r>
      <w:r w:rsidRPr="009379E2">
        <w:rPr>
          <w:rFonts w:ascii="Arial" w:hAnsi="Arial" w:cs="Arial"/>
        </w:rPr>
        <w:t xml:space="preserve">review </w:t>
      </w:r>
      <w:r>
        <w:rPr>
          <w:rFonts w:ascii="Arial" w:hAnsi="Arial" w:cs="Arial"/>
        </w:rPr>
        <w:t xml:space="preserve">should </w:t>
      </w:r>
      <w:r w:rsidRPr="009379E2">
        <w:rPr>
          <w:rFonts w:ascii="Arial" w:hAnsi="Arial" w:cs="Arial"/>
        </w:rPr>
        <w:t>consider relevant failings and good practice and policy at all levels, not just those at the lower levels</w:t>
      </w:r>
      <w:r>
        <w:rPr>
          <w:rFonts w:ascii="Arial" w:hAnsi="Arial" w:cs="Arial"/>
        </w:rPr>
        <w:t>.</w:t>
      </w:r>
    </w:p>
    <w:p w14:paraId="00CD524E" w14:textId="77777777" w:rsidR="009E6B10" w:rsidRDefault="009E6B10" w:rsidP="009E6B10">
      <w:pPr>
        <w:ind w:left="426"/>
        <w:jc w:val="both"/>
        <w:rPr>
          <w:rFonts w:ascii="Arial" w:hAnsi="Arial" w:cs="Arial"/>
          <w:color w:val="000000"/>
        </w:rPr>
      </w:pPr>
      <w:r>
        <w:rPr>
          <w:rFonts w:ascii="Arial" w:hAnsi="Arial" w:cs="Arial"/>
          <w:color w:val="000000"/>
        </w:rPr>
        <w:t xml:space="preserve">Many strong Serious Case Review reports explicitly flag where the analysis highlights a learning point (e.g. by stating ‘Learning Point 1’). This can help make the link between the analysis and the learning points / recommendations. </w:t>
      </w:r>
    </w:p>
    <w:p w14:paraId="5FDB3A19" w14:textId="77777777" w:rsidR="009E6B10" w:rsidRPr="006F43BF" w:rsidRDefault="009E6B10" w:rsidP="009E6B10">
      <w:pPr>
        <w:tabs>
          <w:tab w:val="left" w:pos="426"/>
        </w:tabs>
        <w:ind w:left="426"/>
        <w:jc w:val="both"/>
        <w:rPr>
          <w:rFonts w:ascii="Arial" w:hAnsi="Arial" w:cs="Arial"/>
          <w:color w:val="000000"/>
          <w:u w:val="single"/>
        </w:rPr>
      </w:pPr>
      <w:r>
        <w:rPr>
          <w:rFonts w:ascii="Arial" w:hAnsi="Arial" w:cs="Arial"/>
          <w:color w:val="000000"/>
        </w:rPr>
        <w:t>3.4</w:t>
      </w:r>
      <w:r>
        <w:rPr>
          <w:rFonts w:ascii="Arial" w:hAnsi="Arial" w:cs="Arial"/>
          <w:color w:val="000000"/>
        </w:rPr>
        <w:tab/>
      </w:r>
      <w:r w:rsidRPr="006F43BF">
        <w:rPr>
          <w:rFonts w:ascii="Arial" w:hAnsi="Arial" w:cs="Arial"/>
          <w:color w:val="000000"/>
          <w:u w:val="single"/>
        </w:rPr>
        <w:t>Learning Points</w:t>
      </w:r>
      <w:r>
        <w:rPr>
          <w:rFonts w:ascii="Arial" w:hAnsi="Arial" w:cs="Arial"/>
          <w:color w:val="000000"/>
          <w:u w:val="single"/>
        </w:rPr>
        <w:t xml:space="preserve"> / recommendations</w:t>
      </w:r>
    </w:p>
    <w:p w14:paraId="7850C106" w14:textId="77777777" w:rsidR="009E6B10" w:rsidRPr="000C4935" w:rsidRDefault="009E6B10" w:rsidP="009E6B10">
      <w:pPr>
        <w:ind w:left="426"/>
        <w:jc w:val="both"/>
        <w:rPr>
          <w:rFonts w:ascii="Arial" w:hAnsi="Arial" w:cs="Arial"/>
        </w:rPr>
      </w:pPr>
      <w:r w:rsidRPr="000656DA">
        <w:rPr>
          <w:rFonts w:ascii="Arial" w:hAnsi="Arial" w:cs="Arial"/>
        </w:rPr>
        <w:t xml:space="preserve">It can be useful to </w:t>
      </w:r>
      <w:r>
        <w:rPr>
          <w:rFonts w:ascii="Arial" w:hAnsi="Arial" w:cs="Arial"/>
        </w:rPr>
        <w:t>use</w:t>
      </w:r>
      <w:r w:rsidRPr="000656DA">
        <w:rPr>
          <w:rFonts w:ascii="Arial" w:hAnsi="Arial" w:cs="Arial"/>
        </w:rPr>
        <w:t xml:space="preserve"> headings that sum up the emerging themes and learning points. (For </w:t>
      </w:r>
      <w:r w:rsidRPr="000C4935">
        <w:rPr>
          <w:rFonts w:ascii="Arial" w:hAnsi="Arial" w:cs="Arial"/>
        </w:rPr>
        <w:t>example, ‘Inter-agency communication’ or ‘The use of written agreements.’)</w:t>
      </w:r>
    </w:p>
    <w:p w14:paraId="4D09F6B8" w14:textId="77777777" w:rsidR="009E6B10" w:rsidRDefault="009E6B10" w:rsidP="009E6B10">
      <w:pPr>
        <w:pStyle w:val="FootnoteText"/>
        <w:spacing w:after="160" w:line="259" w:lineRule="auto"/>
        <w:ind w:left="426"/>
        <w:jc w:val="both"/>
        <w:rPr>
          <w:rFonts w:ascii="Arial" w:hAnsi="Arial" w:cs="Arial"/>
          <w:sz w:val="22"/>
          <w:szCs w:val="22"/>
        </w:rPr>
      </w:pPr>
      <w:r w:rsidRPr="000C4935">
        <w:rPr>
          <w:rFonts w:ascii="Arial" w:hAnsi="Arial" w:cs="Arial"/>
          <w:sz w:val="22"/>
          <w:szCs w:val="22"/>
        </w:rPr>
        <w:t xml:space="preserve">Some areas in the wider West Midlands may choose to convene a dedicated group to consider </w:t>
      </w:r>
      <w:r>
        <w:rPr>
          <w:rFonts w:ascii="Arial" w:hAnsi="Arial" w:cs="Arial"/>
          <w:sz w:val="22"/>
          <w:szCs w:val="22"/>
        </w:rPr>
        <w:t>how l</w:t>
      </w:r>
      <w:r w:rsidRPr="000C4935">
        <w:rPr>
          <w:rFonts w:ascii="Arial" w:hAnsi="Arial" w:cs="Arial"/>
          <w:sz w:val="22"/>
          <w:szCs w:val="22"/>
        </w:rPr>
        <w:t xml:space="preserve">earning </w:t>
      </w:r>
      <w:r>
        <w:rPr>
          <w:rFonts w:ascii="Arial" w:hAnsi="Arial" w:cs="Arial"/>
          <w:sz w:val="22"/>
          <w:szCs w:val="22"/>
        </w:rPr>
        <w:t xml:space="preserve">points are </w:t>
      </w:r>
      <w:r w:rsidRPr="000C4935">
        <w:rPr>
          <w:rFonts w:ascii="Arial" w:hAnsi="Arial" w:cs="Arial"/>
          <w:sz w:val="22"/>
          <w:szCs w:val="22"/>
        </w:rPr>
        <w:t xml:space="preserve">developed into meaningful recommendations. Lead Reviewers should check the approach being taken. </w:t>
      </w:r>
    </w:p>
    <w:p w14:paraId="124ACE22" w14:textId="77777777" w:rsidR="009E6B10" w:rsidRPr="000C4935" w:rsidRDefault="009E6B10" w:rsidP="009E6B10">
      <w:pPr>
        <w:pStyle w:val="FootnoteText"/>
        <w:spacing w:after="160" w:line="259" w:lineRule="auto"/>
        <w:ind w:left="426"/>
        <w:jc w:val="both"/>
        <w:rPr>
          <w:rFonts w:ascii="Arial" w:hAnsi="Arial" w:cs="Arial"/>
          <w:sz w:val="22"/>
          <w:szCs w:val="22"/>
        </w:rPr>
      </w:pPr>
      <w:r w:rsidRPr="000C4935">
        <w:rPr>
          <w:rFonts w:ascii="Arial" w:hAnsi="Arial" w:cs="Arial"/>
          <w:sz w:val="22"/>
          <w:szCs w:val="22"/>
        </w:rPr>
        <w:t>Recommendations should be clear and addressed to named people or organisations locally and nationally. Measures should be included to follow up and see whether these recommendations have been accepted and</w:t>
      </w:r>
      <w:r w:rsidRPr="000C4935">
        <w:rPr>
          <w:rFonts w:ascii="Arial" w:hAnsi="Arial" w:cs="Arial"/>
          <w:spacing w:val="-8"/>
          <w:sz w:val="22"/>
          <w:szCs w:val="22"/>
        </w:rPr>
        <w:t xml:space="preserve"> </w:t>
      </w:r>
      <w:r w:rsidRPr="000C4935">
        <w:rPr>
          <w:rFonts w:ascii="Arial" w:hAnsi="Arial" w:cs="Arial"/>
          <w:sz w:val="22"/>
          <w:szCs w:val="22"/>
        </w:rPr>
        <w:t>implemented.</w:t>
      </w:r>
    </w:p>
    <w:p w14:paraId="5AD2A74C" w14:textId="77777777" w:rsidR="009E6B10" w:rsidRPr="00736A54" w:rsidRDefault="009E6B10" w:rsidP="009E6B10">
      <w:pPr>
        <w:pStyle w:val="ListParagraph"/>
        <w:numPr>
          <w:ilvl w:val="0"/>
          <w:numId w:val="46"/>
        </w:numPr>
        <w:spacing w:before="360"/>
        <w:ind w:left="426" w:firstLine="0"/>
        <w:jc w:val="both"/>
        <w:rPr>
          <w:rFonts w:ascii="Arial" w:hAnsi="Arial" w:cs="Arial"/>
          <w:b/>
        </w:rPr>
      </w:pPr>
      <w:r w:rsidRPr="00736A54">
        <w:rPr>
          <w:rFonts w:ascii="Arial" w:hAnsi="Arial" w:cs="Arial"/>
          <w:b/>
        </w:rPr>
        <w:t>Checklist – Quality Markers</w:t>
      </w:r>
    </w:p>
    <w:p w14:paraId="5E68EA3F" w14:textId="77777777" w:rsidR="009E6B10" w:rsidRPr="009379E2" w:rsidRDefault="009E6B10" w:rsidP="009E6B10">
      <w:pPr>
        <w:spacing w:before="115"/>
        <w:ind w:left="426" w:right="-45"/>
        <w:jc w:val="both"/>
        <w:rPr>
          <w:rFonts w:ascii="Arial" w:hAnsi="Arial" w:cs="Arial"/>
        </w:rPr>
      </w:pPr>
      <w:r w:rsidRPr="009379E2">
        <w:rPr>
          <w:rFonts w:ascii="Arial" w:hAnsi="Arial" w:cs="Arial"/>
        </w:rPr>
        <w:t>The S</w:t>
      </w:r>
      <w:r>
        <w:rPr>
          <w:rFonts w:ascii="Arial" w:hAnsi="Arial" w:cs="Arial"/>
        </w:rPr>
        <w:t>ocial Care Institute of Excellence</w:t>
      </w:r>
      <w:r w:rsidRPr="009379E2">
        <w:rPr>
          <w:rFonts w:ascii="Arial" w:hAnsi="Arial" w:cs="Arial"/>
        </w:rPr>
        <w:t xml:space="preserve"> / NSPCC ‘Quality Markers’ include seven questions that reviewers may wish to consider when drafting their report:</w:t>
      </w:r>
    </w:p>
    <w:p w14:paraId="79EF5258" w14:textId="77777777" w:rsidR="009E6B10" w:rsidRPr="009379E2" w:rsidRDefault="009E6B10" w:rsidP="009E6B10">
      <w:pPr>
        <w:pStyle w:val="ListParagraph"/>
        <w:widowControl w:val="0"/>
        <w:numPr>
          <w:ilvl w:val="0"/>
          <w:numId w:val="43"/>
        </w:numPr>
        <w:tabs>
          <w:tab w:val="left" w:pos="398"/>
        </w:tabs>
        <w:autoSpaceDE w:val="0"/>
        <w:autoSpaceDN w:val="0"/>
        <w:ind w:left="426" w:right="-46" w:firstLine="0"/>
        <w:contextualSpacing w:val="0"/>
        <w:jc w:val="both"/>
        <w:rPr>
          <w:rFonts w:ascii="Arial" w:hAnsi="Arial" w:cs="Arial"/>
        </w:rPr>
      </w:pPr>
      <w:r w:rsidRPr="009379E2">
        <w:rPr>
          <w:rFonts w:ascii="Arial" w:hAnsi="Arial" w:cs="Arial"/>
        </w:rPr>
        <w:t>Does the structure of the report make it straightforward to identify relevant analysis and findings, so as to assist other local areas to identify learning that is pertinent to them and to assist the collation of learning at a national</w:t>
      </w:r>
      <w:r w:rsidRPr="009379E2">
        <w:rPr>
          <w:rFonts w:ascii="Arial" w:hAnsi="Arial" w:cs="Arial"/>
          <w:spacing w:val="-12"/>
        </w:rPr>
        <w:t xml:space="preserve"> </w:t>
      </w:r>
      <w:r w:rsidRPr="009379E2">
        <w:rPr>
          <w:rFonts w:ascii="Arial" w:hAnsi="Arial" w:cs="Arial"/>
        </w:rPr>
        <w:t>level?</w:t>
      </w:r>
    </w:p>
    <w:p w14:paraId="6D36E38A" w14:textId="77777777" w:rsidR="009E6B10" w:rsidRPr="009379E2" w:rsidRDefault="009E6B10" w:rsidP="009E6B10">
      <w:pPr>
        <w:pStyle w:val="ListParagraph"/>
        <w:widowControl w:val="0"/>
        <w:numPr>
          <w:ilvl w:val="0"/>
          <w:numId w:val="43"/>
        </w:numPr>
        <w:tabs>
          <w:tab w:val="left" w:pos="398"/>
        </w:tabs>
        <w:autoSpaceDE w:val="0"/>
        <w:autoSpaceDN w:val="0"/>
        <w:ind w:left="426" w:right="-46" w:firstLine="0"/>
        <w:contextualSpacing w:val="0"/>
        <w:jc w:val="both"/>
        <w:rPr>
          <w:rFonts w:ascii="Arial" w:hAnsi="Arial" w:cs="Arial"/>
        </w:rPr>
      </w:pPr>
      <w:r w:rsidRPr="009379E2">
        <w:rPr>
          <w:rFonts w:ascii="Arial" w:hAnsi="Arial" w:cs="Arial"/>
        </w:rPr>
        <w:t xml:space="preserve">Does the amount of information provided in the report satisfy the need for privacy of family members and individual staff while providing sufficient information to </w:t>
      </w:r>
      <w:r w:rsidRPr="009379E2">
        <w:rPr>
          <w:rFonts w:ascii="Arial" w:hAnsi="Arial" w:cs="Arial"/>
          <w:spacing w:val="-42"/>
        </w:rPr>
        <w:t xml:space="preserve"> </w:t>
      </w:r>
      <w:r w:rsidRPr="009379E2">
        <w:rPr>
          <w:rFonts w:ascii="Arial" w:hAnsi="Arial" w:cs="Arial"/>
        </w:rPr>
        <w:t>make accessible the SCR analysis, in order that it can support necessary improvement work?</w:t>
      </w:r>
    </w:p>
    <w:p w14:paraId="6DC422C9" w14:textId="77777777" w:rsidR="009E6B10" w:rsidRPr="009379E2" w:rsidRDefault="009E6B10" w:rsidP="009E6B10">
      <w:pPr>
        <w:pStyle w:val="ListParagraph"/>
        <w:widowControl w:val="0"/>
        <w:numPr>
          <w:ilvl w:val="0"/>
          <w:numId w:val="43"/>
        </w:numPr>
        <w:tabs>
          <w:tab w:val="left" w:pos="398"/>
        </w:tabs>
        <w:autoSpaceDE w:val="0"/>
        <w:autoSpaceDN w:val="0"/>
        <w:ind w:left="426" w:right="-46" w:firstLine="0"/>
        <w:contextualSpacing w:val="0"/>
        <w:jc w:val="both"/>
        <w:rPr>
          <w:rFonts w:ascii="Arial" w:hAnsi="Arial" w:cs="Arial"/>
        </w:rPr>
      </w:pPr>
      <w:r w:rsidRPr="009379E2">
        <w:rPr>
          <w:rFonts w:ascii="Arial" w:hAnsi="Arial" w:cs="Arial"/>
        </w:rPr>
        <w:t>Does the report contain findings and/or recommendations that reflect the areas deemed as priority for</w:t>
      </w:r>
      <w:r w:rsidRPr="009379E2">
        <w:rPr>
          <w:rFonts w:ascii="Arial" w:hAnsi="Arial" w:cs="Arial"/>
          <w:spacing w:val="-3"/>
        </w:rPr>
        <w:t xml:space="preserve"> </w:t>
      </w:r>
      <w:r w:rsidRPr="009379E2">
        <w:rPr>
          <w:rFonts w:ascii="Arial" w:hAnsi="Arial" w:cs="Arial"/>
        </w:rPr>
        <w:t>improvement?</w:t>
      </w:r>
    </w:p>
    <w:p w14:paraId="18776A64" w14:textId="77777777" w:rsidR="009E6B10" w:rsidRPr="009379E2" w:rsidRDefault="009E6B10" w:rsidP="009E6B10">
      <w:pPr>
        <w:pStyle w:val="ListParagraph"/>
        <w:widowControl w:val="0"/>
        <w:numPr>
          <w:ilvl w:val="0"/>
          <w:numId w:val="43"/>
        </w:numPr>
        <w:tabs>
          <w:tab w:val="left" w:pos="398"/>
        </w:tabs>
        <w:autoSpaceDE w:val="0"/>
        <w:autoSpaceDN w:val="0"/>
        <w:ind w:left="426" w:right="-46" w:firstLine="0"/>
        <w:contextualSpacing w:val="0"/>
        <w:jc w:val="both"/>
        <w:rPr>
          <w:rFonts w:ascii="Arial" w:hAnsi="Arial" w:cs="Arial"/>
        </w:rPr>
      </w:pPr>
      <w:r w:rsidRPr="009379E2">
        <w:rPr>
          <w:rFonts w:ascii="Arial" w:hAnsi="Arial" w:cs="Arial"/>
        </w:rPr>
        <w:t>Do these findings and/or recommendations address explanations of practice or remain only descriptive of issues identified in how professionals handled the</w:t>
      </w:r>
      <w:r w:rsidRPr="009379E2">
        <w:rPr>
          <w:rFonts w:ascii="Arial" w:hAnsi="Arial" w:cs="Arial"/>
          <w:spacing w:val="-26"/>
        </w:rPr>
        <w:t xml:space="preserve"> </w:t>
      </w:r>
      <w:r w:rsidRPr="009379E2">
        <w:rPr>
          <w:rFonts w:ascii="Arial" w:hAnsi="Arial" w:cs="Arial"/>
        </w:rPr>
        <w:t>case?</w:t>
      </w:r>
    </w:p>
    <w:p w14:paraId="38392B10" w14:textId="77777777" w:rsidR="009E6B10" w:rsidRPr="009379E2" w:rsidRDefault="009E6B10" w:rsidP="009E6B10">
      <w:pPr>
        <w:pStyle w:val="ListParagraph"/>
        <w:widowControl w:val="0"/>
        <w:numPr>
          <w:ilvl w:val="0"/>
          <w:numId w:val="43"/>
        </w:numPr>
        <w:tabs>
          <w:tab w:val="left" w:pos="398"/>
        </w:tabs>
        <w:autoSpaceDE w:val="0"/>
        <w:autoSpaceDN w:val="0"/>
        <w:ind w:left="426" w:firstLine="0"/>
        <w:contextualSpacing w:val="0"/>
        <w:jc w:val="both"/>
        <w:rPr>
          <w:rFonts w:ascii="Arial" w:hAnsi="Arial" w:cs="Arial"/>
        </w:rPr>
      </w:pPr>
      <w:r w:rsidRPr="009379E2">
        <w:rPr>
          <w:rFonts w:ascii="Arial" w:hAnsi="Arial" w:cs="Arial"/>
        </w:rPr>
        <w:t>Is there transparency in how conclusions have been</w:t>
      </w:r>
      <w:r w:rsidRPr="009379E2">
        <w:rPr>
          <w:rFonts w:ascii="Arial" w:hAnsi="Arial" w:cs="Arial"/>
          <w:spacing w:val="-6"/>
        </w:rPr>
        <w:t xml:space="preserve"> </w:t>
      </w:r>
      <w:r w:rsidRPr="009379E2">
        <w:rPr>
          <w:rFonts w:ascii="Arial" w:hAnsi="Arial" w:cs="Arial"/>
        </w:rPr>
        <w:t>reached?</w:t>
      </w:r>
    </w:p>
    <w:p w14:paraId="0435C927" w14:textId="77777777" w:rsidR="009E6B10" w:rsidRPr="009379E2" w:rsidRDefault="009E6B10" w:rsidP="009E6B10">
      <w:pPr>
        <w:pStyle w:val="ListParagraph"/>
        <w:widowControl w:val="0"/>
        <w:numPr>
          <w:ilvl w:val="0"/>
          <w:numId w:val="43"/>
        </w:numPr>
        <w:tabs>
          <w:tab w:val="left" w:pos="398"/>
        </w:tabs>
        <w:autoSpaceDE w:val="0"/>
        <w:autoSpaceDN w:val="0"/>
        <w:ind w:left="426" w:right="-46" w:firstLine="0"/>
        <w:contextualSpacing w:val="0"/>
        <w:jc w:val="both"/>
        <w:rPr>
          <w:rFonts w:ascii="Arial" w:hAnsi="Arial" w:cs="Arial"/>
        </w:rPr>
      </w:pPr>
      <w:r w:rsidRPr="009379E2">
        <w:rPr>
          <w:rFonts w:ascii="Arial" w:hAnsi="Arial" w:cs="Arial"/>
        </w:rPr>
        <w:t>Does the report adequately manage accessibility and explaining complex professional and organisational</w:t>
      </w:r>
      <w:r w:rsidRPr="009379E2">
        <w:rPr>
          <w:rFonts w:ascii="Arial" w:hAnsi="Arial" w:cs="Arial"/>
          <w:spacing w:val="-3"/>
        </w:rPr>
        <w:t xml:space="preserve"> </w:t>
      </w:r>
      <w:r w:rsidRPr="009379E2">
        <w:rPr>
          <w:rFonts w:ascii="Arial" w:hAnsi="Arial" w:cs="Arial"/>
        </w:rPr>
        <w:t>issues?</w:t>
      </w:r>
    </w:p>
    <w:p w14:paraId="1E728375" w14:textId="77777777" w:rsidR="009E6B10" w:rsidRPr="009379E2" w:rsidRDefault="009E6B10" w:rsidP="009E6B10">
      <w:pPr>
        <w:pStyle w:val="ListParagraph"/>
        <w:widowControl w:val="0"/>
        <w:numPr>
          <w:ilvl w:val="0"/>
          <w:numId w:val="43"/>
        </w:numPr>
        <w:tabs>
          <w:tab w:val="left" w:pos="398"/>
        </w:tabs>
        <w:autoSpaceDE w:val="0"/>
        <w:autoSpaceDN w:val="0"/>
        <w:ind w:left="426" w:firstLine="0"/>
        <w:contextualSpacing w:val="0"/>
        <w:jc w:val="both"/>
        <w:rPr>
          <w:rFonts w:ascii="Arial" w:hAnsi="Arial" w:cs="Arial"/>
        </w:rPr>
      </w:pPr>
      <w:r w:rsidRPr="009379E2">
        <w:rPr>
          <w:rFonts w:ascii="Arial" w:hAnsi="Arial" w:cs="Arial"/>
        </w:rPr>
        <w:t>Is the tone and choice of words appropriate to the</w:t>
      </w:r>
      <w:r w:rsidRPr="009379E2">
        <w:rPr>
          <w:rFonts w:ascii="Arial" w:hAnsi="Arial" w:cs="Arial"/>
          <w:spacing w:val="-7"/>
        </w:rPr>
        <w:t xml:space="preserve"> </w:t>
      </w:r>
      <w:r w:rsidRPr="009379E2">
        <w:rPr>
          <w:rFonts w:ascii="Arial" w:hAnsi="Arial" w:cs="Arial"/>
        </w:rPr>
        <w:t>review?</w:t>
      </w:r>
    </w:p>
    <w:p w14:paraId="2A29F260" w14:textId="77777777" w:rsidR="009E6B10" w:rsidRPr="009379E2" w:rsidRDefault="009E6B10"/>
    <w:p w14:paraId="19AFD174" w14:textId="77777777" w:rsidR="009E6B10" w:rsidRDefault="009E6B10" w:rsidP="0032517A">
      <w:pPr>
        <w:spacing w:after="0" w:line="240" w:lineRule="auto"/>
        <w:ind w:left="284"/>
        <w:rPr>
          <w:rFonts w:ascii="Arial" w:hAnsi="Arial" w:cs="Arial"/>
          <w:sz w:val="22"/>
        </w:rPr>
        <w:sectPr w:rsidR="009E6B10" w:rsidSect="00803B11">
          <w:headerReference w:type="even" r:id="rId71"/>
          <w:headerReference w:type="default" r:id="rId72"/>
          <w:headerReference w:type="first" r:id="rId73"/>
          <w:pgSz w:w="11906" w:h="16838"/>
          <w:pgMar w:top="1106" w:right="709" w:bottom="851" w:left="709" w:header="709" w:footer="709" w:gutter="0"/>
          <w:pgNumType w:start="0"/>
          <w:cols w:space="708"/>
          <w:docGrid w:linePitch="360"/>
        </w:sectPr>
      </w:pPr>
    </w:p>
    <w:p w14:paraId="659E51FB" w14:textId="77777777" w:rsidR="00A943BA" w:rsidRDefault="00A943BA" w:rsidP="00A943BA">
      <w:pPr>
        <w:jc w:val="center"/>
        <w:rPr>
          <w:rFonts w:ascii="Arial" w:hAnsi="Arial" w:cs="Arial"/>
          <w:b/>
          <w:sz w:val="32"/>
          <w:szCs w:val="32"/>
        </w:rPr>
      </w:pPr>
      <w:r>
        <w:rPr>
          <w:rFonts w:ascii="Arial" w:hAnsi="Arial" w:cs="Arial"/>
          <w:b/>
          <w:sz w:val="32"/>
          <w:szCs w:val="32"/>
        </w:rPr>
        <w:t>Local Child Safeguarding Practice Reviews</w:t>
      </w:r>
    </w:p>
    <w:p w14:paraId="05BC043F" w14:textId="77777777" w:rsidR="00A943BA" w:rsidRPr="00A40B3B" w:rsidRDefault="00A943BA" w:rsidP="00A943BA">
      <w:pPr>
        <w:jc w:val="center"/>
        <w:rPr>
          <w:rFonts w:ascii="Arial" w:hAnsi="Arial" w:cs="Arial"/>
          <w:b/>
          <w:sz w:val="32"/>
          <w:szCs w:val="32"/>
        </w:rPr>
      </w:pPr>
      <w:r w:rsidRPr="00A40B3B">
        <w:rPr>
          <w:rFonts w:ascii="Arial" w:hAnsi="Arial" w:cs="Arial"/>
          <w:b/>
          <w:sz w:val="32"/>
          <w:szCs w:val="32"/>
        </w:rPr>
        <w:t>Action Plan Template</w:t>
      </w:r>
    </w:p>
    <w:tbl>
      <w:tblPr>
        <w:tblStyle w:val="TableGrid"/>
        <w:tblW w:w="0" w:type="auto"/>
        <w:tblLook w:val="04A0" w:firstRow="1" w:lastRow="0" w:firstColumn="1" w:lastColumn="0" w:noHBand="0" w:noVBand="1"/>
      </w:tblPr>
      <w:tblGrid>
        <w:gridCol w:w="1930"/>
        <w:gridCol w:w="1320"/>
        <w:gridCol w:w="1614"/>
        <w:gridCol w:w="1472"/>
        <w:gridCol w:w="1321"/>
        <w:gridCol w:w="1407"/>
        <w:gridCol w:w="1414"/>
      </w:tblGrid>
      <w:tr w:rsidR="00A943BA" w:rsidRPr="00A40B3B" w14:paraId="3289A446" w14:textId="77777777" w:rsidTr="00712851">
        <w:tc>
          <w:tcPr>
            <w:tcW w:w="1992" w:type="dxa"/>
            <w:shd w:val="clear" w:color="auto" w:fill="D5DCE4" w:themeFill="text2" w:themeFillTint="33"/>
          </w:tcPr>
          <w:p w14:paraId="18FB943E"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Recommendation</w:t>
            </w:r>
          </w:p>
        </w:tc>
        <w:tc>
          <w:tcPr>
            <w:tcW w:w="1992" w:type="dxa"/>
            <w:shd w:val="clear" w:color="auto" w:fill="D5DCE4" w:themeFill="text2" w:themeFillTint="33"/>
          </w:tcPr>
          <w:p w14:paraId="0672E093"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Agreed Actions</w:t>
            </w:r>
          </w:p>
        </w:tc>
        <w:tc>
          <w:tcPr>
            <w:tcW w:w="1992" w:type="dxa"/>
            <w:shd w:val="clear" w:color="auto" w:fill="D5DCE4" w:themeFill="text2" w:themeFillTint="33"/>
          </w:tcPr>
          <w:p w14:paraId="001E16E9"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Responsible Person</w:t>
            </w:r>
          </w:p>
        </w:tc>
        <w:tc>
          <w:tcPr>
            <w:tcW w:w="1993" w:type="dxa"/>
            <w:shd w:val="clear" w:color="auto" w:fill="D5DCE4" w:themeFill="text2" w:themeFillTint="33"/>
          </w:tcPr>
          <w:p w14:paraId="1D61A244"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Timescale</w:t>
            </w:r>
          </w:p>
        </w:tc>
        <w:tc>
          <w:tcPr>
            <w:tcW w:w="1993" w:type="dxa"/>
            <w:shd w:val="clear" w:color="auto" w:fill="D5DCE4" w:themeFill="text2" w:themeFillTint="33"/>
          </w:tcPr>
          <w:p w14:paraId="459AD855"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Actions Taken</w:t>
            </w:r>
          </w:p>
        </w:tc>
        <w:tc>
          <w:tcPr>
            <w:tcW w:w="1993" w:type="dxa"/>
            <w:shd w:val="clear" w:color="auto" w:fill="D5DCE4" w:themeFill="text2" w:themeFillTint="33"/>
          </w:tcPr>
          <w:p w14:paraId="6069FDA2"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Progress Update (and RAG rating)</w:t>
            </w:r>
          </w:p>
        </w:tc>
        <w:tc>
          <w:tcPr>
            <w:tcW w:w="1993" w:type="dxa"/>
            <w:shd w:val="clear" w:color="auto" w:fill="D5DCE4" w:themeFill="text2" w:themeFillTint="33"/>
          </w:tcPr>
          <w:p w14:paraId="5D341800" w14:textId="77777777" w:rsidR="00A943BA" w:rsidRPr="00A40B3B" w:rsidRDefault="00A943BA" w:rsidP="00712851">
            <w:pPr>
              <w:jc w:val="center"/>
              <w:rPr>
                <w:rFonts w:ascii="Arial" w:hAnsi="Arial" w:cs="Arial"/>
                <w:b/>
                <w:sz w:val="20"/>
                <w:szCs w:val="20"/>
              </w:rPr>
            </w:pPr>
            <w:r w:rsidRPr="00A40B3B">
              <w:rPr>
                <w:rFonts w:ascii="Arial" w:hAnsi="Arial" w:cs="Arial"/>
                <w:b/>
                <w:sz w:val="20"/>
                <w:szCs w:val="20"/>
              </w:rPr>
              <w:t>Evidence of impact / outcome</w:t>
            </w:r>
          </w:p>
        </w:tc>
      </w:tr>
      <w:tr w:rsidR="00A943BA" w:rsidRPr="00A40B3B" w14:paraId="23CB08D0" w14:textId="77777777" w:rsidTr="00712851">
        <w:tc>
          <w:tcPr>
            <w:tcW w:w="1992" w:type="dxa"/>
          </w:tcPr>
          <w:p w14:paraId="656FD6F6" w14:textId="77777777" w:rsidR="00A943BA" w:rsidRDefault="00A943BA" w:rsidP="00712851">
            <w:pPr>
              <w:rPr>
                <w:rFonts w:ascii="Arial" w:hAnsi="Arial" w:cs="Arial"/>
                <w:sz w:val="20"/>
                <w:szCs w:val="20"/>
              </w:rPr>
            </w:pPr>
          </w:p>
          <w:p w14:paraId="0E968ACA" w14:textId="77777777" w:rsidR="00A943BA" w:rsidRDefault="00A943BA" w:rsidP="00712851">
            <w:pPr>
              <w:rPr>
                <w:rFonts w:ascii="Arial" w:hAnsi="Arial" w:cs="Arial"/>
                <w:sz w:val="20"/>
                <w:szCs w:val="20"/>
              </w:rPr>
            </w:pPr>
          </w:p>
          <w:p w14:paraId="40571EAE" w14:textId="77777777" w:rsidR="00A943BA" w:rsidRPr="00A40B3B" w:rsidRDefault="00A943BA" w:rsidP="00712851">
            <w:pPr>
              <w:rPr>
                <w:rFonts w:ascii="Arial" w:hAnsi="Arial" w:cs="Arial"/>
                <w:sz w:val="20"/>
                <w:szCs w:val="20"/>
              </w:rPr>
            </w:pPr>
          </w:p>
        </w:tc>
        <w:tc>
          <w:tcPr>
            <w:tcW w:w="1992" w:type="dxa"/>
          </w:tcPr>
          <w:p w14:paraId="6940D4FF" w14:textId="77777777" w:rsidR="00A943BA" w:rsidRPr="00A40B3B" w:rsidRDefault="00A943BA" w:rsidP="00712851">
            <w:pPr>
              <w:rPr>
                <w:rFonts w:ascii="Arial" w:hAnsi="Arial" w:cs="Arial"/>
                <w:sz w:val="20"/>
                <w:szCs w:val="20"/>
              </w:rPr>
            </w:pPr>
          </w:p>
        </w:tc>
        <w:tc>
          <w:tcPr>
            <w:tcW w:w="1992" w:type="dxa"/>
          </w:tcPr>
          <w:p w14:paraId="77382807" w14:textId="77777777" w:rsidR="00A943BA" w:rsidRPr="00A40B3B" w:rsidRDefault="00A943BA" w:rsidP="00712851">
            <w:pPr>
              <w:rPr>
                <w:rFonts w:ascii="Arial" w:hAnsi="Arial" w:cs="Arial"/>
                <w:sz w:val="20"/>
                <w:szCs w:val="20"/>
              </w:rPr>
            </w:pPr>
          </w:p>
        </w:tc>
        <w:tc>
          <w:tcPr>
            <w:tcW w:w="1993" w:type="dxa"/>
          </w:tcPr>
          <w:p w14:paraId="40649C3D" w14:textId="77777777" w:rsidR="00A943BA" w:rsidRPr="00A40B3B" w:rsidRDefault="00A943BA" w:rsidP="00712851">
            <w:pPr>
              <w:rPr>
                <w:rFonts w:ascii="Arial" w:hAnsi="Arial" w:cs="Arial"/>
                <w:sz w:val="20"/>
                <w:szCs w:val="20"/>
              </w:rPr>
            </w:pPr>
          </w:p>
        </w:tc>
        <w:tc>
          <w:tcPr>
            <w:tcW w:w="1993" w:type="dxa"/>
          </w:tcPr>
          <w:p w14:paraId="6ECAA833" w14:textId="77777777" w:rsidR="00A943BA" w:rsidRPr="00A40B3B" w:rsidRDefault="00A943BA" w:rsidP="00712851">
            <w:pPr>
              <w:rPr>
                <w:rFonts w:ascii="Arial" w:hAnsi="Arial" w:cs="Arial"/>
                <w:sz w:val="20"/>
                <w:szCs w:val="20"/>
              </w:rPr>
            </w:pPr>
          </w:p>
        </w:tc>
        <w:tc>
          <w:tcPr>
            <w:tcW w:w="1993" w:type="dxa"/>
          </w:tcPr>
          <w:p w14:paraId="6FA396C6" w14:textId="77777777" w:rsidR="00A943BA" w:rsidRPr="00A40B3B" w:rsidRDefault="00A943BA" w:rsidP="00712851">
            <w:pPr>
              <w:rPr>
                <w:rFonts w:ascii="Arial" w:hAnsi="Arial" w:cs="Arial"/>
                <w:sz w:val="20"/>
                <w:szCs w:val="20"/>
              </w:rPr>
            </w:pPr>
          </w:p>
        </w:tc>
        <w:tc>
          <w:tcPr>
            <w:tcW w:w="1993" w:type="dxa"/>
          </w:tcPr>
          <w:p w14:paraId="71DC197F" w14:textId="77777777" w:rsidR="00A943BA" w:rsidRPr="00A40B3B" w:rsidRDefault="00A943BA" w:rsidP="00712851">
            <w:pPr>
              <w:rPr>
                <w:rFonts w:ascii="Arial" w:hAnsi="Arial" w:cs="Arial"/>
                <w:sz w:val="20"/>
                <w:szCs w:val="20"/>
              </w:rPr>
            </w:pPr>
          </w:p>
        </w:tc>
      </w:tr>
      <w:tr w:rsidR="00A943BA" w:rsidRPr="00A40B3B" w14:paraId="1E6F3178" w14:textId="77777777" w:rsidTr="00712851">
        <w:tc>
          <w:tcPr>
            <w:tcW w:w="1992" w:type="dxa"/>
          </w:tcPr>
          <w:p w14:paraId="3F1DC7CA" w14:textId="77777777" w:rsidR="00A943BA" w:rsidRDefault="00A943BA" w:rsidP="00712851">
            <w:pPr>
              <w:rPr>
                <w:rFonts w:ascii="Arial" w:hAnsi="Arial" w:cs="Arial"/>
                <w:sz w:val="20"/>
                <w:szCs w:val="20"/>
              </w:rPr>
            </w:pPr>
          </w:p>
          <w:p w14:paraId="74865B02" w14:textId="77777777" w:rsidR="00A943BA" w:rsidRDefault="00A943BA" w:rsidP="00712851">
            <w:pPr>
              <w:rPr>
                <w:rFonts w:ascii="Arial" w:hAnsi="Arial" w:cs="Arial"/>
                <w:sz w:val="20"/>
                <w:szCs w:val="20"/>
              </w:rPr>
            </w:pPr>
          </w:p>
          <w:p w14:paraId="615E58A1" w14:textId="77777777" w:rsidR="00A943BA" w:rsidRPr="00A40B3B" w:rsidRDefault="00A943BA" w:rsidP="00712851">
            <w:pPr>
              <w:rPr>
                <w:rFonts w:ascii="Arial" w:hAnsi="Arial" w:cs="Arial"/>
                <w:sz w:val="20"/>
                <w:szCs w:val="20"/>
              </w:rPr>
            </w:pPr>
          </w:p>
        </w:tc>
        <w:tc>
          <w:tcPr>
            <w:tcW w:w="1992" w:type="dxa"/>
          </w:tcPr>
          <w:p w14:paraId="7B7B10E5" w14:textId="77777777" w:rsidR="00A943BA" w:rsidRPr="00A40B3B" w:rsidRDefault="00A943BA" w:rsidP="00712851">
            <w:pPr>
              <w:rPr>
                <w:rFonts w:ascii="Arial" w:hAnsi="Arial" w:cs="Arial"/>
                <w:sz w:val="20"/>
                <w:szCs w:val="20"/>
              </w:rPr>
            </w:pPr>
          </w:p>
        </w:tc>
        <w:tc>
          <w:tcPr>
            <w:tcW w:w="1992" w:type="dxa"/>
          </w:tcPr>
          <w:p w14:paraId="3B441D6C" w14:textId="77777777" w:rsidR="00A943BA" w:rsidRPr="00A40B3B" w:rsidRDefault="00A943BA" w:rsidP="00712851">
            <w:pPr>
              <w:rPr>
                <w:rFonts w:ascii="Arial" w:hAnsi="Arial" w:cs="Arial"/>
                <w:sz w:val="20"/>
                <w:szCs w:val="20"/>
              </w:rPr>
            </w:pPr>
          </w:p>
        </w:tc>
        <w:tc>
          <w:tcPr>
            <w:tcW w:w="1993" w:type="dxa"/>
          </w:tcPr>
          <w:p w14:paraId="3F299838" w14:textId="77777777" w:rsidR="00A943BA" w:rsidRPr="00A40B3B" w:rsidRDefault="00A943BA" w:rsidP="00712851">
            <w:pPr>
              <w:rPr>
                <w:rFonts w:ascii="Arial" w:hAnsi="Arial" w:cs="Arial"/>
                <w:sz w:val="20"/>
                <w:szCs w:val="20"/>
              </w:rPr>
            </w:pPr>
          </w:p>
        </w:tc>
        <w:tc>
          <w:tcPr>
            <w:tcW w:w="1993" w:type="dxa"/>
          </w:tcPr>
          <w:p w14:paraId="39C169F8" w14:textId="77777777" w:rsidR="00A943BA" w:rsidRPr="00A40B3B" w:rsidRDefault="00A943BA" w:rsidP="00712851">
            <w:pPr>
              <w:rPr>
                <w:rFonts w:ascii="Arial" w:hAnsi="Arial" w:cs="Arial"/>
                <w:sz w:val="20"/>
                <w:szCs w:val="20"/>
              </w:rPr>
            </w:pPr>
          </w:p>
        </w:tc>
        <w:tc>
          <w:tcPr>
            <w:tcW w:w="1993" w:type="dxa"/>
          </w:tcPr>
          <w:p w14:paraId="4C0B2FD3" w14:textId="77777777" w:rsidR="00A943BA" w:rsidRPr="00A40B3B" w:rsidRDefault="00A943BA" w:rsidP="00712851">
            <w:pPr>
              <w:rPr>
                <w:rFonts w:ascii="Arial" w:hAnsi="Arial" w:cs="Arial"/>
                <w:sz w:val="20"/>
                <w:szCs w:val="20"/>
              </w:rPr>
            </w:pPr>
          </w:p>
        </w:tc>
        <w:tc>
          <w:tcPr>
            <w:tcW w:w="1993" w:type="dxa"/>
          </w:tcPr>
          <w:p w14:paraId="64369E99" w14:textId="77777777" w:rsidR="00A943BA" w:rsidRPr="00A40B3B" w:rsidRDefault="00A943BA" w:rsidP="00712851">
            <w:pPr>
              <w:rPr>
                <w:rFonts w:ascii="Arial" w:hAnsi="Arial" w:cs="Arial"/>
                <w:sz w:val="20"/>
                <w:szCs w:val="20"/>
              </w:rPr>
            </w:pPr>
          </w:p>
        </w:tc>
      </w:tr>
      <w:tr w:rsidR="00A943BA" w:rsidRPr="00A40B3B" w14:paraId="19B57960" w14:textId="77777777" w:rsidTr="00712851">
        <w:tc>
          <w:tcPr>
            <w:tcW w:w="1992" w:type="dxa"/>
          </w:tcPr>
          <w:p w14:paraId="2AC992ED" w14:textId="77777777" w:rsidR="00A943BA" w:rsidRDefault="00A943BA" w:rsidP="00712851">
            <w:pPr>
              <w:rPr>
                <w:rFonts w:ascii="Arial" w:hAnsi="Arial" w:cs="Arial"/>
                <w:sz w:val="20"/>
                <w:szCs w:val="20"/>
              </w:rPr>
            </w:pPr>
          </w:p>
          <w:p w14:paraId="121648C5" w14:textId="77777777" w:rsidR="00A943BA" w:rsidRDefault="00A943BA" w:rsidP="00712851">
            <w:pPr>
              <w:rPr>
                <w:rFonts w:ascii="Arial" w:hAnsi="Arial" w:cs="Arial"/>
                <w:sz w:val="20"/>
                <w:szCs w:val="20"/>
              </w:rPr>
            </w:pPr>
          </w:p>
          <w:p w14:paraId="7BF269A8" w14:textId="77777777" w:rsidR="00A943BA" w:rsidRPr="00A40B3B" w:rsidRDefault="00A943BA" w:rsidP="00712851">
            <w:pPr>
              <w:rPr>
                <w:rFonts w:ascii="Arial" w:hAnsi="Arial" w:cs="Arial"/>
                <w:sz w:val="20"/>
                <w:szCs w:val="20"/>
              </w:rPr>
            </w:pPr>
          </w:p>
        </w:tc>
        <w:tc>
          <w:tcPr>
            <w:tcW w:w="1992" w:type="dxa"/>
          </w:tcPr>
          <w:p w14:paraId="1DCC45CC" w14:textId="77777777" w:rsidR="00A943BA" w:rsidRPr="00A40B3B" w:rsidRDefault="00A943BA" w:rsidP="00712851">
            <w:pPr>
              <w:rPr>
                <w:rFonts w:ascii="Arial" w:hAnsi="Arial" w:cs="Arial"/>
                <w:sz w:val="20"/>
                <w:szCs w:val="20"/>
              </w:rPr>
            </w:pPr>
          </w:p>
        </w:tc>
        <w:tc>
          <w:tcPr>
            <w:tcW w:w="1992" w:type="dxa"/>
          </w:tcPr>
          <w:p w14:paraId="409E6F03" w14:textId="77777777" w:rsidR="00A943BA" w:rsidRPr="00A40B3B" w:rsidRDefault="00A943BA" w:rsidP="00712851">
            <w:pPr>
              <w:rPr>
                <w:rFonts w:ascii="Arial" w:hAnsi="Arial" w:cs="Arial"/>
                <w:sz w:val="20"/>
                <w:szCs w:val="20"/>
              </w:rPr>
            </w:pPr>
          </w:p>
        </w:tc>
        <w:tc>
          <w:tcPr>
            <w:tcW w:w="1993" w:type="dxa"/>
          </w:tcPr>
          <w:p w14:paraId="1915A002" w14:textId="77777777" w:rsidR="00A943BA" w:rsidRPr="00A40B3B" w:rsidRDefault="00A943BA" w:rsidP="00712851">
            <w:pPr>
              <w:rPr>
                <w:rFonts w:ascii="Arial" w:hAnsi="Arial" w:cs="Arial"/>
                <w:sz w:val="20"/>
                <w:szCs w:val="20"/>
              </w:rPr>
            </w:pPr>
          </w:p>
        </w:tc>
        <w:tc>
          <w:tcPr>
            <w:tcW w:w="1993" w:type="dxa"/>
          </w:tcPr>
          <w:p w14:paraId="6DA81F00" w14:textId="77777777" w:rsidR="00A943BA" w:rsidRPr="00A40B3B" w:rsidRDefault="00A943BA" w:rsidP="00712851">
            <w:pPr>
              <w:rPr>
                <w:rFonts w:ascii="Arial" w:hAnsi="Arial" w:cs="Arial"/>
                <w:sz w:val="20"/>
                <w:szCs w:val="20"/>
              </w:rPr>
            </w:pPr>
          </w:p>
        </w:tc>
        <w:tc>
          <w:tcPr>
            <w:tcW w:w="1993" w:type="dxa"/>
          </w:tcPr>
          <w:p w14:paraId="65BA3EA1" w14:textId="77777777" w:rsidR="00A943BA" w:rsidRPr="00A40B3B" w:rsidRDefault="00A943BA" w:rsidP="00712851">
            <w:pPr>
              <w:rPr>
                <w:rFonts w:ascii="Arial" w:hAnsi="Arial" w:cs="Arial"/>
                <w:sz w:val="20"/>
                <w:szCs w:val="20"/>
              </w:rPr>
            </w:pPr>
          </w:p>
        </w:tc>
        <w:tc>
          <w:tcPr>
            <w:tcW w:w="1993" w:type="dxa"/>
          </w:tcPr>
          <w:p w14:paraId="35019B74" w14:textId="77777777" w:rsidR="00A943BA" w:rsidRPr="00A40B3B" w:rsidRDefault="00A943BA" w:rsidP="00712851">
            <w:pPr>
              <w:rPr>
                <w:rFonts w:ascii="Arial" w:hAnsi="Arial" w:cs="Arial"/>
                <w:sz w:val="20"/>
                <w:szCs w:val="20"/>
              </w:rPr>
            </w:pPr>
          </w:p>
        </w:tc>
      </w:tr>
      <w:tr w:rsidR="00A943BA" w:rsidRPr="00A40B3B" w14:paraId="378BAFB6" w14:textId="77777777" w:rsidTr="00712851">
        <w:tc>
          <w:tcPr>
            <w:tcW w:w="1992" w:type="dxa"/>
          </w:tcPr>
          <w:p w14:paraId="61FE0F3F" w14:textId="77777777" w:rsidR="00A943BA" w:rsidRDefault="00A943BA" w:rsidP="00712851">
            <w:pPr>
              <w:rPr>
                <w:rFonts w:ascii="Arial" w:hAnsi="Arial" w:cs="Arial"/>
                <w:sz w:val="20"/>
                <w:szCs w:val="20"/>
              </w:rPr>
            </w:pPr>
          </w:p>
          <w:p w14:paraId="6A9BC6A4" w14:textId="77777777" w:rsidR="00A943BA" w:rsidRDefault="00A943BA" w:rsidP="00712851">
            <w:pPr>
              <w:rPr>
                <w:rFonts w:ascii="Arial" w:hAnsi="Arial" w:cs="Arial"/>
                <w:sz w:val="20"/>
                <w:szCs w:val="20"/>
              </w:rPr>
            </w:pPr>
          </w:p>
          <w:p w14:paraId="75206AD9" w14:textId="77777777" w:rsidR="00A943BA" w:rsidRPr="00A40B3B" w:rsidRDefault="00A943BA" w:rsidP="00712851">
            <w:pPr>
              <w:rPr>
                <w:rFonts w:ascii="Arial" w:hAnsi="Arial" w:cs="Arial"/>
                <w:sz w:val="20"/>
                <w:szCs w:val="20"/>
              </w:rPr>
            </w:pPr>
          </w:p>
        </w:tc>
        <w:tc>
          <w:tcPr>
            <w:tcW w:w="1992" w:type="dxa"/>
          </w:tcPr>
          <w:p w14:paraId="77B00EE6" w14:textId="77777777" w:rsidR="00A943BA" w:rsidRPr="00A40B3B" w:rsidRDefault="00A943BA" w:rsidP="00712851">
            <w:pPr>
              <w:rPr>
                <w:rFonts w:ascii="Arial" w:hAnsi="Arial" w:cs="Arial"/>
                <w:sz w:val="20"/>
                <w:szCs w:val="20"/>
              </w:rPr>
            </w:pPr>
          </w:p>
        </w:tc>
        <w:tc>
          <w:tcPr>
            <w:tcW w:w="1992" w:type="dxa"/>
          </w:tcPr>
          <w:p w14:paraId="3838885D" w14:textId="77777777" w:rsidR="00A943BA" w:rsidRPr="00A40B3B" w:rsidRDefault="00A943BA" w:rsidP="00712851">
            <w:pPr>
              <w:rPr>
                <w:rFonts w:ascii="Arial" w:hAnsi="Arial" w:cs="Arial"/>
                <w:sz w:val="20"/>
                <w:szCs w:val="20"/>
              </w:rPr>
            </w:pPr>
          </w:p>
        </w:tc>
        <w:tc>
          <w:tcPr>
            <w:tcW w:w="1993" w:type="dxa"/>
          </w:tcPr>
          <w:p w14:paraId="6BD42688" w14:textId="77777777" w:rsidR="00A943BA" w:rsidRPr="00A40B3B" w:rsidRDefault="00A943BA" w:rsidP="00712851">
            <w:pPr>
              <w:rPr>
                <w:rFonts w:ascii="Arial" w:hAnsi="Arial" w:cs="Arial"/>
                <w:sz w:val="20"/>
                <w:szCs w:val="20"/>
              </w:rPr>
            </w:pPr>
          </w:p>
        </w:tc>
        <w:tc>
          <w:tcPr>
            <w:tcW w:w="1993" w:type="dxa"/>
          </w:tcPr>
          <w:p w14:paraId="44D72BF0" w14:textId="77777777" w:rsidR="00A943BA" w:rsidRPr="00A40B3B" w:rsidRDefault="00A943BA" w:rsidP="00712851">
            <w:pPr>
              <w:rPr>
                <w:rFonts w:ascii="Arial" w:hAnsi="Arial" w:cs="Arial"/>
                <w:sz w:val="20"/>
                <w:szCs w:val="20"/>
              </w:rPr>
            </w:pPr>
          </w:p>
        </w:tc>
        <w:tc>
          <w:tcPr>
            <w:tcW w:w="1993" w:type="dxa"/>
          </w:tcPr>
          <w:p w14:paraId="0DBD6BAF" w14:textId="77777777" w:rsidR="00A943BA" w:rsidRPr="00A40B3B" w:rsidRDefault="00A943BA" w:rsidP="00712851">
            <w:pPr>
              <w:rPr>
                <w:rFonts w:ascii="Arial" w:hAnsi="Arial" w:cs="Arial"/>
                <w:sz w:val="20"/>
                <w:szCs w:val="20"/>
              </w:rPr>
            </w:pPr>
          </w:p>
        </w:tc>
        <w:tc>
          <w:tcPr>
            <w:tcW w:w="1993" w:type="dxa"/>
          </w:tcPr>
          <w:p w14:paraId="36D8D5B7" w14:textId="77777777" w:rsidR="00A943BA" w:rsidRPr="00A40B3B" w:rsidRDefault="00A943BA" w:rsidP="00712851">
            <w:pPr>
              <w:rPr>
                <w:rFonts w:ascii="Arial" w:hAnsi="Arial" w:cs="Arial"/>
                <w:sz w:val="20"/>
                <w:szCs w:val="20"/>
              </w:rPr>
            </w:pPr>
          </w:p>
        </w:tc>
      </w:tr>
      <w:tr w:rsidR="00A943BA" w:rsidRPr="00A40B3B" w14:paraId="51E4B228" w14:textId="77777777" w:rsidTr="00712851">
        <w:tc>
          <w:tcPr>
            <w:tcW w:w="1992" w:type="dxa"/>
          </w:tcPr>
          <w:p w14:paraId="04E0B7FB" w14:textId="77777777" w:rsidR="00A943BA" w:rsidRDefault="00A943BA" w:rsidP="00712851">
            <w:pPr>
              <w:rPr>
                <w:rFonts w:ascii="Arial" w:hAnsi="Arial" w:cs="Arial"/>
                <w:sz w:val="20"/>
                <w:szCs w:val="20"/>
              </w:rPr>
            </w:pPr>
          </w:p>
          <w:p w14:paraId="3BFECA03" w14:textId="77777777" w:rsidR="00A943BA" w:rsidRDefault="00A943BA" w:rsidP="00712851">
            <w:pPr>
              <w:rPr>
                <w:rFonts w:ascii="Arial" w:hAnsi="Arial" w:cs="Arial"/>
                <w:sz w:val="20"/>
                <w:szCs w:val="20"/>
              </w:rPr>
            </w:pPr>
          </w:p>
          <w:p w14:paraId="3898A6EA" w14:textId="77777777" w:rsidR="00A943BA" w:rsidRPr="00A40B3B" w:rsidRDefault="00A943BA" w:rsidP="00712851">
            <w:pPr>
              <w:rPr>
                <w:rFonts w:ascii="Arial" w:hAnsi="Arial" w:cs="Arial"/>
                <w:sz w:val="20"/>
                <w:szCs w:val="20"/>
              </w:rPr>
            </w:pPr>
          </w:p>
        </w:tc>
        <w:tc>
          <w:tcPr>
            <w:tcW w:w="1992" w:type="dxa"/>
          </w:tcPr>
          <w:p w14:paraId="53481FF8" w14:textId="77777777" w:rsidR="00A943BA" w:rsidRPr="00A40B3B" w:rsidRDefault="00A943BA" w:rsidP="00712851">
            <w:pPr>
              <w:rPr>
                <w:rFonts w:ascii="Arial" w:hAnsi="Arial" w:cs="Arial"/>
                <w:sz w:val="20"/>
                <w:szCs w:val="20"/>
              </w:rPr>
            </w:pPr>
          </w:p>
        </w:tc>
        <w:tc>
          <w:tcPr>
            <w:tcW w:w="1992" w:type="dxa"/>
          </w:tcPr>
          <w:p w14:paraId="10FF5971" w14:textId="77777777" w:rsidR="00A943BA" w:rsidRPr="00A40B3B" w:rsidRDefault="00A943BA" w:rsidP="00712851">
            <w:pPr>
              <w:rPr>
                <w:rFonts w:ascii="Arial" w:hAnsi="Arial" w:cs="Arial"/>
                <w:sz w:val="20"/>
                <w:szCs w:val="20"/>
              </w:rPr>
            </w:pPr>
          </w:p>
        </w:tc>
        <w:tc>
          <w:tcPr>
            <w:tcW w:w="1993" w:type="dxa"/>
          </w:tcPr>
          <w:p w14:paraId="2F17108E" w14:textId="77777777" w:rsidR="00A943BA" w:rsidRPr="00A40B3B" w:rsidRDefault="00A943BA" w:rsidP="00712851">
            <w:pPr>
              <w:rPr>
                <w:rFonts w:ascii="Arial" w:hAnsi="Arial" w:cs="Arial"/>
                <w:sz w:val="20"/>
                <w:szCs w:val="20"/>
              </w:rPr>
            </w:pPr>
          </w:p>
        </w:tc>
        <w:tc>
          <w:tcPr>
            <w:tcW w:w="1993" w:type="dxa"/>
          </w:tcPr>
          <w:p w14:paraId="22E2DC86" w14:textId="77777777" w:rsidR="00A943BA" w:rsidRPr="00A40B3B" w:rsidRDefault="00A943BA" w:rsidP="00712851">
            <w:pPr>
              <w:rPr>
                <w:rFonts w:ascii="Arial" w:hAnsi="Arial" w:cs="Arial"/>
                <w:sz w:val="20"/>
                <w:szCs w:val="20"/>
              </w:rPr>
            </w:pPr>
          </w:p>
        </w:tc>
        <w:tc>
          <w:tcPr>
            <w:tcW w:w="1993" w:type="dxa"/>
          </w:tcPr>
          <w:p w14:paraId="7432B859" w14:textId="77777777" w:rsidR="00A943BA" w:rsidRPr="00A40B3B" w:rsidRDefault="00A943BA" w:rsidP="00712851">
            <w:pPr>
              <w:rPr>
                <w:rFonts w:ascii="Arial" w:hAnsi="Arial" w:cs="Arial"/>
                <w:sz w:val="20"/>
                <w:szCs w:val="20"/>
              </w:rPr>
            </w:pPr>
          </w:p>
        </w:tc>
        <w:tc>
          <w:tcPr>
            <w:tcW w:w="1993" w:type="dxa"/>
          </w:tcPr>
          <w:p w14:paraId="58D72CF6" w14:textId="77777777" w:rsidR="00A943BA" w:rsidRPr="00A40B3B" w:rsidRDefault="00A943BA" w:rsidP="00712851">
            <w:pPr>
              <w:rPr>
                <w:rFonts w:ascii="Arial" w:hAnsi="Arial" w:cs="Arial"/>
                <w:sz w:val="20"/>
                <w:szCs w:val="20"/>
              </w:rPr>
            </w:pPr>
          </w:p>
        </w:tc>
      </w:tr>
      <w:tr w:rsidR="00A943BA" w:rsidRPr="00A40B3B" w14:paraId="32818CB1" w14:textId="77777777" w:rsidTr="00712851">
        <w:tc>
          <w:tcPr>
            <w:tcW w:w="1992" w:type="dxa"/>
          </w:tcPr>
          <w:p w14:paraId="4D938BBC" w14:textId="77777777" w:rsidR="00A943BA" w:rsidRDefault="00A943BA" w:rsidP="00712851">
            <w:pPr>
              <w:rPr>
                <w:rFonts w:ascii="Arial" w:hAnsi="Arial" w:cs="Arial"/>
                <w:sz w:val="20"/>
                <w:szCs w:val="20"/>
              </w:rPr>
            </w:pPr>
          </w:p>
          <w:p w14:paraId="30649805" w14:textId="77777777" w:rsidR="00A943BA" w:rsidRDefault="00A943BA" w:rsidP="00712851">
            <w:pPr>
              <w:rPr>
                <w:rFonts w:ascii="Arial" w:hAnsi="Arial" w:cs="Arial"/>
                <w:sz w:val="20"/>
                <w:szCs w:val="20"/>
              </w:rPr>
            </w:pPr>
          </w:p>
          <w:p w14:paraId="1E28C0CD" w14:textId="77777777" w:rsidR="00A943BA" w:rsidRPr="00A40B3B" w:rsidRDefault="00A943BA" w:rsidP="00712851">
            <w:pPr>
              <w:rPr>
                <w:rFonts w:ascii="Arial" w:hAnsi="Arial" w:cs="Arial"/>
                <w:sz w:val="20"/>
                <w:szCs w:val="20"/>
              </w:rPr>
            </w:pPr>
          </w:p>
        </w:tc>
        <w:tc>
          <w:tcPr>
            <w:tcW w:w="1992" w:type="dxa"/>
          </w:tcPr>
          <w:p w14:paraId="1C7928CE" w14:textId="77777777" w:rsidR="00A943BA" w:rsidRPr="00A40B3B" w:rsidRDefault="00A943BA" w:rsidP="00712851">
            <w:pPr>
              <w:rPr>
                <w:rFonts w:ascii="Arial" w:hAnsi="Arial" w:cs="Arial"/>
                <w:sz w:val="20"/>
                <w:szCs w:val="20"/>
              </w:rPr>
            </w:pPr>
          </w:p>
        </w:tc>
        <w:tc>
          <w:tcPr>
            <w:tcW w:w="1992" w:type="dxa"/>
          </w:tcPr>
          <w:p w14:paraId="6F1F2061" w14:textId="77777777" w:rsidR="00A943BA" w:rsidRPr="00A40B3B" w:rsidRDefault="00A943BA" w:rsidP="00712851">
            <w:pPr>
              <w:rPr>
                <w:rFonts w:ascii="Arial" w:hAnsi="Arial" w:cs="Arial"/>
                <w:sz w:val="20"/>
                <w:szCs w:val="20"/>
              </w:rPr>
            </w:pPr>
          </w:p>
        </w:tc>
        <w:tc>
          <w:tcPr>
            <w:tcW w:w="1993" w:type="dxa"/>
          </w:tcPr>
          <w:p w14:paraId="182A1643" w14:textId="77777777" w:rsidR="00A943BA" w:rsidRPr="00A40B3B" w:rsidRDefault="00A943BA" w:rsidP="00712851">
            <w:pPr>
              <w:rPr>
                <w:rFonts w:ascii="Arial" w:hAnsi="Arial" w:cs="Arial"/>
                <w:sz w:val="20"/>
                <w:szCs w:val="20"/>
              </w:rPr>
            </w:pPr>
          </w:p>
        </w:tc>
        <w:tc>
          <w:tcPr>
            <w:tcW w:w="1993" w:type="dxa"/>
          </w:tcPr>
          <w:p w14:paraId="21A4C6E8" w14:textId="77777777" w:rsidR="00A943BA" w:rsidRPr="00A40B3B" w:rsidRDefault="00A943BA" w:rsidP="00712851">
            <w:pPr>
              <w:rPr>
                <w:rFonts w:ascii="Arial" w:hAnsi="Arial" w:cs="Arial"/>
                <w:sz w:val="20"/>
                <w:szCs w:val="20"/>
              </w:rPr>
            </w:pPr>
          </w:p>
        </w:tc>
        <w:tc>
          <w:tcPr>
            <w:tcW w:w="1993" w:type="dxa"/>
          </w:tcPr>
          <w:p w14:paraId="496F7F75" w14:textId="77777777" w:rsidR="00A943BA" w:rsidRPr="00A40B3B" w:rsidRDefault="00A943BA" w:rsidP="00712851">
            <w:pPr>
              <w:rPr>
                <w:rFonts w:ascii="Arial" w:hAnsi="Arial" w:cs="Arial"/>
                <w:sz w:val="20"/>
                <w:szCs w:val="20"/>
              </w:rPr>
            </w:pPr>
          </w:p>
        </w:tc>
        <w:tc>
          <w:tcPr>
            <w:tcW w:w="1993" w:type="dxa"/>
          </w:tcPr>
          <w:p w14:paraId="557988CA" w14:textId="77777777" w:rsidR="00A943BA" w:rsidRPr="00A40B3B" w:rsidRDefault="00A943BA" w:rsidP="00712851">
            <w:pPr>
              <w:rPr>
                <w:rFonts w:ascii="Arial" w:hAnsi="Arial" w:cs="Arial"/>
                <w:sz w:val="20"/>
                <w:szCs w:val="20"/>
              </w:rPr>
            </w:pPr>
          </w:p>
        </w:tc>
      </w:tr>
      <w:tr w:rsidR="00A943BA" w:rsidRPr="00A40B3B" w14:paraId="3D9B3DAA" w14:textId="77777777" w:rsidTr="00712851">
        <w:tc>
          <w:tcPr>
            <w:tcW w:w="1992" w:type="dxa"/>
          </w:tcPr>
          <w:p w14:paraId="2EFF3DF0" w14:textId="77777777" w:rsidR="00A943BA" w:rsidRDefault="00A943BA" w:rsidP="00712851">
            <w:pPr>
              <w:rPr>
                <w:rFonts w:ascii="Arial" w:hAnsi="Arial" w:cs="Arial"/>
                <w:sz w:val="20"/>
                <w:szCs w:val="20"/>
              </w:rPr>
            </w:pPr>
          </w:p>
          <w:p w14:paraId="10F7FFA6" w14:textId="77777777" w:rsidR="00A943BA" w:rsidRDefault="00A943BA" w:rsidP="00712851">
            <w:pPr>
              <w:rPr>
                <w:rFonts w:ascii="Arial" w:hAnsi="Arial" w:cs="Arial"/>
                <w:sz w:val="20"/>
                <w:szCs w:val="20"/>
              </w:rPr>
            </w:pPr>
          </w:p>
          <w:p w14:paraId="15174685" w14:textId="77777777" w:rsidR="00A943BA" w:rsidRPr="00A40B3B" w:rsidRDefault="00A943BA" w:rsidP="00712851">
            <w:pPr>
              <w:rPr>
                <w:rFonts w:ascii="Arial" w:hAnsi="Arial" w:cs="Arial"/>
                <w:sz w:val="20"/>
                <w:szCs w:val="20"/>
              </w:rPr>
            </w:pPr>
          </w:p>
        </w:tc>
        <w:tc>
          <w:tcPr>
            <w:tcW w:w="1992" w:type="dxa"/>
          </w:tcPr>
          <w:p w14:paraId="38F90D2C" w14:textId="77777777" w:rsidR="00A943BA" w:rsidRPr="00A40B3B" w:rsidRDefault="00A943BA" w:rsidP="00712851">
            <w:pPr>
              <w:rPr>
                <w:rFonts w:ascii="Arial" w:hAnsi="Arial" w:cs="Arial"/>
                <w:sz w:val="20"/>
                <w:szCs w:val="20"/>
              </w:rPr>
            </w:pPr>
          </w:p>
        </w:tc>
        <w:tc>
          <w:tcPr>
            <w:tcW w:w="1992" w:type="dxa"/>
          </w:tcPr>
          <w:p w14:paraId="457B14F2" w14:textId="77777777" w:rsidR="00A943BA" w:rsidRPr="00A40B3B" w:rsidRDefault="00A943BA" w:rsidP="00712851">
            <w:pPr>
              <w:rPr>
                <w:rFonts w:ascii="Arial" w:hAnsi="Arial" w:cs="Arial"/>
                <w:sz w:val="20"/>
                <w:szCs w:val="20"/>
              </w:rPr>
            </w:pPr>
          </w:p>
        </w:tc>
        <w:tc>
          <w:tcPr>
            <w:tcW w:w="1993" w:type="dxa"/>
          </w:tcPr>
          <w:p w14:paraId="1DDF5817" w14:textId="77777777" w:rsidR="00A943BA" w:rsidRPr="00A40B3B" w:rsidRDefault="00A943BA" w:rsidP="00712851">
            <w:pPr>
              <w:rPr>
                <w:rFonts w:ascii="Arial" w:hAnsi="Arial" w:cs="Arial"/>
                <w:sz w:val="20"/>
                <w:szCs w:val="20"/>
              </w:rPr>
            </w:pPr>
          </w:p>
        </w:tc>
        <w:tc>
          <w:tcPr>
            <w:tcW w:w="1993" w:type="dxa"/>
          </w:tcPr>
          <w:p w14:paraId="1C432B78" w14:textId="77777777" w:rsidR="00A943BA" w:rsidRPr="00A40B3B" w:rsidRDefault="00A943BA" w:rsidP="00712851">
            <w:pPr>
              <w:rPr>
                <w:rFonts w:ascii="Arial" w:hAnsi="Arial" w:cs="Arial"/>
                <w:sz w:val="20"/>
                <w:szCs w:val="20"/>
              </w:rPr>
            </w:pPr>
          </w:p>
        </w:tc>
        <w:tc>
          <w:tcPr>
            <w:tcW w:w="1993" w:type="dxa"/>
          </w:tcPr>
          <w:p w14:paraId="57E76E83" w14:textId="77777777" w:rsidR="00A943BA" w:rsidRPr="00A40B3B" w:rsidRDefault="00A943BA" w:rsidP="00712851">
            <w:pPr>
              <w:rPr>
                <w:rFonts w:ascii="Arial" w:hAnsi="Arial" w:cs="Arial"/>
                <w:sz w:val="20"/>
                <w:szCs w:val="20"/>
              </w:rPr>
            </w:pPr>
          </w:p>
        </w:tc>
        <w:tc>
          <w:tcPr>
            <w:tcW w:w="1993" w:type="dxa"/>
          </w:tcPr>
          <w:p w14:paraId="64878236" w14:textId="77777777" w:rsidR="00A943BA" w:rsidRPr="00A40B3B" w:rsidRDefault="00A943BA" w:rsidP="00712851">
            <w:pPr>
              <w:rPr>
                <w:rFonts w:ascii="Arial" w:hAnsi="Arial" w:cs="Arial"/>
                <w:sz w:val="20"/>
                <w:szCs w:val="20"/>
              </w:rPr>
            </w:pPr>
          </w:p>
        </w:tc>
      </w:tr>
      <w:tr w:rsidR="00A943BA" w:rsidRPr="00A40B3B" w14:paraId="11BDB4D2" w14:textId="77777777" w:rsidTr="00712851">
        <w:tc>
          <w:tcPr>
            <w:tcW w:w="1992" w:type="dxa"/>
          </w:tcPr>
          <w:p w14:paraId="079979C1" w14:textId="77777777" w:rsidR="00A943BA" w:rsidRDefault="00A943BA" w:rsidP="00712851">
            <w:pPr>
              <w:rPr>
                <w:rFonts w:ascii="Arial" w:hAnsi="Arial" w:cs="Arial"/>
                <w:sz w:val="20"/>
                <w:szCs w:val="20"/>
              </w:rPr>
            </w:pPr>
          </w:p>
          <w:p w14:paraId="25E0902C" w14:textId="77777777" w:rsidR="00A943BA" w:rsidRDefault="00A943BA" w:rsidP="00712851">
            <w:pPr>
              <w:rPr>
                <w:rFonts w:ascii="Arial" w:hAnsi="Arial" w:cs="Arial"/>
                <w:sz w:val="20"/>
                <w:szCs w:val="20"/>
              </w:rPr>
            </w:pPr>
          </w:p>
          <w:p w14:paraId="33079E29" w14:textId="77777777" w:rsidR="00A943BA" w:rsidRDefault="00A943BA" w:rsidP="00712851">
            <w:pPr>
              <w:rPr>
                <w:rFonts w:ascii="Arial" w:hAnsi="Arial" w:cs="Arial"/>
                <w:sz w:val="20"/>
                <w:szCs w:val="20"/>
              </w:rPr>
            </w:pPr>
          </w:p>
        </w:tc>
        <w:tc>
          <w:tcPr>
            <w:tcW w:w="1992" w:type="dxa"/>
          </w:tcPr>
          <w:p w14:paraId="464B4AE2" w14:textId="77777777" w:rsidR="00A943BA" w:rsidRPr="00A40B3B" w:rsidRDefault="00A943BA" w:rsidP="00712851">
            <w:pPr>
              <w:rPr>
                <w:rFonts w:ascii="Arial" w:hAnsi="Arial" w:cs="Arial"/>
                <w:sz w:val="20"/>
                <w:szCs w:val="20"/>
              </w:rPr>
            </w:pPr>
          </w:p>
        </w:tc>
        <w:tc>
          <w:tcPr>
            <w:tcW w:w="1992" w:type="dxa"/>
          </w:tcPr>
          <w:p w14:paraId="51849E96" w14:textId="77777777" w:rsidR="00A943BA" w:rsidRPr="00A40B3B" w:rsidRDefault="00A943BA" w:rsidP="00712851">
            <w:pPr>
              <w:rPr>
                <w:rFonts w:ascii="Arial" w:hAnsi="Arial" w:cs="Arial"/>
                <w:sz w:val="20"/>
                <w:szCs w:val="20"/>
              </w:rPr>
            </w:pPr>
          </w:p>
        </w:tc>
        <w:tc>
          <w:tcPr>
            <w:tcW w:w="1993" w:type="dxa"/>
          </w:tcPr>
          <w:p w14:paraId="67C4BC34" w14:textId="77777777" w:rsidR="00A943BA" w:rsidRPr="00A40B3B" w:rsidRDefault="00A943BA" w:rsidP="00712851">
            <w:pPr>
              <w:rPr>
                <w:rFonts w:ascii="Arial" w:hAnsi="Arial" w:cs="Arial"/>
                <w:sz w:val="20"/>
                <w:szCs w:val="20"/>
              </w:rPr>
            </w:pPr>
          </w:p>
        </w:tc>
        <w:tc>
          <w:tcPr>
            <w:tcW w:w="1993" w:type="dxa"/>
          </w:tcPr>
          <w:p w14:paraId="0174FD52" w14:textId="77777777" w:rsidR="00A943BA" w:rsidRPr="00A40B3B" w:rsidRDefault="00A943BA" w:rsidP="00712851">
            <w:pPr>
              <w:rPr>
                <w:rFonts w:ascii="Arial" w:hAnsi="Arial" w:cs="Arial"/>
                <w:sz w:val="20"/>
                <w:szCs w:val="20"/>
              </w:rPr>
            </w:pPr>
          </w:p>
        </w:tc>
        <w:tc>
          <w:tcPr>
            <w:tcW w:w="1993" w:type="dxa"/>
          </w:tcPr>
          <w:p w14:paraId="0026F1E2" w14:textId="77777777" w:rsidR="00A943BA" w:rsidRPr="00A40B3B" w:rsidRDefault="00A943BA" w:rsidP="00712851">
            <w:pPr>
              <w:rPr>
                <w:rFonts w:ascii="Arial" w:hAnsi="Arial" w:cs="Arial"/>
                <w:sz w:val="20"/>
                <w:szCs w:val="20"/>
              </w:rPr>
            </w:pPr>
          </w:p>
        </w:tc>
        <w:tc>
          <w:tcPr>
            <w:tcW w:w="1993" w:type="dxa"/>
          </w:tcPr>
          <w:p w14:paraId="711A1C54" w14:textId="77777777" w:rsidR="00A943BA" w:rsidRPr="00A40B3B" w:rsidRDefault="00A943BA" w:rsidP="00712851">
            <w:pPr>
              <w:rPr>
                <w:rFonts w:ascii="Arial" w:hAnsi="Arial" w:cs="Arial"/>
                <w:sz w:val="20"/>
                <w:szCs w:val="20"/>
              </w:rPr>
            </w:pPr>
          </w:p>
        </w:tc>
      </w:tr>
      <w:tr w:rsidR="00A943BA" w:rsidRPr="00A40B3B" w14:paraId="6F3D594D" w14:textId="77777777" w:rsidTr="00712851">
        <w:tc>
          <w:tcPr>
            <w:tcW w:w="1992" w:type="dxa"/>
          </w:tcPr>
          <w:p w14:paraId="35CE9250" w14:textId="77777777" w:rsidR="00A943BA" w:rsidRDefault="00A943BA" w:rsidP="00712851">
            <w:pPr>
              <w:rPr>
                <w:rFonts w:ascii="Arial" w:hAnsi="Arial" w:cs="Arial"/>
                <w:sz w:val="20"/>
                <w:szCs w:val="20"/>
              </w:rPr>
            </w:pPr>
          </w:p>
          <w:p w14:paraId="50CFDF7A" w14:textId="77777777" w:rsidR="00A943BA" w:rsidRDefault="00A943BA" w:rsidP="00712851">
            <w:pPr>
              <w:rPr>
                <w:rFonts w:ascii="Arial" w:hAnsi="Arial" w:cs="Arial"/>
                <w:sz w:val="20"/>
                <w:szCs w:val="20"/>
              </w:rPr>
            </w:pPr>
          </w:p>
          <w:p w14:paraId="51BD320C" w14:textId="77777777" w:rsidR="00A943BA" w:rsidRDefault="00A943BA" w:rsidP="00712851">
            <w:pPr>
              <w:rPr>
                <w:rFonts w:ascii="Arial" w:hAnsi="Arial" w:cs="Arial"/>
                <w:sz w:val="20"/>
                <w:szCs w:val="20"/>
              </w:rPr>
            </w:pPr>
          </w:p>
        </w:tc>
        <w:tc>
          <w:tcPr>
            <w:tcW w:w="1992" w:type="dxa"/>
          </w:tcPr>
          <w:p w14:paraId="6235D152" w14:textId="77777777" w:rsidR="00A943BA" w:rsidRPr="00A40B3B" w:rsidRDefault="00A943BA" w:rsidP="00712851">
            <w:pPr>
              <w:rPr>
                <w:rFonts w:ascii="Arial" w:hAnsi="Arial" w:cs="Arial"/>
                <w:sz w:val="20"/>
                <w:szCs w:val="20"/>
              </w:rPr>
            </w:pPr>
          </w:p>
        </w:tc>
        <w:tc>
          <w:tcPr>
            <w:tcW w:w="1992" w:type="dxa"/>
          </w:tcPr>
          <w:p w14:paraId="45AC2442" w14:textId="77777777" w:rsidR="00A943BA" w:rsidRPr="00A40B3B" w:rsidRDefault="00A943BA" w:rsidP="00712851">
            <w:pPr>
              <w:rPr>
                <w:rFonts w:ascii="Arial" w:hAnsi="Arial" w:cs="Arial"/>
                <w:sz w:val="20"/>
                <w:szCs w:val="20"/>
              </w:rPr>
            </w:pPr>
          </w:p>
        </w:tc>
        <w:tc>
          <w:tcPr>
            <w:tcW w:w="1993" w:type="dxa"/>
          </w:tcPr>
          <w:p w14:paraId="77F7E046" w14:textId="77777777" w:rsidR="00A943BA" w:rsidRPr="00A40B3B" w:rsidRDefault="00A943BA" w:rsidP="00712851">
            <w:pPr>
              <w:rPr>
                <w:rFonts w:ascii="Arial" w:hAnsi="Arial" w:cs="Arial"/>
                <w:sz w:val="20"/>
                <w:szCs w:val="20"/>
              </w:rPr>
            </w:pPr>
          </w:p>
        </w:tc>
        <w:tc>
          <w:tcPr>
            <w:tcW w:w="1993" w:type="dxa"/>
          </w:tcPr>
          <w:p w14:paraId="7B63D7A2" w14:textId="77777777" w:rsidR="00A943BA" w:rsidRPr="00A40B3B" w:rsidRDefault="00A943BA" w:rsidP="00712851">
            <w:pPr>
              <w:rPr>
                <w:rFonts w:ascii="Arial" w:hAnsi="Arial" w:cs="Arial"/>
                <w:sz w:val="20"/>
                <w:szCs w:val="20"/>
              </w:rPr>
            </w:pPr>
          </w:p>
        </w:tc>
        <w:tc>
          <w:tcPr>
            <w:tcW w:w="1993" w:type="dxa"/>
          </w:tcPr>
          <w:p w14:paraId="40546BF2" w14:textId="77777777" w:rsidR="00A943BA" w:rsidRPr="00A40B3B" w:rsidRDefault="00A943BA" w:rsidP="00712851">
            <w:pPr>
              <w:rPr>
                <w:rFonts w:ascii="Arial" w:hAnsi="Arial" w:cs="Arial"/>
                <w:sz w:val="20"/>
                <w:szCs w:val="20"/>
              </w:rPr>
            </w:pPr>
          </w:p>
        </w:tc>
        <w:tc>
          <w:tcPr>
            <w:tcW w:w="1993" w:type="dxa"/>
          </w:tcPr>
          <w:p w14:paraId="01BDF3C4" w14:textId="77777777" w:rsidR="00A943BA" w:rsidRPr="00A40B3B" w:rsidRDefault="00A943BA" w:rsidP="00712851">
            <w:pPr>
              <w:rPr>
                <w:rFonts w:ascii="Arial" w:hAnsi="Arial" w:cs="Arial"/>
                <w:sz w:val="20"/>
                <w:szCs w:val="20"/>
              </w:rPr>
            </w:pPr>
          </w:p>
        </w:tc>
      </w:tr>
    </w:tbl>
    <w:p w14:paraId="25B8F305" w14:textId="77777777" w:rsidR="00A943BA" w:rsidRPr="00A40B3B" w:rsidRDefault="00A943BA" w:rsidP="00A943BA">
      <w:pPr>
        <w:spacing w:after="0" w:line="240" w:lineRule="auto"/>
        <w:rPr>
          <w:rFonts w:ascii="Arial" w:hAnsi="Arial" w:cs="Arial"/>
          <w:sz w:val="20"/>
          <w:szCs w:val="20"/>
        </w:rPr>
      </w:pPr>
    </w:p>
    <w:p w14:paraId="737D2D69" w14:textId="77777777" w:rsidR="00A943BA" w:rsidRDefault="00A943BA" w:rsidP="0032517A">
      <w:pPr>
        <w:spacing w:after="0" w:line="240" w:lineRule="auto"/>
        <w:ind w:left="284"/>
        <w:rPr>
          <w:rFonts w:ascii="Arial" w:hAnsi="Arial" w:cs="Arial"/>
          <w:sz w:val="22"/>
        </w:rPr>
        <w:sectPr w:rsidR="00A943BA" w:rsidSect="00803B11">
          <w:headerReference w:type="even" r:id="rId74"/>
          <w:headerReference w:type="default" r:id="rId75"/>
          <w:headerReference w:type="first" r:id="rId76"/>
          <w:pgSz w:w="11906" w:h="16838"/>
          <w:pgMar w:top="1106" w:right="709" w:bottom="851" w:left="709" w:header="709" w:footer="709" w:gutter="0"/>
          <w:pgNumType w:start="0"/>
          <w:cols w:space="708"/>
          <w:docGrid w:linePitch="360"/>
        </w:sectPr>
      </w:pPr>
    </w:p>
    <w:p w14:paraId="325642B7" w14:textId="4FF5F3E1" w:rsidR="001F0C6E" w:rsidRDefault="00A943BA" w:rsidP="00C73CAC">
      <w:pPr>
        <w:spacing w:after="0" w:line="240" w:lineRule="auto"/>
        <w:rPr>
          <w:rFonts w:ascii="Arial" w:hAnsi="Arial" w:cs="Arial"/>
          <w:sz w:val="22"/>
        </w:rPr>
      </w:pPr>
      <w:r w:rsidRPr="00C73CAC">
        <w:rPr>
          <w:rFonts w:ascii="Arial" w:hAnsi="Arial" w:cs="Arial"/>
          <w:noProof/>
          <w:sz w:val="22"/>
          <w:lang w:eastAsia="en-GB"/>
        </w:rPr>
        <mc:AlternateContent>
          <mc:Choice Requires="wps">
            <w:drawing>
              <wp:anchor distT="0" distB="0" distL="114300" distR="114300" simplePos="0" relativeHeight="251671551" behindDoc="0" locked="0" layoutInCell="1" allowOverlap="1" wp14:anchorId="37E02812" wp14:editId="7DB1F1F9">
                <wp:simplePos x="0" y="0"/>
                <wp:positionH relativeFrom="column">
                  <wp:posOffset>-922163</wp:posOffset>
                </wp:positionH>
                <wp:positionV relativeFrom="paragraph">
                  <wp:posOffset>-628568</wp:posOffset>
                </wp:positionV>
                <wp:extent cx="8120380" cy="10714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0380" cy="10714355"/>
                        </a:xfrm>
                        <a:prstGeom prst="rect">
                          <a:avLst/>
                        </a:prstGeom>
                        <a:solidFill>
                          <a:srgbClr val="8064A2"/>
                        </a:solidFill>
                        <a:ln w="9525">
                          <a:noFill/>
                          <a:miter lim="800000"/>
                          <a:headEnd/>
                          <a:tailEnd/>
                        </a:ln>
                      </wps:spPr>
                      <wps:txbx>
                        <w:txbxContent>
                          <w:p w14:paraId="3581040A" w14:textId="77777777" w:rsidR="00FD2B00" w:rsidRDefault="00FD2B00" w:rsidP="00CA1CD5">
                            <w:pPr>
                              <w:widowControl w:val="0"/>
                              <w:spacing w:after="0"/>
                              <w:rPr>
                                <w:rFonts w:asciiTheme="minorHAnsi" w:hAnsiTheme="minorHAnsi" w:cstheme="minorHAnsi"/>
                                <w:color w:val="FFFFFF"/>
                                <w:sz w:val="22"/>
                              </w:rPr>
                            </w:pPr>
                          </w:p>
                          <w:p w14:paraId="3184BE73" w14:textId="77777777" w:rsidR="00FD2B00" w:rsidRDefault="00FD2B00" w:rsidP="00CA1CD5">
                            <w:pPr>
                              <w:widowControl w:val="0"/>
                              <w:spacing w:after="0"/>
                              <w:rPr>
                                <w:rFonts w:asciiTheme="minorHAnsi" w:hAnsiTheme="minorHAnsi" w:cstheme="minorHAnsi"/>
                                <w:color w:val="FFFFFF"/>
                                <w:sz w:val="22"/>
                              </w:rPr>
                            </w:pPr>
                          </w:p>
                          <w:p w14:paraId="4C8B1699" w14:textId="77777777" w:rsidR="00FD2B00" w:rsidRDefault="00FD2B00" w:rsidP="00CA1CD5">
                            <w:pPr>
                              <w:widowControl w:val="0"/>
                              <w:spacing w:after="0"/>
                              <w:rPr>
                                <w:rFonts w:asciiTheme="minorHAnsi" w:hAnsiTheme="minorHAnsi" w:cstheme="minorHAnsi"/>
                                <w:color w:val="FFFFFF"/>
                                <w:sz w:val="22"/>
                              </w:rPr>
                            </w:pPr>
                          </w:p>
                          <w:p w14:paraId="0EEEB6BD" w14:textId="77777777" w:rsidR="00FD2B00" w:rsidRDefault="00FD2B00" w:rsidP="00CA1CD5">
                            <w:pPr>
                              <w:widowControl w:val="0"/>
                              <w:spacing w:after="0"/>
                              <w:rPr>
                                <w:rFonts w:asciiTheme="minorHAnsi" w:hAnsiTheme="minorHAnsi" w:cstheme="minorHAnsi"/>
                                <w:color w:val="FFFFFF"/>
                                <w:sz w:val="22"/>
                              </w:rPr>
                            </w:pPr>
                          </w:p>
                          <w:p w14:paraId="76E52B40" w14:textId="77777777" w:rsidR="00FD2B00" w:rsidRDefault="00FD2B00" w:rsidP="00CA1CD5">
                            <w:pPr>
                              <w:widowControl w:val="0"/>
                              <w:spacing w:after="0"/>
                              <w:rPr>
                                <w:rFonts w:asciiTheme="minorHAnsi" w:hAnsiTheme="minorHAnsi" w:cstheme="minorHAnsi"/>
                                <w:color w:val="FFFFFF"/>
                                <w:sz w:val="22"/>
                              </w:rPr>
                            </w:pPr>
                          </w:p>
                          <w:p w14:paraId="50B9381A" w14:textId="77777777" w:rsidR="00FD2B00" w:rsidRDefault="00FD2B00" w:rsidP="00CA1CD5">
                            <w:pPr>
                              <w:widowControl w:val="0"/>
                              <w:spacing w:after="0"/>
                              <w:rPr>
                                <w:rFonts w:asciiTheme="minorHAnsi" w:hAnsiTheme="minorHAnsi" w:cstheme="minorHAnsi"/>
                                <w:color w:val="FFFFFF"/>
                                <w:sz w:val="22"/>
                              </w:rPr>
                            </w:pPr>
                          </w:p>
                          <w:p w14:paraId="6CAA0F0A" w14:textId="77777777" w:rsidR="00FD2B00" w:rsidRDefault="00FD2B00" w:rsidP="00CA1CD5">
                            <w:pPr>
                              <w:widowControl w:val="0"/>
                              <w:spacing w:after="0"/>
                              <w:rPr>
                                <w:rFonts w:asciiTheme="minorHAnsi" w:hAnsiTheme="minorHAnsi" w:cstheme="minorHAnsi"/>
                                <w:color w:val="FFFFFF"/>
                                <w:sz w:val="22"/>
                              </w:rPr>
                            </w:pPr>
                          </w:p>
                          <w:p w14:paraId="530FEB6B" w14:textId="77777777" w:rsidR="00FD2B00" w:rsidRDefault="00FD2B00" w:rsidP="00CA1CD5">
                            <w:pPr>
                              <w:widowControl w:val="0"/>
                              <w:spacing w:after="0"/>
                              <w:rPr>
                                <w:rFonts w:asciiTheme="minorHAnsi" w:hAnsiTheme="minorHAnsi" w:cstheme="minorHAnsi"/>
                                <w:color w:val="FFFFFF"/>
                                <w:sz w:val="22"/>
                              </w:rPr>
                            </w:pPr>
                          </w:p>
                          <w:p w14:paraId="24C73A38" w14:textId="77777777" w:rsidR="00FD2B00" w:rsidRDefault="00FD2B00" w:rsidP="00CA1CD5">
                            <w:pPr>
                              <w:widowControl w:val="0"/>
                              <w:spacing w:after="0"/>
                              <w:rPr>
                                <w:rFonts w:asciiTheme="minorHAnsi" w:hAnsiTheme="minorHAnsi" w:cstheme="minorHAnsi"/>
                                <w:color w:val="FFFFFF"/>
                                <w:sz w:val="22"/>
                              </w:rPr>
                            </w:pPr>
                          </w:p>
                          <w:p w14:paraId="0A1141BA" w14:textId="77777777" w:rsidR="00FD2B00" w:rsidRDefault="00FD2B00" w:rsidP="00CA1CD5">
                            <w:pPr>
                              <w:widowControl w:val="0"/>
                              <w:spacing w:after="0"/>
                              <w:rPr>
                                <w:rFonts w:asciiTheme="minorHAnsi" w:hAnsiTheme="minorHAnsi" w:cstheme="minorHAnsi"/>
                                <w:color w:val="FFFFFF"/>
                                <w:sz w:val="22"/>
                              </w:rPr>
                            </w:pPr>
                          </w:p>
                          <w:p w14:paraId="531325B5" w14:textId="77777777" w:rsidR="00FD2B00" w:rsidRDefault="00FD2B00" w:rsidP="00CA1CD5">
                            <w:pPr>
                              <w:widowControl w:val="0"/>
                              <w:spacing w:after="0"/>
                              <w:rPr>
                                <w:rFonts w:asciiTheme="minorHAnsi" w:hAnsiTheme="minorHAnsi" w:cstheme="minorHAnsi"/>
                                <w:color w:val="FFFFFF"/>
                                <w:sz w:val="22"/>
                              </w:rPr>
                            </w:pPr>
                          </w:p>
                          <w:p w14:paraId="209A5FE1" w14:textId="77777777" w:rsidR="00FD2B00" w:rsidRDefault="00FD2B00" w:rsidP="00CA1CD5">
                            <w:pPr>
                              <w:widowControl w:val="0"/>
                              <w:spacing w:after="0"/>
                              <w:rPr>
                                <w:rFonts w:asciiTheme="minorHAnsi" w:hAnsiTheme="minorHAnsi" w:cstheme="minorHAnsi"/>
                                <w:color w:val="FFFFFF"/>
                                <w:sz w:val="22"/>
                              </w:rPr>
                            </w:pPr>
                          </w:p>
                          <w:p w14:paraId="5D5D0D62" w14:textId="77777777" w:rsidR="00FD2B00" w:rsidRDefault="00FD2B00" w:rsidP="00CA1CD5">
                            <w:pPr>
                              <w:widowControl w:val="0"/>
                              <w:spacing w:after="0"/>
                              <w:rPr>
                                <w:rFonts w:asciiTheme="minorHAnsi" w:hAnsiTheme="minorHAnsi" w:cstheme="minorHAnsi"/>
                                <w:color w:val="FFFFFF"/>
                                <w:sz w:val="22"/>
                              </w:rPr>
                            </w:pPr>
                          </w:p>
                          <w:p w14:paraId="55D74FDA" w14:textId="77777777" w:rsidR="00FD2B00" w:rsidRDefault="00FD2B00" w:rsidP="00CA1CD5">
                            <w:pPr>
                              <w:widowControl w:val="0"/>
                              <w:spacing w:after="0"/>
                              <w:rPr>
                                <w:rFonts w:asciiTheme="minorHAnsi" w:hAnsiTheme="minorHAnsi" w:cstheme="minorHAnsi"/>
                                <w:color w:val="FFFFFF"/>
                                <w:sz w:val="22"/>
                              </w:rPr>
                            </w:pPr>
                          </w:p>
                          <w:p w14:paraId="401F4393" w14:textId="77777777" w:rsidR="00FD2B00" w:rsidRDefault="00FD2B00" w:rsidP="00A943BA">
                            <w:pPr>
                              <w:widowControl w:val="0"/>
                              <w:spacing w:after="0"/>
                              <w:ind w:left="851"/>
                              <w:rPr>
                                <w:rFonts w:asciiTheme="minorHAnsi" w:hAnsiTheme="minorHAnsi" w:cstheme="minorHAnsi"/>
                                <w:color w:val="FFFFFF"/>
                                <w:sz w:val="22"/>
                              </w:rPr>
                            </w:pPr>
                          </w:p>
                          <w:p w14:paraId="0A702F07" w14:textId="77777777" w:rsidR="00FD2B00" w:rsidRDefault="00FD2B00" w:rsidP="00CA1CD5">
                            <w:pPr>
                              <w:widowControl w:val="0"/>
                              <w:spacing w:after="0"/>
                              <w:rPr>
                                <w:rFonts w:asciiTheme="minorHAnsi" w:hAnsiTheme="minorHAnsi" w:cstheme="minorHAnsi"/>
                                <w:color w:val="FFFFFF"/>
                                <w:sz w:val="22"/>
                              </w:rPr>
                            </w:pPr>
                          </w:p>
                          <w:p w14:paraId="0CC8E41B" w14:textId="77777777" w:rsidR="00FD2B00" w:rsidRDefault="00FD2B00" w:rsidP="00CA1CD5">
                            <w:pPr>
                              <w:widowControl w:val="0"/>
                              <w:spacing w:after="0"/>
                              <w:rPr>
                                <w:rFonts w:asciiTheme="minorHAnsi" w:hAnsiTheme="minorHAnsi" w:cstheme="minorHAnsi"/>
                                <w:color w:val="FFFFFF"/>
                                <w:sz w:val="22"/>
                              </w:rPr>
                            </w:pPr>
                          </w:p>
                          <w:p w14:paraId="11E39B01" w14:textId="77777777" w:rsidR="00FD2B00" w:rsidRDefault="00FD2B00" w:rsidP="00CA1CD5">
                            <w:pPr>
                              <w:widowControl w:val="0"/>
                              <w:spacing w:after="0"/>
                              <w:rPr>
                                <w:rFonts w:asciiTheme="minorHAnsi" w:hAnsiTheme="minorHAnsi" w:cstheme="minorHAnsi"/>
                                <w:color w:val="FFFFFF"/>
                                <w:sz w:val="22"/>
                              </w:rPr>
                            </w:pPr>
                          </w:p>
                          <w:p w14:paraId="63BE3BDE" w14:textId="77777777" w:rsidR="00FD2B00" w:rsidRDefault="00FD2B00" w:rsidP="00CA1CD5">
                            <w:pPr>
                              <w:widowControl w:val="0"/>
                              <w:spacing w:after="0"/>
                              <w:rPr>
                                <w:rFonts w:asciiTheme="minorHAnsi" w:hAnsiTheme="minorHAnsi" w:cstheme="minorHAnsi"/>
                                <w:color w:val="FFFFFF"/>
                                <w:sz w:val="22"/>
                              </w:rPr>
                            </w:pPr>
                          </w:p>
                          <w:p w14:paraId="140BB0EE" w14:textId="77777777" w:rsidR="00FD2B00" w:rsidRDefault="00FD2B00" w:rsidP="00CA1CD5">
                            <w:pPr>
                              <w:widowControl w:val="0"/>
                              <w:spacing w:after="0"/>
                              <w:rPr>
                                <w:rFonts w:asciiTheme="minorHAnsi" w:hAnsiTheme="minorHAnsi" w:cstheme="minorHAnsi"/>
                                <w:color w:val="FFFFFF"/>
                                <w:sz w:val="22"/>
                              </w:rPr>
                            </w:pPr>
                          </w:p>
                          <w:p w14:paraId="1F8F68EA" w14:textId="77777777" w:rsidR="00FD2B00" w:rsidRDefault="00FD2B00" w:rsidP="00CA1CD5">
                            <w:pPr>
                              <w:widowControl w:val="0"/>
                              <w:spacing w:after="0"/>
                              <w:rPr>
                                <w:rFonts w:asciiTheme="minorHAnsi" w:hAnsiTheme="minorHAnsi" w:cstheme="minorHAnsi"/>
                                <w:color w:val="FFFFFF"/>
                                <w:sz w:val="22"/>
                              </w:rPr>
                            </w:pPr>
                          </w:p>
                          <w:p w14:paraId="5BB8934D" w14:textId="77777777" w:rsidR="00FD2B00" w:rsidRDefault="00FD2B00" w:rsidP="00CA1CD5">
                            <w:pPr>
                              <w:widowControl w:val="0"/>
                              <w:spacing w:after="0"/>
                              <w:rPr>
                                <w:rFonts w:asciiTheme="minorHAnsi" w:hAnsiTheme="minorHAnsi" w:cstheme="minorHAnsi"/>
                                <w:color w:val="FFFFFF"/>
                                <w:sz w:val="22"/>
                              </w:rPr>
                            </w:pPr>
                          </w:p>
                          <w:p w14:paraId="52F7D6F3" w14:textId="77777777" w:rsidR="00FD2B00" w:rsidRDefault="00FD2B00" w:rsidP="00CA1CD5">
                            <w:pPr>
                              <w:widowControl w:val="0"/>
                              <w:spacing w:after="0"/>
                              <w:rPr>
                                <w:rFonts w:asciiTheme="minorHAnsi" w:hAnsiTheme="minorHAnsi" w:cstheme="minorHAnsi"/>
                                <w:color w:val="FFFFFF"/>
                                <w:sz w:val="22"/>
                              </w:rPr>
                            </w:pPr>
                          </w:p>
                          <w:p w14:paraId="08FE0A4A" w14:textId="77777777" w:rsidR="00FD2B00" w:rsidRDefault="00FD2B00" w:rsidP="00CA1CD5">
                            <w:pPr>
                              <w:widowControl w:val="0"/>
                              <w:spacing w:after="0"/>
                              <w:rPr>
                                <w:rFonts w:asciiTheme="minorHAnsi" w:hAnsiTheme="minorHAnsi" w:cstheme="minorHAnsi"/>
                                <w:color w:val="FFFFFF"/>
                                <w:sz w:val="22"/>
                              </w:rPr>
                            </w:pPr>
                          </w:p>
                          <w:p w14:paraId="14DD5C7A" w14:textId="77777777" w:rsidR="00FD2B00" w:rsidRDefault="00FD2B00" w:rsidP="00CA1CD5">
                            <w:pPr>
                              <w:widowControl w:val="0"/>
                              <w:spacing w:after="0"/>
                              <w:rPr>
                                <w:rFonts w:asciiTheme="minorHAnsi" w:hAnsiTheme="minorHAnsi" w:cstheme="minorHAnsi"/>
                                <w:color w:val="FFFFFF"/>
                                <w:sz w:val="22"/>
                              </w:rPr>
                            </w:pPr>
                          </w:p>
                          <w:p w14:paraId="0B317284" w14:textId="77777777" w:rsidR="00FD2B00" w:rsidRDefault="00FD2B00" w:rsidP="00CA1CD5">
                            <w:pPr>
                              <w:widowControl w:val="0"/>
                              <w:spacing w:after="0"/>
                              <w:rPr>
                                <w:rFonts w:asciiTheme="minorHAnsi" w:hAnsiTheme="minorHAnsi" w:cstheme="minorHAnsi"/>
                                <w:color w:val="FFFFFF"/>
                                <w:sz w:val="22"/>
                              </w:rPr>
                            </w:pPr>
                          </w:p>
                          <w:p w14:paraId="0302DC4B" w14:textId="77777777" w:rsidR="00FD2B00" w:rsidRDefault="00FD2B00" w:rsidP="00CA1CD5">
                            <w:pPr>
                              <w:widowControl w:val="0"/>
                              <w:spacing w:after="0"/>
                              <w:rPr>
                                <w:rFonts w:asciiTheme="minorHAnsi" w:hAnsiTheme="minorHAnsi" w:cstheme="minorHAnsi"/>
                                <w:color w:val="FFFFFF"/>
                                <w:sz w:val="22"/>
                              </w:rPr>
                            </w:pPr>
                          </w:p>
                          <w:p w14:paraId="1FC9CE6A" w14:textId="77777777" w:rsidR="00FD2B00" w:rsidRDefault="00FD2B00" w:rsidP="00CA1CD5">
                            <w:pPr>
                              <w:widowControl w:val="0"/>
                              <w:spacing w:after="0"/>
                              <w:rPr>
                                <w:rFonts w:asciiTheme="minorHAnsi" w:hAnsiTheme="minorHAnsi" w:cstheme="minorHAnsi"/>
                                <w:color w:val="FFFFFF"/>
                                <w:sz w:val="22"/>
                              </w:rPr>
                            </w:pPr>
                          </w:p>
                          <w:p w14:paraId="1C006F96" w14:textId="77777777" w:rsidR="00FD2B00" w:rsidRDefault="00FD2B00" w:rsidP="00CA1CD5">
                            <w:pPr>
                              <w:widowControl w:val="0"/>
                              <w:spacing w:after="0"/>
                              <w:rPr>
                                <w:rFonts w:asciiTheme="minorHAnsi" w:hAnsiTheme="minorHAnsi" w:cstheme="minorHAnsi"/>
                                <w:color w:val="FFFFFF"/>
                                <w:sz w:val="22"/>
                              </w:rPr>
                            </w:pPr>
                          </w:p>
                          <w:p w14:paraId="57C58503" w14:textId="77777777" w:rsidR="00FD2B00" w:rsidRDefault="00FD2B00" w:rsidP="00CA1CD5">
                            <w:pPr>
                              <w:widowControl w:val="0"/>
                              <w:spacing w:after="0"/>
                              <w:rPr>
                                <w:rFonts w:asciiTheme="minorHAnsi" w:hAnsiTheme="minorHAnsi" w:cstheme="minorHAnsi"/>
                                <w:color w:val="FFFFFF"/>
                                <w:sz w:val="22"/>
                              </w:rPr>
                            </w:pPr>
                          </w:p>
                          <w:p w14:paraId="4F8CB4C8" w14:textId="77777777" w:rsidR="00FD2B00" w:rsidRDefault="00FD2B00" w:rsidP="00CA1CD5">
                            <w:pPr>
                              <w:widowControl w:val="0"/>
                              <w:spacing w:after="0"/>
                              <w:rPr>
                                <w:rFonts w:asciiTheme="minorHAnsi" w:hAnsiTheme="minorHAnsi" w:cstheme="minorHAnsi"/>
                                <w:color w:val="FFFFFF"/>
                                <w:sz w:val="22"/>
                              </w:rPr>
                            </w:pPr>
                          </w:p>
                          <w:p w14:paraId="64003DB0" w14:textId="77777777" w:rsidR="00FD2B00" w:rsidRDefault="00FD2B00" w:rsidP="00CA1CD5">
                            <w:pPr>
                              <w:widowControl w:val="0"/>
                              <w:spacing w:after="0"/>
                              <w:rPr>
                                <w:rFonts w:asciiTheme="minorHAnsi" w:hAnsiTheme="minorHAnsi" w:cstheme="minorHAnsi"/>
                                <w:color w:val="FFFFFF"/>
                                <w:sz w:val="22"/>
                              </w:rPr>
                            </w:pPr>
                          </w:p>
                          <w:p w14:paraId="784B6B64" w14:textId="77777777" w:rsidR="00FD2B00" w:rsidRDefault="00FD2B00" w:rsidP="00CA1CD5">
                            <w:pPr>
                              <w:widowControl w:val="0"/>
                              <w:spacing w:after="0"/>
                              <w:rPr>
                                <w:rFonts w:asciiTheme="minorHAnsi" w:hAnsiTheme="minorHAnsi" w:cstheme="minorHAnsi"/>
                                <w:color w:val="FFFFFF"/>
                                <w:sz w:val="22"/>
                              </w:rPr>
                            </w:pPr>
                          </w:p>
                          <w:p w14:paraId="0063CF19" w14:textId="77777777" w:rsidR="00FD2B00" w:rsidRDefault="00FD2B00" w:rsidP="00CA1CD5">
                            <w:pPr>
                              <w:widowControl w:val="0"/>
                              <w:spacing w:after="0"/>
                              <w:rPr>
                                <w:rFonts w:asciiTheme="minorHAnsi" w:hAnsiTheme="minorHAnsi" w:cstheme="minorHAnsi"/>
                                <w:color w:val="FFFFFF"/>
                                <w:sz w:val="22"/>
                              </w:rPr>
                            </w:pPr>
                          </w:p>
                          <w:p w14:paraId="100C97A0" w14:textId="77777777" w:rsidR="00FD2B00" w:rsidRDefault="00FD2B00" w:rsidP="00CA1CD5">
                            <w:pPr>
                              <w:widowControl w:val="0"/>
                              <w:spacing w:after="0"/>
                              <w:rPr>
                                <w:rFonts w:asciiTheme="minorHAnsi" w:hAnsiTheme="minorHAnsi" w:cstheme="minorHAnsi"/>
                                <w:color w:val="FFFFFF"/>
                                <w:sz w:val="22"/>
                              </w:rPr>
                            </w:pPr>
                          </w:p>
                          <w:p w14:paraId="4E2188AD" w14:textId="77777777" w:rsidR="00FD2B00" w:rsidRDefault="00FD2B00" w:rsidP="00CA1CD5">
                            <w:pPr>
                              <w:widowControl w:val="0"/>
                              <w:spacing w:after="0"/>
                              <w:rPr>
                                <w:rFonts w:asciiTheme="minorHAnsi" w:hAnsiTheme="minorHAnsi" w:cstheme="minorHAnsi"/>
                                <w:color w:val="FFFFFF"/>
                                <w:sz w:val="22"/>
                              </w:rPr>
                            </w:pPr>
                          </w:p>
                          <w:p w14:paraId="77853BDA" w14:textId="77777777" w:rsidR="00FD2B00" w:rsidRDefault="00FD2B00" w:rsidP="00CA1CD5">
                            <w:pPr>
                              <w:widowControl w:val="0"/>
                              <w:spacing w:after="0"/>
                              <w:rPr>
                                <w:rFonts w:asciiTheme="minorHAnsi" w:hAnsiTheme="minorHAnsi" w:cstheme="minorHAnsi"/>
                                <w:color w:val="FFFFFF"/>
                                <w:sz w:val="22"/>
                              </w:rPr>
                            </w:pPr>
                          </w:p>
                          <w:p w14:paraId="4D5618E6" w14:textId="77777777" w:rsidR="00FD2B00" w:rsidRDefault="00FD2B00" w:rsidP="00CA1CD5">
                            <w:pPr>
                              <w:widowControl w:val="0"/>
                              <w:spacing w:after="0"/>
                              <w:rPr>
                                <w:rFonts w:asciiTheme="minorHAnsi" w:hAnsiTheme="minorHAnsi" w:cstheme="minorHAnsi"/>
                                <w:color w:val="FFFFFF"/>
                                <w:sz w:val="22"/>
                              </w:rPr>
                            </w:pPr>
                          </w:p>
                          <w:p w14:paraId="7B060F62" w14:textId="77777777" w:rsidR="00FD2B00" w:rsidRDefault="00FD2B00" w:rsidP="00CA1CD5">
                            <w:pPr>
                              <w:widowControl w:val="0"/>
                              <w:spacing w:after="0"/>
                              <w:rPr>
                                <w:rFonts w:asciiTheme="minorHAnsi" w:hAnsiTheme="minorHAnsi" w:cstheme="minorHAnsi"/>
                                <w:color w:val="FFFFFF"/>
                                <w:sz w:val="22"/>
                              </w:rPr>
                            </w:pPr>
                          </w:p>
                          <w:p w14:paraId="32892F05" w14:textId="77777777" w:rsidR="00FD2B00" w:rsidRDefault="00FD2B00" w:rsidP="00CA1CD5">
                            <w:pPr>
                              <w:widowControl w:val="0"/>
                              <w:spacing w:after="0"/>
                              <w:rPr>
                                <w:rFonts w:asciiTheme="minorHAnsi" w:hAnsiTheme="minorHAnsi" w:cstheme="minorHAnsi"/>
                                <w:color w:val="FFFFFF"/>
                                <w:sz w:val="22"/>
                              </w:rPr>
                            </w:pPr>
                          </w:p>
                          <w:p w14:paraId="53DD956D" w14:textId="77777777" w:rsidR="00FD2B00" w:rsidRDefault="00FD2B00" w:rsidP="00CA1CD5">
                            <w:pPr>
                              <w:widowControl w:val="0"/>
                              <w:spacing w:after="0"/>
                              <w:rPr>
                                <w:rFonts w:asciiTheme="minorHAnsi" w:hAnsiTheme="minorHAnsi" w:cstheme="minorHAnsi"/>
                                <w:color w:val="FFFFFF"/>
                                <w:sz w:val="22"/>
                              </w:rPr>
                            </w:pPr>
                          </w:p>
                          <w:p w14:paraId="76BA62CB" w14:textId="77777777" w:rsidR="00FD2B00" w:rsidRDefault="00FD2B00" w:rsidP="00CA1CD5">
                            <w:pPr>
                              <w:widowControl w:val="0"/>
                              <w:spacing w:after="0"/>
                              <w:rPr>
                                <w:rFonts w:asciiTheme="minorHAnsi" w:hAnsiTheme="minorHAnsi" w:cstheme="minorHAnsi"/>
                                <w:color w:val="FFFFFF"/>
                                <w:sz w:val="22"/>
                              </w:rPr>
                            </w:pPr>
                          </w:p>
                          <w:p w14:paraId="676CEAAC" w14:textId="77777777" w:rsidR="00FD2B00" w:rsidRDefault="00FD2B00" w:rsidP="00CA1CD5">
                            <w:pPr>
                              <w:widowControl w:val="0"/>
                              <w:spacing w:after="0"/>
                              <w:rPr>
                                <w:rFonts w:asciiTheme="minorHAnsi" w:hAnsiTheme="minorHAnsi" w:cstheme="minorHAnsi"/>
                                <w:color w:val="FFFFFF"/>
                                <w:sz w:val="22"/>
                              </w:rPr>
                            </w:pPr>
                          </w:p>
                          <w:p w14:paraId="5873BC19" w14:textId="77777777" w:rsidR="00FD2B00" w:rsidRDefault="00FD2B00" w:rsidP="00CA1CD5">
                            <w:pPr>
                              <w:widowControl w:val="0"/>
                              <w:spacing w:after="0"/>
                              <w:rPr>
                                <w:rFonts w:asciiTheme="minorHAnsi" w:hAnsiTheme="minorHAnsi" w:cstheme="minorHAnsi"/>
                                <w:color w:val="FFFFFF"/>
                                <w:sz w:val="22"/>
                              </w:rPr>
                            </w:pPr>
                          </w:p>
                          <w:p w14:paraId="6B03EF55" w14:textId="77777777" w:rsidR="00FD2B00" w:rsidRDefault="00FD2B00" w:rsidP="00CA1CD5">
                            <w:pPr>
                              <w:widowControl w:val="0"/>
                              <w:spacing w:after="0"/>
                              <w:rPr>
                                <w:rFonts w:asciiTheme="minorHAnsi" w:hAnsiTheme="minorHAnsi" w:cstheme="minorHAnsi"/>
                                <w:color w:val="FFFFFF"/>
                                <w:sz w:val="22"/>
                              </w:rPr>
                            </w:pPr>
                          </w:p>
                          <w:p w14:paraId="1101916F" w14:textId="77777777" w:rsidR="00FD2B00" w:rsidRDefault="00FD2B00" w:rsidP="00CA1CD5">
                            <w:pPr>
                              <w:widowControl w:val="0"/>
                              <w:spacing w:after="0"/>
                              <w:rPr>
                                <w:rFonts w:asciiTheme="minorHAnsi" w:hAnsiTheme="minorHAnsi" w:cstheme="minorHAnsi"/>
                                <w:color w:val="FFFFFF"/>
                                <w:sz w:val="22"/>
                              </w:rPr>
                            </w:pPr>
                          </w:p>
                          <w:p w14:paraId="0435050D" w14:textId="77777777" w:rsidR="00FD2B00" w:rsidRDefault="00FD2B00" w:rsidP="00CA1CD5">
                            <w:pPr>
                              <w:widowControl w:val="0"/>
                              <w:spacing w:after="0"/>
                              <w:rPr>
                                <w:rFonts w:asciiTheme="minorHAnsi" w:hAnsiTheme="minorHAnsi" w:cstheme="minorHAnsi"/>
                                <w:color w:val="FFFFFF"/>
                                <w:sz w:val="22"/>
                              </w:rPr>
                            </w:pPr>
                          </w:p>
                          <w:p w14:paraId="010F8045" w14:textId="77777777" w:rsidR="00FD2B00" w:rsidRDefault="00FD2B00" w:rsidP="00A943BA">
                            <w:pPr>
                              <w:widowControl w:val="0"/>
                              <w:spacing w:after="0"/>
                              <w:ind w:left="1134"/>
                              <w:rPr>
                                <w:rFonts w:asciiTheme="minorHAnsi" w:hAnsiTheme="minorHAnsi" w:cstheme="minorHAnsi"/>
                                <w:color w:val="FFFFFF"/>
                                <w:sz w:val="22"/>
                              </w:rPr>
                            </w:pPr>
                            <w:r>
                              <w:rPr>
                                <w:rFonts w:asciiTheme="minorHAnsi" w:hAnsiTheme="minorHAnsi" w:cstheme="minorHAnsi"/>
                                <w:color w:val="FFFFFF"/>
                                <w:sz w:val="22"/>
                              </w:rPr>
                              <w:t>Mr S Cross</w:t>
                            </w:r>
                          </w:p>
                          <w:p w14:paraId="4AB8818D" w14:textId="77777777" w:rsidR="00FD2B00" w:rsidRDefault="00FD2B00" w:rsidP="00A943BA">
                            <w:pPr>
                              <w:widowControl w:val="0"/>
                              <w:spacing w:after="0"/>
                              <w:ind w:left="1134"/>
                              <w:rPr>
                                <w:rFonts w:asciiTheme="minorHAnsi" w:hAnsiTheme="minorHAnsi" w:cstheme="minorHAnsi"/>
                                <w:color w:val="FFFFFF"/>
                                <w:sz w:val="22"/>
                              </w:rPr>
                            </w:pPr>
                            <w:r>
                              <w:rPr>
                                <w:rFonts w:asciiTheme="minorHAnsi" w:hAnsiTheme="minorHAnsi" w:cstheme="minorHAnsi"/>
                                <w:color w:val="FFFFFF"/>
                                <w:sz w:val="22"/>
                              </w:rPr>
                              <w:t xml:space="preserve">Business Manager </w:t>
                            </w:r>
                          </w:p>
                          <w:p w14:paraId="234ED7B1"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Birmingham Safeguarding Children Partnership</w:t>
                            </w:r>
                          </w:p>
                          <w:p w14:paraId="22B55B99"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PO Box 17340</w:t>
                            </w:r>
                          </w:p>
                          <w:p w14:paraId="2287BC33"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Birmingham</w:t>
                            </w:r>
                          </w:p>
                          <w:p w14:paraId="4C4BAC2B"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color w:val="FFFFFF"/>
                                <w:sz w:val="22"/>
                              </w:rPr>
                              <w:t>B2 2DR</w:t>
                            </w:r>
                            <w:r w:rsidRPr="001A029C">
                              <w:rPr>
                                <w:rFonts w:asciiTheme="minorHAnsi" w:hAnsiTheme="minorHAnsi" w:cstheme="minorHAnsi"/>
                                <w:bCs/>
                                <w:color w:val="FFFFFF"/>
                                <w:sz w:val="22"/>
                              </w:rPr>
                              <w:t>  </w:t>
                            </w:r>
                          </w:p>
                          <w:p w14:paraId="0E18DDF1" w14:textId="77777777" w:rsidR="00FD2B00" w:rsidRDefault="00FD2B00" w:rsidP="00A943BA">
                            <w:pPr>
                              <w:widowControl w:val="0"/>
                              <w:spacing w:after="0"/>
                              <w:ind w:left="1134"/>
                              <w:rPr>
                                <w:rFonts w:asciiTheme="minorHAnsi" w:hAnsiTheme="minorHAnsi" w:cstheme="minorHAnsi"/>
                                <w:bCs/>
                                <w:color w:val="FFFFFF"/>
                                <w:sz w:val="22"/>
                              </w:rPr>
                            </w:pPr>
                          </w:p>
                          <w:p w14:paraId="6B0724BD" w14:textId="77777777" w:rsidR="00FD2B00" w:rsidRDefault="00FD2B00" w:rsidP="00A943BA">
                            <w:pPr>
                              <w:widowControl w:val="0"/>
                              <w:spacing w:after="0"/>
                              <w:ind w:left="1134"/>
                              <w:rPr>
                                <w:rFonts w:asciiTheme="minorHAnsi" w:hAnsiTheme="minorHAnsi" w:cstheme="minorHAnsi"/>
                                <w:bCs/>
                                <w:color w:val="FFFFFF"/>
                                <w:sz w:val="22"/>
                              </w:rPr>
                            </w:pPr>
                            <w:r>
                              <w:rPr>
                                <w:rFonts w:asciiTheme="minorHAnsi" w:hAnsiTheme="minorHAnsi" w:cstheme="minorHAnsi"/>
                                <w:bCs/>
                                <w:color w:val="FFFFFF"/>
                                <w:sz w:val="22"/>
                              </w:rPr>
                              <w:t>0121 464 2612</w:t>
                            </w:r>
                          </w:p>
                          <w:p w14:paraId="0C195DBA" w14:textId="77777777" w:rsidR="00FD2B00" w:rsidRDefault="00FD2B00" w:rsidP="00A943BA">
                            <w:pPr>
                              <w:widowControl w:val="0"/>
                              <w:spacing w:after="0"/>
                              <w:ind w:left="1134"/>
                              <w:rPr>
                                <w:rFonts w:asciiTheme="minorHAnsi" w:hAnsiTheme="minorHAnsi" w:cstheme="minorHAnsi"/>
                                <w:bCs/>
                                <w:color w:val="FFFFFF"/>
                                <w:sz w:val="22"/>
                              </w:rPr>
                            </w:pPr>
                          </w:p>
                          <w:p w14:paraId="442D4DCF" w14:textId="77777777" w:rsidR="00FD2B00" w:rsidRPr="0053117F" w:rsidRDefault="00964136" w:rsidP="00A943BA">
                            <w:pPr>
                              <w:widowControl w:val="0"/>
                              <w:spacing w:after="0"/>
                              <w:ind w:left="1134"/>
                              <w:rPr>
                                <w:rFonts w:asciiTheme="minorHAnsi" w:hAnsiTheme="minorHAnsi" w:cstheme="minorHAnsi"/>
                                <w:bCs/>
                                <w:color w:val="FFFFFF" w:themeColor="background1"/>
                                <w:sz w:val="22"/>
                              </w:rPr>
                            </w:pPr>
                            <w:hyperlink r:id="rId77" w:history="1">
                              <w:r w:rsidR="00FD2B00" w:rsidRPr="0053117F">
                                <w:rPr>
                                  <w:rStyle w:val="Hyperlink"/>
                                  <w:rFonts w:asciiTheme="minorHAnsi" w:hAnsiTheme="minorHAnsi" w:cstheme="minorHAnsi"/>
                                  <w:bCs/>
                                  <w:color w:val="FFFFFF" w:themeColor="background1"/>
                                  <w:sz w:val="22"/>
                                  <w:u w:val="none"/>
                                </w:rPr>
                                <w:t>BSCP.contactus@birminghamchildrenstrust.co.uk</w:t>
                              </w:r>
                            </w:hyperlink>
                            <w:r w:rsidR="00FD2B00" w:rsidRPr="0053117F">
                              <w:rPr>
                                <w:rFonts w:asciiTheme="minorHAnsi" w:hAnsiTheme="minorHAnsi" w:cstheme="minorHAnsi"/>
                                <w:bCs/>
                                <w:color w:val="FFFFFF" w:themeColor="background1"/>
                                <w:sz w:val="22"/>
                              </w:rPr>
                              <w:t xml:space="preserve"> </w:t>
                            </w:r>
                          </w:p>
                          <w:p w14:paraId="190EE29B"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bCs/>
                                <w:color w:val="FFFFFF"/>
                                <w:sz w:val="22"/>
                              </w:rPr>
                              <w:t> </w:t>
                            </w:r>
                          </w:p>
                          <w:p w14:paraId="6B181711"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bCs/>
                                <w:color w:val="FFFFFF"/>
                                <w:sz w:val="22"/>
                              </w:rPr>
                              <w:t>Date of Publication: April 2019                                 </w:t>
                            </w:r>
                          </w:p>
                          <w:p w14:paraId="1639E150" w14:textId="77777777" w:rsidR="00FD2B00" w:rsidRDefault="00FD2B00" w:rsidP="00CA1CD5">
                            <w:pPr>
                              <w:widowControl w:val="0"/>
                              <w:rPr>
                                <w:color w:val="000000"/>
                                <w:sz w:val="20"/>
                                <w:szCs w:val="20"/>
                              </w:rPr>
                            </w:pPr>
                            <w:r>
                              <w:t> </w:t>
                            </w:r>
                          </w:p>
                          <w:p w14:paraId="45857063" w14:textId="77777777" w:rsidR="00FD2B00" w:rsidRDefault="00FD2B00" w:rsidP="00CA1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02812" id="_x0000_s1040" type="#_x0000_t202" style="position:absolute;margin-left:-72.6pt;margin-top:-49.5pt;width:639.4pt;height:843.6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" fillcolor="#8064a2" stroked="f">
                <v:textbox>
                  <w:txbxContent>
                    <w:p w14:paraId="3581040A" w14:textId="77777777" w:rsidR="00FD2B00" w:rsidRDefault="00FD2B00" w:rsidP="00CA1CD5">
                      <w:pPr>
                        <w:widowControl w:val="0"/>
                        <w:spacing w:after="0"/>
                        <w:rPr>
                          <w:rFonts w:asciiTheme="minorHAnsi" w:hAnsiTheme="minorHAnsi" w:cstheme="minorHAnsi"/>
                          <w:color w:val="FFFFFF"/>
                          <w:sz w:val="22"/>
                        </w:rPr>
                      </w:pPr>
                    </w:p>
                    <w:p w14:paraId="3184BE73" w14:textId="77777777" w:rsidR="00FD2B00" w:rsidRDefault="00FD2B00" w:rsidP="00CA1CD5">
                      <w:pPr>
                        <w:widowControl w:val="0"/>
                        <w:spacing w:after="0"/>
                        <w:rPr>
                          <w:rFonts w:asciiTheme="minorHAnsi" w:hAnsiTheme="minorHAnsi" w:cstheme="minorHAnsi"/>
                          <w:color w:val="FFFFFF"/>
                          <w:sz w:val="22"/>
                        </w:rPr>
                      </w:pPr>
                    </w:p>
                    <w:p w14:paraId="4C8B1699" w14:textId="77777777" w:rsidR="00FD2B00" w:rsidRDefault="00FD2B00" w:rsidP="00CA1CD5">
                      <w:pPr>
                        <w:widowControl w:val="0"/>
                        <w:spacing w:after="0"/>
                        <w:rPr>
                          <w:rFonts w:asciiTheme="minorHAnsi" w:hAnsiTheme="minorHAnsi" w:cstheme="minorHAnsi"/>
                          <w:color w:val="FFFFFF"/>
                          <w:sz w:val="22"/>
                        </w:rPr>
                      </w:pPr>
                    </w:p>
                    <w:p w14:paraId="0EEEB6BD" w14:textId="77777777" w:rsidR="00FD2B00" w:rsidRDefault="00FD2B00" w:rsidP="00CA1CD5">
                      <w:pPr>
                        <w:widowControl w:val="0"/>
                        <w:spacing w:after="0"/>
                        <w:rPr>
                          <w:rFonts w:asciiTheme="minorHAnsi" w:hAnsiTheme="minorHAnsi" w:cstheme="minorHAnsi"/>
                          <w:color w:val="FFFFFF"/>
                          <w:sz w:val="22"/>
                        </w:rPr>
                      </w:pPr>
                    </w:p>
                    <w:p w14:paraId="76E52B40" w14:textId="77777777" w:rsidR="00FD2B00" w:rsidRDefault="00FD2B00" w:rsidP="00CA1CD5">
                      <w:pPr>
                        <w:widowControl w:val="0"/>
                        <w:spacing w:after="0"/>
                        <w:rPr>
                          <w:rFonts w:asciiTheme="minorHAnsi" w:hAnsiTheme="minorHAnsi" w:cstheme="minorHAnsi"/>
                          <w:color w:val="FFFFFF"/>
                          <w:sz w:val="22"/>
                        </w:rPr>
                      </w:pPr>
                    </w:p>
                    <w:p w14:paraId="50B9381A" w14:textId="77777777" w:rsidR="00FD2B00" w:rsidRDefault="00FD2B00" w:rsidP="00CA1CD5">
                      <w:pPr>
                        <w:widowControl w:val="0"/>
                        <w:spacing w:after="0"/>
                        <w:rPr>
                          <w:rFonts w:asciiTheme="minorHAnsi" w:hAnsiTheme="minorHAnsi" w:cstheme="minorHAnsi"/>
                          <w:color w:val="FFFFFF"/>
                          <w:sz w:val="22"/>
                        </w:rPr>
                      </w:pPr>
                    </w:p>
                    <w:p w14:paraId="6CAA0F0A" w14:textId="77777777" w:rsidR="00FD2B00" w:rsidRDefault="00FD2B00" w:rsidP="00CA1CD5">
                      <w:pPr>
                        <w:widowControl w:val="0"/>
                        <w:spacing w:after="0"/>
                        <w:rPr>
                          <w:rFonts w:asciiTheme="minorHAnsi" w:hAnsiTheme="minorHAnsi" w:cstheme="minorHAnsi"/>
                          <w:color w:val="FFFFFF"/>
                          <w:sz w:val="22"/>
                        </w:rPr>
                      </w:pPr>
                    </w:p>
                    <w:p w14:paraId="530FEB6B" w14:textId="77777777" w:rsidR="00FD2B00" w:rsidRDefault="00FD2B00" w:rsidP="00CA1CD5">
                      <w:pPr>
                        <w:widowControl w:val="0"/>
                        <w:spacing w:after="0"/>
                        <w:rPr>
                          <w:rFonts w:asciiTheme="minorHAnsi" w:hAnsiTheme="minorHAnsi" w:cstheme="minorHAnsi"/>
                          <w:color w:val="FFFFFF"/>
                          <w:sz w:val="22"/>
                        </w:rPr>
                      </w:pPr>
                    </w:p>
                    <w:p w14:paraId="24C73A38" w14:textId="77777777" w:rsidR="00FD2B00" w:rsidRDefault="00FD2B00" w:rsidP="00CA1CD5">
                      <w:pPr>
                        <w:widowControl w:val="0"/>
                        <w:spacing w:after="0"/>
                        <w:rPr>
                          <w:rFonts w:asciiTheme="minorHAnsi" w:hAnsiTheme="minorHAnsi" w:cstheme="minorHAnsi"/>
                          <w:color w:val="FFFFFF"/>
                          <w:sz w:val="22"/>
                        </w:rPr>
                      </w:pPr>
                    </w:p>
                    <w:p w14:paraId="0A1141BA" w14:textId="77777777" w:rsidR="00FD2B00" w:rsidRDefault="00FD2B00" w:rsidP="00CA1CD5">
                      <w:pPr>
                        <w:widowControl w:val="0"/>
                        <w:spacing w:after="0"/>
                        <w:rPr>
                          <w:rFonts w:asciiTheme="minorHAnsi" w:hAnsiTheme="minorHAnsi" w:cstheme="minorHAnsi"/>
                          <w:color w:val="FFFFFF"/>
                          <w:sz w:val="22"/>
                        </w:rPr>
                      </w:pPr>
                    </w:p>
                    <w:p w14:paraId="531325B5" w14:textId="77777777" w:rsidR="00FD2B00" w:rsidRDefault="00FD2B00" w:rsidP="00CA1CD5">
                      <w:pPr>
                        <w:widowControl w:val="0"/>
                        <w:spacing w:after="0"/>
                        <w:rPr>
                          <w:rFonts w:asciiTheme="minorHAnsi" w:hAnsiTheme="minorHAnsi" w:cstheme="minorHAnsi"/>
                          <w:color w:val="FFFFFF"/>
                          <w:sz w:val="22"/>
                        </w:rPr>
                      </w:pPr>
                    </w:p>
                    <w:p w14:paraId="209A5FE1" w14:textId="77777777" w:rsidR="00FD2B00" w:rsidRDefault="00FD2B00" w:rsidP="00CA1CD5">
                      <w:pPr>
                        <w:widowControl w:val="0"/>
                        <w:spacing w:after="0"/>
                        <w:rPr>
                          <w:rFonts w:asciiTheme="minorHAnsi" w:hAnsiTheme="minorHAnsi" w:cstheme="minorHAnsi"/>
                          <w:color w:val="FFFFFF"/>
                          <w:sz w:val="22"/>
                        </w:rPr>
                      </w:pPr>
                    </w:p>
                    <w:p w14:paraId="5D5D0D62" w14:textId="77777777" w:rsidR="00FD2B00" w:rsidRDefault="00FD2B00" w:rsidP="00CA1CD5">
                      <w:pPr>
                        <w:widowControl w:val="0"/>
                        <w:spacing w:after="0"/>
                        <w:rPr>
                          <w:rFonts w:asciiTheme="minorHAnsi" w:hAnsiTheme="minorHAnsi" w:cstheme="minorHAnsi"/>
                          <w:color w:val="FFFFFF"/>
                          <w:sz w:val="22"/>
                        </w:rPr>
                      </w:pPr>
                    </w:p>
                    <w:p w14:paraId="55D74FDA" w14:textId="77777777" w:rsidR="00FD2B00" w:rsidRDefault="00FD2B00" w:rsidP="00CA1CD5">
                      <w:pPr>
                        <w:widowControl w:val="0"/>
                        <w:spacing w:after="0"/>
                        <w:rPr>
                          <w:rFonts w:asciiTheme="minorHAnsi" w:hAnsiTheme="minorHAnsi" w:cstheme="minorHAnsi"/>
                          <w:color w:val="FFFFFF"/>
                          <w:sz w:val="22"/>
                        </w:rPr>
                      </w:pPr>
                    </w:p>
                    <w:p w14:paraId="401F4393" w14:textId="77777777" w:rsidR="00FD2B00" w:rsidRDefault="00FD2B00" w:rsidP="00A943BA">
                      <w:pPr>
                        <w:widowControl w:val="0"/>
                        <w:spacing w:after="0"/>
                        <w:ind w:left="851"/>
                        <w:rPr>
                          <w:rFonts w:asciiTheme="minorHAnsi" w:hAnsiTheme="minorHAnsi" w:cstheme="minorHAnsi"/>
                          <w:color w:val="FFFFFF"/>
                          <w:sz w:val="22"/>
                        </w:rPr>
                      </w:pPr>
                    </w:p>
                    <w:p w14:paraId="0A702F07" w14:textId="77777777" w:rsidR="00FD2B00" w:rsidRDefault="00FD2B00" w:rsidP="00CA1CD5">
                      <w:pPr>
                        <w:widowControl w:val="0"/>
                        <w:spacing w:after="0"/>
                        <w:rPr>
                          <w:rFonts w:asciiTheme="minorHAnsi" w:hAnsiTheme="minorHAnsi" w:cstheme="minorHAnsi"/>
                          <w:color w:val="FFFFFF"/>
                          <w:sz w:val="22"/>
                        </w:rPr>
                      </w:pPr>
                    </w:p>
                    <w:p w14:paraId="0CC8E41B" w14:textId="77777777" w:rsidR="00FD2B00" w:rsidRDefault="00FD2B00" w:rsidP="00CA1CD5">
                      <w:pPr>
                        <w:widowControl w:val="0"/>
                        <w:spacing w:after="0"/>
                        <w:rPr>
                          <w:rFonts w:asciiTheme="minorHAnsi" w:hAnsiTheme="minorHAnsi" w:cstheme="minorHAnsi"/>
                          <w:color w:val="FFFFFF"/>
                          <w:sz w:val="22"/>
                        </w:rPr>
                      </w:pPr>
                    </w:p>
                    <w:p w14:paraId="11E39B01" w14:textId="77777777" w:rsidR="00FD2B00" w:rsidRDefault="00FD2B00" w:rsidP="00CA1CD5">
                      <w:pPr>
                        <w:widowControl w:val="0"/>
                        <w:spacing w:after="0"/>
                        <w:rPr>
                          <w:rFonts w:asciiTheme="minorHAnsi" w:hAnsiTheme="minorHAnsi" w:cstheme="minorHAnsi"/>
                          <w:color w:val="FFFFFF"/>
                          <w:sz w:val="22"/>
                        </w:rPr>
                      </w:pPr>
                    </w:p>
                    <w:p w14:paraId="63BE3BDE" w14:textId="77777777" w:rsidR="00FD2B00" w:rsidRDefault="00FD2B00" w:rsidP="00CA1CD5">
                      <w:pPr>
                        <w:widowControl w:val="0"/>
                        <w:spacing w:after="0"/>
                        <w:rPr>
                          <w:rFonts w:asciiTheme="minorHAnsi" w:hAnsiTheme="minorHAnsi" w:cstheme="minorHAnsi"/>
                          <w:color w:val="FFFFFF"/>
                          <w:sz w:val="22"/>
                        </w:rPr>
                      </w:pPr>
                    </w:p>
                    <w:p w14:paraId="140BB0EE" w14:textId="77777777" w:rsidR="00FD2B00" w:rsidRDefault="00FD2B00" w:rsidP="00CA1CD5">
                      <w:pPr>
                        <w:widowControl w:val="0"/>
                        <w:spacing w:after="0"/>
                        <w:rPr>
                          <w:rFonts w:asciiTheme="minorHAnsi" w:hAnsiTheme="minorHAnsi" w:cstheme="minorHAnsi"/>
                          <w:color w:val="FFFFFF"/>
                          <w:sz w:val="22"/>
                        </w:rPr>
                      </w:pPr>
                    </w:p>
                    <w:p w14:paraId="1F8F68EA" w14:textId="77777777" w:rsidR="00FD2B00" w:rsidRDefault="00FD2B00" w:rsidP="00CA1CD5">
                      <w:pPr>
                        <w:widowControl w:val="0"/>
                        <w:spacing w:after="0"/>
                        <w:rPr>
                          <w:rFonts w:asciiTheme="minorHAnsi" w:hAnsiTheme="minorHAnsi" w:cstheme="minorHAnsi"/>
                          <w:color w:val="FFFFFF"/>
                          <w:sz w:val="22"/>
                        </w:rPr>
                      </w:pPr>
                    </w:p>
                    <w:p w14:paraId="5BB8934D" w14:textId="77777777" w:rsidR="00FD2B00" w:rsidRDefault="00FD2B00" w:rsidP="00CA1CD5">
                      <w:pPr>
                        <w:widowControl w:val="0"/>
                        <w:spacing w:after="0"/>
                        <w:rPr>
                          <w:rFonts w:asciiTheme="minorHAnsi" w:hAnsiTheme="minorHAnsi" w:cstheme="minorHAnsi"/>
                          <w:color w:val="FFFFFF"/>
                          <w:sz w:val="22"/>
                        </w:rPr>
                      </w:pPr>
                    </w:p>
                    <w:p w14:paraId="52F7D6F3" w14:textId="77777777" w:rsidR="00FD2B00" w:rsidRDefault="00FD2B00" w:rsidP="00CA1CD5">
                      <w:pPr>
                        <w:widowControl w:val="0"/>
                        <w:spacing w:after="0"/>
                        <w:rPr>
                          <w:rFonts w:asciiTheme="minorHAnsi" w:hAnsiTheme="minorHAnsi" w:cstheme="minorHAnsi"/>
                          <w:color w:val="FFFFFF"/>
                          <w:sz w:val="22"/>
                        </w:rPr>
                      </w:pPr>
                    </w:p>
                    <w:p w14:paraId="08FE0A4A" w14:textId="77777777" w:rsidR="00FD2B00" w:rsidRDefault="00FD2B00" w:rsidP="00CA1CD5">
                      <w:pPr>
                        <w:widowControl w:val="0"/>
                        <w:spacing w:after="0"/>
                        <w:rPr>
                          <w:rFonts w:asciiTheme="minorHAnsi" w:hAnsiTheme="minorHAnsi" w:cstheme="minorHAnsi"/>
                          <w:color w:val="FFFFFF"/>
                          <w:sz w:val="22"/>
                        </w:rPr>
                      </w:pPr>
                    </w:p>
                    <w:p w14:paraId="14DD5C7A" w14:textId="77777777" w:rsidR="00FD2B00" w:rsidRDefault="00FD2B00" w:rsidP="00CA1CD5">
                      <w:pPr>
                        <w:widowControl w:val="0"/>
                        <w:spacing w:after="0"/>
                        <w:rPr>
                          <w:rFonts w:asciiTheme="minorHAnsi" w:hAnsiTheme="minorHAnsi" w:cstheme="minorHAnsi"/>
                          <w:color w:val="FFFFFF"/>
                          <w:sz w:val="22"/>
                        </w:rPr>
                      </w:pPr>
                    </w:p>
                    <w:p w14:paraId="0B317284" w14:textId="77777777" w:rsidR="00FD2B00" w:rsidRDefault="00FD2B00" w:rsidP="00CA1CD5">
                      <w:pPr>
                        <w:widowControl w:val="0"/>
                        <w:spacing w:after="0"/>
                        <w:rPr>
                          <w:rFonts w:asciiTheme="minorHAnsi" w:hAnsiTheme="minorHAnsi" w:cstheme="minorHAnsi"/>
                          <w:color w:val="FFFFFF"/>
                          <w:sz w:val="22"/>
                        </w:rPr>
                      </w:pPr>
                    </w:p>
                    <w:p w14:paraId="0302DC4B" w14:textId="77777777" w:rsidR="00FD2B00" w:rsidRDefault="00FD2B00" w:rsidP="00CA1CD5">
                      <w:pPr>
                        <w:widowControl w:val="0"/>
                        <w:spacing w:after="0"/>
                        <w:rPr>
                          <w:rFonts w:asciiTheme="minorHAnsi" w:hAnsiTheme="minorHAnsi" w:cstheme="minorHAnsi"/>
                          <w:color w:val="FFFFFF"/>
                          <w:sz w:val="22"/>
                        </w:rPr>
                      </w:pPr>
                    </w:p>
                    <w:p w14:paraId="1FC9CE6A" w14:textId="77777777" w:rsidR="00FD2B00" w:rsidRDefault="00FD2B00" w:rsidP="00CA1CD5">
                      <w:pPr>
                        <w:widowControl w:val="0"/>
                        <w:spacing w:after="0"/>
                        <w:rPr>
                          <w:rFonts w:asciiTheme="minorHAnsi" w:hAnsiTheme="minorHAnsi" w:cstheme="minorHAnsi"/>
                          <w:color w:val="FFFFFF"/>
                          <w:sz w:val="22"/>
                        </w:rPr>
                      </w:pPr>
                    </w:p>
                    <w:p w14:paraId="1C006F96" w14:textId="77777777" w:rsidR="00FD2B00" w:rsidRDefault="00FD2B00" w:rsidP="00CA1CD5">
                      <w:pPr>
                        <w:widowControl w:val="0"/>
                        <w:spacing w:after="0"/>
                        <w:rPr>
                          <w:rFonts w:asciiTheme="minorHAnsi" w:hAnsiTheme="minorHAnsi" w:cstheme="minorHAnsi"/>
                          <w:color w:val="FFFFFF"/>
                          <w:sz w:val="22"/>
                        </w:rPr>
                      </w:pPr>
                    </w:p>
                    <w:p w14:paraId="57C58503" w14:textId="77777777" w:rsidR="00FD2B00" w:rsidRDefault="00FD2B00" w:rsidP="00CA1CD5">
                      <w:pPr>
                        <w:widowControl w:val="0"/>
                        <w:spacing w:after="0"/>
                        <w:rPr>
                          <w:rFonts w:asciiTheme="minorHAnsi" w:hAnsiTheme="minorHAnsi" w:cstheme="minorHAnsi"/>
                          <w:color w:val="FFFFFF"/>
                          <w:sz w:val="22"/>
                        </w:rPr>
                      </w:pPr>
                    </w:p>
                    <w:p w14:paraId="4F8CB4C8" w14:textId="77777777" w:rsidR="00FD2B00" w:rsidRDefault="00FD2B00" w:rsidP="00CA1CD5">
                      <w:pPr>
                        <w:widowControl w:val="0"/>
                        <w:spacing w:after="0"/>
                        <w:rPr>
                          <w:rFonts w:asciiTheme="minorHAnsi" w:hAnsiTheme="minorHAnsi" w:cstheme="minorHAnsi"/>
                          <w:color w:val="FFFFFF"/>
                          <w:sz w:val="22"/>
                        </w:rPr>
                      </w:pPr>
                    </w:p>
                    <w:p w14:paraId="64003DB0" w14:textId="77777777" w:rsidR="00FD2B00" w:rsidRDefault="00FD2B00" w:rsidP="00CA1CD5">
                      <w:pPr>
                        <w:widowControl w:val="0"/>
                        <w:spacing w:after="0"/>
                        <w:rPr>
                          <w:rFonts w:asciiTheme="minorHAnsi" w:hAnsiTheme="minorHAnsi" w:cstheme="minorHAnsi"/>
                          <w:color w:val="FFFFFF"/>
                          <w:sz w:val="22"/>
                        </w:rPr>
                      </w:pPr>
                    </w:p>
                    <w:p w14:paraId="784B6B64" w14:textId="77777777" w:rsidR="00FD2B00" w:rsidRDefault="00FD2B00" w:rsidP="00CA1CD5">
                      <w:pPr>
                        <w:widowControl w:val="0"/>
                        <w:spacing w:after="0"/>
                        <w:rPr>
                          <w:rFonts w:asciiTheme="minorHAnsi" w:hAnsiTheme="minorHAnsi" w:cstheme="minorHAnsi"/>
                          <w:color w:val="FFFFFF"/>
                          <w:sz w:val="22"/>
                        </w:rPr>
                      </w:pPr>
                    </w:p>
                    <w:p w14:paraId="0063CF19" w14:textId="77777777" w:rsidR="00FD2B00" w:rsidRDefault="00FD2B00" w:rsidP="00CA1CD5">
                      <w:pPr>
                        <w:widowControl w:val="0"/>
                        <w:spacing w:after="0"/>
                        <w:rPr>
                          <w:rFonts w:asciiTheme="minorHAnsi" w:hAnsiTheme="minorHAnsi" w:cstheme="minorHAnsi"/>
                          <w:color w:val="FFFFFF"/>
                          <w:sz w:val="22"/>
                        </w:rPr>
                      </w:pPr>
                    </w:p>
                    <w:p w14:paraId="100C97A0" w14:textId="77777777" w:rsidR="00FD2B00" w:rsidRDefault="00FD2B00" w:rsidP="00CA1CD5">
                      <w:pPr>
                        <w:widowControl w:val="0"/>
                        <w:spacing w:after="0"/>
                        <w:rPr>
                          <w:rFonts w:asciiTheme="minorHAnsi" w:hAnsiTheme="minorHAnsi" w:cstheme="minorHAnsi"/>
                          <w:color w:val="FFFFFF"/>
                          <w:sz w:val="22"/>
                        </w:rPr>
                      </w:pPr>
                    </w:p>
                    <w:p w14:paraId="4E2188AD" w14:textId="77777777" w:rsidR="00FD2B00" w:rsidRDefault="00FD2B00" w:rsidP="00CA1CD5">
                      <w:pPr>
                        <w:widowControl w:val="0"/>
                        <w:spacing w:after="0"/>
                        <w:rPr>
                          <w:rFonts w:asciiTheme="minorHAnsi" w:hAnsiTheme="minorHAnsi" w:cstheme="minorHAnsi"/>
                          <w:color w:val="FFFFFF"/>
                          <w:sz w:val="22"/>
                        </w:rPr>
                      </w:pPr>
                    </w:p>
                    <w:p w14:paraId="77853BDA" w14:textId="77777777" w:rsidR="00FD2B00" w:rsidRDefault="00FD2B00" w:rsidP="00CA1CD5">
                      <w:pPr>
                        <w:widowControl w:val="0"/>
                        <w:spacing w:after="0"/>
                        <w:rPr>
                          <w:rFonts w:asciiTheme="minorHAnsi" w:hAnsiTheme="minorHAnsi" w:cstheme="minorHAnsi"/>
                          <w:color w:val="FFFFFF"/>
                          <w:sz w:val="22"/>
                        </w:rPr>
                      </w:pPr>
                    </w:p>
                    <w:p w14:paraId="4D5618E6" w14:textId="77777777" w:rsidR="00FD2B00" w:rsidRDefault="00FD2B00" w:rsidP="00CA1CD5">
                      <w:pPr>
                        <w:widowControl w:val="0"/>
                        <w:spacing w:after="0"/>
                        <w:rPr>
                          <w:rFonts w:asciiTheme="minorHAnsi" w:hAnsiTheme="minorHAnsi" w:cstheme="minorHAnsi"/>
                          <w:color w:val="FFFFFF"/>
                          <w:sz w:val="22"/>
                        </w:rPr>
                      </w:pPr>
                    </w:p>
                    <w:p w14:paraId="7B060F62" w14:textId="77777777" w:rsidR="00FD2B00" w:rsidRDefault="00FD2B00" w:rsidP="00CA1CD5">
                      <w:pPr>
                        <w:widowControl w:val="0"/>
                        <w:spacing w:after="0"/>
                        <w:rPr>
                          <w:rFonts w:asciiTheme="minorHAnsi" w:hAnsiTheme="minorHAnsi" w:cstheme="minorHAnsi"/>
                          <w:color w:val="FFFFFF"/>
                          <w:sz w:val="22"/>
                        </w:rPr>
                      </w:pPr>
                    </w:p>
                    <w:p w14:paraId="32892F05" w14:textId="77777777" w:rsidR="00FD2B00" w:rsidRDefault="00FD2B00" w:rsidP="00CA1CD5">
                      <w:pPr>
                        <w:widowControl w:val="0"/>
                        <w:spacing w:after="0"/>
                        <w:rPr>
                          <w:rFonts w:asciiTheme="minorHAnsi" w:hAnsiTheme="minorHAnsi" w:cstheme="minorHAnsi"/>
                          <w:color w:val="FFFFFF"/>
                          <w:sz w:val="22"/>
                        </w:rPr>
                      </w:pPr>
                    </w:p>
                    <w:p w14:paraId="53DD956D" w14:textId="77777777" w:rsidR="00FD2B00" w:rsidRDefault="00FD2B00" w:rsidP="00CA1CD5">
                      <w:pPr>
                        <w:widowControl w:val="0"/>
                        <w:spacing w:after="0"/>
                        <w:rPr>
                          <w:rFonts w:asciiTheme="minorHAnsi" w:hAnsiTheme="minorHAnsi" w:cstheme="minorHAnsi"/>
                          <w:color w:val="FFFFFF"/>
                          <w:sz w:val="22"/>
                        </w:rPr>
                      </w:pPr>
                    </w:p>
                    <w:p w14:paraId="76BA62CB" w14:textId="77777777" w:rsidR="00FD2B00" w:rsidRDefault="00FD2B00" w:rsidP="00CA1CD5">
                      <w:pPr>
                        <w:widowControl w:val="0"/>
                        <w:spacing w:after="0"/>
                        <w:rPr>
                          <w:rFonts w:asciiTheme="minorHAnsi" w:hAnsiTheme="minorHAnsi" w:cstheme="minorHAnsi"/>
                          <w:color w:val="FFFFFF"/>
                          <w:sz w:val="22"/>
                        </w:rPr>
                      </w:pPr>
                    </w:p>
                    <w:p w14:paraId="676CEAAC" w14:textId="77777777" w:rsidR="00FD2B00" w:rsidRDefault="00FD2B00" w:rsidP="00CA1CD5">
                      <w:pPr>
                        <w:widowControl w:val="0"/>
                        <w:spacing w:after="0"/>
                        <w:rPr>
                          <w:rFonts w:asciiTheme="minorHAnsi" w:hAnsiTheme="minorHAnsi" w:cstheme="minorHAnsi"/>
                          <w:color w:val="FFFFFF"/>
                          <w:sz w:val="22"/>
                        </w:rPr>
                      </w:pPr>
                    </w:p>
                    <w:p w14:paraId="5873BC19" w14:textId="77777777" w:rsidR="00FD2B00" w:rsidRDefault="00FD2B00" w:rsidP="00CA1CD5">
                      <w:pPr>
                        <w:widowControl w:val="0"/>
                        <w:spacing w:after="0"/>
                        <w:rPr>
                          <w:rFonts w:asciiTheme="minorHAnsi" w:hAnsiTheme="minorHAnsi" w:cstheme="minorHAnsi"/>
                          <w:color w:val="FFFFFF"/>
                          <w:sz w:val="22"/>
                        </w:rPr>
                      </w:pPr>
                    </w:p>
                    <w:p w14:paraId="6B03EF55" w14:textId="77777777" w:rsidR="00FD2B00" w:rsidRDefault="00FD2B00" w:rsidP="00CA1CD5">
                      <w:pPr>
                        <w:widowControl w:val="0"/>
                        <w:spacing w:after="0"/>
                        <w:rPr>
                          <w:rFonts w:asciiTheme="minorHAnsi" w:hAnsiTheme="minorHAnsi" w:cstheme="minorHAnsi"/>
                          <w:color w:val="FFFFFF"/>
                          <w:sz w:val="22"/>
                        </w:rPr>
                      </w:pPr>
                    </w:p>
                    <w:p w14:paraId="1101916F" w14:textId="77777777" w:rsidR="00FD2B00" w:rsidRDefault="00FD2B00" w:rsidP="00CA1CD5">
                      <w:pPr>
                        <w:widowControl w:val="0"/>
                        <w:spacing w:after="0"/>
                        <w:rPr>
                          <w:rFonts w:asciiTheme="minorHAnsi" w:hAnsiTheme="minorHAnsi" w:cstheme="minorHAnsi"/>
                          <w:color w:val="FFFFFF"/>
                          <w:sz w:val="22"/>
                        </w:rPr>
                      </w:pPr>
                    </w:p>
                    <w:p w14:paraId="0435050D" w14:textId="77777777" w:rsidR="00FD2B00" w:rsidRDefault="00FD2B00" w:rsidP="00CA1CD5">
                      <w:pPr>
                        <w:widowControl w:val="0"/>
                        <w:spacing w:after="0"/>
                        <w:rPr>
                          <w:rFonts w:asciiTheme="minorHAnsi" w:hAnsiTheme="minorHAnsi" w:cstheme="minorHAnsi"/>
                          <w:color w:val="FFFFFF"/>
                          <w:sz w:val="22"/>
                        </w:rPr>
                      </w:pPr>
                    </w:p>
                    <w:p w14:paraId="010F8045" w14:textId="77777777" w:rsidR="00FD2B00" w:rsidRDefault="00FD2B00" w:rsidP="00A943BA">
                      <w:pPr>
                        <w:widowControl w:val="0"/>
                        <w:spacing w:after="0"/>
                        <w:ind w:left="1134"/>
                        <w:rPr>
                          <w:rFonts w:asciiTheme="minorHAnsi" w:hAnsiTheme="minorHAnsi" w:cstheme="minorHAnsi"/>
                          <w:color w:val="FFFFFF"/>
                          <w:sz w:val="22"/>
                        </w:rPr>
                      </w:pPr>
                      <w:r>
                        <w:rPr>
                          <w:rFonts w:asciiTheme="minorHAnsi" w:hAnsiTheme="minorHAnsi" w:cstheme="minorHAnsi"/>
                          <w:color w:val="FFFFFF"/>
                          <w:sz w:val="22"/>
                        </w:rPr>
                        <w:t>Mr S Cross</w:t>
                      </w:r>
                    </w:p>
                    <w:p w14:paraId="4AB8818D" w14:textId="77777777" w:rsidR="00FD2B00" w:rsidRDefault="00FD2B00" w:rsidP="00A943BA">
                      <w:pPr>
                        <w:widowControl w:val="0"/>
                        <w:spacing w:after="0"/>
                        <w:ind w:left="1134"/>
                        <w:rPr>
                          <w:rFonts w:asciiTheme="minorHAnsi" w:hAnsiTheme="minorHAnsi" w:cstheme="minorHAnsi"/>
                          <w:color w:val="FFFFFF"/>
                          <w:sz w:val="22"/>
                        </w:rPr>
                      </w:pPr>
                      <w:r>
                        <w:rPr>
                          <w:rFonts w:asciiTheme="minorHAnsi" w:hAnsiTheme="minorHAnsi" w:cstheme="minorHAnsi"/>
                          <w:color w:val="FFFFFF"/>
                          <w:sz w:val="22"/>
                        </w:rPr>
                        <w:t xml:space="preserve">Business Manager </w:t>
                      </w:r>
                    </w:p>
                    <w:p w14:paraId="234ED7B1"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Birmingham Safeguarding Children Partnership</w:t>
                      </w:r>
                    </w:p>
                    <w:p w14:paraId="22B55B99"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PO Box 17340</w:t>
                      </w:r>
                    </w:p>
                    <w:p w14:paraId="2287BC33" w14:textId="77777777" w:rsidR="00FD2B00" w:rsidRPr="001A029C" w:rsidRDefault="00FD2B00" w:rsidP="00A943BA">
                      <w:pPr>
                        <w:widowControl w:val="0"/>
                        <w:spacing w:after="0"/>
                        <w:ind w:left="1134"/>
                        <w:rPr>
                          <w:rFonts w:asciiTheme="minorHAnsi" w:hAnsiTheme="minorHAnsi" w:cstheme="minorHAnsi"/>
                          <w:color w:val="FFFFFF"/>
                          <w:sz w:val="22"/>
                        </w:rPr>
                      </w:pPr>
                      <w:r w:rsidRPr="001A029C">
                        <w:rPr>
                          <w:rFonts w:asciiTheme="minorHAnsi" w:hAnsiTheme="minorHAnsi" w:cstheme="minorHAnsi"/>
                          <w:color w:val="FFFFFF"/>
                          <w:sz w:val="22"/>
                        </w:rPr>
                        <w:t>Birmingham</w:t>
                      </w:r>
                    </w:p>
                    <w:p w14:paraId="4C4BAC2B"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color w:val="FFFFFF"/>
                          <w:sz w:val="22"/>
                        </w:rPr>
                        <w:t>B2 2DR</w:t>
                      </w:r>
                      <w:r w:rsidRPr="001A029C">
                        <w:rPr>
                          <w:rFonts w:asciiTheme="minorHAnsi" w:hAnsiTheme="minorHAnsi" w:cstheme="minorHAnsi"/>
                          <w:bCs/>
                          <w:color w:val="FFFFFF"/>
                          <w:sz w:val="22"/>
                        </w:rPr>
                        <w:t>  </w:t>
                      </w:r>
                    </w:p>
                    <w:p w14:paraId="0E18DDF1" w14:textId="77777777" w:rsidR="00FD2B00" w:rsidRDefault="00FD2B00" w:rsidP="00A943BA">
                      <w:pPr>
                        <w:widowControl w:val="0"/>
                        <w:spacing w:after="0"/>
                        <w:ind w:left="1134"/>
                        <w:rPr>
                          <w:rFonts w:asciiTheme="minorHAnsi" w:hAnsiTheme="minorHAnsi" w:cstheme="minorHAnsi"/>
                          <w:bCs/>
                          <w:color w:val="FFFFFF"/>
                          <w:sz w:val="22"/>
                        </w:rPr>
                      </w:pPr>
                    </w:p>
                    <w:p w14:paraId="6B0724BD" w14:textId="77777777" w:rsidR="00FD2B00" w:rsidRDefault="00FD2B00" w:rsidP="00A943BA">
                      <w:pPr>
                        <w:widowControl w:val="0"/>
                        <w:spacing w:after="0"/>
                        <w:ind w:left="1134"/>
                        <w:rPr>
                          <w:rFonts w:asciiTheme="minorHAnsi" w:hAnsiTheme="minorHAnsi" w:cstheme="minorHAnsi"/>
                          <w:bCs/>
                          <w:color w:val="FFFFFF"/>
                          <w:sz w:val="22"/>
                        </w:rPr>
                      </w:pPr>
                      <w:r>
                        <w:rPr>
                          <w:rFonts w:asciiTheme="minorHAnsi" w:hAnsiTheme="minorHAnsi" w:cstheme="minorHAnsi"/>
                          <w:bCs/>
                          <w:color w:val="FFFFFF"/>
                          <w:sz w:val="22"/>
                        </w:rPr>
                        <w:t>0121 464 2612</w:t>
                      </w:r>
                    </w:p>
                    <w:p w14:paraId="0C195DBA" w14:textId="77777777" w:rsidR="00FD2B00" w:rsidRDefault="00FD2B00" w:rsidP="00A943BA">
                      <w:pPr>
                        <w:widowControl w:val="0"/>
                        <w:spacing w:after="0"/>
                        <w:ind w:left="1134"/>
                        <w:rPr>
                          <w:rFonts w:asciiTheme="minorHAnsi" w:hAnsiTheme="minorHAnsi" w:cstheme="minorHAnsi"/>
                          <w:bCs/>
                          <w:color w:val="FFFFFF"/>
                          <w:sz w:val="22"/>
                        </w:rPr>
                      </w:pPr>
                    </w:p>
                    <w:p w14:paraId="442D4DCF" w14:textId="77777777" w:rsidR="00FD2B00" w:rsidRPr="0053117F" w:rsidRDefault="00964136" w:rsidP="00A943BA">
                      <w:pPr>
                        <w:widowControl w:val="0"/>
                        <w:spacing w:after="0"/>
                        <w:ind w:left="1134"/>
                        <w:rPr>
                          <w:rFonts w:asciiTheme="minorHAnsi" w:hAnsiTheme="minorHAnsi" w:cstheme="minorHAnsi"/>
                          <w:bCs/>
                          <w:color w:val="FFFFFF" w:themeColor="background1"/>
                          <w:sz w:val="22"/>
                        </w:rPr>
                      </w:pPr>
                      <w:hyperlink r:id="rId78" w:history="1">
                        <w:r w:rsidR="00FD2B00" w:rsidRPr="0053117F">
                          <w:rPr>
                            <w:rStyle w:val="Hyperlink"/>
                            <w:rFonts w:asciiTheme="minorHAnsi" w:hAnsiTheme="minorHAnsi" w:cstheme="minorHAnsi"/>
                            <w:bCs/>
                            <w:color w:val="FFFFFF" w:themeColor="background1"/>
                            <w:sz w:val="22"/>
                            <w:u w:val="none"/>
                          </w:rPr>
                          <w:t>BSCP.contactus@birminghamchildrenstrust.co.uk</w:t>
                        </w:r>
                      </w:hyperlink>
                      <w:r w:rsidR="00FD2B00" w:rsidRPr="0053117F">
                        <w:rPr>
                          <w:rFonts w:asciiTheme="minorHAnsi" w:hAnsiTheme="minorHAnsi" w:cstheme="minorHAnsi"/>
                          <w:bCs/>
                          <w:color w:val="FFFFFF" w:themeColor="background1"/>
                          <w:sz w:val="22"/>
                        </w:rPr>
                        <w:t xml:space="preserve"> </w:t>
                      </w:r>
                    </w:p>
                    <w:p w14:paraId="190EE29B"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bCs/>
                          <w:color w:val="FFFFFF"/>
                          <w:sz w:val="22"/>
                        </w:rPr>
                        <w:t> </w:t>
                      </w:r>
                    </w:p>
                    <w:p w14:paraId="6B181711" w14:textId="77777777" w:rsidR="00FD2B00" w:rsidRPr="001A029C" w:rsidRDefault="00FD2B00" w:rsidP="00A943BA">
                      <w:pPr>
                        <w:widowControl w:val="0"/>
                        <w:spacing w:after="0"/>
                        <w:ind w:left="1134"/>
                        <w:rPr>
                          <w:rFonts w:asciiTheme="minorHAnsi" w:hAnsiTheme="minorHAnsi" w:cstheme="minorHAnsi"/>
                          <w:bCs/>
                          <w:color w:val="FFFFFF"/>
                          <w:sz w:val="22"/>
                        </w:rPr>
                      </w:pPr>
                      <w:r w:rsidRPr="001A029C">
                        <w:rPr>
                          <w:rFonts w:asciiTheme="minorHAnsi" w:hAnsiTheme="minorHAnsi" w:cstheme="minorHAnsi"/>
                          <w:bCs/>
                          <w:color w:val="FFFFFF"/>
                          <w:sz w:val="22"/>
                        </w:rPr>
                        <w:t>Date of Publication: April 2019                                 </w:t>
                      </w:r>
                    </w:p>
                    <w:p w14:paraId="1639E150" w14:textId="77777777" w:rsidR="00FD2B00" w:rsidRDefault="00FD2B00" w:rsidP="00CA1CD5">
                      <w:pPr>
                        <w:widowControl w:val="0"/>
                        <w:rPr>
                          <w:color w:val="000000"/>
                          <w:sz w:val="20"/>
                          <w:szCs w:val="20"/>
                        </w:rPr>
                      </w:pPr>
                      <w:r>
                        <w:t> </w:t>
                      </w:r>
                    </w:p>
                    <w:p w14:paraId="45857063" w14:textId="77777777" w:rsidR="00FD2B00" w:rsidRDefault="00FD2B00" w:rsidP="00CA1CD5"/>
                  </w:txbxContent>
                </v:textbox>
              </v:shape>
            </w:pict>
          </mc:Fallback>
        </mc:AlternateContent>
      </w:r>
    </w:p>
    <w:p w14:paraId="324A2978" w14:textId="77777777" w:rsidR="001F0C6E" w:rsidRDefault="001F0C6E" w:rsidP="00C73CAC">
      <w:pPr>
        <w:spacing w:after="0" w:line="240" w:lineRule="auto"/>
        <w:rPr>
          <w:rFonts w:ascii="Arial" w:hAnsi="Arial" w:cs="Arial"/>
          <w:sz w:val="22"/>
        </w:rPr>
      </w:pPr>
    </w:p>
    <w:p w14:paraId="1C4EA549" w14:textId="35F34049" w:rsidR="00C73CAC" w:rsidRPr="00105A36" w:rsidRDefault="00C73CAC" w:rsidP="00C73CAC">
      <w:pPr>
        <w:spacing w:after="0" w:line="240" w:lineRule="auto"/>
        <w:rPr>
          <w:rFonts w:ascii="Arial" w:hAnsi="Arial" w:cs="Arial"/>
          <w:sz w:val="22"/>
        </w:rPr>
      </w:pPr>
    </w:p>
    <w:sectPr w:rsidR="00C73CAC" w:rsidRPr="00105A36" w:rsidSect="00803B11">
      <w:headerReference w:type="even" r:id="rId79"/>
      <w:headerReference w:type="default" r:id="rId80"/>
      <w:headerReference w:type="first" r:id="rId81"/>
      <w:pgSz w:w="11906" w:h="16838"/>
      <w:pgMar w:top="1106" w:right="709" w:bottom="851" w:left="70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3BB" w14:textId="77777777" w:rsidR="00964136" w:rsidRDefault="00964136" w:rsidP="00B941DC">
      <w:pPr>
        <w:spacing w:after="0" w:line="240" w:lineRule="auto"/>
      </w:pPr>
      <w:r>
        <w:separator/>
      </w:r>
    </w:p>
  </w:endnote>
  <w:endnote w:type="continuationSeparator" w:id="0">
    <w:p w14:paraId="7F5014DA" w14:textId="77777777" w:rsidR="00964136" w:rsidRDefault="00964136" w:rsidP="00B9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MyriadMM">
    <w:altName w:val="MyriadM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92746"/>
      <w:docPartObj>
        <w:docPartGallery w:val="Page Numbers (Bottom of Page)"/>
        <w:docPartUnique/>
      </w:docPartObj>
    </w:sdtPr>
    <w:sdtEndPr>
      <w:rPr>
        <w:noProof/>
      </w:rPr>
    </w:sdtEndPr>
    <w:sdtContent>
      <w:p w14:paraId="65E27879" w14:textId="1AFF7642" w:rsidR="00607487" w:rsidRDefault="00607487">
        <w:pPr>
          <w:pStyle w:val="Footer"/>
          <w:jc w:val="right"/>
        </w:pPr>
        <w:r>
          <w:fldChar w:fldCharType="begin"/>
        </w:r>
        <w:r>
          <w:instrText xml:space="preserve"> PAGE   \* MERGEFORMAT </w:instrText>
        </w:r>
        <w:r>
          <w:fldChar w:fldCharType="separate"/>
        </w:r>
        <w:r w:rsidR="001E5EE2">
          <w:rPr>
            <w:noProof/>
          </w:rPr>
          <w:t>1</w:t>
        </w:r>
        <w:r>
          <w:rPr>
            <w:noProof/>
          </w:rPr>
          <w:fldChar w:fldCharType="end"/>
        </w:r>
      </w:p>
    </w:sdtContent>
  </w:sdt>
  <w:p w14:paraId="270B9DAB" w14:textId="77777777" w:rsidR="00FD2B00" w:rsidRPr="00476E66" w:rsidRDefault="00FD2B00" w:rsidP="004A48CE">
    <w:pPr>
      <w:pStyle w:val="Footer"/>
      <w:rPr>
        <w:rFonts w:ascii="Arial" w:hAnsi="Arial" w:cs="Arial"/>
        <w:b/>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7AE6" w14:textId="04A6F20F" w:rsidR="00FD2B00" w:rsidRDefault="00FD2B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609748430"/>
      <w:docPartObj>
        <w:docPartGallery w:val="Page Numbers (Bottom of Page)"/>
        <w:docPartUnique/>
      </w:docPartObj>
    </w:sdtPr>
    <w:sdtEndPr/>
    <w:sdtContent>
      <w:sdt>
        <w:sdtPr>
          <w:rPr>
            <w:color w:val="FFFFFF" w:themeColor="background1"/>
          </w:rPr>
          <w:id w:val="-1176571662"/>
          <w:docPartObj>
            <w:docPartGallery w:val="Page Numbers (Top of Page)"/>
            <w:docPartUnique/>
          </w:docPartObj>
        </w:sdtPr>
        <w:sdtEndPr/>
        <w:sdtContent>
          <w:p w14:paraId="6FC33A70" w14:textId="1800B0E7" w:rsidR="003819AA" w:rsidRPr="003819AA" w:rsidRDefault="003819AA">
            <w:pPr>
              <w:pStyle w:val="Footer"/>
              <w:jc w:val="right"/>
              <w:rPr>
                <w:color w:val="FFFFFF" w:themeColor="background1"/>
              </w:rPr>
            </w:pPr>
            <w:r w:rsidRPr="003819AA">
              <w:rPr>
                <w:color w:val="FFFFFF" w:themeColor="background1"/>
              </w:rPr>
              <w:t xml:space="preserve">Page </w:t>
            </w:r>
            <w:r w:rsidRPr="003819AA">
              <w:rPr>
                <w:b/>
                <w:bCs/>
                <w:color w:val="FFFFFF" w:themeColor="background1"/>
                <w:szCs w:val="24"/>
              </w:rPr>
              <w:t>28</w:t>
            </w:r>
            <w:r w:rsidRPr="003819AA">
              <w:rPr>
                <w:color w:val="FFFFFF" w:themeColor="background1"/>
              </w:rPr>
              <w:t xml:space="preserve"> of </w:t>
            </w:r>
            <w:r w:rsidRPr="003819AA">
              <w:rPr>
                <w:b/>
                <w:bCs/>
                <w:color w:val="FFFFFF" w:themeColor="background1"/>
                <w:szCs w:val="24"/>
              </w:rPr>
              <w:fldChar w:fldCharType="begin"/>
            </w:r>
            <w:r w:rsidRPr="003819AA">
              <w:rPr>
                <w:b/>
                <w:bCs/>
                <w:color w:val="FFFFFF" w:themeColor="background1"/>
              </w:rPr>
              <w:instrText xml:space="preserve"> NUMPAGES  </w:instrText>
            </w:r>
            <w:r w:rsidRPr="003819AA">
              <w:rPr>
                <w:b/>
                <w:bCs/>
                <w:color w:val="FFFFFF" w:themeColor="background1"/>
                <w:szCs w:val="24"/>
              </w:rPr>
              <w:fldChar w:fldCharType="separate"/>
            </w:r>
            <w:r w:rsidR="001E5EE2">
              <w:rPr>
                <w:b/>
                <w:bCs/>
                <w:noProof/>
                <w:color w:val="FFFFFF" w:themeColor="background1"/>
              </w:rPr>
              <w:t>65</w:t>
            </w:r>
            <w:r w:rsidRPr="003819AA">
              <w:rPr>
                <w:b/>
                <w:bCs/>
                <w:color w:val="FFFFFF" w:themeColor="background1"/>
                <w:szCs w:val="24"/>
              </w:rPr>
              <w:fldChar w:fldCharType="end"/>
            </w:r>
          </w:p>
        </w:sdtContent>
      </w:sdt>
    </w:sdtContent>
  </w:sdt>
  <w:p w14:paraId="2FA5C084" w14:textId="77777777" w:rsidR="003819AA" w:rsidRPr="00476E66" w:rsidRDefault="003819AA" w:rsidP="004A48CE">
    <w:pPr>
      <w:pStyle w:val="Footer"/>
      <w:rPr>
        <w:rFonts w:ascii="Arial" w:hAnsi="Arial" w:cs="Arial"/>
        <w:b/>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A78D" w14:textId="77777777" w:rsidR="003819AA" w:rsidRDefault="003819A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6136" w14:textId="77777777" w:rsidR="00FD2B00" w:rsidRDefault="00FD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1E69" w14:textId="77777777" w:rsidR="00964136" w:rsidRDefault="00964136" w:rsidP="00B941DC">
      <w:pPr>
        <w:spacing w:after="0" w:line="240" w:lineRule="auto"/>
      </w:pPr>
      <w:r>
        <w:separator/>
      </w:r>
    </w:p>
  </w:footnote>
  <w:footnote w:type="continuationSeparator" w:id="0">
    <w:p w14:paraId="40FBA1C4" w14:textId="77777777" w:rsidR="00964136" w:rsidRDefault="00964136" w:rsidP="00B941DC">
      <w:pPr>
        <w:spacing w:after="0" w:line="240" w:lineRule="auto"/>
      </w:pPr>
      <w:r>
        <w:continuationSeparator/>
      </w:r>
    </w:p>
  </w:footnote>
  <w:footnote w:id="1">
    <w:p w14:paraId="564F30DB" w14:textId="4B2F9CC9" w:rsidR="00FD2B00" w:rsidRPr="0024064B" w:rsidRDefault="00FD2B00" w:rsidP="0024064B">
      <w:pPr>
        <w:pStyle w:val="FootnoteText"/>
        <w:jc w:val="both"/>
        <w:rPr>
          <w:rFonts w:ascii="Arial" w:hAnsi="Arial" w:cs="Arial"/>
        </w:rPr>
      </w:pPr>
      <w:r w:rsidRPr="0024064B">
        <w:rPr>
          <w:rStyle w:val="FootnoteReference"/>
          <w:rFonts w:ascii="Arial" w:hAnsi="Arial" w:cs="Arial"/>
        </w:rPr>
        <w:footnoteRef/>
      </w:r>
      <w:r w:rsidRPr="0024064B">
        <w:rPr>
          <w:rFonts w:ascii="Arial" w:hAnsi="Arial" w:cs="Arial"/>
        </w:rPr>
        <w:t xml:space="preserve"> This definition is taken from the Practice Guidance issued by the National Child Safeguarding Review Panel on 5 April 201</w:t>
      </w:r>
      <w:r>
        <w:rPr>
          <w:rFonts w:ascii="Arial" w:hAnsi="Arial" w:cs="Arial"/>
        </w:rPr>
        <w:t>9</w:t>
      </w:r>
      <w:r w:rsidRPr="0024064B">
        <w:rPr>
          <w:rFonts w:ascii="Arial" w:hAnsi="Arial" w:cs="Arial"/>
        </w:rPr>
        <w:t xml:space="preserve">. </w:t>
      </w:r>
    </w:p>
  </w:footnote>
  <w:footnote w:id="2">
    <w:p w14:paraId="685C861D" w14:textId="77777777" w:rsidR="00FD2B00" w:rsidRPr="00D853B8" w:rsidRDefault="00FD2B00">
      <w:pPr>
        <w:pStyle w:val="FootnoteText"/>
        <w:rPr>
          <w:rFonts w:ascii="Arial" w:hAnsi="Arial" w:cs="Arial"/>
        </w:rPr>
      </w:pPr>
      <w:r w:rsidRPr="00D853B8">
        <w:rPr>
          <w:rStyle w:val="FootnoteReference"/>
          <w:rFonts w:ascii="Arial" w:hAnsi="Arial" w:cs="Arial"/>
        </w:rPr>
        <w:footnoteRef/>
      </w:r>
      <w:r w:rsidRPr="00D853B8">
        <w:rPr>
          <w:rFonts w:ascii="Arial" w:hAnsi="Arial" w:cs="Arial"/>
        </w:rPr>
        <w:t xml:space="preserve"> This is not an exhaustive list. </w:t>
      </w:r>
    </w:p>
  </w:footnote>
  <w:footnote w:id="3">
    <w:p w14:paraId="4091EF5C" w14:textId="77777777" w:rsidR="00FD2B00" w:rsidRPr="00D11260" w:rsidRDefault="00FD2B00" w:rsidP="0040002F">
      <w:pPr>
        <w:pStyle w:val="FootnoteText"/>
        <w:rPr>
          <w:rFonts w:ascii="Arial" w:hAnsi="Arial" w:cs="Arial"/>
        </w:rPr>
      </w:pPr>
      <w:r w:rsidRPr="00D11260">
        <w:rPr>
          <w:rStyle w:val="FootnoteReference"/>
          <w:rFonts w:ascii="Arial" w:hAnsi="Arial" w:cs="Arial"/>
        </w:rPr>
        <w:footnoteRef/>
      </w:r>
      <w:r>
        <w:rPr>
          <w:rFonts w:ascii="Arial" w:hAnsi="Arial" w:cs="Arial"/>
        </w:rPr>
        <w:t xml:space="preserve"> b</w:t>
      </w:r>
      <w:r w:rsidRPr="00D11260">
        <w:rPr>
          <w:rFonts w:ascii="Arial" w:hAnsi="Arial" w:cs="Arial"/>
        </w:rPr>
        <w:t>y the Child Safeguarding Practice Review and Relevant Agency (England) Regulations 2018.</w:t>
      </w:r>
    </w:p>
  </w:footnote>
  <w:footnote w:id="4">
    <w:p w14:paraId="39987AAF" w14:textId="77777777" w:rsidR="00FD2B00" w:rsidRPr="00F6312F" w:rsidRDefault="00FD2B00" w:rsidP="0040002F">
      <w:pPr>
        <w:pStyle w:val="FootnoteText"/>
        <w:jc w:val="both"/>
        <w:rPr>
          <w:rFonts w:ascii="Arial" w:hAnsi="Arial" w:cs="Arial"/>
        </w:rPr>
      </w:pPr>
      <w:r w:rsidRPr="00F6312F">
        <w:rPr>
          <w:rStyle w:val="FootnoteReference"/>
          <w:rFonts w:ascii="Arial" w:hAnsi="Arial" w:cs="Arial"/>
        </w:rPr>
        <w:footnoteRef/>
      </w:r>
      <w:r w:rsidRPr="00F6312F">
        <w:rPr>
          <w:rFonts w:ascii="Arial" w:hAnsi="Arial" w:cs="Arial"/>
        </w:rPr>
        <w:t xml:space="preserve"> This </w:t>
      </w:r>
      <w:r>
        <w:rPr>
          <w:rFonts w:ascii="Arial" w:hAnsi="Arial" w:cs="Arial"/>
        </w:rPr>
        <w:t>i</w:t>
      </w:r>
      <w:r w:rsidRPr="00F6312F">
        <w:rPr>
          <w:rFonts w:ascii="Arial" w:hAnsi="Arial" w:cs="Arial"/>
        </w:rPr>
        <w:t xml:space="preserve">ncludes children’s homes (including secure children’s homes) and other settings with residential provision for children; custodial settings where a child is held, including police custody, young offender institutions and secure training centres; and all settings where detention of a child takes place, including under the Mental Health Act 1983 or the Mental Capacity Act 2005.  </w:t>
      </w:r>
    </w:p>
  </w:footnote>
  <w:footnote w:id="5">
    <w:p w14:paraId="29A75262" w14:textId="77777777" w:rsidR="00FD2B00" w:rsidRPr="005A23F4" w:rsidRDefault="00FD2B00" w:rsidP="001D4A12">
      <w:pPr>
        <w:pStyle w:val="FootnoteText"/>
        <w:spacing w:line="259" w:lineRule="auto"/>
        <w:jc w:val="both"/>
        <w:rPr>
          <w:rFonts w:ascii="Arial" w:hAnsi="Arial" w:cs="Arial"/>
        </w:rPr>
      </w:pPr>
      <w:r w:rsidRPr="00B10F93">
        <w:rPr>
          <w:rStyle w:val="FootnoteReference"/>
          <w:rFonts w:ascii="Arial" w:hAnsi="Arial" w:cs="Arial"/>
        </w:rPr>
        <w:footnoteRef/>
      </w:r>
      <w:r w:rsidRPr="00B10F93">
        <w:rPr>
          <w:rFonts w:ascii="Arial" w:hAnsi="Arial" w:cs="Arial"/>
        </w:rPr>
        <w:t xml:space="preserve"> The systems approach </w:t>
      </w:r>
      <w:r>
        <w:rPr>
          <w:rFonts w:ascii="Arial" w:hAnsi="Arial" w:cs="Arial"/>
        </w:rPr>
        <w:t>i</w:t>
      </w:r>
      <w:r w:rsidRPr="00B10F93">
        <w:rPr>
          <w:rFonts w:ascii="Arial" w:hAnsi="Arial" w:cs="Arial"/>
        </w:rPr>
        <w:t xml:space="preserve">n this guidance was developed based on the model cited in the Munro Report: this is described in SCIE Guide 24: </w:t>
      </w:r>
      <w:r w:rsidRPr="00B10F93">
        <w:rPr>
          <w:rFonts w:ascii="Arial" w:hAnsi="Arial" w:cs="Arial"/>
          <w:i/>
        </w:rPr>
        <w:t>‘Learning together to safeguard children: developing a multi-agency systems</w:t>
      </w:r>
      <w:r w:rsidRPr="00D95F63">
        <w:rPr>
          <w:rFonts w:ascii="Arial" w:hAnsi="Arial" w:cs="Arial"/>
          <w:i/>
        </w:rPr>
        <w:t xml:space="preserve"> approach for case reviews’</w:t>
      </w:r>
      <w:r w:rsidRPr="00D95F63">
        <w:rPr>
          <w:rFonts w:ascii="Arial" w:hAnsi="Arial" w:cs="Arial"/>
        </w:rPr>
        <w:t xml:space="preserve"> by Dr Shelia Fish, Dr Eileen Munro and Sue Bairstow (January 2009)</w:t>
      </w:r>
      <w:r>
        <w:rPr>
          <w:rFonts w:ascii="Arial" w:hAnsi="Arial" w:cs="Arial"/>
        </w:rPr>
        <w:t>.</w:t>
      </w:r>
    </w:p>
  </w:footnote>
  <w:footnote w:id="6">
    <w:p w14:paraId="13104608" w14:textId="77777777" w:rsidR="00FD2B00" w:rsidRPr="00430440" w:rsidRDefault="00FD2B00" w:rsidP="00430440">
      <w:pPr>
        <w:pStyle w:val="NoSpacing"/>
        <w:jc w:val="both"/>
        <w:rPr>
          <w:rFonts w:ascii="Arial" w:hAnsi="Arial" w:cs="Arial"/>
          <w:sz w:val="20"/>
          <w:szCs w:val="20"/>
        </w:rPr>
      </w:pPr>
      <w:r w:rsidRPr="00430440">
        <w:rPr>
          <w:rStyle w:val="FootnoteReference"/>
          <w:rFonts w:ascii="Arial" w:hAnsi="Arial" w:cs="Arial"/>
          <w:sz w:val="20"/>
          <w:szCs w:val="20"/>
        </w:rPr>
        <w:footnoteRef/>
      </w:r>
      <w:r w:rsidRPr="00430440">
        <w:rPr>
          <w:rFonts w:ascii="Arial" w:hAnsi="Arial" w:cs="Arial"/>
          <w:sz w:val="20"/>
          <w:szCs w:val="20"/>
        </w:rPr>
        <w:t xml:space="preserve"> Social Care Institute of Excellence (SCIE) and NSPCC’s ‘</w:t>
      </w:r>
      <w:r w:rsidRPr="00430440">
        <w:rPr>
          <w:rFonts w:ascii="Arial" w:hAnsi="Arial" w:cs="Arial"/>
          <w:i/>
          <w:sz w:val="20"/>
          <w:szCs w:val="20"/>
        </w:rPr>
        <w:t>Serious Case Review Quality Markers: Supporting dialogue about the principles of good practice and how to achieve them’</w:t>
      </w:r>
      <w:r w:rsidRPr="00430440">
        <w:rPr>
          <w:rFonts w:ascii="Arial" w:hAnsi="Arial" w:cs="Arial"/>
          <w:sz w:val="20"/>
          <w:szCs w:val="20"/>
        </w:rPr>
        <w:t xml:space="preserve"> (March 2016). Although these were developed for serious case reviews, most of the principles are transferable. </w:t>
      </w:r>
    </w:p>
  </w:footnote>
  <w:footnote w:id="7">
    <w:p w14:paraId="725B5EDF" w14:textId="77777777" w:rsidR="00FD2B00" w:rsidRDefault="00FD2B00" w:rsidP="00A102C4">
      <w:pPr>
        <w:jc w:val="both"/>
      </w:pPr>
      <w:r w:rsidRPr="0085117B">
        <w:rPr>
          <w:rStyle w:val="FootnoteReference"/>
          <w:rFonts w:ascii="Arial" w:hAnsi="Arial" w:cs="Arial"/>
        </w:rPr>
        <w:footnoteRef/>
      </w:r>
      <w:r w:rsidRPr="0085117B">
        <w:rPr>
          <w:rFonts w:ascii="Arial" w:hAnsi="Arial" w:cs="Arial"/>
        </w:rPr>
        <w:t xml:space="preserve"> </w:t>
      </w:r>
      <w:r w:rsidRPr="0085117B">
        <w:rPr>
          <w:rFonts w:ascii="Arial" w:hAnsi="Arial" w:cs="Arial"/>
          <w:sz w:val="20"/>
          <w:szCs w:val="20"/>
        </w:rPr>
        <w:t>This</w:t>
      </w:r>
      <w:r w:rsidRPr="00630165">
        <w:rPr>
          <w:rFonts w:ascii="Arial" w:hAnsi="Arial" w:cs="Arial"/>
          <w:sz w:val="20"/>
          <w:szCs w:val="20"/>
        </w:rPr>
        <w:t xml:space="preserve"> is separate from the formal requirement on local authorities in England to notify the national Child Safeguarding Practice Review Panel </w:t>
      </w:r>
      <w:r w:rsidRPr="00630165">
        <w:rPr>
          <w:rFonts w:ascii="Arial" w:hAnsi="Arial" w:cs="Arial"/>
          <w:sz w:val="20"/>
          <w:szCs w:val="20"/>
          <w:u w:val="single"/>
        </w:rPr>
        <w:t>and</w:t>
      </w:r>
      <w:r w:rsidRPr="00630165">
        <w:rPr>
          <w:rFonts w:ascii="Arial" w:hAnsi="Arial" w:cs="Arial"/>
          <w:sz w:val="20"/>
          <w:szCs w:val="20"/>
        </w:rPr>
        <w:t xml:space="preserve"> the relevant local safeguarding partners if a child dies or is seriously harmed in their area (or outside of England while they are normally resident in the local authority area) and their duty to notify the Secretary of State and Ofsted where a looked after child has died, whether or not abuse or neglect is known or suspected.  </w:t>
      </w:r>
    </w:p>
  </w:footnote>
  <w:footnote w:id="8">
    <w:p w14:paraId="3A7610AA" w14:textId="77777777" w:rsidR="00FD2B00" w:rsidRDefault="00FD2B00" w:rsidP="00A37FF6">
      <w:pPr>
        <w:spacing w:after="0" w:line="240" w:lineRule="auto"/>
        <w:jc w:val="both"/>
      </w:pPr>
      <w:r w:rsidRPr="009E04D8">
        <w:rPr>
          <w:rStyle w:val="FootnoteReference"/>
          <w:rFonts w:ascii="Arial" w:hAnsi="Arial" w:cs="Arial"/>
          <w:sz w:val="20"/>
          <w:szCs w:val="20"/>
        </w:rPr>
        <w:footnoteRef/>
      </w:r>
      <w:r w:rsidRPr="009E04D8">
        <w:rPr>
          <w:rFonts w:ascii="Arial" w:hAnsi="Arial" w:cs="Arial"/>
          <w:sz w:val="20"/>
          <w:szCs w:val="20"/>
        </w:rPr>
        <w:t xml:space="preserve"> Where </w:t>
      </w:r>
      <w:r>
        <w:rPr>
          <w:rFonts w:ascii="Arial" w:hAnsi="Arial" w:cs="Arial"/>
          <w:sz w:val="20"/>
          <w:szCs w:val="20"/>
        </w:rPr>
        <w:t xml:space="preserve">absolutely </w:t>
      </w:r>
      <w:r w:rsidRPr="009E04D8">
        <w:rPr>
          <w:rFonts w:ascii="Arial" w:hAnsi="Arial" w:cs="Arial"/>
          <w:sz w:val="20"/>
          <w:szCs w:val="20"/>
        </w:rPr>
        <w:t xml:space="preserve">essential to meet the required timescales, </w:t>
      </w:r>
      <w:r>
        <w:rPr>
          <w:rFonts w:ascii="Arial" w:hAnsi="Arial" w:cs="Arial"/>
          <w:sz w:val="20"/>
          <w:szCs w:val="20"/>
        </w:rPr>
        <w:t xml:space="preserve">extraordinary </w:t>
      </w:r>
      <w:r w:rsidRPr="009E04D8">
        <w:rPr>
          <w:rFonts w:ascii="Arial" w:hAnsi="Arial" w:cs="Arial"/>
          <w:sz w:val="20"/>
          <w:szCs w:val="20"/>
        </w:rPr>
        <w:t>meetings may be held via tele-conference.</w:t>
      </w:r>
    </w:p>
  </w:footnote>
  <w:footnote w:id="9">
    <w:p w14:paraId="5E6A0DA4" w14:textId="77777777" w:rsidR="00FD2B00" w:rsidRPr="00502563" w:rsidRDefault="00FD2B00" w:rsidP="00502563">
      <w:pPr>
        <w:pStyle w:val="FootnoteText"/>
        <w:jc w:val="both"/>
        <w:rPr>
          <w:rFonts w:ascii="Arial" w:hAnsi="Arial" w:cs="Arial"/>
        </w:rPr>
      </w:pPr>
      <w:r w:rsidRPr="00502563">
        <w:rPr>
          <w:rStyle w:val="FootnoteReference"/>
          <w:rFonts w:ascii="Arial" w:hAnsi="Arial" w:cs="Arial"/>
        </w:rPr>
        <w:footnoteRef/>
      </w:r>
      <w:r w:rsidRPr="00502563">
        <w:rPr>
          <w:rFonts w:ascii="Arial" w:hAnsi="Arial" w:cs="Arial"/>
        </w:rPr>
        <w:t xml:space="preserve"> For example, Domestic Homicide Reviews, multi-agency public protection arrangement reviews</w:t>
      </w:r>
      <w:r>
        <w:rPr>
          <w:rFonts w:ascii="Arial" w:hAnsi="Arial" w:cs="Arial"/>
        </w:rPr>
        <w:t xml:space="preserve">, </w:t>
      </w:r>
      <w:r w:rsidRPr="00502563">
        <w:rPr>
          <w:rFonts w:ascii="Arial" w:hAnsi="Arial" w:cs="Arial"/>
        </w:rPr>
        <w:t>Safeguarding Adult Reviews</w:t>
      </w:r>
      <w:r>
        <w:rPr>
          <w:rFonts w:ascii="Arial" w:hAnsi="Arial" w:cs="Arial"/>
        </w:rPr>
        <w:t xml:space="preserve"> or health ‘serious untoward incident’ processes</w:t>
      </w:r>
      <w:r w:rsidRPr="00502563">
        <w:rPr>
          <w:rFonts w:ascii="Arial" w:hAnsi="Arial" w:cs="Arial"/>
        </w:rPr>
        <w:t>.</w:t>
      </w:r>
    </w:p>
  </w:footnote>
  <w:footnote w:id="10">
    <w:p w14:paraId="259A3C26" w14:textId="77777777" w:rsidR="00FD2B00" w:rsidRDefault="00FD2B00" w:rsidP="003E73A2">
      <w:pPr>
        <w:spacing w:after="0" w:line="240" w:lineRule="auto"/>
      </w:pPr>
      <w:r w:rsidRPr="003E73A2">
        <w:rPr>
          <w:rStyle w:val="FootnoteReference"/>
          <w:rFonts w:ascii="Arial" w:hAnsi="Arial" w:cs="Arial"/>
          <w:sz w:val="20"/>
          <w:szCs w:val="20"/>
        </w:rPr>
        <w:footnoteRef/>
      </w:r>
      <w:r w:rsidRPr="003E73A2">
        <w:rPr>
          <w:rFonts w:ascii="Arial" w:hAnsi="Arial" w:cs="Arial"/>
          <w:sz w:val="20"/>
          <w:szCs w:val="20"/>
        </w:rPr>
        <w:t xml:space="preserve"> </w:t>
      </w:r>
      <w:r w:rsidRPr="00E626B8">
        <w:rPr>
          <w:rFonts w:ascii="Arial" w:hAnsi="Arial" w:cs="Arial"/>
          <w:sz w:val="20"/>
          <w:szCs w:val="20"/>
        </w:rPr>
        <w:t>This includes, but is not limited to, the SC</w:t>
      </w:r>
      <w:r>
        <w:rPr>
          <w:rFonts w:ascii="Arial" w:hAnsi="Arial" w:cs="Arial"/>
          <w:sz w:val="20"/>
          <w:szCs w:val="20"/>
        </w:rPr>
        <w:t xml:space="preserve">IE / NSPCC Quality Marker 4 on </w:t>
      </w:r>
      <w:r w:rsidRPr="00E626B8">
        <w:rPr>
          <w:rFonts w:ascii="Arial" w:hAnsi="Arial" w:cs="Arial"/>
          <w:sz w:val="20"/>
          <w:szCs w:val="20"/>
        </w:rPr>
        <w:t>Informing the Family and Quality Marker 12 on Family Involvement.</w:t>
      </w:r>
    </w:p>
  </w:footnote>
  <w:footnote w:id="11">
    <w:p w14:paraId="2902430A" w14:textId="77777777" w:rsidR="00FD2B00" w:rsidRPr="005A23F4" w:rsidRDefault="00FD2B00" w:rsidP="00D95F63">
      <w:pPr>
        <w:pStyle w:val="FootnoteText"/>
        <w:spacing w:after="160" w:line="259" w:lineRule="auto"/>
        <w:jc w:val="both"/>
        <w:rPr>
          <w:rFonts w:ascii="Arial" w:hAnsi="Arial" w:cs="Arial"/>
        </w:rPr>
      </w:pPr>
      <w:r w:rsidRPr="00204B7B">
        <w:rPr>
          <w:rStyle w:val="FootnoteReference"/>
          <w:rFonts w:ascii="Arial" w:hAnsi="Arial" w:cs="Arial"/>
        </w:rPr>
        <w:footnoteRef/>
      </w:r>
      <w:r w:rsidRPr="00204B7B">
        <w:rPr>
          <w:rFonts w:ascii="Arial" w:hAnsi="Arial" w:cs="Arial"/>
        </w:rPr>
        <w:t xml:space="preserve"> </w:t>
      </w:r>
      <w:r w:rsidRPr="00D95F63">
        <w:rPr>
          <w:rFonts w:ascii="Arial" w:hAnsi="Arial" w:cs="Arial"/>
        </w:rPr>
        <w:t xml:space="preserve">The systems approach described in this guidance was developed based on the model described in SCIE Guide 24: </w:t>
      </w:r>
      <w:r w:rsidRPr="00D95F63">
        <w:rPr>
          <w:rFonts w:ascii="Arial" w:hAnsi="Arial" w:cs="Arial"/>
          <w:i/>
        </w:rPr>
        <w:t>‘Learning together to safeguard children: developing a multi-agency systems approach for case reviews’</w:t>
      </w:r>
      <w:r w:rsidRPr="00D95F63">
        <w:rPr>
          <w:rFonts w:ascii="Arial" w:hAnsi="Arial" w:cs="Arial"/>
        </w:rPr>
        <w:t xml:space="preserve"> by Dr Shelia Fish, Dr Eileen Munro and Sue Bairstow (January 2009) and following research into best practice around Serious Case Reviews. It incorporates elements from a number of areas but has a particular debt to the model de</w:t>
      </w:r>
      <w:r>
        <w:rPr>
          <w:rFonts w:ascii="Arial" w:hAnsi="Arial" w:cs="Arial"/>
        </w:rPr>
        <w:t>scribed</w:t>
      </w:r>
      <w:r w:rsidRPr="00D95F63">
        <w:rPr>
          <w:rFonts w:ascii="Arial" w:hAnsi="Arial" w:cs="Arial"/>
        </w:rPr>
        <w:t xml:space="preserve"> by </w:t>
      </w:r>
      <w:r w:rsidRPr="005A23F4">
        <w:rPr>
          <w:rFonts w:ascii="Arial" w:hAnsi="Arial" w:cs="Arial"/>
        </w:rPr>
        <w:t xml:space="preserve">Essex Safeguarding Children Board. </w:t>
      </w:r>
    </w:p>
  </w:footnote>
  <w:footnote w:id="12">
    <w:p w14:paraId="56D2AA2D" w14:textId="77777777" w:rsidR="00FD2B00" w:rsidRPr="002053B1" w:rsidRDefault="00FD2B00" w:rsidP="0067283F">
      <w:pPr>
        <w:pStyle w:val="FootnoteText"/>
        <w:jc w:val="both"/>
        <w:rPr>
          <w:rFonts w:ascii="Arial" w:hAnsi="Arial" w:cs="Arial"/>
        </w:rPr>
      </w:pPr>
      <w:r w:rsidRPr="002053B1">
        <w:rPr>
          <w:rStyle w:val="FootnoteReference"/>
          <w:rFonts w:ascii="Arial" w:hAnsi="Arial" w:cs="Arial"/>
        </w:rPr>
        <w:footnoteRef/>
      </w:r>
      <w:r>
        <w:rPr>
          <w:rFonts w:ascii="Arial" w:hAnsi="Arial" w:cs="Arial"/>
        </w:rPr>
        <w:t xml:space="preserve"> As outlined under section 7</w:t>
      </w:r>
      <w:r w:rsidRPr="002053B1">
        <w:rPr>
          <w:rFonts w:ascii="Arial" w:hAnsi="Arial" w:cs="Arial"/>
        </w:rPr>
        <w:t xml:space="preserve">, this is an important requirement of </w:t>
      </w:r>
      <w:r w:rsidRPr="002053B1">
        <w:rPr>
          <w:rFonts w:ascii="Arial" w:hAnsi="Arial" w:cs="Arial"/>
          <w:i/>
        </w:rPr>
        <w:t>Working Together 2018</w:t>
      </w:r>
      <w:r w:rsidRPr="002053B1">
        <w:rPr>
          <w:rFonts w:ascii="Arial" w:hAnsi="Arial" w:cs="Arial"/>
        </w:rPr>
        <w:t xml:space="preserve"> as well as good practice in child safeguarding</w:t>
      </w:r>
      <w:r>
        <w:rPr>
          <w:rFonts w:ascii="Arial" w:hAnsi="Arial" w:cs="Arial"/>
        </w:rPr>
        <w:t xml:space="preserve"> practice</w:t>
      </w:r>
      <w:r w:rsidRPr="002053B1">
        <w:rPr>
          <w:rFonts w:ascii="Arial" w:hAnsi="Arial" w:cs="Arial"/>
        </w:rPr>
        <w:t xml:space="preserve"> reviews.</w:t>
      </w:r>
    </w:p>
  </w:footnote>
  <w:footnote w:id="13">
    <w:p w14:paraId="6AD76E7D" w14:textId="77777777" w:rsidR="00FD2B00" w:rsidRPr="00862B9F" w:rsidRDefault="00FD2B00" w:rsidP="00F26658">
      <w:pPr>
        <w:pStyle w:val="FootnoteText"/>
        <w:jc w:val="both"/>
        <w:rPr>
          <w:rFonts w:ascii="Arial" w:hAnsi="Arial" w:cs="Arial"/>
        </w:rPr>
      </w:pPr>
      <w:r w:rsidRPr="00862B9F">
        <w:rPr>
          <w:rStyle w:val="FootnoteReference"/>
          <w:rFonts w:ascii="Arial" w:hAnsi="Arial" w:cs="Arial"/>
        </w:rPr>
        <w:footnoteRef/>
      </w:r>
      <w:r w:rsidRPr="00862B9F">
        <w:rPr>
          <w:rFonts w:ascii="Arial" w:hAnsi="Arial" w:cs="Arial"/>
        </w:rPr>
        <w:t xml:space="preserve"> If they consider it inappropriate to publish the report, they must publish any information about the improvements that could be made following the review. </w:t>
      </w:r>
    </w:p>
  </w:footnote>
  <w:footnote w:id="14">
    <w:p w14:paraId="65B6B20F" w14:textId="77777777" w:rsidR="00FD2B00" w:rsidRPr="009977E7" w:rsidRDefault="00FD2B00" w:rsidP="009977E7">
      <w:pPr>
        <w:jc w:val="both"/>
        <w:rPr>
          <w:rFonts w:ascii="Arial" w:hAnsi="Arial" w:cs="Arial"/>
          <w:sz w:val="20"/>
          <w:szCs w:val="20"/>
        </w:rPr>
      </w:pPr>
      <w:r w:rsidRPr="009977E7">
        <w:rPr>
          <w:rStyle w:val="FootnoteReference"/>
          <w:rFonts w:ascii="Arial" w:hAnsi="Arial" w:cs="Arial"/>
          <w:sz w:val="20"/>
          <w:szCs w:val="20"/>
        </w:rPr>
        <w:footnoteRef/>
      </w:r>
      <w:r w:rsidRPr="009977E7">
        <w:rPr>
          <w:rFonts w:ascii="Arial" w:hAnsi="Arial" w:cs="Arial"/>
          <w:sz w:val="20"/>
          <w:szCs w:val="20"/>
        </w:rPr>
        <w:t xml:space="preserve"> </w:t>
      </w:r>
      <w:r>
        <w:rPr>
          <w:rFonts w:ascii="Arial" w:hAnsi="Arial" w:cs="Arial"/>
          <w:sz w:val="20"/>
          <w:szCs w:val="20"/>
        </w:rPr>
        <w:t xml:space="preserve">This ensures compliance with </w:t>
      </w:r>
      <w:r w:rsidRPr="009977E7">
        <w:rPr>
          <w:rFonts w:ascii="Arial" w:hAnsi="Arial" w:cs="Arial"/>
          <w:i/>
          <w:sz w:val="20"/>
          <w:szCs w:val="20"/>
        </w:rPr>
        <w:t>Working Together 2018</w:t>
      </w:r>
      <w:r w:rsidRPr="009977E7">
        <w:rPr>
          <w:rFonts w:ascii="Arial" w:hAnsi="Arial" w:cs="Arial"/>
          <w:sz w:val="20"/>
          <w:szCs w:val="20"/>
        </w:rPr>
        <w:t xml:space="preserve"> </w:t>
      </w:r>
      <w:r>
        <w:rPr>
          <w:rFonts w:ascii="Arial" w:hAnsi="Arial" w:cs="Arial"/>
          <w:sz w:val="20"/>
          <w:szCs w:val="20"/>
        </w:rPr>
        <w:t xml:space="preserve">which </w:t>
      </w:r>
      <w:r w:rsidRPr="009977E7">
        <w:rPr>
          <w:rFonts w:ascii="Arial" w:hAnsi="Arial" w:cs="Arial"/>
          <w:sz w:val="20"/>
          <w:szCs w:val="20"/>
        </w:rPr>
        <w:t xml:space="preserve">requires that </w:t>
      </w:r>
      <w:r w:rsidRPr="009977E7">
        <w:rPr>
          <w:rFonts w:ascii="Arial" w:hAnsi="Arial" w:cs="Arial"/>
          <w:i/>
          <w:sz w:val="20"/>
          <w:szCs w:val="20"/>
        </w:rPr>
        <w:t>‘every effort should be made, both before the review and while it is in progress to (i) capture points from the case about improvements needed, and (ii) take correction action and disseminate learning.’</w:t>
      </w:r>
    </w:p>
  </w:footnote>
  <w:footnote w:id="15">
    <w:p w14:paraId="7A50216D" w14:textId="77777777" w:rsidR="00FD2B00" w:rsidRPr="008D1095" w:rsidRDefault="00FD2B00" w:rsidP="00A74EB4">
      <w:pPr>
        <w:pStyle w:val="FootnoteText"/>
        <w:ind w:left="-851"/>
        <w:rPr>
          <w:rFonts w:ascii="Arial" w:hAnsi="Arial" w:cs="Arial"/>
        </w:rPr>
      </w:pPr>
      <w:r w:rsidRPr="008D1095">
        <w:rPr>
          <w:rStyle w:val="FootnoteReference"/>
          <w:rFonts w:ascii="Arial" w:hAnsi="Arial" w:cs="Arial"/>
        </w:rPr>
        <w:footnoteRef/>
      </w:r>
      <w:r w:rsidRPr="008D1095">
        <w:rPr>
          <w:rFonts w:ascii="Arial" w:hAnsi="Arial" w:cs="Arial"/>
        </w:rPr>
        <w:t xml:space="preserve"> Child perpetrators may also be the subject of a review, if the definition of ‘serious child safeguarding case’ is met.</w:t>
      </w:r>
    </w:p>
  </w:footnote>
  <w:footnote w:id="16">
    <w:p w14:paraId="6F1F5233" w14:textId="77777777" w:rsidR="00FD2B00" w:rsidRPr="004F60B0" w:rsidRDefault="00FD2B00" w:rsidP="00A74EB4">
      <w:pPr>
        <w:pStyle w:val="FootnoteText"/>
        <w:ind w:left="-851"/>
        <w:jc w:val="both"/>
        <w:rPr>
          <w:rFonts w:ascii="Arial" w:hAnsi="Arial" w:cs="Arial"/>
        </w:rPr>
      </w:pPr>
      <w:r w:rsidRPr="004F60B0">
        <w:rPr>
          <w:rStyle w:val="FootnoteReference"/>
          <w:rFonts w:ascii="Arial" w:hAnsi="Arial" w:cs="Arial"/>
        </w:rPr>
        <w:footnoteRef/>
      </w:r>
      <w:r w:rsidRPr="004F60B0">
        <w:rPr>
          <w:rFonts w:ascii="Arial" w:hAnsi="Arial" w:cs="Arial"/>
        </w:rPr>
        <w:t xml:space="preserve"> The formal </w:t>
      </w:r>
      <w:r>
        <w:rPr>
          <w:rFonts w:ascii="Arial" w:hAnsi="Arial" w:cs="Arial"/>
        </w:rPr>
        <w:t>S</w:t>
      </w:r>
      <w:r w:rsidRPr="004F60B0">
        <w:rPr>
          <w:rFonts w:ascii="Arial" w:hAnsi="Arial" w:cs="Arial"/>
        </w:rPr>
        <w:t xml:space="preserve">afeguarding </w:t>
      </w:r>
      <w:r>
        <w:rPr>
          <w:rFonts w:ascii="Arial" w:hAnsi="Arial" w:cs="Arial"/>
        </w:rPr>
        <w:t>P</w:t>
      </w:r>
      <w:r w:rsidRPr="004F60B0">
        <w:rPr>
          <w:rFonts w:ascii="Arial" w:hAnsi="Arial" w:cs="Arial"/>
        </w:rPr>
        <w:t xml:space="preserve">artners are </w:t>
      </w:r>
      <w:r>
        <w:rPr>
          <w:rFonts w:ascii="Arial" w:hAnsi="Arial" w:cs="Arial"/>
        </w:rPr>
        <w:t>the CCG</w:t>
      </w:r>
      <w:r w:rsidRPr="004F60B0">
        <w:rPr>
          <w:rFonts w:ascii="Arial" w:hAnsi="Arial" w:cs="Arial"/>
        </w:rPr>
        <w:t>, police and the local authorit</w:t>
      </w:r>
      <w:r>
        <w:rPr>
          <w:rFonts w:ascii="Arial" w:hAnsi="Arial" w:cs="Arial"/>
        </w:rPr>
        <w:t>y</w:t>
      </w:r>
      <w:r w:rsidRPr="004F60B0">
        <w:rPr>
          <w:rFonts w:ascii="Arial" w:hAnsi="Arial" w:cs="Arial"/>
        </w:rPr>
        <w:t>. Details of where to send this form are included at the end of the form.</w:t>
      </w:r>
    </w:p>
  </w:footnote>
  <w:footnote w:id="17">
    <w:p w14:paraId="1FA160A5" w14:textId="77777777" w:rsidR="00FD2B00" w:rsidRPr="004F60B0" w:rsidRDefault="00FD2B00" w:rsidP="00A74EB4">
      <w:pPr>
        <w:pStyle w:val="FootnoteText"/>
        <w:ind w:left="-851"/>
        <w:jc w:val="both"/>
        <w:rPr>
          <w:rFonts w:ascii="Arial" w:hAnsi="Arial" w:cs="Arial"/>
        </w:rPr>
      </w:pPr>
      <w:r w:rsidRPr="004F60B0">
        <w:rPr>
          <w:rStyle w:val="FootnoteReference"/>
          <w:rFonts w:ascii="Arial" w:hAnsi="Arial" w:cs="Arial"/>
        </w:rPr>
        <w:footnoteRef/>
      </w:r>
      <w:r w:rsidRPr="004F60B0">
        <w:rPr>
          <w:rFonts w:ascii="Arial" w:hAnsi="Arial" w:cs="Arial"/>
        </w:rPr>
        <w:t xml:space="preserve"> Please note that</w:t>
      </w:r>
      <w:r>
        <w:rPr>
          <w:rFonts w:ascii="Arial" w:hAnsi="Arial" w:cs="Arial"/>
        </w:rPr>
        <w:t>,</w:t>
      </w:r>
      <w:r w:rsidRPr="004F60B0">
        <w:rPr>
          <w:rFonts w:ascii="Arial" w:hAnsi="Arial" w:cs="Arial"/>
        </w:rPr>
        <w:t xml:space="preserve"> as the referrer</w:t>
      </w:r>
      <w:r>
        <w:rPr>
          <w:rFonts w:ascii="Arial" w:hAnsi="Arial" w:cs="Arial"/>
        </w:rPr>
        <w:t>,</w:t>
      </w:r>
      <w:r w:rsidRPr="004F60B0">
        <w:rPr>
          <w:rFonts w:ascii="Arial" w:hAnsi="Arial" w:cs="Arial"/>
        </w:rPr>
        <w:t xml:space="preserve"> you may be required to present the referral at the local Child Safeguarding Practice Review Group.</w:t>
      </w:r>
    </w:p>
  </w:footnote>
  <w:footnote w:id="18">
    <w:p w14:paraId="264422AB" w14:textId="77777777" w:rsidR="00FD2B00" w:rsidRDefault="00FD2B00" w:rsidP="009E6B10">
      <w:pPr>
        <w:pStyle w:val="FootnoteText"/>
        <w:jc w:val="both"/>
      </w:pPr>
      <w:r>
        <w:rPr>
          <w:rStyle w:val="FootnoteReference"/>
        </w:rPr>
        <w:footnoteRef/>
      </w:r>
      <w:r>
        <w:t xml:space="preserve"> </w:t>
      </w:r>
      <w:r w:rsidRPr="005C6E52">
        <w:rPr>
          <w:rFonts w:ascii="Arial" w:hAnsi="Arial" w:cs="Arial"/>
        </w:rPr>
        <w:t>This guidance draws on national evaluation</w:t>
      </w:r>
      <w:r>
        <w:rPr>
          <w:rFonts w:ascii="Arial" w:hAnsi="Arial" w:cs="Arial"/>
        </w:rPr>
        <w:t>s</w:t>
      </w:r>
      <w:r w:rsidRPr="005C6E52">
        <w:rPr>
          <w:rFonts w:ascii="Arial" w:hAnsi="Arial" w:cs="Arial"/>
        </w:rPr>
        <w:t xml:space="preserve"> of best practice around Serious Case Reviews including: the observations of the National Panel of Independent Experts in their reports of July 2014, November 2015 and November 2016; the </w:t>
      </w:r>
      <w:r w:rsidRPr="005C6E52">
        <w:rPr>
          <w:rFonts w:ascii="Arial" w:hAnsi="Arial" w:cs="Arial"/>
          <w:i/>
        </w:rPr>
        <w:t>Triennial Analysis of Serious Case Reviews, 2011-2014</w:t>
      </w:r>
      <w:r w:rsidRPr="005C6E52">
        <w:rPr>
          <w:rFonts w:ascii="Arial" w:hAnsi="Arial" w:cs="Arial"/>
        </w:rPr>
        <w:t xml:space="preserve">; and the SCIE / NSPCC </w:t>
      </w:r>
      <w:r w:rsidRPr="005C6E52">
        <w:rPr>
          <w:rFonts w:ascii="Arial" w:hAnsi="Arial" w:cs="Arial"/>
          <w:i/>
        </w:rPr>
        <w:t>‘Quality Markers’</w:t>
      </w:r>
      <w:r w:rsidRPr="005C6E52">
        <w:rPr>
          <w:rFonts w:ascii="Arial" w:hAnsi="Arial" w:cs="Arial"/>
        </w:rPr>
        <w:t xml:space="preserve">. Local analysis of a random selection of reports form the National Repository and direct experience </w:t>
      </w:r>
      <w:r>
        <w:rPr>
          <w:rFonts w:ascii="Arial" w:hAnsi="Arial" w:cs="Arial"/>
        </w:rPr>
        <w:t xml:space="preserve">within the wider West Midlands </w:t>
      </w:r>
      <w:r w:rsidRPr="005C6E52">
        <w:rPr>
          <w:rFonts w:ascii="Arial" w:hAnsi="Arial" w:cs="Arial"/>
        </w:rPr>
        <w:t>has also been incorporated</w:t>
      </w:r>
      <w:r>
        <w:rPr>
          <w:rFonts w:ascii="Arial" w:hAnsi="Arial" w:cs="Arial"/>
        </w:rPr>
        <w:t xml:space="preserve"> alongside the </w:t>
      </w:r>
      <w:r w:rsidRPr="0024064B">
        <w:rPr>
          <w:rFonts w:ascii="Arial" w:hAnsi="Arial" w:cs="Arial"/>
        </w:rPr>
        <w:t>Practice Guidance issued by the National Child Safeguarding Review Panel on 5 April 201</w:t>
      </w:r>
      <w:r>
        <w:rPr>
          <w:rFonts w:ascii="Arial" w:hAnsi="Arial" w:cs="Arial"/>
        </w:rPr>
        <w:t>9</w:t>
      </w:r>
      <w:r w:rsidRPr="0024064B">
        <w:rPr>
          <w:rFonts w:ascii="Arial" w:hAnsi="Arial" w:cs="Arial"/>
        </w:rPr>
        <w:t xml:space="preserve">. </w:t>
      </w:r>
    </w:p>
  </w:footnote>
  <w:footnote w:id="19">
    <w:p w14:paraId="1EF2D323" w14:textId="77777777" w:rsidR="00FD2B00" w:rsidRPr="000C4935" w:rsidRDefault="00FD2B00" w:rsidP="009E6B10">
      <w:pPr>
        <w:pStyle w:val="FootnoteText"/>
        <w:jc w:val="both"/>
        <w:rPr>
          <w:rFonts w:ascii="Arial" w:hAnsi="Arial" w:cs="Arial"/>
        </w:rPr>
      </w:pPr>
      <w:r w:rsidRPr="000C4935">
        <w:rPr>
          <w:rStyle w:val="FootnoteReference"/>
          <w:rFonts w:ascii="Arial" w:hAnsi="Arial" w:cs="Arial"/>
        </w:rPr>
        <w:footnoteRef/>
      </w:r>
      <w:r w:rsidRPr="000C4935">
        <w:rPr>
          <w:rFonts w:ascii="Arial" w:hAnsi="Arial" w:cs="Arial"/>
        </w:rPr>
        <w:t xml:space="preserve"> Some areas in the wider West Midlands may choose to convene a dedicated group to consider the learning and how this can be developed into meaningful recommendations. </w:t>
      </w:r>
      <w:r>
        <w:rPr>
          <w:rFonts w:ascii="Arial" w:hAnsi="Arial" w:cs="Arial"/>
        </w:rPr>
        <w:t>Lead Reviewers should check the approach being taken and whether or not recommendations are required</w:t>
      </w:r>
      <w:r w:rsidRPr="000C493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C012" w14:textId="5A1CD822" w:rsidR="00FD2B00" w:rsidRDefault="00FD2B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A35E" w14:textId="237D399A" w:rsidR="00FD2B00" w:rsidRDefault="00FD2B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F956" w14:textId="161787E3" w:rsidR="00FD2B00" w:rsidRPr="00311084" w:rsidRDefault="00FD2B00" w:rsidP="000A4961">
    <w:pPr>
      <w:pStyle w:val="Header"/>
      <w:ind w:left="-1418"/>
      <w:rPr>
        <w:rFonts w:ascii="Arial" w:hAnsi="Arial" w:cs="Arial"/>
        <w:i/>
        <w:color w:val="7F7F7F" w:themeColor="text1" w:themeTint="80"/>
        <w:sz w:val="20"/>
        <w:szCs w:val="20"/>
      </w:rPr>
    </w:pPr>
    <w:r w:rsidRPr="00311084">
      <w:rPr>
        <w:rFonts w:ascii="Arial" w:hAnsi="Arial" w:cs="Arial"/>
        <w:i/>
        <w:color w:val="7F7F7F" w:themeColor="text1" w:themeTint="80"/>
        <w:sz w:val="20"/>
        <w:szCs w:val="20"/>
      </w:rPr>
      <w:t>Document 4: Rapid Review Template</w:t>
    </w:r>
    <w:r w:rsidRPr="00311084">
      <w:rPr>
        <w:rFonts w:ascii="Arial" w:hAnsi="Arial" w:cs="Arial"/>
        <w:i/>
        <w:color w:val="7F7F7F" w:themeColor="text1" w:themeTint="80"/>
        <w:sz w:val="20"/>
        <w:szCs w:val="20"/>
      </w:rPr>
      <w:tab/>
      <w:t xml:space="preserve">                          </w:t>
    </w:r>
    <w:r>
      <w:rPr>
        <w:rFonts w:ascii="Arial" w:hAnsi="Arial" w:cs="Arial"/>
        <w:i/>
        <w:color w:val="7F7F7F" w:themeColor="text1" w:themeTint="80"/>
        <w:sz w:val="20"/>
        <w:szCs w:val="20"/>
      </w:rPr>
      <w:t xml:space="preserve">                                                                    revised 16 April 2019 </w:t>
    </w:r>
  </w:p>
  <w:p w14:paraId="387EC4B6" w14:textId="77777777" w:rsidR="00FD2B00" w:rsidRDefault="00FD2B00" w:rsidP="000A4961">
    <w:pPr>
      <w:pStyle w:val="Header"/>
      <w:tabs>
        <w:tab w:val="clear" w:pos="4513"/>
        <w:tab w:val="clear" w:pos="9026"/>
      </w:tabs>
    </w:pPr>
  </w:p>
  <w:p w14:paraId="724D55AD" w14:textId="77777777" w:rsidR="00FD2B00" w:rsidRPr="000A4961" w:rsidRDefault="00FD2B00" w:rsidP="000A4961">
    <w:pPr>
      <w:pStyle w:val="Header"/>
      <w:ind w:left="-851"/>
      <w:rPr>
        <w:rFonts w:ascii="Arial" w:hAnsi="Arial" w:cs="Arial"/>
        <w:color w:val="7F7F7F" w:themeColor="text1" w:themeTint="80"/>
        <w:sz w:val="20"/>
        <w:szCs w:val="20"/>
      </w:rPr>
    </w:pPr>
    <w:r w:rsidRPr="004D669E">
      <w:rPr>
        <w:rFonts w:ascii="Arial" w:hAnsi="Arial" w:cs="Arial"/>
        <w:noProof/>
        <w:color w:val="7F7F7F" w:themeColor="text1" w:themeTint="80"/>
        <w:sz w:val="20"/>
        <w:szCs w:val="20"/>
        <w:lang w:eastAsia="en-GB"/>
      </w:rPr>
      <mc:AlternateContent>
        <mc:Choice Requires="wps">
          <w:drawing>
            <wp:anchor distT="0" distB="0" distL="114300" distR="114300" simplePos="0" relativeHeight="251672576" behindDoc="0" locked="0" layoutInCell="1" allowOverlap="1" wp14:anchorId="76145BEB" wp14:editId="0617301A">
              <wp:simplePos x="0" y="0"/>
              <wp:positionH relativeFrom="column">
                <wp:posOffset>4511898</wp:posOffset>
              </wp:positionH>
              <wp:positionV relativeFrom="paragraph">
                <wp:posOffset>-46990</wp:posOffset>
              </wp:positionV>
              <wp:extent cx="1783582" cy="231112"/>
              <wp:effectExtent l="0" t="0" r="762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582" cy="231112"/>
                      </a:xfrm>
                      <a:prstGeom prst="rect">
                        <a:avLst/>
                      </a:prstGeom>
                      <a:solidFill>
                        <a:srgbClr val="FFFFFF"/>
                      </a:solidFill>
                      <a:ln w="9525">
                        <a:noFill/>
                        <a:miter lim="800000"/>
                        <a:headEnd/>
                        <a:tailEnd/>
                      </a:ln>
                    </wps:spPr>
                    <wps:txbx>
                      <w:txbxContent>
                        <w:p w14:paraId="53A55606" w14:textId="77777777" w:rsidR="00FD2B00" w:rsidRDefault="00FD2B00" w:rsidP="00847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5BEB" id="_x0000_t202" coordsize="21600,21600" o:spt="202" path="m,l,21600r21600,l21600,xe">
              <v:stroke joinstyle="miter"/>
              <v:path gradientshapeok="t" o:connecttype="rect"/>
            </v:shapetype>
            <v:shape id="_x0000_s1046" type="#_x0000_t202" style="position:absolute;left:0;text-align:left;margin-left:355.25pt;margin-top:-3.7pt;width:140.45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" stroked="f">
              <v:textbox>
                <w:txbxContent>
                  <w:p w14:paraId="53A55606" w14:textId="77777777" w:rsidR="00FD2B00" w:rsidRDefault="00FD2B00" w:rsidP="0084722C"/>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3EAD" w14:textId="22A4B33F" w:rsidR="00FD2B00" w:rsidRDefault="00FD2B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A1D2" w14:textId="5DCA42F1" w:rsidR="00FD2B00" w:rsidRDefault="00FD2B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796C" w14:textId="3376F8BC" w:rsidR="00FD2B00" w:rsidRPr="00311084" w:rsidRDefault="00FD2B00" w:rsidP="00F267B9">
    <w:pPr>
      <w:pStyle w:val="Header"/>
      <w:rPr>
        <w:rFonts w:ascii="Arial" w:hAnsi="Arial" w:cs="Arial"/>
        <w:i/>
        <w:color w:val="7F7F7F" w:themeColor="text1" w:themeTint="80"/>
        <w:sz w:val="20"/>
        <w:szCs w:val="20"/>
      </w:rPr>
    </w:pPr>
    <w:r w:rsidRPr="00311084">
      <w:rPr>
        <w:rFonts w:ascii="Arial" w:hAnsi="Arial" w:cs="Arial"/>
        <w:i/>
        <w:color w:val="7F7F7F" w:themeColor="text1" w:themeTint="80"/>
        <w:sz w:val="20"/>
        <w:szCs w:val="20"/>
      </w:rPr>
      <w:t>Document 4: Rapid Review Template</w:t>
    </w:r>
    <w:r w:rsidRPr="00311084">
      <w:rPr>
        <w:rFonts w:ascii="Arial" w:hAnsi="Arial" w:cs="Arial"/>
        <w:i/>
        <w:color w:val="7F7F7F" w:themeColor="text1" w:themeTint="80"/>
        <w:sz w:val="20"/>
        <w:szCs w:val="20"/>
      </w:rPr>
      <w:tab/>
      <w:t xml:space="preserve">                          </w:t>
    </w:r>
    <w:r>
      <w:rPr>
        <w:rFonts w:ascii="Arial" w:hAnsi="Arial" w:cs="Arial"/>
        <w:i/>
        <w:color w:val="7F7F7F" w:themeColor="text1" w:themeTint="80"/>
        <w:sz w:val="20"/>
        <w:szCs w:val="20"/>
      </w:rPr>
      <w:t xml:space="preserve">                                                                    revised 16 April 2019 </w:t>
    </w:r>
  </w:p>
  <w:p w14:paraId="5067D802" w14:textId="77777777" w:rsidR="00FD2B00" w:rsidRDefault="00FD2B00" w:rsidP="00F267B9">
    <w:pPr>
      <w:pStyle w:val="Header"/>
      <w:tabs>
        <w:tab w:val="clear" w:pos="4513"/>
        <w:tab w:val="clear" w:pos="9026"/>
      </w:tabs>
    </w:pPr>
  </w:p>
  <w:p w14:paraId="053709D6" w14:textId="77777777" w:rsidR="00FD2B00" w:rsidRDefault="00FD2B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EC33" w14:textId="1FC4D91F" w:rsidR="00FD2B00" w:rsidRDefault="00FD2B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D135" w14:textId="52FF71AC" w:rsidR="00FD2B00" w:rsidRDefault="00FD2B0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49A9" w14:textId="2CB8C680" w:rsidR="00FD2B00" w:rsidRPr="007436C5" w:rsidRDefault="00FD2B00" w:rsidP="00F267B9">
    <w:pPr>
      <w:pStyle w:val="Header"/>
      <w:rPr>
        <w:rFonts w:ascii="Arial" w:hAnsi="Arial" w:cs="Arial"/>
        <w:color w:val="7F7F7F"/>
        <w:sz w:val="20"/>
        <w:szCs w:val="20"/>
      </w:rPr>
    </w:pPr>
    <w:r w:rsidRPr="006F7808">
      <w:rPr>
        <w:rFonts w:ascii="Arial" w:hAnsi="Arial" w:cs="Arial"/>
        <w:noProof/>
        <w:color w:val="7F7F7F"/>
        <w:sz w:val="20"/>
        <w:szCs w:val="20"/>
        <w:lang w:eastAsia="en-GB"/>
      </w:rPr>
      <mc:AlternateContent>
        <mc:Choice Requires="wps">
          <w:drawing>
            <wp:anchor distT="0" distB="0" distL="114300" distR="114300" simplePos="0" relativeHeight="251674624" behindDoc="0" locked="0" layoutInCell="1" allowOverlap="1" wp14:anchorId="4205A067" wp14:editId="41D253D8">
              <wp:simplePos x="0" y="0"/>
              <wp:positionH relativeFrom="column">
                <wp:posOffset>1397635</wp:posOffset>
              </wp:positionH>
              <wp:positionV relativeFrom="paragraph">
                <wp:posOffset>-49530</wp:posOffset>
              </wp:positionV>
              <wp:extent cx="5410200" cy="261257"/>
              <wp:effectExtent l="0" t="0" r="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61257"/>
                      </a:xfrm>
                      <a:prstGeom prst="rect">
                        <a:avLst/>
                      </a:prstGeom>
                      <a:solidFill>
                        <a:srgbClr val="FFFFFF"/>
                      </a:solidFill>
                      <a:ln w="9525">
                        <a:noFill/>
                        <a:miter lim="800000"/>
                        <a:headEnd/>
                        <a:tailEnd/>
                      </a:ln>
                    </wps:spPr>
                    <wps:txbx>
                      <w:txbxContent>
                        <w:p w14:paraId="71E8E58D" w14:textId="77777777" w:rsidR="00FD2B00" w:rsidRDefault="00FD2B00" w:rsidP="00F267B9">
                          <w:pPr>
                            <w:ind w:firstLine="720"/>
                            <w:jc w:val="right"/>
                          </w:pPr>
                          <w:r w:rsidRPr="007436C5">
                            <w:rPr>
                              <w:rFonts w:ascii="Arial" w:hAnsi="Arial" w:cs="Arial"/>
                              <w:i/>
                              <w:color w:val="7F7F7F"/>
                              <w:sz w:val="20"/>
                              <w:szCs w:val="20"/>
                            </w:rPr>
                            <w:t xml:space="preserve">Document </w:t>
                          </w:r>
                          <w:r>
                            <w:rPr>
                              <w:rFonts w:ascii="Arial" w:hAnsi="Arial" w:cs="Arial"/>
                              <w:i/>
                              <w:color w:val="7F7F7F"/>
                              <w:sz w:val="20"/>
                              <w:szCs w:val="20"/>
                            </w:rPr>
                            <w:t>5</w:t>
                          </w:r>
                          <w:r w:rsidRPr="007436C5">
                            <w:rPr>
                              <w:rFonts w:ascii="Arial" w:hAnsi="Arial" w:cs="Arial"/>
                              <w:i/>
                              <w:color w:val="7F7F7F"/>
                              <w:sz w:val="20"/>
                              <w:szCs w:val="20"/>
                            </w:rPr>
                            <w:t xml:space="preserve">: Template Letter – </w:t>
                          </w:r>
                          <w:r>
                            <w:rPr>
                              <w:rFonts w:ascii="Arial" w:hAnsi="Arial" w:cs="Arial"/>
                              <w:i/>
                              <w:color w:val="7F7F7F"/>
                              <w:sz w:val="20"/>
                              <w:szCs w:val="20"/>
                            </w:rPr>
                            <w:t xml:space="preserve">Submitting the Rapid Review to the National Panel   </w:t>
                          </w:r>
                          <w:r w:rsidRPr="007436C5">
                            <w:rPr>
                              <w:rFonts w:ascii="Arial" w:hAnsi="Arial" w:cs="Arial"/>
                              <w:color w:val="7F7F7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5A067" id="_x0000_t202" coordsize="21600,21600" o:spt="202" path="m,l,21600r21600,l21600,xe">
              <v:stroke joinstyle="miter"/>
              <v:path gradientshapeok="t" o:connecttype="rect"/>
            </v:shapetype>
            <v:shape id="_x0000_s1047" type="#_x0000_t202" style="position:absolute;margin-left:110.05pt;margin-top:-3.9pt;width:426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M3IwIAACM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" stroked="f">
              <v:textbox>
                <w:txbxContent>
                  <w:p w14:paraId="71E8E58D" w14:textId="77777777" w:rsidR="00FD2B00" w:rsidRDefault="00FD2B00" w:rsidP="00F267B9">
                    <w:pPr>
                      <w:ind w:firstLine="720"/>
                      <w:jc w:val="right"/>
                    </w:pPr>
                    <w:r w:rsidRPr="007436C5">
                      <w:rPr>
                        <w:rFonts w:ascii="Arial" w:hAnsi="Arial" w:cs="Arial"/>
                        <w:i/>
                        <w:color w:val="7F7F7F"/>
                        <w:sz w:val="20"/>
                        <w:szCs w:val="20"/>
                      </w:rPr>
                      <w:t xml:space="preserve">Document </w:t>
                    </w:r>
                    <w:r>
                      <w:rPr>
                        <w:rFonts w:ascii="Arial" w:hAnsi="Arial" w:cs="Arial"/>
                        <w:i/>
                        <w:color w:val="7F7F7F"/>
                        <w:sz w:val="20"/>
                        <w:szCs w:val="20"/>
                      </w:rPr>
                      <w:t>5</w:t>
                    </w:r>
                    <w:r w:rsidRPr="007436C5">
                      <w:rPr>
                        <w:rFonts w:ascii="Arial" w:hAnsi="Arial" w:cs="Arial"/>
                        <w:i/>
                        <w:color w:val="7F7F7F"/>
                        <w:sz w:val="20"/>
                        <w:szCs w:val="20"/>
                      </w:rPr>
                      <w:t xml:space="preserve">: Template Letter – </w:t>
                    </w:r>
                    <w:r>
                      <w:rPr>
                        <w:rFonts w:ascii="Arial" w:hAnsi="Arial" w:cs="Arial"/>
                        <w:i/>
                        <w:color w:val="7F7F7F"/>
                        <w:sz w:val="20"/>
                        <w:szCs w:val="20"/>
                      </w:rPr>
                      <w:t xml:space="preserve">Submitting the Rapid Review to the National Panel   </w:t>
                    </w:r>
                    <w:r w:rsidRPr="007436C5">
                      <w:rPr>
                        <w:rFonts w:ascii="Arial" w:hAnsi="Arial" w:cs="Arial"/>
                        <w:color w:val="7F7F7F"/>
                        <w:sz w:val="20"/>
                        <w:szCs w:val="20"/>
                      </w:rPr>
                      <w:t xml:space="preserve">               </w:t>
                    </w:r>
                  </w:p>
                </w:txbxContent>
              </v:textbox>
            </v:shape>
          </w:pict>
        </mc:Fallback>
      </mc:AlternateContent>
    </w:r>
    <w:r w:rsidRPr="007436C5">
      <w:rPr>
        <w:rFonts w:ascii="Arial" w:hAnsi="Arial" w:cs="Arial"/>
        <w:color w:val="7F7F7F"/>
        <w:sz w:val="20"/>
        <w:szCs w:val="20"/>
      </w:rPr>
      <w:t>December 2018</w:t>
    </w:r>
  </w:p>
  <w:p w14:paraId="6FF4587B" w14:textId="77777777" w:rsidR="00FD2B00" w:rsidRDefault="00FD2B00" w:rsidP="00F267B9">
    <w:pPr>
      <w:pStyle w:val="Header"/>
      <w:tabs>
        <w:tab w:val="clear" w:pos="4513"/>
        <w:tab w:val="clear" w:pos="9026"/>
      </w:tabs>
    </w:pPr>
  </w:p>
  <w:p w14:paraId="0BF35249" w14:textId="77777777" w:rsidR="00FD2B00" w:rsidRDefault="00FD2B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D2BB" w14:textId="76310E53" w:rsidR="00FD2B00" w:rsidRDefault="00FD2B0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F82B" w14:textId="4B3F2F69" w:rsidR="00FD2B00" w:rsidRDefault="00FD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1A4B" w14:textId="1F9C6A91" w:rsidR="00FD2B00" w:rsidRPr="00B06BDC" w:rsidRDefault="00FD2B00" w:rsidP="0084722C">
    <w:pPr>
      <w:pStyle w:val="Header"/>
      <w:ind w:left="-851"/>
      <w:rPr>
        <w:rFonts w:ascii="Arial" w:hAnsi="Arial" w:cs="Arial"/>
        <w:color w:val="7F7F7F" w:themeColor="text1" w:themeTint="80"/>
        <w:sz w:val="20"/>
        <w:szCs w:val="20"/>
      </w:rPr>
    </w:pPr>
    <w:r w:rsidRPr="004D669E">
      <w:rPr>
        <w:rFonts w:ascii="Arial" w:hAnsi="Arial" w:cs="Arial"/>
        <w:noProof/>
        <w:color w:val="7F7F7F" w:themeColor="text1" w:themeTint="80"/>
        <w:sz w:val="20"/>
        <w:szCs w:val="20"/>
        <w:lang w:eastAsia="en-GB"/>
      </w:rPr>
      <mc:AlternateContent>
        <mc:Choice Requires="wps">
          <w:drawing>
            <wp:anchor distT="0" distB="0" distL="114300" distR="114300" simplePos="0" relativeHeight="251659264" behindDoc="0" locked="0" layoutInCell="1" allowOverlap="1" wp14:anchorId="2BB39B85" wp14:editId="246202DA">
              <wp:simplePos x="0" y="0"/>
              <wp:positionH relativeFrom="column">
                <wp:posOffset>4511898</wp:posOffset>
              </wp:positionH>
              <wp:positionV relativeFrom="paragraph">
                <wp:posOffset>-46990</wp:posOffset>
              </wp:positionV>
              <wp:extent cx="1783582" cy="231112"/>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582" cy="231112"/>
                      </a:xfrm>
                      <a:prstGeom prst="rect">
                        <a:avLst/>
                      </a:prstGeom>
                      <a:solidFill>
                        <a:srgbClr val="FFFFFF"/>
                      </a:solidFill>
                      <a:ln w="9525">
                        <a:noFill/>
                        <a:miter lim="800000"/>
                        <a:headEnd/>
                        <a:tailEnd/>
                      </a:ln>
                    </wps:spPr>
                    <wps:txbx>
                      <w:txbxContent>
                        <w:p w14:paraId="588111C7" w14:textId="77777777" w:rsidR="00FD2B00" w:rsidRDefault="00FD2B00" w:rsidP="0084722C">
                          <w:r w:rsidRPr="00B06BDC">
                            <w:rPr>
                              <w:rFonts w:ascii="Arial" w:hAnsi="Arial" w:cs="Arial"/>
                              <w:i/>
                              <w:color w:val="7F7F7F" w:themeColor="text1" w:themeTint="80"/>
                              <w:sz w:val="20"/>
                              <w:szCs w:val="20"/>
                            </w:rPr>
                            <w:t>Document 1: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39B85" id="_x0000_t202" coordsize="21600,21600" o:spt="202" path="m,l,21600r21600,l21600,xe">
              <v:stroke joinstyle="miter"/>
              <v:path gradientshapeok="t" o:connecttype="rect"/>
            </v:shapetype>
            <v:shape id="_x0000_s1041" type="#_x0000_t202" style="position:absolute;left:0;text-align:left;margin-left:355.25pt;margin-top:-3.7pt;width:140.4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RkHwIAABs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" stroked="f">
              <v:textbox>
                <w:txbxContent>
                  <w:p w14:paraId="588111C7" w14:textId="77777777" w:rsidR="00FD2B00" w:rsidRDefault="00FD2B00" w:rsidP="0084722C">
                    <w:r w:rsidRPr="00B06BDC">
                      <w:rPr>
                        <w:rFonts w:ascii="Arial" w:hAnsi="Arial" w:cs="Arial"/>
                        <w:i/>
                        <w:color w:val="7F7F7F" w:themeColor="text1" w:themeTint="80"/>
                        <w:sz w:val="20"/>
                        <w:szCs w:val="20"/>
                      </w:rPr>
                      <w:t>Document 1: Referral Form</w:t>
                    </w:r>
                  </w:p>
                </w:txbxContent>
              </v:textbox>
            </v:shape>
          </w:pict>
        </mc:Fallback>
      </mc:AlternateContent>
    </w:r>
    <w:r w:rsidRPr="00B06BDC">
      <w:rPr>
        <w:rFonts w:ascii="Arial" w:hAnsi="Arial" w:cs="Arial"/>
        <w:color w:val="7F7F7F" w:themeColor="text1" w:themeTint="80"/>
        <w:sz w:val="20"/>
        <w:szCs w:val="20"/>
      </w:rPr>
      <w:t>December 2018</w:t>
    </w:r>
  </w:p>
  <w:p w14:paraId="75AFDC8B" w14:textId="77777777" w:rsidR="00FD2B00" w:rsidRDefault="00FD2B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D5B" w14:textId="520A993F" w:rsidR="00FD2B00" w:rsidRPr="00775A25" w:rsidRDefault="00FD2B00" w:rsidP="00685EB6">
    <w:pPr>
      <w:pStyle w:val="Header"/>
      <w:tabs>
        <w:tab w:val="clear" w:pos="9026"/>
        <w:tab w:val="right" w:pos="8789"/>
      </w:tabs>
      <w:ind w:right="-46"/>
      <w:rPr>
        <w:rFonts w:ascii="Arial" w:hAnsi="Arial" w:cs="Arial"/>
        <w:color w:val="7F7F7F" w:themeColor="text1" w:themeTint="80"/>
        <w:sz w:val="20"/>
        <w:szCs w:val="20"/>
      </w:rPr>
    </w:pPr>
    <w:r w:rsidRPr="008F5227">
      <w:rPr>
        <w:rFonts w:ascii="Arial" w:hAnsi="Arial" w:cs="Arial"/>
        <w:noProof/>
        <w:color w:val="7F7F7F" w:themeColor="text1" w:themeTint="80"/>
        <w:sz w:val="20"/>
        <w:szCs w:val="20"/>
        <w:lang w:eastAsia="en-GB"/>
      </w:rPr>
      <mc:AlternateContent>
        <mc:Choice Requires="wps">
          <w:drawing>
            <wp:anchor distT="0" distB="0" distL="114300" distR="114300" simplePos="0" relativeHeight="251678720" behindDoc="0" locked="0" layoutInCell="1" allowOverlap="1" wp14:anchorId="4280721E" wp14:editId="54A6BC5E">
              <wp:simplePos x="0" y="0"/>
              <wp:positionH relativeFrom="column">
                <wp:posOffset>1576649</wp:posOffset>
              </wp:positionH>
              <wp:positionV relativeFrom="paragraph">
                <wp:posOffset>-38735</wp:posOffset>
              </wp:positionV>
              <wp:extent cx="4210078" cy="266281"/>
              <wp:effectExtent l="0" t="0" r="0" b="6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78" cy="266281"/>
                      </a:xfrm>
                      <a:prstGeom prst="rect">
                        <a:avLst/>
                      </a:prstGeom>
                      <a:solidFill>
                        <a:srgbClr val="FFFFFF"/>
                      </a:solidFill>
                      <a:ln w="9525">
                        <a:noFill/>
                        <a:miter lim="800000"/>
                        <a:headEnd/>
                        <a:tailEnd/>
                      </a:ln>
                    </wps:spPr>
                    <wps:txbx>
                      <w:txbxContent>
                        <w:p w14:paraId="7A1930A2" w14:textId="77777777" w:rsidR="00FD2B00" w:rsidRDefault="00FD2B00" w:rsidP="00685EB6">
                          <w:pPr>
                            <w:jc w:val="right"/>
                          </w:pPr>
                          <w:r>
                            <w:rPr>
                              <w:rFonts w:ascii="Arial" w:hAnsi="Arial" w:cs="Arial"/>
                              <w:i/>
                              <w:color w:val="7F7F7F" w:themeColor="text1" w:themeTint="80"/>
                              <w:sz w:val="20"/>
                              <w:szCs w:val="20"/>
                            </w:rPr>
                            <w:t xml:space="preserve">Document 7: Template Letter – Informing Family Members of a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0721E" id="_x0000_t202" coordsize="21600,21600" o:spt="202" path="m,l,21600r21600,l21600,xe">
              <v:stroke joinstyle="miter"/>
              <v:path gradientshapeok="t" o:connecttype="rect"/>
            </v:shapetype>
            <v:shape id="_x0000_s1048" type="#_x0000_t202" style="position:absolute;margin-left:124.15pt;margin-top:-3.05pt;width:331.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" stroked="f">
              <v:textbox>
                <w:txbxContent>
                  <w:p w14:paraId="7A1930A2" w14:textId="77777777" w:rsidR="00FD2B00" w:rsidRDefault="00FD2B00" w:rsidP="00685EB6">
                    <w:pPr>
                      <w:jc w:val="right"/>
                    </w:pPr>
                    <w:r>
                      <w:rPr>
                        <w:rFonts w:ascii="Arial" w:hAnsi="Arial" w:cs="Arial"/>
                        <w:i/>
                        <w:color w:val="7F7F7F" w:themeColor="text1" w:themeTint="80"/>
                        <w:sz w:val="20"/>
                        <w:szCs w:val="20"/>
                      </w:rPr>
                      <w:t xml:space="preserve">Document 7: Template Letter – Informing Family Members of a Review                       </w:t>
                    </w:r>
                  </w:p>
                </w:txbxContent>
              </v:textbox>
            </v:shape>
          </w:pict>
        </mc:Fallback>
      </mc:AlternateContent>
    </w:r>
    <w:r>
      <w:rPr>
        <w:rFonts w:ascii="Arial" w:hAnsi="Arial" w:cs="Arial"/>
        <w:color w:val="7F7F7F" w:themeColor="text1" w:themeTint="80"/>
        <w:sz w:val="20"/>
        <w:szCs w:val="20"/>
      </w:rPr>
      <w:t>December</w:t>
    </w:r>
    <w:r w:rsidRPr="00775A25">
      <w:rPr>
        <w:rFonts w:ascii="Arial" w:hAnsi="Arial" w:cs="Arial"/>
        <w:color w:val="7F7F7F" w:themeColor="text1" w:themeTint="80"/>
        <w:sz w:val="20"/>
        <w:szCs w:val="20"/>
      </w:rPr>
      <w:t xml:space="preserve"> 2018</w:t>
    </w:r>
  </w:p>
  <w:p w14:paraId="1952B18D" w14:textId="77777777" w:rsidR="00FD2B00" w:rsidRDefault="00FD2B0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D70" w14:textId="3FD0E071" w:rsidR="00FD2B00" w:rsidRDefault="00FD2B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67D" w14:textId="293669B2" w:rsidR="00FD2B00" w:rsidRDefault="00FD2B0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CE65" w14:textId="27819E05" w:rsidR="00FD2B00" w:rsidRPr="00863EF0" w:rsidRDefault="00FD2B00" w:rsidP="00863EF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6443" w14:textId="7BA5F860" w:rsidR="00FD2B00" w:rsidRDefault="00FD2B0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F0DC" w14:textId="06FEFDD8" w:rsidR="00FD2B00" w:rsidRDefault="00FD2B0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7900" w14:textId="7F5CF89E" w:rsidR="00FD2B00" w:rsidRDefault="00FD2B00" w:rsidP="00AA252E">
    <w:pPr>
      <w:pStyle w:val="Header"/>
      <w:rPr>
        <w:rFonts w:ascii="Arial" w:hAnsi="Arial" w:cs="Arial"/>
        <w:i/>
        <w:color w:val="7F7F7F" w:themeColor="text1" w:themeTint="80"/>
        <w:sz w:val="20"/>
        <w:szCs w:val="20"/>
      </w:rPr>
    </w:pPr>
    <w:r>
      <w:rPr>
        <w:rFonts w:ascii="Arial" w:hAnsi="Arial" w:cs="Arial"/>
        <w:i/>
        <w:color w:val="7F7F7F" w:themeColor="text1" w:themeTint="80"/>
        <w:sz w:val="20"/>
        <w:szCs w:val="20"/>
      </w:rPr>
      <w:t>Document 9</w:t>
    </w:r>
  </w:p>
  <w:p w14:paraId="384345DC" w14:textId="77777777" w:rsidR="00FD2B00" w:rsidRPr="00AA252E" w:rsidRDefault="00FD2B00" w:rsidP="00AA252E">
    <w:pPr>
      <w:pStyle w:val="Header"/>
      <w:rPr>
        <w:rFonts w:ascii="Arial" w:hAnsi="Arial" w:cs="Arial"/>
        <w:i/>
        <w:color w:val="7F7F7F" w:themeColor="text1" w:themeTint="8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3EB3" w14:textId="3297DCD1" w:rsidR="00FD2B00" w:rsidRDefault="00FD2B0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10D7" w14:textId="50203525" w:rsidR="00FD2B00" w:rsidRDefault="00FD2B0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EA05" w14:textId="7EA3BC75" w:rsidR="00FD2B00" w:rsidRPr="005721C2" w:rsidRDefault="00FD2B00" w:rsidP="005C2D49">
    <w:pPr>
      <w:pStyle w:val="Header"/>
      <w:rPr>
        <w:rFonts w:ascii="Arial" w:hAnsi="Arial" w:cs="Arial"/>
        <w:color w:val="7F7F7F" w:themeColor="text1" w:themeTint="80"/>
        <w:sz w:val="20"/>
        <w:szCs w:val="20"/>
      </w:rPr>
    </w:pPr>
    <w:r w:rsidRPr="00E27289">
      <w:rPr>
        <w:rFonts w:ascii="Arial" w:hAnsi="Arial" w:cs="Arial"/>
        <w:noProof/>
        <w:color w:val="7F7F7F" w:themeColor="text1" w:themeTint="80"/>
        <w:sz w:val="20"/>
        <w:szCs w:val="20"/>
        <w:lang w:eastAsia="en-GB"/>
      </w:rPr>
      <mc:AlternateContent>
        <mc:Choice Requires="wps">
          <w:drawing>
            <wp:anchor distT="0" distB="0" distL="114300" distR="114300" simplePos="0" relativeHeight="251682816" behindDoc="0" locked="0" layoutInCell="1" allowOverlap="1" wp14:anchorId="4C328567" wp14:editId="4934941D">
              <wp:simplePos x="0" y="0"/>
              <wp:positionH relativeFrom="column">
                <wp:posOffset>2484532</wp:posOffset>
              </wp:positionH>
              <wp:positionV relativeFrom="paragraph">
                <wp:posOffset>-60960</wp:posOffset>
              </wp:positionV>
              <wp:extent cx="3430926" cy="276330"/>
              <wp:effectExtent l="0" t="0" r="0"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26" cy="276330"/>
                      </a:xfrm>
                      <a:prstGeom prst="rect">
                        <a:avLst/>
                      </a:prstGeom>
                      <a:solidFill>
                        <a:srgbClr val="FFFFFF"/>
                      </a:solidFill>
                      <a:ln w="9525">
                        <a:noFill/>
                        <a:miter lim="800000"/>
                        <a:headEnd/>
                        <a:tailEnd/>
                      </a:ln>
                    </wps:spPr>
                    <wps:txbx>
                      <w:txbxContent>
                        <w:p w14:paraId="36A04286" w14:textId="77777777" w:rsidR="00FD2B00" w:rsidRDefault="00FD2B00" w:rsidP="005C2D49">
                          <w:pPr>
                            <w:jc w:val="right"/>
                          </w:pPr>
                          <w:r>
                            <w:rPr>
                              <w:rFonts w:ascii="Arial" w:hAnsi="Arial" w:cs="Arial"/>
                              <w:i/>
                              <w:color w:val="7F7F7F" w:themeColor="text1" w:themeTint="80"/>
                              <w:sz w:val="20"/>
                              <w:szCs w:val="20"/>
                            </w:rPr>
                            <w:t xml:space="preserve">Document 11: Guidance on Completing the Chronologies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28567" id="_x0000_t202" coordsize="21600,21600" o:spt="202" path="m,l,21600r21600,l21600,xe">
              <v:stroke joinstyle="miter"/>
              <v:path gradientshapeok="t" o:connecttype="rect"/>
            </v:shapetype>
            <v:shape id="_x0000_s1049" type="#_x0000_t202" style="position:absolute;margin-left:195.65pt;margin-top:-4.8pt;width:270.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" stroked="f">
              <v:textbox>
                <w:txbxContent>
                  <w:p w14:paraId="36A04286" w14:textId="77777777" w:rsidR="00FD2B00" w:rsidRDefault="00FD2B00" w:rsidP="005C2D49">
                    <w:pPr>
                      <w:jc w:val="right"/>
                    </w:pPr>
                    <w:r>
                      <w:rPr>
                        <w:rFonts w:ascii="Arial" w:hAnsi="Arial" w:cs="Arial"/>
                        <w:i/>
                        <w:color w:val="7F7F7F" w:themeColor="text1" w:themeTint="80"/>
                        <w:sz w:val="20"/>
                        <w:szCs w:val="20"/>
                      </w:rPr>
                      <w:t xml:space="preserve">Document 11: Guidance on Completing the Chronologies    </w:t>
                    </w:r>
                  </w:p>
                </w:txbxContent>
              </v:textbox>
            </v:shape>
          </w:pict>
        </mc:Fallback>
      </mc:AlternateContent>
    </w:r>
    <w:r>
      <w:rPr>
        <w:rFonts w:ascii="Arial" w:hAnsi="Arial" w:cs="Arial"/>
        <w:color w:val="7F7F7F" w:themeColor="text1" w:themeTint="80"/>
        <w:sz w:val="20"/>
        <w:szCs w:val="20"/>
      </w:rPr>
      <w:t>Decem</w:t>
    </w:r>
    <w:r w:rsidRPr="005721C2">
      <w:rPr>
        <w:rFonts w:ascii="Arial" w:hAnsi="Arial" w:cs="Arial"/>
        <w:color w:val="7F7F7F" w:themeColor="text1" w:themeTint="80"/>
        <w:sz w:val="20"/>
        <w:szCs w:val="20"/>
      </w:rPr>
      <w:t>ber 2018</w:t>
    </w:r>
  </w:p>
  <w:p w14:paraId="775453A7" w14:textId="77777777" w:rsidR="00FD2B00" w:rsidRPr="005C2D49" w:rsidRDefault="00FD2B00" w:rsidP="005C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693C" w14:textId="226D6733" w:rsidR="00FD2B00" w:rsidRDefault="00FD2B0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044" w14:textId="2C40E1B9" w:rsidR="00FD2B00" w:rsidRDefault="00FD2B0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6E93" w14:textId="0F37B30B" w:rsidR="00FD2B00" w:rsidRDefault="00FD2B0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9A0C" w14:textId="66DC7706" w:rsidR="00FD2B00" w:rsidRPr="00775A25" w:rsidRDefault="00FD2B00" w:rsidP="00F622E9">
    <w:pPr>
      <w:pStyle w:val="Header"/>
      <w:tabs>
        <w:tab w:val="clear" w:pos="9026"/>
        <w:tab w:val="right" w:pos="8931"/>
      </w:tabs>
      <w:ind w:right="-46"/>
      <w:rPr>
        <w:rFonts w:ascii="Arial" w:hAnsi="Arial" w:cs="Arial"/>
        <w:color w:val="7F7F7F" w:themeColor="text1" w:themeTint="80"/>
        <w:sz w:val="20"/>
        <w:szCs w:val="20"/>
      </w:rPr>
    </w:pPr>
    <w:r w:rsidRPr="00BD3D70">
      <w:rPr>
        <w:rFonts w:ascii="Arial" w:hAnsi="Arial" w:cs="Arial"/>
        <w:noProof/>
        <w:color w:val="7F7F7F" w:themeColor="text1" w:themeTint="80"/>
        <w:sz w:val="20"/>
        <w:szCs w:val="20"/>
        <w:lang w:eastAsia="en-GB"/>
      </w:rPr>
      <mc:AlternateContent>
        <mc:Choice Requires="wps">
          <w:drawing>
            <wp:anchor distT="0" distB="0" distL="114300" distR="114300" simplePos="0" relativeHeight="251686912" behindDoc="0" locked="0" layoutInCell="1" allowOverlap="1" wp14:anchorId="1C8C572F" wp14:editId="4EF95474">
              <wp:simplePos x="0" y="0"/>
              <wp:positionH relativeFrom="column">
                <wp:posOffset>3002224</wp:posOffset>
              </wp:positionH>
              <wp:positionV relativeFrom="paragraph">
                <wp:posOffset>-44450</wp:posOffset>
              </wp:positionV>
              <wp:extent cx="2642716" cy="256233"/>
              <wp:effectExtent l="0" t="0" r="571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716" cy="256233"/>
                      </a:xfrm>
                      <a:prstGeom prst="rect">
                        <a:avLst/>
                      </a:prstGeom>
                      <a:solidFill>
                        <a:srgbClr val="FFFFFF"/>
                      </a:solidFill>
                      <a:ln w="9525">
                        <a:noFill/>
                        <a:miter lim="800000"/>
                        <a:headEnd/>
                        <a:tailEnd/>
                      </a:ln>
                    </wps:spPr>
                    <wps:txbx>
                      <w:txbxContent>
                        <w:p w14:paraId="6379CFA3" w14:textId="77777777" w:rsidR="00FD2B00" w:rsidRDefault="00FD2B00" w:rsidP="00F622E9">
                          <w:r>
                            <w:rPr>
                              <w:rFonts w:ascii="Arial" w:hAnsi="Arial" w:cs="Arial"/>
                              <w:i/>
                              <w:color w:val="7F7F7F" w:themeColor="text1" w:themeTint="80"/>
                              <w:sz w:val="20"/>
                              <w:szCs w:val="20"/>
                            </w:rPr>
                            <w:t>Document 12: Information Report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C572F" id="_x0000_t202" coordsize="21600,21600" o:spt="202" path="m,l,21600r21600,l21600,xe">
              <v:stroke joinstyle="miter"/>
              <v:path gradientshapeok="t" o:connecttype="rect"/>
            </v:shapetype>
            <v:shape id="_x0000_s1050" type="#_x0000_t202" style="position:absolute;margin-left:236.4pt;margin-top:-3.5pt;width:208.1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T3JQ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" stroked="f">
              <v:textbox>
                <w:txbxContent>
                  <w:p w14:paraId="6379CFA3" w14:textId="77777777" w:rsidR="00FD2B00" w:rsidRDefault="00FD2B00" w:rsidP="00F622E9">
                    <w:r>
                      <w:rPr>
                        <w:rFonts w:ascii="Arial" w:hAnsi="Arial" w:cs="Arial"/>
                        <w:i/>
                        <w:color w:val="7F7F7F" w:themeColor="text1" w:themeTint="80"/>
                        <w:sz w:val="20"/>
                        <w:szCs w:val="20"/>
                      </w:rPr>
                      <w:t>Document 12: Information Report Template</w:t>
                    </w:r>
                  </w:p>
                </w:txbxContent>
              </v:textbox>
            </v:shape>
          </w:pict>
        </mc:Fallback>
      </mc:AlternateContent>
    </w:r>
    <w:r>
      <w:rPr>
        <w:rFonts w:ascii="Arial" w:hAnsi="Arial" w:cs="Arial"/>
        <w:color w:val="7F7F7F" w:themeColor="text1" w:themeTint="80"/>
        <w:sz w:val="20"/>
        <w:szCs w:val="20"/>
      </w:rPr>
      <w:t>December</w:t>
    </w:r>
    <w:r w:rsidRPr="00775A25">
      <w:rPr>
        <w:rFonts w:ascii="Arial" w:hAnsi="Arial" w:cs="Arial"/>
        <w:color w:val="7F7F7F" w:themeColor="text1" w:themeTint="80"/>
        <w:sz w:val="20"/>
        <w:szCs w:val="20"/>
      </w:rPr>
      <w:t xml:space="preserve"> 2018</w:t>
    </w:r>
    <w:r>
      <w:rPr>
        <w:rFonts w:ascii="Arial" w:hAnsi="Arial" w:cs="Arial"/>
        <w:color w:val="7F7F7F" w:themeColor="text1" w:themeTint="80"/>
        <w:sz w:val="20"/>
        <w:szCs w:val="20"/>
      </w:rPr>
      <w:t xml:space="preserve"> </w:t>
    </w:r>
  </w:p>
  <w:p w14:paraId="7E65A588" w14:textId="77777777" w:rsidR="00FD2B00" w:rsidRDefault="00FD2B00" w:rsidP="00F622E9">
    <w:pPr>
      <w:pStyle w:val="Header"/>
    </w:pPr>
  </w:p>
  <w:p w14:paraId="1CD4C518" w14:textId="77777777" w:rsidR="00FD2B00" w:rsidRPr="00F622E9" w:rsidRDefault="00FD2B00" w:rsidP="00F622E9">
    <w:pPr>
      <w:pStyle w:val="Header"/>
      <w:tabs>
        <w:tab w:val="clear" w:pos="4513"/>
        <w:tab w:val="clear" w:pos="9026"/>
      </w:tabs>
      <w:ind w:left="567" w:right="1134"/>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0CE0" w14:textId="6A81C38C" w:rsidR="00FD2B00" w:rsidRDefault="00FD2B0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3014" w14:textId="4C2721F8" w:rsidR="00FD2B00" w:rsidRDefault="00FD2B0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BD06" w14:textId="144EF300" w:rsidR="00FD2B00" w:rsidRPr="005721C2" w:rsidRDefault="00FD2B00" w:rsidP="009E6B10">
    <w:pPr>
      <w:pStyle w:val="Header"/>
      <w:rPr>
        <w:rFonts w:ascii="Arial" w:hAnsi="Arial" w:cs="Arial"/>
        <w:color w:val="7F7F7F" w:themeColor="text1" w:themeTint="80"/>
        <w:sz w:val="20"/>
        <w:szCs w:val="20"/>
      </w:rPr>
    </w:pPr>
    <w:r w:rsidRPr="002862A9">
      <w:rPr>
        <w:rFonts w:ascii="Arial" w:hAnsi="Arial" w:cs="Arial"/>
        <w:noProof/>
        <w:color w:val="7F7F7F" w:themeColor="text1" w:themeTint="80"/>
        <w:sz w:val="20"/>
        <w:szCs w:val="20"/>
        <w:lang w:eastAsia="en-GB"/>
      </w:rPr>
      <mc:AlternateContent>
        <mc:Choice Requires="wps">
          <w:drawing>
            <wp:anchor distT="0" distB="0" distL="114300" distR="114300" simplePos="0" relativeHeight="251691008" behindDoc="0" locked="0" layoutInCell="1" allowOverlap="1" wp14:anchorId="55A96762" wp14:editId="5EEFFD21">
              <wp:simplePos x="0" y="0"/>
              <wp:positionH relativeFrom="column">
                <wp:posOffset>1228034</wp:posOffset>
              </wp:positionH>
              <wp:positionV relativeFrom="paragraph">
                <wp:posOffset>-32385</wp:posOffset>
              </wp:positionV>
              <wp:extent cx="4565748" cy="236136"/>
              <wp:effectExtent l="0" t="0" r="635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748" cy="236136"/>
                      </a:xfrm>
                      <a:prstGeom prst="rect">
                        <a:avLst/>
                      </a:prstGeom>
                      <a:solidFill>
                        <a:srgbClr val="FFFFFF"/>
                      </a:solidFill>
                      <a:ln w="9525">
                        <a:noFill/>
                        <a:miter lim="800000"/>
                        <a:headEnd/>
                        <a:tailEnd/>
                      </a:ln>
                    </wps:spPr>
                    <wps:txbx>
                      <w:txbxContent>
                        <w:p w14:paraId="4BF4D380" w14:textId="77777777" w:rsidR="00FD2B00" w:rsidRDefault="00FD2B00" w:rsidP="009E6B10">
                          <w:pPr>
                            <w:jc w:val="right"/>
                          </w:pPr>
                          <w:r>
                            <w:rPr>
                              <w:rFonts w:ascii="Arial" w:hAnsi="Arial" w:cs="Arial"/>
                              <w:i/>
                              <w:color w:val="7F7F7F" w:themeColor="text1" w:themeTint="80"/>
                              <w:sz w:val="20"/>
                              <w:szCs w:val="20"/>
                            </w:rPr>
                            <w:t>Document 13: Template Letter – Request to complete an Information Report</w:t>
                          </w:r>
                          <w:r w:rsidRPr="005721C2">
                            <w:rPr>
                              <w:rFonts w:ascii="Arial" w:hAnsi="Arial" w:cs="Arial"/>
                              <w:color w:val="7F7F7F" w:themeColor="text1" w:themeTint="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96762" id="_x0000_t202" coordsize="21600,21600" o:spt="202" path="m,l,21600r21600,l21600,xe">
              <v:stroke joinstyle="miter"/>
              <v:path gradientshapeok="t" o:connecttype="rect"/>
            </v:shapetype>
            <v:shape id="_x0000_s1051" type="#_x0000_t202" style="position:absolute;margin-left:96.7pt;margin-top:-2.55pt;width:359.5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" stroked="f">
              <v:textbox>
                <w:txbxContent>
                  <w:p w14:paraId="4BF4D380" w14:textId="77777777" w:rsidR="00FD2B00" w:rsidRDefault="00FD2B00" w:rsidP="009E6B10">
                    <w:pPr>
                      <w:jc w:val="right"/>
                    </w:pPr>
                    <w:r>
                      <w:rPr>
                        <w:rFonts w:ascii="Arial" w:hAnsi="Arial" w:cs="Arial"/>
                        <w:i/>
                        <w:color w:val="7F7F7F" w:themeColor="text1" w:themeTint="80"/>
                        <w:sz w:val="20"/>
                        <w:szCs w:val="20"/>
                      </w:rPr>
                      <w:t>Document 13: Template Letter – Request to complete an Information Report</w:t>
                    </w:r>
                    <w:r w:rsidRPr="005721C2">
                      <w:rPr>
                        <w:rFonts w:ascii="Arial" w:hAnsi="Arial" w:cs="Arial"/>
                        <w:color w:val="7F7F7F" w:themeColor="text1" w:themeTint="80"/>
                        <w:sz w:val="20"/>
                        <w:szCs w:val="20"/>
                      </w:rPr>
                      <w:t xml:space="preserve">               </w:t>
                    </w:r>
                  </w:p>
                </w:txbxContent>
              </v:textbox>
            </v:shape>
          </w:pict>
        </mc:Fallback>
      </mc:AlternateContent>
    </w:r>
    <w:r>
      <w:rPr>
        <w:rFonts w:ascii="Arial" w:hAnsi="Arial" w:cs="Arial"/>
        <w:color w:val="7F7F7F" w:themeColor="text1" w:themeTint="80"/>
        <w:sz w:val="20"/>
        <w:szCs w:val="20"/>
      </w:rPr>
      <w:t>Decem</w:t>
    </w:r>
    <w:r w:rsidRPr="005721C2">
      <w:rPr>
        <w:rFonts w:ascii="Arial" w:hAnsi="Arial" w:cs="Arial"/>
        <w:color w:val="7F7F7F" w:themeColor="text1" w:themeTint="80"/>
        <w:sz w:val="20"/>
        <w:szCs w:val="20"/>
      </w:rPr>
      <w:t>ber 2018</w:t>
    </w:r>
    <w:r>
      <w:rPr>
        <w:rFonts w:ascii="Arial" w:hAnsi="Arial" w:cs="Arial"/>
        <w:color w:val="7F7F7F" w:themeColor="text1" w:themeTint="80"/>
        <w:sz w:val="20"/>
        <w:szCs w:val="20"/>
      </w:rPr>
      <w:t xml:space="preserve"> </w:t>
    </w:r>
  </w:p>
  <w:p w14:paraId="42514BA6" w14:textId="77777777" w:rsidR="00FD2B00" w:rsidRDefault="00FD2B0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EAFF" w14:textId="32CF0CB4" w:rsidR="00FD2B00" w:rsidRDefault="00FD2B0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D78B" w14:textId="59B4CBDD" w:rsidR="00FD2B00" w:rsidRDefault="00FD2B0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FC9F" w14:textId="07FDB28F" w:rsidR="00FD2B00" w:rsidRPr="005721C2" w:rsidRDefault="00FD2B00" w:rsidP="00520267">
    <w:pPr>
      <w:pStyle w:val="Header"/>
      <w:rPr>
        <w:rFonts w:ascii="Arial" w:hAnsi="Arial" w:cs="Arial"/>
        <w:color w:val="7F7F7F" w:themeColor="text1" w:themeTint="80"/>
        <w:sz w:val="20"/>
        <w:szCs w:val="20"/>
      </w:rPr>
    </w:pPr>
    <w:r w:rsidRPr="002862A9">
      <w:rPr>
        <w:rFonts w:ascii="Arial" w:hAnsi="Arial" w:cs="Arial"/>
        <w:noProof/>
        <w:color w:val="7F7F7F" w:themeColor="text1" w:themeTint="80"/>
        <w:sz w:val="20"/>
        <w:szCs w:val="20"/>
        <w:lang w:eastAsia="en-GB"/>
      </w:rPr>
      <mc:AlternateContent>
        <mc:Choice Requires="wps">
          <w:drawing>
            <wp:anchor distT="0" distB="0" distL="114300" distR="114300" simplePos="0" relativeHeight="251688960" behindDoc="0" locked="0" layoutInCell="1" allowOverlap="1" wp14:anchorId="5F27448A" wp14:editId="007D47BD">
              <wp:simplePos x="0" y="0"/>
              <wp:positionH relativeFrom="column">
                <wp:posOffset>1228034</wp:posOffset>
              </wp:positionH>
              <wp:positionV relativeFrom="paragraph">
                <wp:posOffset>-32385</wp:posOffset>
              </wp:positionV>
              <wp:extent cx="4565748" cy="236136"/>
              <wp:effectExtent l="0" t="0" r="635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748" cy="236136"/>
                      </a:xfrm>
                      <a:prstGeom prst="rect">
                        <a:avLst/>
                      </a:prstGeom>
                      <a:solidFill>
                        <a:srgbClr val="FFFFFF"/>
                      </a:solidFill>
                      <a:ln w="9525">
                        <a:noFill/>
                        <a:miter lim="800000"/>
                        <a:headEnd/>
                        <a:tailEnd/>
                      </a:ln>
                    </wps:spPr>
                    <wps:txbx>
                      <w:txbxContent>
                        <w:p w14:paraId="3001EF74" w14:textId="77777777" w:rsidR="00FD2B00" w:rsidRDefault="00FD2B00" w:rsidP="00520267">
                          <w:pPr>
                            <w:jc w:val="right"/>
                          </w:pPr>
                          <w:r>
                            <w:rPr>
                              <w:rFonts w:ascii="Arial" w:hAnsi="Arial" w:cs="Arial"/>
                              <w:i/>
                              <w:color w:val="7F7F7F" w:themeColor="text1" w:themeTint="80"/>
                              <w:sz w:val="20"/>
                              <w:szCs w:val="20"/>
                            </w:rPr>
                            <w:t>Document 13: Template Letter – Request to complete an Information Report</w:t>
                          </w:r>
                          <w:r w:rsidRPr="005721C2">
                            <w:rPr>
                              <w:rFonts w:ascii="Arial" w:hAnsi="Arial" w:cs="Arial"/>
                              <w:color w:val="7F7F7F" w:themeColor="text1" w:themeTint="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7448A" id="_x0000_t202" coordsize="21600,21600" o:spt="202" path="m,l,21600r21600,l21600,xe">
              <v:stroke joinstyle="miter"/>
              <v:path gradientshapeok="t" o:connecttype="rect"/>
            </v:shapetype>
            <v:shape id="_x0000_s1052" type="#_x0000_t202" style="position:absolute;margin-left:96.7pt;margin-top:-2.55pt;width:359.5pt;height: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" stroked="f">
              <v:textbox>
                <w:txbxContent>
                  <w:p w14:paraId="3001EF74" w14:textId="77777777" w:rsidR="00FD2B00" w:rsidRDefault="00FD2B00" w:rsidP="00520267">
                    <w:pPr>
                      <w:jc w:val="right"/>
                    </w:pPr>
                    <w:r>
                      <w:rPr>
                        <w:rFonts w:ascii="Arial" w:hAnsi="Arial" w:cs="Arial"/>
                        <w:i/>
                        <w:color w:val="7F7F7F" w:themeColor="text1" w:themeTint="80"/>
                        <w:sz w:val="20"/>
                        <w:szCs w:val="20"/>
                      </w:rPr>
                      <w:t>Document 13: Template Letter – Request to complete an Information Report</w:t>
                    </w:r>
                    <w:r w:rsidRPr="005721C2">
                      <w:rPr>
                        <w:rFonts w:ascii="Arial" w:hAnsi="Arial" w:cs="Arial"/>
                        <w:color w:val="7F7F7F" w:themeColor="text1" w:themeTint="80"/>
                        <w:sz w:val="20"/>
                        <w:szCs w:val="20"/>
                      </w:rPr>
                      <w:t xml:space="preserve">               </w:t>
                    </w:r>
                  </w:p>
                </w:txbxContent>
              </v:textbox>
            </v:shape>
          </w:pict>
        </mc:Fallback>
      </mc:AlternateContent>
    </w:r>
    <w:r>
      <w:rPr>
        <w:rFonts w:ascii="Arial" w:hAnsi="Arial" w:cs="Arial"/>
        <w:color w:val="7F7F7F" w:themeColor="text1" w:themeTint="80"/>
        <w:sz w:val="20"/>
        <w:szCs w:val="20"/>
      </w:rPr>
      <w:t>Decem</w:t>
    </w:r>
    <w:r w:rsidRPr="005721C2">
      <w:rPr>
        <w:rFonts w:ascii="Arial" w:hAnsi="Arial" w:cs="Arial"/>
        <w:color w:val="7F7F7F" w:themeColor="text1" w:themeTint="80"/>
        <w:sz w:val="20"/>
        <w:szCs w:val="20"/>
      </w:rPr>
      <w:t>ber 2018</w:t>
    </w:r>
    <w:r>
      <w:rPr>
        <w:rFonts w:ascii="Arial" w:hAnsi="Arial" w:cs="Arial"/>
        <w:color w:val="7F7F7F" w:themeColor="text1" w:themeTint="80"/>
        <w:sz w:val="20"/>
        <w:szCs w:val="20"/>
      </w:rPr>
      <w:t xml:space="preserve"> </w:t>
    </w:r>
  </w:p>
  <w:p w14:paraId="415B9B29" w14:textId="77777777" w:rsidR="00FD2B00" w:rsidRPr="00520267" w:rsidRDefault="00FD2B00" w:rsidP="0052026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2968" w14:textId="33CCFA8D" w:rsidR="00FD2B00" w:rsidRDefault="00FD2B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5D8" w14:textId="78F92BCC" w:rsidR="00FD2B00" w:rsidRDefault="00FD2B0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9ABE" w14:textId="6654B9AB" w:rsidR="00FD2B00" w:rsidRDefault="00FD2B0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C089" w14:textId="5B63B2DB" w:rsidR="00FD2B00" w:rsidRPr="005721C2" w:rsidRDefault="00FD2B00" w:rsidP="00520267">
    <w:pPr>
      <w:pStyle w:val="Header"/>
      <w:rPr>
        <w:rFonts w:ascii="Arial" w:hAnsi="Arial" w:cs="Arial"/>
        <w:color w:val="7F7F7F" w:themeColor="text1" w:themeTint="80"/>
        <w:sz w:val="20"/>
        <w:szCs w:val="20"/>
      </w:rPr>
    </w:pPr>
    <w:r w:rsidRPr="00813BF3">
      <w:rPr>
        <w:rFonts w:ascii="Arial" w:hAnsi="Arial" w:cs="Arial"/>
        <w:noProof/>
        <w:color w:val="7F7F7F" w:themeColor="text1" w:themeTint="80"/>
        <w:sz w:val="20"/>
        <w:szCs w:val="20"/>
        <w:lang w:eastAsia="en-GB"/>
      </w:rPr>
      <mc:AlternateContent>
        <mc:Choice Requires="wps">
          <w:drawing>
            <wp:anchor distT="0" distB="0" distL="114300" distR="114300" simplePos="0" relativeHeight="251693056" behindDoc="0" locked="0" layoutInCell="1" allowOverlap="1" wp14:anchorId="180F0FA1" wp14:editId="14D74E63">
              <wp:simplePos x="0" y="0"/>
              <wp:positionH relativeFrom="column">
                <wp:posOffset>2326005</wp:posOffset>
              </wp:positionH>
              <wp:positionV relativeFrom="paragraph">
                <wp:posOffset>-50242</wp:posOffset>
              </wp:positionV>
              <wp:extent cx="3747512" cy="271305"/>
              <wp:effectExtent l="0" t="0" r="571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512" cy="271305"/>
                      </a:xfrm>
                      <a:prstGeom prst="rect">
                        <a:avLst/>
                      </a:prstGeom>
                      <a:solidFill>
                        <a:srgbClr val="FFFFFF"/>
                      </a:solidFill>
                      <a:ln w="9525">
                        <a:noFill/>
                        <a:miter lim="800000"/>
                        <a:headEnd/>
                        <a:tailEnd/>
                      </a:ln>
                    </wps:spPr>
                    <wps:txbx>
                      <w:txbxContent>
                        <w:p w14:paraId="7877280F" w14:textId="77777777" w:rsidR="00FD2B00" w:rsidRDefault="00FD2B00" w:rsidP="00520267">
                          <w:pPr>
                            <w:jc w:val="right"/>
                          </w:pPr>
                          <w:r>
                            <w:rPr>
                              <w:rFonts w:ascii="Arial" w:hAnsi="Arial" w:cs="Arial"/>
                              <w:i/>
                              <w:color w:val="7F7F7F" w:themeColor="text1" w:themeTint="80"/>
                              <w:sz w:val="20"/>
                              <w:szCs w:val="20"/>
                            </w:rPr>
                            <w:t>Document 14: Guidance on Completing an Information Report</w:t>
                          </w:r>
                          <w:r w:rsidRPr="005721C2">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5721C2">
                            <w:rPr>
                              <w:rFonts w:ascii="Arial" w:hAnsi="Arial" w:cs="Arial"/>
                              <w:color w:val="7F7F7F" w:themeColor="text1" w:themeTint="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F0FA1" id="_x0000_t202" coordsize="21600,21600" o:spt="202" path="m,l,21600r21600,l21600,xe">
              <v:stroke joinstyle="miter"/>
              <v:path gradientshapeok="t" o:connecttype="rect"/>
            </v:shapetype>
            <v:shape id="_x0000_s1053" type="#_x0000_t202" style="position:absolute;margin-left:183.15pt;margin-top:-3.95pt;width:295.1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" stroked="f">
              <v:textbox>
                <w:txbxContent>
                  <w:p w14:paraId="7877280F" w14:textId="77777777" w:rsidR="00FD2B00" w:rsidRDefault="00FD2B00" w:rsidP="00520267">
                    <w:pPr>
                      <w:jc w:val="right"/>
                    </w:pPr>
                    <w:r>
                      <w:rPr>
                        <w:rFonts w:ascii="Arial" w:hAnsi="Arial" w:cs="Arial"/>
                        <w:i/>
                        <w:color w:val="7F7F7F" w:themeColor="text1" w:themeTint="80"/>
                        <w:sz w:val="20"/>
                        <w:szCs w:val="20"/>
                      </w:rPr>
                      <w:t>Document 14: Guidance on Completing an Information Report</w:t>
                    </w:r>
                    <w:r w:rsidRPr="005721C2">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Pr="005721C2">
                      <w:rPr>
                        <w:rFonts w:ascii="Arial" w:hAnsi="Arial" w:cs="Arial"/>
                        <w:color w:val="7F7F7F" w:themeColor="text1" w:themeTint="80"/>
                        <w:sz w:val="20"/>
                        <w:szCs w:val="20"/>
                      </w:rPr>
                      <w:t xml:space="preserve">                        </w:t>
                    </w:r>
                  </w:p>
                </w:txbxContent>
              </v:textbox>
            </v:shape>
          </w:pict>
        </mc:Fallback>
      </mc:AlternateContent>
    </w:r>
    <w:r>
      <w:rPr>
        <w:rFonts w:ascii="Arial" w:hAnsi="Arial" w:cs="Arial"/>
        <w:color w:val="7F7F7F" w:themeColor="text1" w:themeTint="80"/>
        <w:sz w:val="20"/>
        <w:szCs w:val="20"/>
      </w:rPr>
      <w:t>Decem</w:t>
    </w:r>
    <w:r w:rsidRPr="005721C2">
      <w:rPr>
        <w:rFonts w:ascii="Arial" w:hAnsi="Arial" w:cs="Arial"/>
        <w:color w:val="7F7F7F" w:themeColor="text1" w:themeTint="80"/>
        <w:sz w:val="20"/>
        <w:szCs w:val="20"/>
      </w:rPr>
      <w:t>ber 2018</w:t>
    </w:r>
    <w:r>
      <w:rPr>
        <w:rFonts w:ascii="Arial" w:hAnsi="Arial" w:cs="Arial"/>
        <w:color w:val="7F7F7F" w:themeColor="text1" w:themeTint="80"/>
        <w:sz w:val="20"/>
        <w:szCs w:val="20"/>
      </w:rPr>
      <w:t xml:space="preserve"> </w:t>
    </w:r>
  </w:p>
  <w:p w14:paraId="3FB4A4BD" w14:textId="77777777" w:rsidR="00FD2B00" w:rsidRPr="00520267" w:rsidRDefault="00FD2B00" w:rsidP="0052026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058C" w14:textId="2AB7C030" w:rsidR="00FD2B00" w:rsidRDefault="00FD2B0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38C4" w14:textId="6D1C0C56" w:rsidR="00FD2B00" w:rsidRDefault="00FD2B0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2254" w14:textId="681220F2" w:rsidR="00FD2B00" w:rsidRPr="00775A25" w:rsidRDefault="00FD2B00" w:rsidP="009E6B10">
    <w:pPr>
      <w:pStyle w:val="Header"/>
      <w:tabs>
        <w:tab w:val="clear" w:pos="9026"/>
        <w:tab w:val="right" w:pos="8789"/>
      </w:tabs>
      <w:ind w:right="-46"/>
      <w:rPr>
        <w:rFonts w:ascii="Arial" w:hAnsi="Arial" w:cs="Arial"/>
        <w:color w:val="7F7F7F" w:themeColor="text1" w:themeTint="80"/>
        <w:sz w:val="20"/>
        <w:szCs w:val="20"/>
      </w:rPr>
    </w:pPr>
    <w:r w:rsidRPr="00060FB1">
      <w:rPr>
        <w:rFonts w:ascii="Arial" w:hAnsi="Arial" w:cs="Arial"/>
        <w:noProof/>
        <w:color w:val="7F7F7F" w:themeColor="text1" w:themeTint="80"/>
        <w:sz w:val="20"/>
        <w:szCs w:val="20"/>
        <w:lang w:eastAsia="en-GB"/>
      </w:rPr>
      <mc:AlternateContent>
        <mc:Choice Requires="wps">
          <w:drawing>
            <wp:anchor distT="0" distB="0" distL="114300" distR="114300" simplePos="0" relativeHeight="251695104" behindDoc="0" locked="0" layoutInCell="1" allowOverlap="1" wp14:anchorId="13685C6C" wp14:editId="25AE6A23">
              <wp:simplePos x="0" y="0"/>
              <wp:positionH relativeFrom="column">
                <wp:posOffset>1445958</wp:posOffset>
              </wp:positionH>
              <wp:positionV relativeFrom="paragraph">
                <wp:posOffset>-52705</wp:posOffset>
              </wp:positionV>
              <wp:extent cx="4451371" cy="256233"/>
              <wp:effectExtent l="0" t="0" r="635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71" cy="256233"/>
                      </a:xfrm>
                      <a:prstGeom prst="rect">
                        <a:avLst/>
                      </a:prstGeom>
                      <a:solidFill>
                        <a:srgbClr val="FFFFFF"/>
                      </a:solidFill>
                      <a:ln w="9525">
                        <a:noFill/>
                        <a:miter lim="800000"/>
                        <a:headEnd/>
                        <a:tailEnd/>
                      </a:ln>
                    </wps:spPr>
                    <wps:txbx>
                      <w:txbxContent>
                        <w:p w14:paraId="43DD754F" w14:textId="77777777" w:rsidR="00FD2B00" w:rsidRDefault="00FD2B00" w:rsidP="009E6B10">
                          <w:pPr>
                            <w:jc w:val="right"/>
                          </w:pPr>
                          <w:r>
                            <w:rPr>
                              <w:rFonts w:ascii="Arial" w:hAnsi="Arial" w:cs="Arial"/>
                              <w:i/>
                              <w:color w:val="7F7F7F" w:themeColor="text1" w:themeTint="80"/>
                              <w:sz w:val="20"/>
                              <w:szCs w:val="20"/>
                            </w:rPr>
                            <w:t xml:space="preserve">Document 15: Template Letter – Invitation to Reflective Learning Workshop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85C6C" id="_x0000_t202" coordsize="21600,21600" o:spt="202" path="m,l,21600r21600,l21600,xe">
              <v:stroke joinstyle="miter"/>
              <v:path gradientshapeok="t" o:connecttype="rect"/>
            </v:shapetype>
            <v:shape id="_x0000_s1054" type="#_x0000_t202" style="position:absolute;margin-left:113.85pt;margin-top:-4.15pt;width:350.5pt;height:2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" stroked="f">
              <v:textbox>
                <w:txbxContent>
                  <w:p w14:paraId="43DD754F" w14:textId="77777777" w:rsidR="00FD2B00" w:rsidRDefault="00FD2B00" w:rsidP="009E6B10">
                    <w:pPr>
                      <w:jc w:val="right"/>
                    </w:pPr>
                    <w:r>
                      <w:rPr>
                        <w:rFonts w:ascii="Arial" w:hAnsi="Arial" w:cs="Arial"/>
                        <w:i/>
                        <w:color w:val="7F7F7F" w:themeColor="text1" w:themeTint="80"/>
                        <w:sz w:val="20"/>
                        <w:szCs w:val="20"/>
                      </w:rPr>
                      <w:t xml:space="preserve">Document 15: Template Letter – Invitation to Reflective Learning Workshop                 </w:t>
                    </w:r>
                  </w:p>
                </w:txbxContent>
              </v:textbox>
            </v:shape>
          </w:pict>
        </mc:Fallback>
      </mc:AlternateContent>
    </w:r>
    <w:r>
      <w:rPr>
        <w:rFonts w:ascii="Arial" w:hAnsi="Arial" w:cs="Arial"/>
        <w:color w:val="7F7F7F" w:themeColor="text1" w:themeTint="80"/>
        <w:sz w:val="20"/>
        <w:szCs w:val="20"/>
      </w:rPr>
      <w:t>December</w:t>
    </w:r>
    <w:r w:rsidRPr="00775A25">
      <w:rPr>
        <w:rFonts w:ascii="Arial" w:hAnsi="Arial" w:cs="Arial"/>
        <w:color w:val="7F7F7F" w:themeColor="text1" w:themeTint="80"/>
        <w:sz w:val="20"/>
        <w:szCs w:val="20"/>
      </w:rPr>
      <w:t xml:space="preserve"> 2018</w:t>
    </w:r>
    <w:r>
      <w:rPr>
        <w:rFonts w:ascii="Arial" w:hAnsi="Arial" w:cs="Arial"/>
        <w:color w:val="7F7F7F" w:themeColor="text1" w:themeTint="80"/>
        <w:sz w:val="20"/>
        <w:szCs w:val="20"/>
      </w:rPr>
      <w:t xml:space="preserve"> </w:t>
    </w:r>
  </w:p>
  <w:p w14:paraId="144DDCAE" w14:textId="77777777" w:rsidR="00FD2B00" w:rsidRPr="00520267" w:rsidRDefault="00FD2B00" w:rsidP="0052026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53C8" w14:textId="1AD15E51" w:rsidR="00FD2B00" w:rsidRDefault="00FD2B0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A328" w14:textId="13C00AA0" w:rsidR="00FD2B00" w:rsidRDefault="00FD2B0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0927" w14:textId="49645B84" w:rsidR="00FD2B00" w:rsidRPr="009E6B10" w:rsidRDefault="00FD2B00" w:rsidP="009E6B10">
    <w:pPr>
      <w:pStyle w:val="Header"/>
      <w:rPr>
        <w:rFonts w:ascii="Arial" w:hAnsi="Arial" w:cs="Arial"/>
        <w:color w:val="7F7F7F" w:themeColor="text1" w:themeTint="80"/>
        <w:sz w:val="22"/>
      </w:rPr>
    </w:pPr>
    <w:r w:rsidRPr="009E6B10">
      <w:rPr>
        <w:rFonts w:ascii="Arial" w:hAnsi="Arial" w:cs="Arial"/>
        <w:noProof/>
        <w:color w:val="7F7F7F" w:themeColor="text1" w:themeTint="80"/>
        <w:sz w:val="22"/>
        <w:lang w:eastAsia="en-GB"/>
      </w:rPr>
      <mc:AlternateContent>
        <mc:Choice Requires="wps">
          <w:drawing>
            <wp:anchor distT="0" distB="0" distL="114300" distR="114300" simplePos="0" relativeHeight="251699200" behindDoc="0" locked="0" layoutInCell="1" allowOverlap="1" wp14:anchorId="457D72DC" wp14:editId="0E17625B">
              <wp:simplePos x="0" y="0"/>
              <wp:positionH relativeFrom="column">
                <wp:posOffset>2283460</wp:posOffset>
              </wp:positionH>
              <wp:positionV relativeFrom="paragraph">
                <wp:posOffset>-30480</wp:posOffset>
              </wp:positionV>
              <wp:extent cx="4404360" cy="1403985"/>
              <wp:effectExtent l="0" t="0" r="0"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403985"/>
                      </a:xfrm>
                      <a:prstGeom prst="rect">
                        <a:avLst/>
                      </a:prstGeom>
                      <a:solidFill>
                        <a:srgbClr val="FFFFFF"/>
                      </a:solidFill>
                      <a:ln w="9525">
                        <a:noFill/>
                        <a:miter lim="800000"/>
                        <a:headEnd/>
                        <a:tailEnd/>
                      </a:ln>
                    </wps:spPr>
                    <wps:txbx>
                      <w:txbxContent>
                        <w:p w14:paraId="61036380" w14:textId="77777777" w:rsidR="00FD2B00" w:rsidRPr="009E6B10" w:rsidRDefault="00FD2B00" w:rsidP="009E6B10">
                          <w:pPr>
                            <w:jc w:val="right"/>
                            <w:rPr>
                              <w:rFonts w:ascii="Arial" w:hAnsi="Arial" w:cs="Arial"/>
                              <w:sz w:val="22"/>
                            </w:rPr>
                          </w:pPr>
                          <w:r w:rsidRPr="009E6B10">
                            <w:rPr>
                              <w:rFonts w:ascii="Arial" w:hAnsi="Arial" w:cs="Arial"/>
                              <w:i/>
                              <w:color w:val="7F7F7F" w:themeColor="text1" w:themeTint="80"/>
                              <w:sz w:val="22"/>
                            </w:rPr>
                            <w:t>Document 17: Sample Agenda for a Reflective Learning Workshop</w:t>
                          </w:r>
                          <w:r w:rsidRPr="009E6B10">
                            <w:rPr>
                              <w:rFonts w:ascii="Arial" w:hAnsi="Arial" w:cs="Arial"/>
                              <w:color w:val="7F7F7F" w:themeColor="text1" w:themeTint="8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D72DC" id="_x0000_t202" coordsize="21600,21600" o:spt="202" path="m,l,21600r21600,l21600,xe">
              <v:stroke joinstyle="miter"/>
              <v:path gradientshapeok="t" o:connecttype="rect"/>
            </v:shapetype>
            <v:shape id="_x0000_s1055" type="#_x0000_t202" style="position:absolute;margin-left:179.8pt;margin-top:-2.4pt;width:346.8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NJQIAACU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" stroked="f">
              <v:textbox style="mso-fit-shape-to-text:t">
                <w:txbxContent>
                  <w:p w14:paraId="61036380" w14:textId="77777777" w:rsidR="00FD2B00" w:rsidRPr="009E6B10" w:rsidRDefault="00FD2B00" w:rsidP="009E6B10">
                    <w:pPr>
                      <w:jc w:val="right"/>
                      <w:rPr>
                        <w:rFonts w:ascii="Arial" w:hAnsi="Arial" w:cs="Arial"/>
                        <w:sz w:val="22"/>
                      </w:rPr>
                    </w:pPr>
                    <w:r w:rsidRPr="009E6B10">
                      <w:rPr>
                        <w:rFonts w:ascii="Arial" w:hAnsi="Arial" w:cs="Arial"/>
                        <w:i/>
                        <w:color w:val="7F7F7F" w:themeColor="text1" w:themeTint="80"/>
                        <w:sz w:val="22"/>
                      </w:rPr>
                      <w:t>Document 17: Sample Agenda for a Reflective Learning Workshop</w:t>
                    </w:r>
                    <w:r w:rsidRPr="009E6B10">
                      <w:rPr>
                        <w:rFonts w:ascii="Arial" w:hAnsi="Arial" w:cs="Arial"/>
                        <w:color w:val="7F7F7F" w:themeColor="text1" w:themeTint="80"/>
                        <w:sz w:val="22"/>
                      </w:rPr>
                      <w:t xml:space="preserve">                                                        </w:t>
                    </w:r>
                  </w:p>
                </w:txbxContent>
              </v:textbox>
            </v:shape>
          </w:pict>
        </mc:Fallback>
      </mc:AlternateContent>
    </w:r>
    <w:r w:rsidRPr="009E6B10">
      <w:rPr>
        <w:rFonts w:ascii="Arial" w:hAnsi="Arial" w:cs="Arial"/>
        <w:color w:val="7F7F7F" w:themeColor="text1" w:themeTint="80"/>
        <w:sz w:val="22"/>
      </w:rPr>
      <w:t xml:space="preserve">December 2018 </w:t>
    </w:r>
  </w:p>
  <w:p w14:paraId="04B0A360" w14:textId="77777777" w:rsidR="00FD2B00" w:rsidRPr="00520267" w:rsidRDefault="00FD2B00" w:rsidP="0052026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068E" w14:textId="3C4A9196" w:rsidR="00FD2B00" w:rsidRDefault="00FD2B00">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BEDE" w14:textId="67FD8367" w:rsidR="00FD2B00" w:rsidRDefault="00FD2B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45B5" w14:textId="0A122793" w:rsidR="00FD2B00" w:rsidRPr="004A0C1F" w:rsidRDefault="00FD2B00" w:rsidP="007202F4">
    <w:pPr>
      <w:pStyle w:val="Header"/>
      <w:tabs>
        <w:tab w:val="clear" w:pos="4513"/>
        <w:tab w:val="clear" w:pos="9026"/>
      </w:tabs>
      <w:ind w:left="-142" w:firstLine="142"/>
      <w:rPr>
        <w:color w:val="7F7F7F" w:themeColor="text1" w:themeTint="80"/>
      </w:rPr>
    </w:pPr>
    <w:r>
      <w:rPr>
        <w:noProof/>
        <w:lang w:eastAsia="en-GB"/>
      </w:rPr>
      <mc:AlternateContent>
        <mc:Choice Requires="wps">
          <w:drawing>
            <wp:anchor distT="0" distB="0" distL="114300" distR="114300" simplePos="0" relativeHeight="251663360" behindDoc="0" locked="0" layoutInCell="1" allowOverlap="1" wp14:anchorId="04C61829" wp14:editId="7D5C4657">
              <wp:simplePos x="0" y="0"/>
              <wp:positionH relativeFrom="column">
                <wp:posOffset>1226184</wp:posOffset>
              </wp:positionH>
              <wp:positionV relativeFrom="paragraph">
                <wp:posOffset>-49530</wp:posOffset>
              </wp:positionV>
              <wp:extent cx="5616575" cy="254635"/>
              <wp:effectExtent l="0"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563DC" w14:textId="093C265A" w:rsidR="00FD2B00" w:rsidRDefault="00FD2B00" w:rsidP="007202F4">
                          <w:pPr>
                            <w:ind w:left="-709" w:right="488"/>
                            <w:jc w:val="right"/>
                          </w:pPr>
                          <w:r w:rsidRPr="00D75C9D">
                            <w:rPr>
                              <w:rFonts w:ascii="Arial" w:hAnsi="Arial" w:cs="Arial"/>
                              <w:i/>
                              <w:color w:val="7F7F7F"/>
                              <w:sz w:val="20"/>
                              <w:szCs w:val="20"/>
                            </w:rPr>
                            <w:t>Document 2: Initial Scoping and Information Sharing Template</w:t>
                          </w:r>
                          <w:r w:rsidRPr="00D75C9D">
                            <w:rPr>
                              <w:rFonts w:ascii="Arial" w:hAnsi="Arial" w:cs="Arial"/>
                              <w:color w:val="7F7F7F"/>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61829" id="_x0000_t202" coordsize="21600,21600" o:spt="202" path="m,l,21600r21600,l21600,xe">
              <v:stroke joinstyle="miter"/>
              <v:path gradientshapeok="t" o:connecttype="rect"/>
            </v:shapetype>
            <v:shape id="_x0000_s1042" type="#_x0000_t202" style="position:absolute;left:0;text-align:left;margin-left:96.55pt;margin-top:-3.9pt;width:442.2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" stroked="f">
              <v:textbox>
                <w:txbxContent>
                  <w:p w14:paraId="403563DC" w14:textId="093C265A" w:rsidR="00FD2B00" w:rsidRDefault="00FD2B00" w:rsidP="007202F4">
                    <w:pPr>
                      <w:ind w:left="-709" w:right="488"/>
                      <w:jc w:val="right"/>
                    </w:pPr>
                    <w:r w:rsidRPr="00D75C9D">
                      <w:rPr>
                        <w:rFonts w:ascii="Arial" w:hAnsi="Arial" w:cs="Arial"/>
                        <w:i/>
                        <w:color w:val="7F7F7F"/>
                        <w:sz w:val="20"/>
                        <w:szCs w:val="20"/>
                      </w:rPr>
                      <w:t>Document 2: Initial Scoping and Information Sharing Template</w:t>
                    </w:r>
                    <w:r w:rsidRPr="00D75C9D">
                      <w:rPr>
                        <w:rFonts w:ascii="Arial" w:hAnsi="Arial" w:cs="Arial"/>
                        <w:color w:val="7F7F7F"/>
                        <w:sz w:val="20"/>
                        <w:szCs w:val="20"/>
                      </w:rPr>
                      <w:t xml:space="preserve">                                                          </w:t>
                    </w:r>
                  </w:p>
                </w:txbxContent>
              </v:textbox>
            </v:shape>
          </w:pict>
        </mc:Fallback>
      </mc:AlternateContent>
    </w:r>
    <w:r w:rsidRPr="004A0C1F">
      <w:rPr>
        <w:rFonts w:ascii="Arial" w:hAnsi="Arial" w:cs="Arial"/>
        <w:color w:val="7F7F7F" w:themeColor="text1" w:themeTint="80"/>
        <w:sz w:val="20"/>
        <w:szCs w:val="20"/>
      </w:rPr>
      <w:t>December 2018</w:t>
    </w:r>
    <w:r>
      <w:rPr>
        <w:rFonts w:ascii="Arial" w:hAnsi="Arial" w:cs="Arial"/>
        <w:color w:val="7F7F7F" w:themeColor="text1" w:themeTint="80"/>
        <w:sz w:val="20"/>
        <w:szCs w:val="20"/>
      </w:rPr>
      <w:t xml:space="preserve">   </w:t>
    </w:r>
  </w:p>
  <w:p w14:paraId="687AC6B4" w14:textId="17488245" w:rsidR="00FD2B00" w:rsidRPr="00B06BDC" w:rsidRDefault="00FD2B00" w:rsidP="0084722C">
    <w:pPr>
      <w:pStyle w:val="Header"/>
      <w:ind w:left="-851"/>
      <w:rPr>
        <w:rFonts w:ascii="Arial" w:hAnsi="Arial" w:cs="Arial"/>
        <w:color w:val="7F7F7F" w:themeColor="text1" w:themeTint="80"/>
        <w:sz w:val="20"/>
        <w:szCs w:val="20"/>
      </w:rPr>
    </w:pPr>
    <w:r w:rsidRPr="004D669E">
      <w:rPr>
        <w:rFonts w:ascii="Arial" w:hAnsi="Arial" w:cs="Arial"/>
        <w:noProof/>
        <w:color w:val="7F7F7F" w:themeColor="text1" w:themeTint="80"/>
        <w:sz w:val="20"/>
        <w:szCs w:val="20"/>
        <w:lang w:eastAsia="en-GB"/>
      </w:rPr>
      <mc:AlternateContent>
        <mc:Choice Requires="wps">
          <w:drawing>
            <wp:anchor distT="0" distB="0" distL="114300" distR="114300" simplePos="0" relativeHeight="251661312" behindDoc="0" locked="0" layoutInCell="1" allowOverlap="1" wp14:anchorId="4E67B189" wp14:editId="7B12B220">
              <wp:simplePos x="0" y="0"/>
              <wp:positionH relativeFrom="column">
                <wp:posOffset>4511898</wp:posOffset>
              </wp:positionH>
              <wp:positionV relativeFrom="paragraph">
                <wp:posOffset>-46990</wp:posOffset>
              </wp:positionV>
              <wp:extent cx="1783582" cy="231112"/>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582" cy="231112"/>
                      </a:xfrm>
                      <a:prstGeom prst="rect">
                        <a:avLst/>
                      </a:prstGeom>
                      <a:solidFill>
                        <a:srgbClr val="FFFFFF"/>
                      </a:solidFill>
                      <a:ln w="9525">
                        <a:noFill/>
                        <a:miter lim="800000"/>
                        <a:headEnd/>
                        <a:tailEnd/>
                      </a:ln>
                    </wps:spPr>
                    <wps:txbx>
                      <w:txbxContent>
                        <w:p w14:paraId="32561A04" w14:textId="53BA424B" w:rsidR="00FD2B00" w:rsidRDefault="00FD2B00" w:rsidP="00847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7B189" id="_x0000_s1043" type="#_x0000_t202" style="position:absolute;left:0;text-align:left;margin-left:355.25pt;margin-top:-3.7pt;width:140.4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" stroked="f">
              <v:textbox>
                <w:txbxContent>
                  <w:p w14:paraId="32561A04" w14:textId="53BA424B" w:rsidR="00FD2B00" w:rsidRDefault="00FD2B00" w:rsidP="0084722C"/>
                </w:txbxContent>
              </v:textbox>
            </v:shape>
          </w:pict>
        </mc:Fallback>
      </mc:AlternateContent>
    </w:r>
  </w:p>
  <w:p w14:paraId="4925E8FB" w14:textId="77777777" w:rsidR="00FD2B00" w:rsidRDefault="00FD2B0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EA36" w14:textId="03A6E9DA" w:rsidR="00FD2B00" w:rsidRDefault="00FD2B00" w:rsidP="009E6B10">
    <w:pPr>
      <w:pStyle w:val="Header"/>
    </w:pPr>
    <w:r>
      <w:rPr>
        <w:rFonts w:ascii="Arial" w:hAnsi="Arial" w:cs="Arial"/>
        <w:i/>
        <w:color w:val="7F7F7F" w:themeColor="text1" w:themeTint="80"/>
        <w:sz w:val="20"/>
        <w:szCs w:val="20"/>
      </w:rPr>
      <w:t>Document 18: Guidance on drafting the report</w:t>
    </w:r>
    <w:r>
      <w:rPr>
        <w:rFonts w:ascii="Arial" w:hAnsi="Arial" w:cs="Arial"/>
        <w:i/>
        <w:color w:val="7F7F7F" w:themeColor="text1" w:themeTint="80"/>
        <w:sz w:val="20"/>
        <w:szCs w:val="20"/>
      </w:rPr>
      <w:tab/>
    </w:r>
    <w:r>
      <w:rPr>
        <w:rFonts w:ascii="Arial" w:hAnsi="Arial" w:cs="Arial"/>
        <w:i/>
        <w:color w:val="7F7F7F" w:themeColor="text1" w:themeTint="80"/>
        <w:sz w:val="20"/>
        <w:szCs w:val="20"/>
      </w:rPr>
      <w:tab/>
    </w:r>
    <w:r w:rsidRPr="005721C2">
      <w:rPr>
        <w:rFonts w:ascii="Arial" w:hAnsi="Arial" w:cs="Arial"/>
        <w:color w:val="7F7F7F" w:themeColor="text1" w:themeTint="80"/>
        <w:sz w:val="20"/>
        <w:szCs w:val="20"/>
      </w:rPr>
      <w:t xml:space="preserve">                                          </w:t>
    </w:r>
    <w:r>
      <w:rPr>
        <w:rFonts w:ascii="Arial" w:hAnsi="Arial" w:cs="Arial"/>
        <w:color w:val="7F7F7F" w:themeColor="text1" w:themeTint="80"/>
        <w:sz w:val="20"/>
        <w:szCs w:val="20"/>
      </w:rPr>
      <w:t>16 April 2019</w:t>
    </w:r>
  </w:p>
  <w:p w14:paraId="7DB40F05" w14:textId="77777777" w:rsidR="00FD2B00" w:rsidRPr="00520267" w:rsidRDefault="00FD2B00" w:rsidP="0052026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E34D" w14:textId="2A17A40E" w:rsidR="00FD2B00" w:rsidRDefault="00FD2B0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7859" w14:textId="25DE4CB3" w:rsidR="00FD2B00" w:rsidRDefault="00FD2B0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1CCE" w14:textId="5C3146D8" w:rsidR="00FD2B00" w:rsidRPr="006F3D82" w:rsidRDefault="00FD2B00" w:rsidP="009E6B10">
    <w:pPr>
      <w:pStyle w:val="Header"/>
      <w:rPr>
        <w:rFonts w:ascii="Arial" w:hAnsi="Arial" w:cs="Arial"/>
        <w:color w:val="7F7F7F" w:themeColor="text1" w:themeTint="80"/>
        <w:sz w:val="20"/>
        <w:szCs w:val="20"/>
      </w:rPr>
    </w:pPr>
    <w:r w:rsidRPr="00B96E9C">
      <w:rPr>
        <w:rFonts w:ascii="Arial" w:hAnsi="Arial" w:cs="Arial"/>
        <w:noProof/>
        <w:color w:val="7F7F7F" w:themeColor="text1" w:themeTint="80"/>
        <w:sz w:val="20"/>
        <w:szCs w:val="20"/>
        <w:lang w:eastAsia="en-GB"/>
      </w:rPr>
      <mc:AlternateContent>
        <mc:Choice Requires="wps">
          <w:drawing>
            <wp:anchor distT="0" distB="0" distL="114300" distR="114300" simplePos="0" relativeHeight="251701248" behindDoc="0" locked="0" layoutInCell="1" allowOverlap="1" wp14:anchorId="2279D8E0" wp14:editId="5A51DE10">
              <wp:simplePos x="0" y="0"/>
              <wp:positionH relativeFrom="column">
                <wp:posOffset>4359152</wp:posOffset>
              </wp:positionH>
              <wp:positionV relativeFrom="paragraph">
                <wp:posOffset>-61739</wp:posOffset>
              </wp:positionV>
              <wp:extent cx="2697968" cy="241160"/>
              <wp:effectExtent l="0" t="0" r="7620" b="69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968" cy="241160"/>
                      </a:xfrm>
                      <a:prstGeom prst="rect">
                        <a:avLst/>
                      </a:prstGeom>
                      <a:solidFill>
                        <a:srgbClr val="FFFFFF"/>
                      </a:solidFill>
                      <a:ln w="9525">
                        <a:noFill/>
                        <a:miter lim="800000"/>
                        <a:headEnd/>
                        <a:tailEnd/>
                      </a:ln>
                    </wps:spPr>
                    <wps:txbx>
                      <w:txbxContent>
                        <w:p w14:paraId="33EFEB50" w14:textId="77777777" w:rsidR="00FD2B00" w:rsidRDefault="00FD2B00" w:rsidP="009E6B10">
                          <w:pPr>
                            <w:jc w:val="right"/>
                          </w:pPr>
                          <w:r>
                            <w:rPr>
                              <w:rFonts w:ascii="Arial" w:hAnsi="Arial" w:cs="Arial"/>
                              <w:i/>
                              <w:color w:val="7F7F7F" w:themeColor="text1" w:themeTint="80"/>
                              <w:sz w:val="20"/>
                              <w:szCs w:val="20"/>
                            </w:rPr>
                            <w:t>Document 19: Sample Action Plan Template</w:t>
                          </w:r>
                          <w:r w:rsidRPr="006F3D82">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9D8E0" id="_x0000_t202" coordsize="21600,21600" o:spt="202" path="m,l,21600r21600,l21600,xe">
              <v:stroke joinstyle="miter"/>
              <v:path gradientshapeok="t" o:connecttype="rect"/>
            </v:shapetype>
            <v:shape id="_x0000_s1056" type="#_x0000_t202" style="position:absolute;margin-left:343.25pt;margin-top:-4.85pt;width:212.45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" stroked="f">
              <v:textbox>
                <w:txbxContent>
                  <w:p w14:paraId="33EFEB50" w14:textId="77777777" w:rsidR="00FD2B00" w:rsidRDefault="00FD2B00" w:rsidP="009E6B10">
                    <w:pPr>
                      <w:jc w:val="right"/>
                    </w:pPr>
                    <w:r>
                      <w:rPr>
                        <w:rFonts w:ascii="Arial" w:hAnsi="Arial" w:cs="Arial"/>
                        <w:i/>
                        <w:color w:val="7F7F7F" w:themeColor="text1" w:themeTint="80"/>
                        <w:sz w:val="20"/>
                        <w:szCs w:val="20"/>
                      </w:rPr>
                      <w:t>Document 19: Sample Action Plan Template</w:t>
                    </w:r>
                    <w:r w:rsidRPr="006F3D82">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p>
                </w:txbxContent>
              </v:textbox>
            </v:shape>
          </w:pict>
        </mc:Fallback>
      </mc:AlternateContent>
    </w:r>
    <w:r>
      <w:rPr>
        <w:rFonts w:ascii="Arial" w:hAnsi="Arial" w:cs="Arial"/>
        <w:color w:val="7F7F7F" w:themeColor="text1" w:themeTint="80"/>
        <w:sz w:val="20"/>
        <w:szCs w:val="20"/>
      </w:rPr>
      <w:t>Dec</w:t>
    </w:r>
    <w:r w:rsidRPr="006F3D82">
      <w:rPr>
        <w:rFonts w:ascii="Arial" w:hAnsi="Arial" w:cs="Arial"/>
        <w:color w:val="7F7F7F" w:themeColor="text1" w:themeTint="80"/>
        <w:sz w:val="20"/>
        <w:szCs w:val="20"/>
      </w:rPr>
      <w:t>ember 2018</w:t>
    </w:r>
    <w:r>
      <w:rPr>
        <w:rFonts w:ascii="Arial" w:hAnsi="Arial" w:cs="Arial"/>
        <w:color w:val="7F7F7F" w:themeColor="text1" w:themeTint="80"/>
        <w:sz w:val="20"/>
        <w:szCs w:val="20"/>
      </w:rPr>
      <w:t xml:space="preserve"> </w:t>
    </w:r>
  </w:p>
  <w:p w14:paraId="5C14BBEA" w14:textId="77777777" w:rsidR="00FD2B00" w:rsidRDefault="00FD2B00" w:rsidP="009E6B10">
    <w:pPr>
      <w:pStyle w:val="Header"/>
    </w:pPr>
  </w:p>
  <w:p w14:paraId="27B351DD" w14:textId="77777777" w:rsidR="00FD2B00" w:rsidRPr="00520267" w:rsidRDefault="00FD2B00" w:rsidP="0052026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9E8C" w14:textId="35660518" w:rsidR="00FD2B00" w:rsidRDefault="00FD2B0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2B45" w14:textId="2D877E22" w:rsidR="00FD2B00" w:rsidRDefault="00FD2B0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D97B" w14:textId="41FEA276" w:rsidR="00FD2B00" w:rsidRPr="00A943BA" w:rsidRDefault="00FD2B00" w:rsidP="00A943B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9EAD" w14:textId="6977A1CF" w:rsidR="00FD2B00" w:rsidRDefault="00FD2B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8482" w14:textId="4EB10AD3" w:rsidR="00FD2B00" w:rsidRDefault="00FD2B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9AE6" w14:textId="07766EC6" w:rsidR="00FD2B00" w:rsidRDefault="00FD2B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6849" w14:textId="658461B1" w:rsidR="00FD2B00" w:rsidRPr="00F43136" w:rsidRDefault="00FD2B00" w:rsidP="000A4961">
    <w:pPr>
      <w:pStyle w:val="Header"/>
      <w:rPr>
        <w:rFonts w:ascii="Arial" w:hAnsi="Arial" w:cs="Arial"/>
        <w:color w:val="7F7F7F"/>
        <w:sz w:val="20"/>
        <w:szCs w:val="20"/>
      </w:rPr>
    </w:pPr>
    <w:r w:rsidRPr="00E30E41">
      <w:rPr>
        <w:rFonts w:ascii="Arial" w:hAnsi="Arial" w:cs="Arial"/>
        <w:noProof/>
        <w:color w:val="7F7F7F"/>
        <w:sz w:val="20"/>
        <w:szCs w:val="20"/>
        <w:lang w:eastAsia="en-GB"/>
      </w:rPr>
      <mc:AlternateContent>
        <mc:Choice Requires="wps">
          <w:drawing>
            <wp:anchor distT="0" distB="0" distL="114300" distR="114300" simplePos="0" relativeHeight="251670528" behindDoc="0" locked="0" layoutInCell="1" allowOverlap="1" wp14:anchorId="5ADAF7F9" wp14:editId="1D67FF13">
              <wp:simplePos x="0" y="0"/>
              <wp:positionH relativeFrom="column">
                <wp:posOffset>2184979</wp:posOffset>
              </wp:positionH>
              <wp:positionV relativeFrom="paragraph">
                <wp:posOffset>-48895</wp:posOffset>
              </wp:positionV>
              <wp:extent cx="4165042" cy="251209"/>
              <wp:effectExtent l="0" t="0" r="698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042" cy="251209"/>
                      </a:xfrm>
                      <a:prstGeom prst="rect">
                        <a:avLst/>
                      </a:prstGeom>
                      <a:solidFill>
                        <a:srgbClr val="FFFFFF"/>
                      </a:solidFill>
                      <a:ln w="9525">
                        <a:noFill/>
                        <a:miter lim="800000"/>
                        <a:headEnd/>
                        <a:tailEnd/>
                      </a:ln>
                    </wps:spPr>
                    <wps:txbx>
                      <w:txbxContent>
                        <w:p w14:paraId="6E53EA8F" w14:textId="77777777" w:rsidR="00FD2B00" w:rsidRDefault="00FD2B00" w:rsidP="000A4961">
                          <w:r>
                            <w:rPr>
                              <w:rFonts w:ascii="Arial" w:hAnsi="Arial" w:cs="Arial"/>
                              <w:i/>
                              <w:color w:val="7F7F7F"/>
                              <w:sz w:val="20"/>
                              <w:szCs w:val="20"/>
                            </w:rPr>
                            <w:t>Document 3</w:t>
                          </w:r>
                          <w:r w:rsidRPr="00F43136">
                            <w:rPr>
                              <w:rFonts w:ascii="Arial" w:hAnsi="Arial" w:cs="Arial"/>
                              <w:i/>
                              <w:color w:val="7F7F7F"/>
                              <w:sz w:val="20"/>
                              <w:szCs w:val="20"/>
                            </w:rPr>
                            <w:t xml:space="preserve">: Template Letter – Request </w:t>
                          </w:r>
                          <w:r>
                            <w:rPr>
                              <w:rFonts w:ascii="Arial" w:hAnsi="Arial" w:cs="Arial"/>
                              <w:i/>
                              <w:color w:val="7F7F7F"/>
                              <w:sz w:val="20"/>
                              <w:szCs w:val="20"/>
                            </w:rPr>
                            <w:t xml:space="preserve">for Initial Scoping Information         </w:t>
                          </w:r>
                          <w:r w:rsidRPr="00F43136">
                            <w:rPr>
                              <w:rFonts w:ascii="Arial" w:hAnsi="Arial" w:cs="Arial"/>
                              <w:color w:val="7F7F7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AF7F9" id="_x0000_t202" coordsize="21600,21600" o:spt="202" path="m,l,21600r21600,l21600,xe">
              <v:stroke joinstyle="miter"/>
              <v:path gradientshapeok="t" o:connecttype="rect"/>
            </v:shapetype>
            <v:shape id="_x0000_s1044" type="#_x0000_t202" style="position:absolute;margin-left:172.05pt;margin-top:-3.85pt;width:327.9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" stroked="f">
              <v:textbox>
                <w:txbxContent>
                  <w:p w14:paraId="6E53EA8F" w14:textId="77777777" w:rsidR="00FD2B00" w:rsidRDefault="00FD2B00" w:rsidP="000A4961">
                    <w:r>
                      <w:rPr>
                        <w:rFonts w:ascii="Arial" w:hAnsi="Arial" w:cs="Arial"/>
                        <w:i/>
                        <w:color w:val="7F7F7F"/>
                        <w:sz w:val="20"/>
                        <w:szCs w:val="20"/>
                      </w:rPr>
                      <w:t>Document 3</w:t>
                    </w:r>
                    <w:r w:rsidRPr="00F43136">
                      <w:rPr>
                        <w:rFonts w:ascii="Arial" w:hAnsi="Arial" w:cs="Arial"/>
                        <w:i/>
                        <w:color w:val="7F7F7F"/>
                        <w:sz w:val="20"/>
                        <w:szCs w:val="20"/>
                      </w:rPr>
                      <w:t xml:space="preserve">: Template Letter – Request </w:t>
                    </w:r>
                    <w:r>
                      <w:rPr>
                        <w:rFonts w:ascii="Arial" w:hAnsi="Arial" w:cs="Arial"/>
                        <w:i/>
                        <w:color w:val="7F7F7F"/>
                        <w:sz w:val="20"/>
                        <w:szCs w:val="20"/>
                      </w:rPr>
                      <w:t xml:space="preserve">for Initial Scoping Information         </w:t>
                    </w:r>
                    <w:r w:rsidRPr="00F43136">
                      <w:rPr>
                        <w:rFonts w:ascii="Arial" w:hAnsi="Arial" w:cs="Arial"/>
                        <w:color w:val="7F7F7F"/>
                        <w:sz w:val="20"/>
                        <w:szCs w:val="20"/>
                      </w:rPr>
                      <w:t xml:space="preserve">                             </w:t>
                    </w:r>
                  </w:p>
                </w:txbxContent>
              </v:textbox>
            </v:shape>
          </w:pict>
        </mc:Fallback>
      </mc:AlternateContent>
    </w:r>
    <w:r w:rsidRPr="00F43136">
      <w:rPr>
        <w:rFonts w:ascii="Arial" w:hAnsi="Arial" w:cs="Arial"/>
        <w:color w:val="7F7F7F"/>
        <w:sz w:val="20"/>
        <w:szCs w:val="20"/>
      </w:rPr>
      <w:t>December 2018</w:t>
    </w:r>
  </w:p>
  <w:p w14:paraId="3B5F876B" w14:textId="77777777" w:rsidR="00FD2B00" w:rsidRDefault="00FD2B00" w:rsidP="000A4961">
    <w:pPr>
      <w:pStyle w:val="Header"/>
    </w:pPr>
  </w:p>
  <w:p w14:paraId="34BE7254" w14:textId="39B139CB" w:rsidR="00FD2B00" w:rsidRPr="000A4961" w:rsidRDefault="00FD2B00" w:rsidP="000A4961">
    <w:pPr>
      <w:pStyle w:val="Header"/>
      <w:ind w:left="-851"/>
      <w:rPr>
        <w:rFonts w:ascii="Arial" w:hAnsi="Arial" w:cs="Arial"/>
        <w:color w:val="7F7F7F" w:themeColor="text1" w:themeTint="80"/>
        <w:sz w:val="20"/>
        <w:szCs w:val="20"/>
      </w:rPr>
    </w:pPr>
    <w:r w:rsidRPr="004D669E">
      <w:rPr>
        <w:rFonts w:ascii="Arial" w:hAnsi="Arial" w:cs="Arial"/>
        <w:noProof/>
        <w:color w:val="7F7F7F" w:themeColor="text1" w:themeTint="80"/>
        <w:sz w:val="20"/>
        <w:szCs w:val="20"/>
        <w:lang w:eastAsia="en-GB"/>
      </w:rPr>
      <mc:AlternateContent>
        <mc:Choice Requires="wps">
          <w:drawing>
            <wp:anchor distT="0" distB="0" distL="114300" distR="114300" simplePos="0" relativeHeight="251668480" behindDoc="0" locked="0" layoutInCell="1" allowOverlap="1" wp14:anchorId="77CD2785" wp14:editId="1472182C">
              <wp:simplePos x="0" y="0"/>
              <wp:positionH relativeFrom="column">
                <wp:posOffset>4511898</wp:posOffset>
              </wp:positionH>
              <wp:positionV relativeFrom="paragraph">
                <wp:posOffset>-46990</wp:posOffset>
              </wp:positionV>
              <wp:extent cx="1783582" cy="231112"/>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582" cy="231112"/>
                      </a:xfrm>
                      <a:prstGeom prst="rect">
                        <a:avLst/>
                      </a:prstGeom>
                      <a:solidFill>
                        <a:srgbClr val="FFFFFF"/>
                      </a:solidFill>
                      <a:ln w="9525">
                        <a:noFill/>
                        <a:miter lim="800000"/>
                        <a:headEnd/>
                        <a:tailEnd/>
                      </a:ln>
                    </wps:spPr>
                    <wps:txbx>
                      <w:txbxContent>
                        <w:p w14:paraId="2AC35860" w14:textId="77777777" w:rsidR="00FD2B00" w:rsidRDefault="00FD2B00" w:rsidP="00847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D2785" id="_x0000_s1045" type="#_x0000_t202" style="position:absolute;left:0;text-align:left;margin-left:355.25pt;margin-top:-3.7pt;width:140.4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" stroked="f">
              <v:textbox>
                <w:txbxContent>
                  <w:p w14:paraId="2AC35860" w14:textId="77777777" w:rsidR="00FD2B00" w:rsidRDefault="00FD2B00" w:rsidP="0084722C"/>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AC02" w14:textId="7584EC9E" w:rsidR="00FD2B00" w:rsidRDefault="00FD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784"/>
    <w:multiLevelType w:val="hybridMultilevel"/>
    <w:tmpl w:val="788AA2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84F654A"/>
    <w:multiLevelType w:val="hybridMultilevel"/>
    <w:tmpl w:val="36FCB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11994"/>
    <w:multiLevelType w:val="hybridMultilevel"/>
    <w:tmpl w:val="FC26F2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C931160"/>
    <w:multiLevelType w:val="hybridMultilevel"/>
    <w:tmpl w:val="79E6FF2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E852830"/>
    <w:multiLevelType w:val="hybridMultilevel"/>
    <w:tmpl w:val="420AF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060C"/>
    <w:multiLevelType w:val="hybridMultilevel"/>
    <w:tmpl w:val="74E63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8587F"/>
    <w:multiLevelType w:val="hybridMultilevel"/>
    <w:tmpl w:val="A5F64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7B771A"/>
    <w:multiLevelType w:val="multilevel"/>
    <w:tmpl w:val="EE28181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101F85"/>
    <w:multiLevelType w:val="hybridMultilevel"/>
    <w:tmpl w:val="BEDEF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EB589C"/>
    <w:multiLevelType w:val="hybridMultilevel"/>
    <w:tmpl w:val="54C22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11745"/>
    <w:multiLevelType w:val="hybridMultilevel"/>
    <w:tmpl w:val="B4A49B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5543E8"/>
    <w:multiLevelType w:val="hybridMultilevel"/>
    <w:tmpl w:val="2F1CAC0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6624296"/>
    <w:multiLevelType w:val="hybridMultilevel"/>
    <w:tmpl w:val="62446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880A74"/>
    <w:multiLevelType w:val="multilevel"/>
    <w:tmpl w:val="167AA3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814DEE"/>
    <w:multiLevelType w:val="hybridMultilevel"/>
    <w:tmpl w:val="DCA67E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6C6E1A"/>
    <w:multiLevelType w:val="hybridMultilevel"/>
    <w:tmpl w:val="EBA6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54269"/>
    <w:multiLevelType w:val="hybridMultilevel"/>
    <w:tmpl w:val="F98C34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F2CDC"/>
    <w:multiLevelType w:val="hybridMultilevel"/>
    <w:tmpl w:val="9B4C3D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39E53F5E"/>
    <w:multiLevelType w:val="hybridMultilevel"/>
    <w:tmpl w:val="86BA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024B2"/>
    <w:multiLevelType w:val="hybridMultilevel"/>
    <w:tmpl w:val="022CA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06FA0"/>
    <w:multiLevelType w:val="hybridMultilevel"/>
    <w:tmpl w:val="F7180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F01DB"/>
    <w:multiLevelType w:val="hybridMultilevel"/>
    <w:tmpl w:val="C51C45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B85F7A"/>
    <w:multiLevelType w:val="hybridMultilevel"/>
    <w:tmpl w:val="9AE4BE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456106"/>
    <w:multiLevelType w:val="hybridMultilevel"/>
    <w:tmpl w:val="53D8F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44244"/>
    <w:multiLevelType w:val="hybridMultilevel"/>
    <w:tmpl w:val="B8949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045676"/>
    <w:multiLevelType w:val="hybridMultilevel"/>
    <w:tmpl w:val="4FEA4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A53073"/>
    <w:multiLevelType w:val="hybridMultilevel"/>
    <w:tmpl w:val="AD201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960DE9"/>
    <w:multiLevelType w:val="hybridMultilevel"/>
    <w:tmpl w:val="A7642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BE1566"/>
    <w:multiLevelType w:val="hybridMultilevel"/>
    <w:tmpl w:val="286C1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4581E"/>
    <w:multiLevelType w:val="hybridMultilevel"/>
    <w:tmpl w:val="5C32719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4D113E14"/>
    <w:multiLevelType w:val="hybridMultilevel"/>
    <w:tmpl w:val="A6220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09243B3"/>
    <w:multiLevelType w:val="hybridMultilevel"/>
    <w:tmpl w:val="E330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2" w15:restartNumberingAfterBreak="0">
    <w:nsid w:val="5128269F"/>
    <w:multiLevelType w:val="hybridMultilevel"/>
    <w:tmpl w:val="1D5CB4BC"/>
    <w:lvl w:ilvl="0" w:tplc="F38AA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04C1B"/>
    <w:multiLevelType w:val="hybridMultilevel"/>
    <w:tmpl w:val="B75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95243"/>
    <w:multiLevelType w:val="hybridMultilevel"/>
    <w:tmpl w:val="2CBED9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3939BA"/>
    <w:multiLevelType w:val="hybridMultilevel"/>
    <w:tmpl w:val="CB1A3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844D07"/>
    <w:multiLevelType w:val="hybridMultilevel"/>
    <w:tmpl w:val="71568A7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7" w15:restartNumberingAfterBreak="0">
    <w:nsid w:val="5DEF5E32"/>
    <w:multiLevelType w:val="hybridMultilevel"/>
    <w:tmpl w:val="D1C8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977511"/>
    <w:multiLevelType w:val="hybridMultilevel"/>
    <w:tmpl w:val="AFF496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9" w15:restartNumberingAfterBreak="0">
    <w:nsid w:val="62732EFB"/>
    <w:multiLevelType w:val="multilevel"/>
    <w:tmpl w:val="3F66B3A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F2A85"/>
    <w:multiLevelType w:val="hybridMultilevel"/>
    <w:tmpl w:val="E9E8FE6A"/>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1" w15:restartNumberingAfterBreak="0">
    <w:nsid w:val="6B584E27"/>
    <w:multiLevelType w:val="hybridMultilevel"/>
    <w:tmpl w:val="EF9CE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760A69"/>
    <w:multiLevelType w:val="hybridMultilevel"/>
    <w:tmpl w:val="97926186"/>
    <w:lvl w:ilvl="0" w:tplc="38961A24">
      <w:start w:val="1"/>
      <w:numFmt w:val="bullet"/>
      <w:lvlText w:val=""/>
      <w:lvlJc w:val="left"/>
      <w:pPr>
        <w:tabs>
          <w:tab w:val="num" w:pos="340"/>
        </w:tabs>
        <w:ind w:left="366" w:hanging="3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7F14BC"/>
    <w:multiLevelType w:val="hybridMultilevel"/>
    <w:tmpl w:val="429CA688"/>
    <w:lvl w:ilvl="0" w:tplc="0809000B">
      <w:start w:val="1"/>
      <w:numFmt w:val="bullet"/>
      <w:lvlText w:val=""/>
      <w:lvlJc w:val="left"/>
      <w:pPr>
        <w:ind w:left="732" w:hanging="360"/>
      </w:pPr>
      <w:rPr>
        <w:rFonts w:ascii="Wingdings" w:hAnsi="Wingdings" w:hint="default"/>
      </w:rPr>
    </w:lvl>
    <w:lvl w:ilvl="1" w:tplc="08090003">
      <w:start w:val="1"/>
      <w:numFmt w:val="bullet"/>
      <w:lvlText w:val="o"/>
      <w:lvlJc w:val="left"/>
      <w:pPr>
        <w:ind w:left="1452" w:hanging="360"/>
      </w:pPr>
      <w:rPr>
        <w:rFonts w:ascii="Courier New" w:hAnsi="Courier New" w:cs="Courier New" w:hint="default"/>
      </w:rPr>
    </w:lvl>
    <w:lvl w:ilvl="2" w:tplc="08090005">
      <w:start w:val="1"/>
      <w:numFmt w:val="bullet"/>
      <w:lvlText w:val=""/>
      <w:lvlJc w:val="left"/>
      <w:pPr>
        <w:ind w:left="2172" w:hanging="360"/>
      </w:pPr>
      <w:rPr>
        <w:rFonts w:ascii="Wingdings" w:hAnsi="Wingdings" w:hint="default"/>
      </w:rPr>
    </w:lvl>
    <w:lvl w:ilvl="3" w:tplc="08090001">
      <w:start w:val="1"/>
      <w:numFmt w:val="bullet"/>
      <w:lvlText w:val=""/>
      <w:lvlJc w:val="left"/>
      <w:pPr>
        <w:ind w:left="2892" w:hanging="360"/>
      </w:pPr>
      <w:rPr>
        <w:rFonts w:ascii="Symbol" w:hAnsi="Symbol" w:hint="default"/>
      </w:rPr>
    </w:lvl>
    <w:lvl w:ilvl="4" w:tplc="08090003">
      <w:start w:val="1"/>
      <w:numFmt w:val="bullet"/>
      <w:lvlText w:val="o"/>
      <w:lvlJc w:val="left"/>
      <w:pPr>
        <w:ind w:left="3612" w:hanging="360"/>
      </w:pPr>
      <w:rPr>
        <w:rFonts w:ascii="Courier New" w:hAnsi="Courier New" w:cs="Courier New" w:hint="default"/>
      </w:rPr>
    </w:lvl>
    <w:lvl w:ilvl="5" w:tplc="08090005">
      <w:start w:val="1"/>
      <w:numFmt w:val="bullet"/>
      <w:lvlText w:val=""/>
      <w:lvlJc w:val="left"/>
      <w:pPr>
        <w:ind w:left="4332" w:hanging="360"/>
      </w:pPr>
      <w:rPr>
        <w:rFonts w:ascii="Wingdings" w:hAnsi="Wingdings" w:hint="default"/>
      </w:rPr>
    </w:lvl>
    <w:lvl w:ilvl="6" w:tplc="08090001">
      <w:start w:val="1"/>
      <w:numFmt w:val="bullet"/>
      <w:lvlText w:val=""/>
      <w:lvlJc w:val="left"/>
      <w:pPr>
        <w:ind w:left="5052" w:hanging="360"/>
      </w:pPr>
      <w:rPr>
        <w:rFonts w:ascii="Symbol" w:hAnsi="Symbol" w:hint="default"/>
      </w:rPr>
    </w:lvl>
    <w:lvl w:ilvl="7" w:tplc="08090003">
      <w:start w:val="1"/>
      <w:numFmt w:val="bullet"/>
      <w:lvlText w:val="o"/>
      <w:lvlJc w:val="left"/>
      <w:pPr>
        <w:ind w:left="5772" w:hanging="360"/>
      </w:pPr>
      <w:rPr>
        <w:rFonts w:ascii="Courier New" w:hAnsi="Courier New" w:cs="Courier New" w:hint="default"/>
      </w:rPr>
    </w:lvl>
    <w:lvl w:ilvl="8" w:tplc="08090005">
      <w:start w:val="1"/>
      <w:numFmt w:val="bullet"/>
      <w:lvlText w:val=""/>
      <w:lvlJc w:val="left"/>
      <w:pPr>
        <w:ind w:left="6492" w:hanging="360"/>
      </w:pPr>
      <w:rPr>
        <w:rFonts w:ascii="Wingdings" w:hAnsi="Wingdings" w:hint="default"/>
      </w:rPr>
    </w:lvl>
  </w:abstractNum>
  <w:abstractNum w:abstractNumId="44" w15:restartNumberingAfterBreak="0">
    <w:nsid w:val="7A3C2B04"/>
    <w:multiLevelType w:val="multilevel"/>
    <w:tmpl w:val="F170ECBA"/>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45" w15:restartNumberingAfterBreak="0">
    <w:nsid w:val="7BCB0053"/>
    <w:multiLevelType w:val="hybridMultilevel"/>
    <w:tmpl w:val="9230D7C8"/>
    <w:lvl w:ilvl="0" w:tplc="08090001">
      <w:start w:val="1"/>
      <w:numFmt w:val="bullet"/>
      <w:lvlText w:val=""/>
      <w:lvlJc w:val="left"/>
      <w:pPr>
        <w:tabs>
          <w:tab w:val="num" w:pos="720"/>
        </w:tabs>
        <w:ind w:left="720" w:hanging="360"/>
      </w:pPr>
      <w:rPr>
        <w:rFonts w:ascii="Symbol" w:hAnsi="Symbol" w:hint="default"/>
      </w:rPr>
    </w:lvl>
    <w:lvl w:ilvl="1" w:tplc="B6B0FAC0" w:tentative="1">
      <w:start w:val="1"/>
      <w:numFmt w:val="bullet"/>
      <w:lvlText w:val="•"/>
      <w:lvlJc w:val="left"/>
      <w:pPr>
        <w:tabs>
          <w:tab w:val="num" w:pos="1440"/>
        </w:tabs>
        <w:ind w:left="1440" w:hanging="360"/>
      </w:pPr>
      <w:rPr>
        <w:rFonts w:ascii="Arial" w:hAnsi="Arial" w:hint="default"/>
      </w:rPr>
    </w:lvl>
    <w:lvl w:ilvl="2" w:tplc="2B2EC91E" w:tentative="1">
      <w:start w:val="1"/>
      <w:numFmt w:val="bullet"/>
      <w:lvlText w:val="•"/>
      <w:lvlJc w:val="left"/>
      <w:pPr>
        <w:tabs>
          <w:tab w:val="num" w:pos="2160"/>
        </w:tabs>
        <w:ind w:left="2160" w:hanging="360"/>
      </w:pPr>
      <w:rPr>
        <w:rFonts w:ascii="Arial" w:hAnsi="Arial" w:hint="default"/>
      </w:rPr>
    </w:lvl>
    <w:lvl w:ilvl="3" w:tplc="12886646" w:tentative="1">
      <w:start w:val="1"/>
      <w:numFmt w:val="bullet"/>
      <w:lvlText w:val="•"/>
      <w:lvlJc w:val="left"/>
      <w:pPr>
        <w:tabs>
          <w:tab w:val="num" w:pos="2880"/>
        </w:tabs>
        <w:ind w:left="2880" w:hanging="360"/>
      </w:pPr>
      <w:rPr>
        <w:rFonts w:ascii="Arial" w:hAnsi="Arial" w:hint="default"/>
      </w:rPr>
    </w:lvl>
    <w:lvl w:ilvl="4" w:tplc="1E82C252" w:tentative="1">
      <w:start w:val="1"/>
      <w:numFmt w:val="bullet"/>
      <w:lvlText w:val="•"/>
      <w:lvlJc w:val="left"/>
      <w:pPr>
        <w:tabs>
          <w:tab w:val="num" w:pos="3600"/>
        </w:tabs>
        <w:ind w:left="3600" w:hanging="360"/>
      </w:pPr>
      <w:rPr>
        <w:rFonts w:ascii="Arial" w:hAnsi="Arial" w:hint="default"/>
      </w:rPr>
    </w:lvl>
    <w:lvl w:ilvl="5" w:tplc="6928A318" w:tentative="1">
      <w:start w:val="1"/>
      <w:numFmt w:val="bullet"/>
      <w:lvlText w:val="•"/>
      <w:lvlJc w:val="left"/>
      <w:pPr>
        <w:tabs>
          <w:tab w:val="num" w:pos="4320"/>
        </w:tabs>
        <w:ind w:left="4320" w:hanging="360"/>
      </w:pPr>
      <w:rPr>
        <w:rFonts w:ascii="Arial" w:hAnsi="Arial" w:hint="default"/>
      </w:rPr>
    </w:lvl>
    <w:lvl w:ilvl="6" w:tplc="4F76F1E4" w:tentative="1">
      <w:start w:val="1"/>
      <w:numFmt w:val="bullet"/>
      <w:lvlText w:val="•"/>
      <w:lvlJc w:val="left"/>
      <w:pPr>
        <w:tabs>
          <w:tab w:val="num" w:pos="5040"/>
        </w:tabs>
        <w:ind w:left="5040" w:hanging="360"/>
      </w:pPr>
      <w:rPr>
        <w:rFonts w:ascii="Arial" w:hAnsi="Arial" w:hint="default"/>
      </w:rPr>
    </w:lvl>
    <w:lvl w:ilvl="7" w:tplc="72E2C476" w:tentative="1">
      <w:start w:val="1"/>
      <w:numFmt w:val="bullet"/>
      <w:lvlText w:val="•"/>
      <w:lvlJc w:val="left"/>
      <w:pPr>
        <w:tabs>
          <w:tab w:val="num" w:pos="5760"/>
        </w:tabs>
        <w:ind w:left="5760" w:hanging="360"/>
      </w:pPr>
      <w:rPr>
        <w:rFonts w:ascii="Arial" w:hAnsi="Arial" w:hint="default"/>
      </w:rPr>
    </w:lvl>
    <w:lvl w:ilvl="8" w:tplc="72B283E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9"/>
  </w:num>
  <w:num w:numId="4">
    <w:abstractNumId w:val="0"/>
  </w:num>
  <w:num w:numId="5">
    <w:abstractNumId w:val="34"/>
  </w:num>
  <w:num w:numId="6">
    <w:abstractNumId w:val="26"/>
  </w:num>
  <w:num w:numId="7">
    <w:abstractNumId w:val="3"/>
  </w:num>
  <w:num w:numId="8">
    <w:abstractNumId w:val="30"/>
  </w:num>
  <w:num w:numId="9">
    <w:abstractNumId w:val="21"/>
  </w:num>
  <w:num w:numId="10">
    <w:abstractNumId w:val="6"/>
  </w:num>
  <w:num w:numId="11">
    <w:abstractNumId w:val="1"/>
  </w:num>
  <w:num w:numId="12">
    <w:abstractNumId w:val="25"/>
  </w:num>
  <w:num w:numId="13">
    <w:abstractNumId w:val="5"/>
  </w:num>
  <w:num w:numId="14">
    <w:abstractNumId w:val="13"/>
  </w:num>
  <w:num w:numId="15">
    <w:abstractNumId w:val="39"/>
  </w:num>
  <w:num w:numId="16">
    <w:abstractNumId w:val="7"/>
  </w:num>
  <w:num w:numId="17">
    <w:abstractNumId w:val="44"/>
  </w:num>
  <w:num w:numId="18">
    <w:abstractNumId w:val="35"/>
  </w:num>
  <w:num w:numId="19">
    <w:abstractNumId w:val="32"/>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7"/>
  </w:num>
  <w:num w:numId="23">
    <w:abstractNumId w:val="2"/>
  </w:num>
  <w:num w:numId="24">
    <w:abstractNumId w:val="19"/>
  </w:num>
  <w:num w:numId="25">
    <w:abstractNumId w:val="4"/>
  </w:num>
  <w:num w:numId="26">
    <w:abstractNumId w:val="16"/>
  </w:num>
  <w:num w:numId="27">
    <w:abstractNumId w:val="28"/>
  </w:num>
  <w:num w:numId="28">
    <w:abstractNumId w:val="24"/>
  </w:num>
  <w:num w:numId="29">
    <w:abstractNumId w:val="42"/>
  </w:num>
  <w:num w:numId="30">
    <w:abstractNumId w:val="12"/>
  </w:num>
  <w:num w:numId="31">
    <w:abstractNumId w:val="23"/>
  </w:num>
  <w:num w:numId="32">
    <w:abstractNumId w:val="38"/>
  </w:num>
  <w:num w:numId="33">
    <w:abstractNumId w:val="22"/>
  </w:num>
  <w:num w:numId="34">
    <w:abstractNumId w:val="18"/>
  </w:num>
  <w:num w:numId="35">
    <w:abstractNumId w:val="11"/>
  </w:num>
  <w:num w:numId="36">
    <w:abstractNumId w:val="20"/>
  </w:num>
  <w:num w:numId="37">
    <w:abstractNumId w:val="29"/>
  </w:num>
  <w:num w:numId="38">
    <w:abstractNumId w:val="43"/>
  </w:num>
  <w:num w:numId="39">
    <w:abstractNumId w:val="45"/>
  </w:num>
  <w:num w:numId="40">
    <w:abstractNumId w:val="15"/>
  </w:num>
  <w:num w:numId="41">
    <w:abstractNumId w:val="40"/>
  </w:num>
  <w:num w:numId="42">
    <w:abstractNumId w:val="31"/>
  </w:num>
  <w:num w:numId="43">
    <w:abstractNumId w:val="14"/>
  </w:num>
  <w:num w:numId="44">
    <w:abstractNumId w:val="37"/>
  </w:num>
  <w:num w:numId="45">
    <w:abstractNumId w:val="33"/>
  </w:num>
  <w:num w:numId="4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A7"/>
    <w:rsid w:val="00001065"/>
    <w:rsid w:val="0001441D"/>
    <w:rsid w:val="00016E05"/>
    <w:rsid w:val="0002024F"/>
    <w:rsid w:val="00021C74"/>
    <w:rsid w:val="00025391"/>
    <w:rsid w:val="00032D1D"/>
    <w:rsid w:val="00044EB1"/>
    <w:rsid w:val="00046C24"/>
    <w:rsid w:val="00053D8E"/>
    <w:rsid w:val="00072BDF"/>
    <w:rsid w:val="00075D9F"/>
    <w:rsid w:val="00084F7D"/>
    <w:rsid w:val="0009234F"/>
    <w:rsid w:val="000A3192"/>
    <w:rsid w:val="000A4883"/>
    <w:rsid w:val="000A4961"/>
    <w:rsid w:val="000A4CF1"/>
    <w:rsid w:val="000A6594"/>
    <w:rsid w:val="000A69CB"/>
    <w:rsid w:val="000B25C2"/>
    <w:rsid w:val="000B263C"/>
    <w:rsid w:val="000C4BA9"/>
    <w:rsid w:val="000E0126"/>
    <w:rsid w:val="000E051B"/>
    <w:rsid w:val="000E5E73"/>
    <w:rsid w:val="000E7F78"/>
    <w:rsid w:val="000F37D2"/>
    <w:rsid w:val="000F412A"/>
    <w:rsid w:val="000F60A8"/>
    <w:rsid w:val="0010386D"/>
    <w:rsid w:val="00104302"/>
    <w:rsid w:val="00105A36"/>
    <w:rsid w:val="00107FB0"/>
    <w:rsid w:val="00107FC0"/>
    <w:rsid w:val="00123271"/>
    <w:rsid w:val="00123430"/>
    <w:rsid w:val="00137D9A"/>
    <w:rsid w:val="0014052B"/>
    <w:rsid w:val="001861E2"/>
    <w:rsid w:val="00195ECD"/>
    <w:rsid w:val="001A029C"/>
    <w:rsid w:val="001A200A"/>
    <w:rsid w:val="001A24BA"/>
    <w:rsid w:val="001A7EF7"/>
    <w:rsid w:val="001B71EA"/>
    <w:rsid w:val="001B7DD0"/>
    <w:rsid w:val="001C2543"/>
    <w:rsid w:val="001C55DA"/>
    <w:rsid w:val="001C6C6F"/>
    <w:rsid w:val="001D1751"/>
    <w:rsid w:val="001D4A12"/>
    <w:rsid w:val="001E44D3"/>
    <w:rsid w:val="001E5EE2"/>
    <w:rsid w:val="001E7DB2"/>
    <w:rsid w:val="001F0C6E"/>
    <w:rsid w:val="001F3640"/>
    <w:rsid w:val="0020237C"/>
    <w:rsid w:val="00204B7B"/>
    <w:rsid w:val="002053B1"/>
    <w:rsid w:val="0020656B"/>
    <w:rsid w:val="002133A6"/>
    <w:rsid w:val="002145C7"/>
    <w:rsid w:val="002179E5"/>
    <w:rsid w:val="002207CA"/>
    <w:rsid w:val="002209D1"/>
    <w:rsid w:val="0022485F"/>
    <w:rsid w:val="0023280E"/>
    <w:rsid w:val="0024064B"/>
    <w:rsid w:val="0024534E"/>
    <w:rsid w:val="0025212F"/>
    <w:rsid w:val="002540CC"/>
    <w:rsid w:val="00255061"/>
    <w:rsid w:val="002578AC"/>
    <w:rsid w:val="00264DE8"/>
    <w:rsid w:val="00271429"/>
    <w:rsid w:val="00272BF5"/>
    <w:rsid w:val="00276078"/>
    <w:rsid w:val="00282ED9"/>
    <w:rsid w:val="002928CC"/>
    <w:rsid w:val="00295E90"/>
    <w:rsid w:val="002A1000"/>
    <w:rsid w:val="002A4ED3"/>
    <w:rsid w:val="002B4C3A"/>
    <w:rsid w:val="002C141D"/>
    <w:rsid w:val="002C153D"/>
    <w:rsid w:val="002C1B8B"/>
    <w:rsid w:val="002C2500"/>
    <w:rsid w:val="002D185E"/>
    <w:rsid w:val="002D5E1C"/>
    <w:rsid w:val="0030783C"/>
    <w:rsid w:val="00307E8E"/>
    <w:rsid w:val="00315A77"/>
    <w:rsid w:val="00315AEA"/>
    <w:rsid w:val="00324621"/>
    <w:rsid w:val="0032517A"/>
    <w:rsid w:val="0032751C"/>
    <w:rsid w:val="00330C5B"/>
    <w:rsid w:val="003325FD"/>
    <w:rsid w:val="00343A2F"/>
    <w:rsid w:val="00343A81"/>
    <w:rsid w:val="00343F3F"/>
    <w:rsid w:val="003446AA"/>
    <w:rsid w:val="00346AAA"/>
    <w:rsid w:val="00351566"/>
    <w:rsid w:val="0035275E"/>
    <w:rsid w:val="00355B69"/>
    <w:rsid w:val="00371F14"/>
    <w:rsid w:val="00374850"/>
    <w:rsid w:val="00375E18"/>
    <w:rsid w:val="003819AA"/>
    <w:rsid w:val="00383085"/>
    <w:rsid w:val="00385981"/>
    <w:rsid w:val="003903E9"/>
    <w:rsid w:val="003A2A6E"/>
    <w:rsid w:val="003A2B0E"/>
    <w:rsid w:val="003A331C"/>
    <w:rsid w:val="003A51AB"/>
    <w:rsid w:val="003B109E"/>
    <w:rsid w:val="003B3373"/>
    <w:rsid w:val="003B5EB6"/>
    <w:rsid w:val="003B6A55"/>
    <w:rsid w:val="003C666C"/>
    <w:rsid w:val="003D1F6F"/>
    <w:rsid w:val="003E205C"/>
    <w:rsid w:val="003E5D0C"/>
    <w:rsid w:val="003E73A2"/>
    <w:rsid w:val="003F3758"/>
    <w:rsid w:val="0040002F"/>
    <w:rsid w:val="00401A24"/>
    <w:rsid w:val="00411A42"/>
    <w:rsid w:val="00416813"/>
    <w:rsid w:val="0042249F"/>
    <w:rsid w:val="0042252F"/>
    <w:rsid w:val="00430440"/>
    <w:rsid w:val="00436824"/>
    <w:rsid w:val="00442B29"/>
    <w:rsid w:val="00455B3C"/>
    <w:rsid w:val="004645EA"/>
    <w:rsid w:val="00466F72"/>
    <w:rsid w:val="00476E66"/>
    <w:rsid w:val="00482087"/>
    <w:rsid w:val="0048647B"/>
    <w:rsid w:val="00492E4F"/>
    <w:rsid w:val="00493BC1"/>
    <w:rsid w:val="004A27A7"/>
    <w:rsid w:val="004A32D1"/>
    <w:rsid w:val="004A48CE"/>
    <w:rsid w:val="004A491E"/>
    <w:rsid w:val="004A67DA"/>
    <w:rsid w:val="004B2775"/>
    <w:rsid w:val="004B4F9F"/>
    <w:rsid w:val="004B6069"/>
    <w:rsid w:val="004C1BE7"/>
    <w:rsid w:val="004E2ED8"/>
    <w:rsid w:val="004E634D"/>
    <w:rsid w:val="004E63BD"/>
    <w:rsid w:val="004F47BA"/>
    <w:rsid w:val="004F5537"/>
    <w:rsid w:val="004F7230"/>
    <w:rsid w:val="00502563"/>
    <w:rsid w:val="0050622C"/>
    <w:rsid w:val="00513459"/>
    <w:rsid w:val="00515EF7"/>
    <w:rsid w:val="00520267"/>
    <w:rsid w:val="00530B44"/>
    <w:rsid w:val="0053117F"/>
    <w:rsid w:val="00533F1D"/>
    <w:rsid w:val="00545BB4"/>
    <w:rsid w:val="00563CB4"/>
    <w:rsid w:val="00573437"/>
    <w:rsid w:val="00577677"/>
    <w:rsid w:val="0058447B"/>
    <w:rsid w:val="00590D63"/>
    <w:rsid w:val="00591E62"/>
    <w:rsid w:val="00592AB8"/>
    <w:rsid w:val="00596F62"/>
    <w:rsid w:val="005977D5"/>
    <w:rsid w:val="005A1A11"/>
    <w:rsid w:val="005A23F4"/>
    <w:rsid w:val="005A4318"/>
    <w:rsid w:val="005B2219"/>
    <w:rsid w:val="005C0F57"/>
    <w:rsid w:val="005C13CD"/>
    <w:rsid w:val="005C2D49"/>
    <w:rsid w:val="005C31AD"/>
    <w:rsid w:val="005C41AA"/>
    <w:rsid w:val="005D009A"/>
    <w:rsid w:val="005D2816"/>
    <w:rsid w:val="005D3316"/>
    <w:rsid w:val="005D7B6F"/>
    <w:rsid w:val="005F3683"/>
    <w:rsid w:val="00605B1E"/>
    <w:rsid w:val="00607487"/>
    <w:rsid w:val="00611FB0"/>
    <w:rsid w:val="006205AB"/>
    <w:rsid w:val="00620E14"/>
    <w:rsid w:val="00621357"/>
    <w:rsid w:val="006248D9"/>
    <w:rsid w:val="00626C67"/>
    <w:rsid w:val="006275B6"/>
    <w:rsid w:val="00632D6D"/>
    <w:rsid w:val="006407D1"/>
    <w:rsid w:val="006445CD"/>
    <w:rsid w:val="0064620B"/>
    <w:rsid w:val="006476A3"/>
    <w:rsid w:val="00651395"/>
    <w:rsid w:val="00653CA9"/>
    <w:rsid w:val="00655208"/>
    <w:rsid w:val="00655A41"/>
    <w:rsid w:val="006575DC"/>
    <w:rsid w:val="0066012B"/>
    <w:rsid w:val="00660E25"/>
    <w:rsid w:val="0067283F"/>
    <w:rsid w:val="00673DAC"/>
    <w:rsid w:val="00684338"/>
    <w:rsid w:val="00685EB6"/>
    <w:rsid w:val="00687844"/>
    <w:rsid w:val="006A124D"/>
    <w:rsid w:val="006A1B50"/>
    <w:rsid w:val="006A7D52"/>
    <w:rsid w:val="006B0CEE"/>
    <w:rsid w:val="006B7460"/>
    <w:rsid w:val="006C63C5"/>
    <w:rsid w:val="006D0CA1"/>
    <w:rsid w:val="006D5E87"/>
    <w:rsid w:val="006E03FE"/>
    <w:rsid w:val="006E159E"/>
    <w:rsid w:val="006F3154"/>
    <w:rsid w:val="006F50C5"/>
    <w:rsid w:val="007010D4"/>
    <w:rsid w:val="00701735"/>
    <w:rsid w:val="00702E32"/>
    <w:rsid w:val="00712851"/>
    <w:rsid w:val="00714692"/>
    <w:rsid w:val="00715A7D"/>
    <w:rsid w:val="007202F4"/>
    <w:rsid w:val="00726225"/>
    <w:rsid w:val="00727A6D"/>
    <w:rsid w:val="00732CD3"/>
    <w:rsid w:val="0073327F"/>
    <w:rsid w:val="00743BCE"/>
    <w:rsid w:val="0074638F"/>
    <w:rsid w:val="00762DD4"/>
    <w:rsid w:val="00775BEC"/>
    <w:rsid w:val="00776E1E"/>
    <w:rsid w:val="00781262"/>
    <w:rsid w:val="007933E5"/>
    <w:rsid w:val="00794142"/>
    <w:rsid w:val="00794A96"/>
    <w:rsid w:val="007A0159"/>
    <w:rsid w:val="007A4392"/>
    <w:rsid w:val="007C0263"/>
    <w:rsid w:val="007C4CB9"/>
    <w:rsid w:val="007D3169"/>
    <w:rsid w:val="007D39B3"/>
    <w:rsid w:val="007D4C19"/>
    <w:rsid w:val="007D7374"/>
    <w:rsid w:val="007E57A1"/>
    <w:rsid w:val="00803B11"/>
    <w:rsid w:val="00806BD3"/>
    <w:rsid w:val="00807159"/>
    <w:rsid w:val="00811ABF"/>
    <w:rsid w:val="00815D78"/>
    <w:rsid w:val="00824646"/>
    <w:rsid w:val="00840336"/>
    <w:rsid w:val="00845260"/>
    <w:rsid w:val="00846F67"/>
    <w:rsid w:val="0084722C"/>
    <w:rsid w:val="008507B6"/>
    <w:rsid w:val="00862181"/>
    <w:rsid w:val="00863C1F"/>
    <w:rsid w:val="00863EF0"/>
    <w:rsid w:val="0087418A"/>
    <w:rsid w:val="0088059C"/>
    <w:rsid w:val="0088279D"/>
    <w:rsid w:val="008949FA"/>
    <w:rsid w:val="00895125"/>
    <w:rsid w:val="008951CF"/>
    <w:rsid w:val="008A0E39"/>
    <w:rsid w:val="008A1451"/>
    <w:rsid w:val="008A6598"/>
    <w:rsid w:val="008B1B56"/>
    <w:rsid w:val="008C130D"/>
    <w:rsid w:val="008C2859"/>
    <w:rsid w:val="008C3F62"/>
    <w:rsid w:val="008D18A9"/>
    <w:rsid w:val="008E5FC1"/>
    <w:rsid w:val="008E7DD2"/>
    <w:rsid w:val="008F1E43"/>
    <w:rsid w:val="0090127F"/>
    <w:rsid w:val="00906EDA"/>
    <w:rsid w:val="00907222"/>
    <w:rsid w:val="00907499"/>
    <w:rsid w:val="009263DD"/>
    <w:rsid w:val="00942B26"/>
    <w:rsid w:val="009478ED"/>
    <w:rsid w:val="009541D3"/>
    <w:rsid w:val="00964136"/>
    <w:rsid w:val="009744A9"/>
    <w:rsid w:val="009851A9"/>
    <w:rsid w:val="009977E7"/>
    <w:rsid w:val="009B0B9D"/>
    <w:rsid w:val="009D0EFF"/>
    <w:rsid w:val="009D6899"/>
    <w:rsid w:val="009D725B"/>
    <w:rsid w:val="009E2BFE"/>
    <w:rsid w:val="009E2C11"/>
    <w:rsid w:val="009E6B10"/>
    <w:rsid w:val="009F47E0"/>
    <w:rsid w:val="00A02459"/>
    <w:rsid w:val="00A07A21"/>
    <w:rsid w:val="00A102C4"/>
    <w:rsid w:val="00A10B51"/>
    <w:rsid w:val="00A21A33"/>
    <w:rsid w:val="00A24299"/>
    <w:rsid w:val="00A35309"/>
    <w:rsid w:val="00A37FF6"/>
    <w:rsid w:val="00A51394"/>
    <w:rsid w:val="00A52DE5"/>
    <w:rsid w:val="00A5649A"/>
    <w:rsid w:val="00A63E0F"/>
    <w:rsid w:val="00A651BB"/>
    <w:rsid w:val="00A65349"/>
    <w:rsid w:val="00A74EB4"/>
    <w:rsid w:val="00A80C60"/>
    <w:rsid w:val="00A943BA"/>
    <w:rsid w:val="00AA252E"/>
    <w:rsid w:val="00AC75BA"/>
    <w:rsid w:val="00AD4C15"/>
    <w:rsid w:val="00AD51A0"/>
    <w:rsid w:val="00AE1608"/>
    <w:rsid w:val="00AE1DF0"/>
    <w:rsid w:val="00AE5287"/>
    <w:rsid w:val="00AF0546"/>
    <w:rsid w:val="00AF1602"/>
    <w:rsid w:val="00AF190A"/>
    <w:rsid w:val="00AF280A"/>
    <w:rsid w:val="00B10F93"/>
    <w:rsid w:val="00B17C4E"/>
    <w:rsid w:val="00B20416"/>
    <w:rsid w:val="00B204C2"/>
    <w:rsid w:val="00B2053F"/>
    <w:rsid w:val="00B23EDA"/>
    <w:rsid w:val="00B27C87"/>
    <w:rsid w:val="00B418BC"/>
    <w:rsid w:val="00B7629C"/>
    <w:rsid w:val="00B941DC"/>
    <w:rsid w:val="00BA17D1"/>
    <w:rsid w:val="00BA745C"/>
    <w:rsid w:val="00BC5010"/>
    <w:rsid w:val="00BC5387"/>
    <w:rsid w:val="00BD4F8A"/>
    <w:rsid w:val="00BD58F3"/>
    <w:rsid w:val="00BD7DC2"/>
    <w:rsid w:val="00BF34CD"/>
    <w:rsid w:val="00BF78F6"/>
    <w:rsid w:val="00C10A7E"/>
    <w:rsid w:val="00C11CFB"/>
    <w:rsid w:val="00C20C09"/>
    <w:rsid w:val="00C63C0C"/>
    <w:rsid w:val="00C72F37"/>
    <w:rsid w:val="00C73CAC"/>
    <w:rsid w:val="00C76A81"/>
    <w:rsid w:val="00C77793"/>
    <w:rsid w:val="00C77ADD"/>
    <w:rsid w:val="00C80083"/>
    <w:rsid w:val="00C82B9F"/>
    <w:rsid w:val="00C84FFA"/>
    <w:rsid w:val="00CA1CD5"/>
    <w:rsid w:val="00CA314E"/>
    <w:rsid w:val="00CA7723"/>
    <w:rsid w:val="00CB1AF4"/>
    <w:rsid w:val="00CB35EE"/>
    <w:rsid w:val="00CB630B"/>
    <w:rsid w:val="00CB7DEF"/>
    <w:rsid w:val="00CD3588"/>
    <w:rsid w:val="00CD4BC0"/>
    <w:rsid w:val="00CE27F0"/>
    <w:rsid w:val="00CE476A"/>
    <w:rsid w:val="00CE56FA"/>
    <w:rsid w:val="00CE6A7B"/>
    <w:rsid w:val="00CF135A"/>
    <w:rsid w:val="00CF1D31"/>
    <w:rsid w:val="00CF7483"/>
    <w:rsid w:val="00D00B07"/>
    <w:rsid w:val="00D1445E"/>
    <w:rsid w:val="00D24D27"/>
    <w:rsid w:val="00D271FF"/>
    <w:rsid w:val="00D30B30"/>
    <w:rsid w:val="00D31AA7"/>
    <w:rsid w:val="00D37D44"/>
    <w:rsid w:val="00D41A00"/>
    <w:rsid w:val="00D44707"/>
    <w:rsid w:val="00D5242C"/>
    <w:rsid w:val="00D55576"/>
    <w:rsid w:val="00D5772F"/>
    <w:rsid w:val="00D60420"/>
    <w:rsid w:val="00D6227C"/>
    <w:rsid w:val="00D660B4"/>
    <w:rsid w:val="00D853B8"/>
    <w:rsid w:val="00D87A47"/>
    <w:rsid w:val="00D95F63"/>
    <w:rsid w:val="00DA3CE2"/>
    <w:rsid w:val="00DC30ED"/>
    <w:rsid w:val="00DC753D"/>
    <w:rsid w:val="00DD51C2"/>
    <w:rsid w:val="00DD7DDF"/>
    <w:rsid w:val="00DE0B90"/>
    <w:rsid w:val="00DE40F8"/>
    <w:rsid w:val="00DE77C6"/>
    <w:rsid w:val="00DF4A22"/>
    <w:rsid w:val="00DF5A9E"/>
    <w:rsid w:val="00E0016F"/>
    <w:rsid w:val="00E069C8"/>
    <w:rsid w:val="00E225CB"/>
    <w:rsid w:val="00E24001"/>
    <w:rsid w:val="00E36D84"/>
    <w:rsid w:val="00E40C1D"/>
    <w:rsid w:val="00E45D07"/>
    <w:rsid w:val="00E545DE"/>
    <w:rsid w:val="00E55E94"/>
    <w:rsid w:val="00E5694B"/>
    <w:rsid w:val="00E6244C"/>
    <w:rsid w:val="00E626C7"/>
    <w:rsid w:val="00E7650C"/>
    <w:rsid w:val="00E86B34"/>
    <w:rsid w:val="00E872BE"/>
    <w:rsid w:val="00E90508"/>
    <w:rsid w:val="00E911CF"/>
    <w:rsid w:val="00E940A4"/>
    <w:rsid w:val="00E95DE5"/>
    <w:rsid w:val="00EA7913"/>
    <w:rsid w:val="00EB205D"/>
    <w:rsid w:val="00EC0A14"/>
    <w:rsid w:val="00ED2129"/>
    <w:rsid w:val="00EE3A84"/>
    <w:rsid w:val="00EE6854"/>
    <w:rsid w:val="00F003E1"/>
    <w:rsid w:val="00F01126"/>
    <w:rsid w:val="00F0180A"/>
    <w:rsid w:val="00F256B8"/>
    <w:rsid w:val="00F26658"/>
    <w:rsid w:val="00F267B9"/>
    <w:rsid w:val="00F26AB1"/>
    <w:rsid w:val="00F32E19"/>
    <w:rsid w:val="00F33143"/>
    <w:rsid w:val="00F33916"/>
    <w:rsid w:val="00F370A7"/>
    <w:rsid w:val="00F41849"/>
    <w:rsid w:val="00F455C4"/>
    <w:rsid w:val="00F45B64"/>
    <w:rsid w:val="00F55C64"/>
    <w:rsid w:val="00F622E9"/>
    <w:rsid w:val="00F62E60"/>
    <w:rsid w:val="00F7365E"/>
    <w:rsid w:val="00F75F9D"/>
    <w:rsid w:val="00FA1942"/>
    <w:rsid w:val="00FA328D"/>
    <w:rsid w:val="00FA4D2F"/>
    <w:rsid w:val="00FA5566"/>
    <w:rsid w:val="00FA59AF"/>
    <w:rsid w:val="00FA5B6C"/>
    <w:rsid w:val="00FA6BE8"/>
    <w:rsid w:val="00FB4820"/>
    <w:rsid w:val="00FB4EA7"/>
    <w:rsid w:val="00FC3A3F"/>
    <w:rsid w:val="00FC5F84"/>
    <w:rsid w:val="00FD2B00"/>
    <w:rsid w:val="00FD36C2"/>
    <w:rsid w:val="00FD42A4"/>
    <w:rsid w:val="00FF1959"/>
    <w:rsid w:val="00FF66E8"/>
    <w:rsid w:val="00FF6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0489"/>
  <w15:docId w15:val="{ED6A3FDC-8DF1-48AC-8AB9-BDFDCA0F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FE"/>
    <w:rPr>
      <w:rFonts w:ascii="Times New Roman" w:hAnsi="Times New Roman"/>
      <w:sz w:val="24"/>
    </w:rPr>
  </w:style>
  <w:style w:type="paragraph" w:styleId="Heading1">
    <w:name w:val="heading 1"/>
    <w:basedOn w:val="Normal"/>
    <w:next w:val="Normal"/>
    <w:link w:val="Heading1Char"/>
    <w:uiPriority w:val="9"/>
    <w:qFormat/>
    <w:rsid w:val="00AF05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F05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3682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5C31AD"/>
    <w:pPr>
      <w:ind w:left="720"/>
      <w:contextualSpacing/>
    </w:pPr>
  </w:style>
  <w:style w:type="character" w:styleId="FootnoteReference">
    <w:name w:val="footnote reference"/>
    <w:basedOn w:val="DefaultParagraphFont"/>
    <w:uiPriority w:val="99"/>
    <w:semiHidden/>
    <w:unhideWhenUsed/>
    <w:rsid w:val="00B941DC"/>
    <w:rPr>
      <w:vertAlign w:val="superscript"/>
    </w:rPr>
  </w:style>
  <w:style w:type="paragraph" w:styleId="Header">
    <w:name w:val="header"/>
    <w:basedOn w:val="Normal"/>
    <w:link w:val="HeaderChar"/>
    <w:uiPriority w:val="99"/>
    <w:unhideWhenUsed/>
    <w:rsid w:val="00B9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DC"/>
    <w:rPr>
      <w:rFonts w:ascii="Times New Roman" w:hAnsi="Times New Roman"/>
      <w:sz w:val="24"/>
    </w:rPr>
  </w:style>
  <w:style w:type="paragraph" w:styleId="Footer">
    <w:name w:val="footer"/>
    <w:basedOn w:val="Normal"/>
    <w:link w:val="FooterChar"/>
    <w:uiPriority w:val="99"/>
    <w:unhideWhenUsed/>
    <w:rsid w:val="00B9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DC"/>
    <w:rPr>
      <w:rFonts w:ascii="Times New Roman" w:hAnsi="Times New Roman"/>
      <w:sz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40002F"/>
    <w:rPr>
      <w:rFonts w:ascii="Times New Roman" w:hAnsi="Times New Roman"/>
      <w:sz w:val="24"/>
    </w:rPr>
  </w:style>
  <w:style w:type="paragraph" w:styleId="FootnoteText">
    <w:name w:val="footnote text"/>
    <w:basedOn w:val="Normal"/>
    <w:link w:val="FootnoteTextChar"/>
    <w:uiPriority w:val="99"/>
    <w:unhideWhenUsed/>
    <w:rsid w:val="0040002F"/>
    <w:pPr>
      <w:spacing w:after="0" w:line="240" w:lineRule="auto"/>
    </w:pPr>
    <w:rPr>
      <w:sz w:val="20"/>
      <w:szCs w:val="20"/>
    </w:rPr>
  </w:style>
  <w:style w:type="character" w:customStyle="1" w:styleId="FootnoteTextChar">
    <w:name w:val="Footnote Text Char"/>
    <w:basedOn w:val="DefaultParagraphFont"/>
    <w:link w:val="FootnoteText"/>
    <w:uiPriority w:val="99"/>
    <w:rsid w:val="0040002F"/>
    <w:rPr>
      <w:rFonts w:ascii="Times New Roman" w:hAnsi="Times New Roman"/>
      <w:sz w:val="20"/>
      <w:szCs w:val="20"/>
    </w:rPr>
  </w:style>
  <w:style w:type="character" w:styleId="CommentReference">
    <w:name w:val="annotation reference"/>
    <w:basedOn w:val="DefaultParagraphFont"/>
    <w:uiPriority w:val="99"/>
    <w:semiHidden/>
    <w:unhideWhenUsed/>
    <w:rsid w:val="0040002F"/>
    <w:rPr>
      <w:sz w:val="16"/>
      <w:szCs w:val="16"/>
    </w:rPr>
  </w:style>
  <w:style w:type="paragraph" w:styleId="CommentText">
    <w:name w:val="annotation text"/>
    <w:basedOn w:val="Normal"/>
    <w:link w:val="CommentTextChar"/>
    <w:uiPriority w:val="99"/>
    <w:unhideWhenUsed/>
    <w:rsid w:val="0040002F"/>
    <w:pPr>
      <w:spacing w:line="240" w:lineRule="auto"/>
    </w:pPr>
    <w:rPr>
      <w:sz w:val="20"/>
      <w:szCs w:val="20"/>
    </w:rPr>
  </w:style>
  <w:style w:type="character" w:customStyle="1" w:styleId="CommentTextChar">
    <w:name w:val="Comment Text Char"/>
    <w:basedOn w:val="DefaultParagraphFont"/>
    <w:link w:val="CommentText"/>
    <w:uiPriority w:val="99"/>
    <w:rsid w:val="0040002F"/>
    <w:rPr>
      <w:rFonts w:ascii="Times New Roman" w:hAnsi="Times New Roman"/>
      <w:sz w:val="20"/>
      <w:szCs w:val="20"/>
    </w:rPr>
  </w:style>
  <w:style w:type="paragraph" w:customStyle="1" w:styleId="Default">
    <w:name w:val="Default"/>
    <w:rsid w:val="0040002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6"/>
    <w:rPr>
      <w:rFonts w:ascii="Segoe UI" w:hAnsi="Segoe UI" w:cs="Segoe UI"/>
      <w:sz w:val="18"/>
      <w:szCs w:val="18"/>
    </w:rPr>
  </w:style>
  <w:style w:type="character" w:customStyle="1" w:styleId="normalchar1">
    <w:name w:val="normal__char1"/>
    <w:rsid w:val="003A331C"/>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1BE7"/>
    <w:rPr>
      <w:b/>
      <w:bCs/>
    </w:rPr>
  </w:style>
  <w:style w:type="character" w:customStyle="1" w:styleId="CommentSubjectChar">
    <w:name w:val="Comment Subject Char"/>
    <w:basedOn w:val="CommentTextChar"/>
    <w:link w:val="CommentSubject"/>
    <w:uiPriority w:val="99"/>
    <w:semiHidden/>
    <w:rsid w:val="004C1BE7"/>
    <w:rPr>
      <w:rFonts w:ascii="Times New Roman" w:hAnsi="Times New Roman"/>
      <w:b/>
      <w:bCs/>
      <w:sz w:val="20"/>
      <w:szCs w:val="20"/>
    </w:rPr>
  </w:style>
  <w:style w:type="paragraph" w:styleId="NoSpacing">
    <w:name w:val="No Spacing"/>
    <w:link w:val="NoSpacingChar"/>
    <w:uiPriority w:val="1"/>
    <w:qFormat/>
    <w:rsid w:val="00430440"/>
    <w:pPr>
      <w:spacing w:after="0" w:line="240" w:lineRule="auto"/>
    </w:pPr>
    <w:rPr>
      <w:rFonts w:ascii="Times New Roman" w:hAnsi="Times New Roman"/>
      <w:sz w:val="24"/>
    </w:rPr>
  </w:style>
  <w:style w:type="character" w:styleId="Hyperlink">
    <w:name w:val="Hyperlink"/>
    <w:basedOn w:val="DefaultParagraphFont"/>
    <w:unhideWhenUsed/>
    <w:rsid w:val="00DE77C6"/>
    <w:rPr>
      <w:color w:val="0563C1" w:themeColor="hyperlink"/>
      <w:u w:val="single"/>
    </w:rPr>
  </w:style>
  <w:style w:type="character" w:customStyle="1" w:styleId="Heading1Char">
    <w:name w:val="Heading 1 Char"/>
    <w:basedOn w:val="DefaultParagraphFont"/>
    <w:link w:val="Heading1"/>
    <w:uiPriority w:val="9"/>
    <w:rsid w:val="00AF05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F054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unhideWhenUsed/>
    <w:rsid w:val="00BD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6824"/>
    <w:rPr>
      <w:rFonts w:asciiTheme="majorHAnsi" w:eastAsiaTheme="majorEastAsia" w:hAnsiTheme="majorHAnsi" w:cstheme="majorBidi"/>
      <w:b/>
      <w:bCs/>
      <w:color w:val="5B9BD5" w:themeColor="accent1"/>
      <w:sz w:val="24"/>
    </w:rPr>
  </w:style>
  <w:style w:type="paragraph" w:styleId="TOCHeading">
    <w:name w:val="TOC Heading"/>
    <w:basedOn w:val="Heading1"/>
    <w:next w:val="Normal"/>
    <w:uiPriority w:val="39"/>
    <w:unhideWhenUsed/>
    <w:qFormat/>
    <w:rsid w:val="0053117F"/>
    <w:pPr>
      <w:spacing w:line="276" w:lineRule="auto"/>
      <w:outlineLvl w:val="9"/>
    </w:pPr>
    <w:rPr>
      <w:lang w:val="en-US" w:eastAsia="ja-JP"/>
    </w:rPr>
  </w:style>
  <w:style w:type="paragraph" w:styleId="TOC1">
    <w:name w:val="toc 1"/>
    <w:basedOn w:val="Normal"/>
    <w:next w:val="Normal"/>
    <w:autoRedefine/>
    <w:uiPriority w:val="39"/>
    <w:unhideWhenUsed/>
    <w:rsid w:val="00CF1D31"/>
    <w:pPr>
      <w:tabs>
        <w:tab w:val="left" w:pos="851"/>
        <w:tab w:val="right" w:leader="dot" w:pos="9016"/>
      </w:tabs>
      <w:spacing w:after="0" w:line="240" w:lineRule="auto"/>
    </w:pPr>
  </w:style>
  <w:style w:type="paragraph" w:styleId="TOC2">
    <w:name w:val="toc 2"/>
    <w:basedOn w:val="Normal"/>
    <w:next w:val="Normal"/>
    <w:autoRedefine/>
    <w:uiPriority w:val="39"/>
    <w:unhideWhenUsed/>
    <w:rsid w:val="003B5EB6"/>
    <w:pPr>
      <w:tabs>
        <w:tab w:val="left" w:pos="851"/>
        <w:tab w:val="right" w:leader="dot" w:pos="9016"/>
      </w:tabs>
      <w:spacing w:after="0" w:line="240" w:lineRule="auto"/>
      <w:ind w:left="240"/>
    </w:pPr>
  </w:style>
  <w:style w:type="paragraph" w:styleId="TOC3">
    <w:name w:val="toc 3"/>
    <w:basedOn w:val="Normal"/>
    <w:next w:val="Normal"/>
    <w:autoRedefine/>
    <w:uiPriority w:val="39"/>
    <w:unhideWhenUsed/>
    <w:rsid w:val="00ED2129"/>
    <w:pPr>
      <w:tabs>
        <w:tab w:val="left" w:pos="1100"/>
        <w:tab w:val="right" w:leader="dot" w:pos="9016"/>
      </w:tabs>
      <w:spacing w:after="0" w:line="240" w:lineRule="auto"/>
      <w:ind w:left="851" w:hanging="709"/>
    </w:pPr>
  </w:style>
  <w:style w:type="paragraph" w:styleId="BodyText">
    <w:name w:val="Body Text"/>
    <w:basedOn w:val="Normal"/>
    <w:link w:val="BodyTextChar"/>
    <w:uiPriority w:val="99"/>
    <w:rsid w:val="0084722C"/>
    <w:pPr>
      <w:overflowPunct w:val="0"/>
      <w:autoSpaceDE w:val="0"/>
      <w:autoSpaceDN w:val="0"/>
      <w:adjustRightInd w:val="0"/>
      <w:spacing w:after="12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84722C"/>
    <w:rPr>
      <w:rFonts w:ascii="Arial" w:eastAsia="Times New Roman" w:hAnsi="Arial" w:cs="Times New Roman"/>
      <w:sz w:val="24"/>
      <w:szCs w:val="20"/>
    </w:rPr>
  </w:style>
  <w:style w:type="paragraph" w:styleId="BodyText3">
    <w:name w:val="Body Text 3"/>
    <w:basedOn w:val="Normal"/>
    <w:link w:val="BodyText3Char"/>
    <w:uiPriority w:val="99"/>
    <w:unhideWhenUsed/>
    <w:rsid w:val="000A4961"/>
    <w:pPr>
      <w:spacing w:after="120"/>
    </w:pPr>
    <w:rPr>
      <w:sz w:val="16"/>
      <w:szCs w:val="16"/>
    </w:rPr>
  </w:style>
  <w:style w:type="character" w:customStyle="1" w:styleId="BodyText3Char">
    <w:name w:val="Body Text 3 Char"/>
    <w:basedOn w:val="DefaultParagraphFont"/>
    <w:link w:val="BodyText3"/>
    <w:uiPriority w:val="99"/>
    <w:rsid w:val="000A4961"/>
    <w:rPr>
      <w:rFonts w:ascii="Times New Roman" w:hAnsi="Times New Roman"/>
      <w:sz w:val="16"/>
      <w:szCs w:val="16"/>
    </w:rPr>
  </w:style>
  <w:style w:type="paragraph" w:customStyle="1" w:styleId="msotitle3">
    <w:name w:val="msotitle3"/>
    <w:rsid w:val="00863EF0"/>
    <w:pPr>
      <w:spacing w:after="0" w:line="271" w:lineRule="auto"/>
    </w:pPr>
    <w:rPr>
      <w:rFonts w:ascii="Agency FB" w:eastAsia="Times New Roman" w:hAnsi="Agency FB" w:cs="Times New Roman"/>
      <w:b/>
      <w:bCs/>
      <w:color w:val="000000"/>
      <w:kern w:val="28"/>
      <w:sz w:val="48"/>
      <w:szCs w:val="48"/>
      <w:lang w:eastAsia="en-GB"/>
      <w14:ligatures w14:val="standard"/>
      <w14:cntxtAlts/>
    </w:rPr>
  </w:style>
  <w:style w:type="paragraph" w:customStyle="1" w:styleId="msobodytext4">
    <w:name w:val="msobodytext4"/>
    <w:rsid w:val="00863EF0"/>
    <w:pPr>
      <w:spacing w:after="180" w:line="271" w:lineRule="auto"/>
    </w:pPr>
    <w:rPr>
      <w:rFonts w:ascii="Agency FB" w:eastAsia="Times New Roman" w:hAnsi="Agency FB" w:cs="Times New Roman"/>
      <w:color w:val="000000"/>
      <w:kern w:val="28"/>
      <w:sz w:val="24"/>
      <w:szCs w:val="24"/>
      <w:lang w:eastAsia="en-GB"/>
      <w14:ligatures w14:val="standard"/>
      <w14:cntxtAlts/>
    </w:rPr>
  </w:style>
  <w:style w:type="character" w:customStyle="1" w:styleId="NoSpacingChar">
    <w:name w:val="No Spacing Char"/>
    <w:basedOn w:val="DefaultParagraphFont"/>
    <w:link w:val="NoSpacing"/>
    <w:uiPriority w:val="1"/>
    <w:rsid w:val="00F622E9"/>
    <w:rPr>
      <w:rFonts w:ascii="Times New Roman" w:hAnsi="Times New Roman"/>
      <w:sz w:val="24"/>
    </w:rPr>
  </w:style>
  <w:style w:type="paragraph" w:styleId="BodyTextIndent">
    <w:name w:val="Body Text Indent"/>
    <w:basedOn w:val="Normal"/>
    <w:link w:val="BodyTextIndentChar"/>
    <w:rsid w:val="00520267"/>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520267"/>
    <w:rPr>
      <w:rFonts w:ascii="Arial" w:eastAsia="Times New Roman" w:hAnsi="Arial" w:cs="Arial"/>
      <w:sz w:val="24"/>
      <w:szCs w:val="24"/>
    </w:rPr>
  </w:style>
  <w:style w:type="character" w:customStyle="1" w:styleId="A4">
    <w:name w:val="A4"/>
    <w:rsid w:val="00520267"/>
    <w:rPr>
      <w:rFonts w:cs="MyriadM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9286">
      <w:bodyDiv w:val="1"/>
      <w:marLeft w:val="0"/>
      <w:marRight w:val="0"/>
      <w:marTop w:val="0"/>
      <w:marBottom w:val="0"/>
      <w:divBdr>
        <w:top w:val="none" w:sz="0" w:space="0" w:color="auto"/>
        <w:left w:val="none" w:sz="0" w:space="0" w:color="auto"/>
        <w:bottom w:val="none" w:sz="0" w:space="0" w:color="auto"/>
        <w:right w:val="none" w:sz="0" w:space="0" w:color="auto"/>
      </w:divBdr>
    </w:div>
    <w:div w:id="1070611955">
      <w:bodyDiv w:val="1"/>
      <w:marLeft w:val="0"/>
      <w:marRight w:val="0"/>
      <w:marTop w:val="0"/>
      <w:marBottom w:val="0"/>
      <w:divBdr>
        <w:top w:val="none" w:sz="0" w:space="0" w:color="auto"/>
        <w:left w:val="none" w:sz="0" w:space="0" w:color="auto"/>
        <w:bottom w:val="none" w:sz="0" w:space="0" w:color="auto"/>
        <w:right w:val="none" w:sz="0" w:space="0" w:color="auto"/>
      </w:divBdr>
    </w:div>
    <w:div w:id="1413812739">
      <w:bodyDiv w:val="1"/>
      <w:marLeft w:val="0"/>
      <w:marRight w:val="0"/>
      <w:marTop w:val="0"/>
      <w:marBottom w:val="0"/>
      <w:divBdr>
        <w:top w:val="none" w:sz="0" w:space="0" w:color="auto"/>
        <w:left w:val="none" w:sz="0" w:space="0" w:color="auto"/>
        <w:bottom w:val="none" w:sz="0" w:space="0" w:color="auto"/>
        <w:right w:val="none" w:sz="0" w:space="0" w:color="auto"/>
      </w:divBdr>
    </w:div>
    <w:div w:id="1495029470">
      <w:bodyDiv w:val="1"/>
      <w:marLeft w:val="0"/>
      <w:marRight w:val="0"/>
      <w:marTop w:val="0"/>
      <w:marBottom w:val="0"/>
      <w:divBdr>
        <w:top w:val="none" w:sz="0" w:space="0" w:color="auto"/>
        <w:left w:val="none" w:sz="0" w:space="0" w:color="auto"/>
        <w:bottom w:val="none" w:sz="0" w:space="0" w:color="auto"/>
        <w:right w:val="none" w:sz="0" w:space="0" w:color="auto"/>
      </w:divBdr>
    </w:div>
    <w:div w:id="1636256079">
      <w:bodyDiv w:val="1"/>
      <w:marLeft w:val="0"/>
      <w:marRight w:val="0"/>
      <w:marTop w:val="0"/>
      <w:marBottom w:val="0"/>
      <w:divBdr>
        <w:top w:val="none" w:sz="0" w:space="0" w:color="auto"/>
        <w:left w:val="none" w:sz="0" w:space="0" w:color="auto"/>
        <w:bottom w:val="none" w:sz="0" w:space="0" w:color="auto"/>
        <w:right w:val="none" w:sz="0" w:space="0" w:color="auto"/>
      </w:divBdr>
    </w:div>
    <w:div w:id="20092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41.xml"/><Relationship Id="rId68" Type="http://schemas.openxmlformats.org/officeDocument/2006/relationships/header" Target="header46.xml"/><Relationship Id="rId16" Type="http://schemas.openxmlformats.org/officeDocument/2006/relationships/hyperlink" Target="mailto:information@nspcc.org.uk" TargetMode="External"/><Relationship Id="rId11" Type="http://schemas.openxmlformats.org/officeDocument/2006/relationships/hyperlink" Target="mailto:SCR.SIN@ofsted.gov.uk" TargetMode="External"/><Relationship Id="rId32" Type="http://schemas.openxmlformats.org/officeDocument/2006/relationships/header" Target="header12.xml"/><Relationship Id="rId37" Type="http://schemas.openxmlformats.org/officeDocument/2006/relationships/header" Target="header17.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header" Target="header52.xml"/><Relationship Id="rId79"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39.xml"/><Relationship Id="rId82"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mailto:SCR.SIN@ofsted.gov.uk"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2.xml"/><Relationship Id="rId69" Type="http://schemas.openxmlformats.org/officeDocument/2006/relationships/header" Target="header47.xml"/><Relationship Id="rId77" Type="http://schemas.openxmlformats.org/officeDocument/2006/relationships/hyperlink" Target="mailto:BSCP.contactus@birminghamchildrenstrust.co.uk" TargetMode="External"/><Relationship Id="rId8" Type="http://schemas.openxmlformats.org/officeDocument/2006/relationships/image" Target="media/image1.gif"/><Relationship Id="rId51" Type="http://schemas.openxmlformats.org/officeDocument/2006/relationships/header" Target="header30.xml"/><Relationship Id="rId72" Type="http://schemas.openxmlformats.org/officeDocument/2006/relationships/header" Target="header50.xml"/><Relationship Id="rId80" Type="http://schemas.openxmlformats.org/officeDocument/2006/relationships/header" Target="header56.xml"/><Relationship Id="rId3" Type="http://schemas.openxmlformats.org/officeDocument/2006/relationships/styles" Target="styles.xml"/><Relationship Id="rId12" Type="http://schemas.openxmlformats.org/officeDocument/2006/relationships/hyperlink" Target="mailto:Mailbox.CPOD@education.gov.uk"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59" Type="http://schemas.openxmlformats.org/officeDocument/2006/relationships/header" Target="header37.xml"/><Relationship Id="rId67" Type="http://schemas.openxmlformats.org/officeDocument/2006/relationships/header" Target="header45.xml"/><Relationship Id="rId20" Type="http://schemas.openxmlformats.org/officeDocument/2006/relationships/header" Target="header2.xml"/><Relationship Id="rId41" Type="http://schemas.openxmlformats.org/officeDocument/2006/relationships/header" Target="header21.xml"/><Relationship Id="rId54" Type="http://schemas.openxmlformats.org/officeDocument/2006/relationships/header" Target="header33.xml"/><Relationship Id="rId62" Type="http://schemas.openxmlformats.org/officeDocument/2006/relationships/header" Target="header40.xml"/><Relationship Id="rId70" Type="http://schemas.openxmlformats.org/officeDocument/2006/relationships/header" Target="header48.xml"/><Relationship Id="rId75" Type="http://schemas.openxmlformats.org/officeDocument/2006/relationships/header" Target="header5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ilbox.CPOD@education.gov.uk" TargetMode="Externa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eader" Target="header28.xml"/><Relationship Id="rId57" Type="http://schemas.openxmlformats.org/officeDocument/2006/relationships/footer" Target="footer5.xml"/><Relationship Id="rId10" Type="http://schemas.openxmlformats.org/officeDocument/2006/relationships/hyperlink" Target="mailto:Mailbox.NationalReviewPanel@education.gov.uk" TargetMode="Externa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31.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hyperlink" Target="mailto:BSCP.contactus@birminghamchildrenstrust.co.uk" TargetMode="External"/><Relationship Id="rId81"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Mailbox.NationalReviewPanel@education.gov.uk" TargetMode="External"/><Relationship Id="rId18" Type="http://schemas.openxmlformats.org/officeDocument/2006/relationships/footer" Target="footer2.xml"/><Relationship Id="rId39" Type="http://schemas.openxmlformats.org/officeDocument/2006/relationships/header" Target="header19.xml"/><Relationship Id="rId34" Type="http://schemas.openxmlformats.org/officeDocument/2006/relationships/header" Target="header14.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4.xml"/><Relationship Id="rId40" Type="http://schemas.openxmlformats.org/officeDocument/2006/relationships/header" Target="header20.xml"/><Relationship Id="rId45" Type="http://schemas.openxmlformats.org/officeDocument/2006/relationships/image" Target="media/image3.png"/><Relationship Id="rId66"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33D0-EC1B-4B68-9AB2-71CF48B0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18255</Words>
  <Characters>104059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Zoe Cookson</dc:creator>
  <cp:lastModifiedBy>Donna Thorneycroft</cp:lastModifiedBy>
  <cp:revision>2</cp:revision>
  <cp:lastPrinted>2019-05-29T08:28:00Z</cp:lastPrinted>
  <dcterms:created xsi:type="dcterms:W3CDTF">2019-09-03T14:58:00Z</dcterms:created>
  <dcterms:modified xsi:type="dcterms:W3CDTF">2019-09-03T14:58:00Z</dcterms:modified>
</cp:coreProperties>
</file>