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6DC7" w14:textId="23C733F5" w:rsidR="0018471C" w:rsidRPr="001C7E4D" w:rsidRDefault="001C7E4D" w:rsidP="001C7E4D">
      <w:pPr>
        <w:tabs>
          <w:tab w:val="left" w:pos="3119"/>
        </w:tabs>
        <w:rPr>
          <w:sz w:val="72"/>
          <w:szCs w:val="72"/>
          <w:u w:val="single"/>
        </w:rPr>
      </w:pPr>
      <w:r>
        <w:rPr>
          <w:noProof/>
          <w:sz w:val="72"/>
          <w:szCs w:val="72"/>
          <w:u w:val="single"/>
        </w:rPr>
        <w:drawing>
          <wp:anchor distT="0" distB="0" distL="114300" distR="114300" simplePos="0" relativeHeight="251751424" behindDoc="1" locked="0" layoutInCell="1" allowOverlap="1" wp14:anchorId="124AC7BB" wp14:editId="4628BC28">
            <wp:simplePos x="0" y="0"/>
            <wp:positionH relativeFrom="margin">
              <wp:align>center</wp:align>
            </wp:positionH>
            <wp:positionV relativeFrom="paragraph">
              <wp:posOffset>0</wp:posOffset>
            </wp:positionV>
            <wp:extent cx="2987040" cy="2987040"/>
            <wp:effectExtent l="0" t="0" r="0" b="0"/>
            <wp:wrapTopAndBottom/>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SCP logo-01 (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7040" cy="29870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48C3972" w14:textId="77777777" w:rsidR="0018471C" w:rsidRPr="00A85D99" w:rsidRDefault="0018471C" w:rsidP="006F79AD">
      <w:pPr>
        <w:tabs>
          <w:tab w:val="left" w:pos="3119"/>
        </w:tabs>
        <w:rPr>
          <w:sz w:val="40"/>
          <w:szCs w:val="40"/>
          <w:u w:val="single"/>
        </w:rPr>
      </w:pPr>
    </w:p>
    <w:p w14:paraId="12848F34" w14:textId="143DDCF5" w:rsidR="00A66072" w:rsidRDefault="00677C3E" w:rsidP="003D5CB9">
      <w:pPr>
        <w:tabs>
          <w:tab w:val="left" w:pos="3119"/>
        </w:tabs>
        <w:ind w:left="0" w:firstLine="0"/>
        <w:jc w:val="center"/>
        <w:rPr>
          <w:sz w:val="72"/>
          <w:szCs w:val="72"/>
          <w:u w:val="single"/>
        </w:rPr>
      </w:pPr>
      <w:r>
        <w:rPr>
          <w:sz w:val="72"/>
          <w:szCs w:val="72"/>
          <w:u w:val="single"/>
        </w:rPr>
        <w:t>Tackling child</w:t>
      </w:r>
      <w:r w:rsidR="00A66072" w:rsidRPr="00D808FD">
        <w:rPr>
          <w:sz w:val="72"/>
          <w:szCs w:val="72"/>
          <w:u w:val="single"/>
        </w:rPr>
        <w:t xml:space="preserve"> </w:t>
      </w:r>
      <w:r>
        <w:rPr>
          <w:sz w:val="72"/>
          <w:szCs w:val="72"/>
          <w:u w:val="single"/>
        </w:rPr>
        <w:t>n</w:t>
      </w:r>
      <w:r w:rsidR="00A66072" w:rsidRPr="00D808FD">
        <w:rPr>
          <w:sz w:val="72"/>
          <w:szCs w:val="72"/>
          <w:u w:val="single"/>
        </w:rPr>
        <w:t>eglect</w:t>
      </w:r>
      <w:r w:rsidR="00A66072">
        <w:rPr>
          <w:sz w:val="72"/>
          <w:szCs w:val="72"/>
          <w:u w:val="single"/>
        </w:rPr>
        <w:t xml:space="preserve"> in</w:t>
      </w:r>
      <w:r w:rsidR="006E232B">
        <w:rPr>
          <w:sz w:val="72"/>
          <w:szCs w:val="72"/>
          <w:u w:val="single"/>
        </w:rPr>
        <w:t xml:space="preserve"> </w:t>
      </w:r>
      <w:r w:rsidR="00A66072">
        <w:rPr>
          <w:sz w:val="72"/>
          <w:szCs w:val="72"/>
          <w:u w:val="single"/>
        </w:rPr>
        <w:t xml:space="preserve">Shropshire: </w:t>
      </w:r>
      <w:r>
        <w:rPr>
          <w:sz w:val="72"/>
          <w:szCs w:val="72"/>
          <w:u w:val="single"/>
        </w:rPr>
        <w:t xml:space="preserve">a </w:t>
      </w:r>
      <w:r w:rsidR="00A85D99">
        <w:rPr>
          <w:sz w:val="72"/>
          <w:szCs w:val="72"/>
          <w:u w:val="single"/>
        </w:rPr>
        <w:t xml:space="preserve">practitioner </w:t>
      </w:r>
      <w:r>
        <w:rPr>
          <w:sz w:val="72"/>
          <w:szCs w:val="72"/>
          <w:u w:val="single"/>
        </w:rPr>
        <w:t>support pack</w:t>
      </w:r>
    </w:p>
    <w:p w14:paraId="5297C04B" w14:textId="77777777" w:rsidR="002259FF" w:rsidRDefault="002259FF" w:rsidP="006F79AD">
      <w:pPr>
        <w:tabs>
          <w:tab w:val="left" w:pos="3119"/>
        </w:tabs>
      </w:pPr>
    </w:p>
    <w:p w14:paraId="027667A1" w14:textId="37D1D9D0" w:rsidR="009A31B9" w:rsidRDefault="009A31B9" w:rsidP="006F79AD">
      <w:pPr>
        <w:tabs>
          <w:tab w:val="left" w:pos="3119"/>
        </w:tabs>
        <w:rPr>
          <w:color w:val="FF0000"/>
        </w:rPr>
      </w:pPr>
    </w:p>
    <w:p w14:paraId="01BCAE7D" w14:textId="77777777" w:rsidR="009E4013" w:rsidRDefault="009E4013" w:rsidP="006F79AD">
      <w:pPr>
        <w:tabs>
          <w:tab w:val="left" w:pos="3119"/>
        </w:tabs>
        <w:rPr>
          <w:color w:val="FF0000"/>
        </w:rPr>
      </w:pPr>
    </w:p>
    <w:p w14:paraId="5E0AE17A" w14:textId="77777777" w:rsidR="002259FF" w:rsidRDefault="002259FF" w:rsidP="006F79AD">
      <w:pPr>
        <w:tabs>
          <w:tab w:val="left" w:pos="3119"/>
        </w:tabs>
        <w:rPr>
          <w:sz w:val="48"/>
          <w:szCs w:val="48"/>
        </w:rPr>
      </w:pPr>
    </w:p>
    <w:tbl>
      <w:tblPr>
        <w:tblStyle w:val="TableGrid"/>
        <w:tblW w:w="0" w:type="auto"/>
        <w:tblLook w:val="04A0" w:firstRow="1" w:lastRow="0" w:firstColumn="1" w:lastColumn="0" w:noHBand="0" w:noVBand="1"/>
      </w:tblPr>
      <w:tblGrid>
        <w:gridCol w:w="2057"/>
        <w:gridCol w:w="7679"/>
      </w:tblGrid>
      <w:tr w:rsidR="0018471C" w:rsidRPr="0020496B" w14:paraId="2C8FF266" w14:textId="77777777" w:rsidTr="005B21A2">
        <w:trPr>
          <w:trHeight w:val="664"/>
        </w:trPr>
        <w:tc>
          <w:tcPr>
            <w:tcW w:w="2057" w:type="dxa"/>
            <w:shd w:val="clear" w:color="auto" w:fill="D5DCE4" w:themeFill="text2" w:themeFillTint="33"/>
          </w:tcPr>
          <w:p w14:paraId="16C83F15" w14:textId="77777777" w:rsidR="0018471C" w:rsidRPr="0020496B" w:rsidRDefault="0018471C" w:rsidP="006F79AD">
            <w:pPr>
              <w:spacing w:line="200" w:lineRule="exact"/>
              <w:rPr>
                <w:rFonts w:asciiTheme="majorHAnsi" w:hAnsiTheme="majorHAnsi" w:cstheme="majorHAnsi"/>
                <w:b/>
              </w:rPr>
            </w:pPr>
          </w:p>
          <w:p w14:paraId="1B28C8C5" w14:textId="77777777" w:rsidR="0018471C" w:rsidRPr="0020496B" w:rsidRDefault="0018471C" w:rsidP="006F79AD">
            <w:pPr>
              <w:spacing w:line="200" w:lineRule="exact"/>
              <w:rPr>
                <w:rFonts w:asciiTheme="majorHAnsi" w:hAnsiTheme="majorHAnsi" w:cstheme="majorHAnsi"/>
                <w:b/>
              </w:rPr>
            </w:pPr>
            <w:r w:rsidRPr="0020496B">
              <w:rPr>
                <w:rFonts w:asciiTheme="majorHAnsi" w:hAnsiTheme="majorHAnsi" w:cstheme="majorHAnsi"/>
                <w:b/>
              </w:rPr>
              <w:t>Date Completed</w:t>
            </w:r>
          </w:p>
        </w:tc>
        <w:tc>
          <w:tcPr>
            <w:tcW w:w="7679" w:type="dxa"/>
          </w:tcPr>
          <w:p w14:paraId="06AAF3A1" w14:textId="77777777" w:rsidR="0018471C" w:rsidRPr="0020496B" w:rsidRDefault="0018471C" w:rsidP="006F79AD">
            <w:pPr>
              <w:spacing w:line="200" w:lineRule="exact"/>
              <w:rPr>
                <w:rFonts w:asciiTheme="majorHAnsi" w:hAnsiTheme="majorHAnsi" w:cstheme="majorHAnsi"/>
              </w:rPr>
            </w:pPr>
          </w:p>
          <w:p w14:paraId="67511498" w14:textId="5B118AA7" w:rsidR="0018471C" w:rsidRPr="0020496B" w:rsidRDefault="00796B7B" w:rsidP="006F79AD">
            <w:pPr>
              <w:spacing w:line="200" w:lineRule="exact"/>
              <w:rPr>
                <w:rFonts w:asciiTheme="majorHAnsi" w:hAnsiTheme="majorHAnsi" w:cstheme="majorHAnsi"/>
              </w:rPr>
            </w:pPr>
            <w:r>
              <w:rPr>
                <w:rFonts w:asciiTheme="majorHAnsi" w:hAnsiTheme="majorHAnsi" w:cstheme="majorHAnsi"/>
              </w:rPr>
              <w:t>21/04/2021</w:t>
            </w:r>
          </w:p>
        </w:tc>
      </w:tr>
      <w:tr w:rsidR="0018471C" w:rsidRPr="0020496B" w14:paraId="211C4CFB" w14:textId="77777777" w:rsidTr="005B21A2">
        <w:trPr>
          <w:trHeight w:val="560"/>
        </w:trPr>
        <w:tc>
          <w:tcPr>
            <w:tcW w:w="2057" w:type="dxa"/>
            <w:shd w:val="clear" w:color="auto" w:fill="D5DCE4" w:themeFill="text2" w:themeFillTint="33"/>
          </w:tcPr>
          <w:p w14:paraId="2952EB1A" w14:textId="77777777" w:rsidR="0018471C" w:rsidRPr="0020496B" w:rsidRDefault="0018471C" w:rsidP="006F79AD">
            <w:pPr>
              <w:spacing w:line="200" w:lineRule="exact"/>
              <w:rPr>
                <w:rFonts w:asciiTheme="majorHAnsi" w:hAnsiTheme="majorHAnsi" w:cstheme="majorHAnsi"/>
                <w:b/>
              </w:rPr>
            </w:pPr>
          </w:p>
          <w:p w14:paraId="6D121930" w14:textId="77777777" w:rsidR="0018471C" w:rsidRPr="0020496B" w:rsidRDefault="0018471C" w:rsidP="006F79AD">
            <w:pPr>
              <w:spacing w:line="200" w:lineRule="exact"/>
              <w:rPr>
                <w:rFonts w:asciiTheme="majorHAnsi" w:hAnsiTheme="majorHAnsi" w:cstheme="majorHAnsi"/>
                <w:b/>
              </w:rPr>
            </w:pPr>
            <w:r w:rsidRPr="0020496B">
              <w:rPr>
                <w:rFonts w:asciiTheme="majorHAnsi" w:hAnsiTheme="majorHAnsi" w:cstheme="majorHAnsi"/>
                <w:b/>
              </w:rPr>
              <w:t>Status</w:t>
            </w:r>
          </w:p>
        </w:tc>
        <w:tc>
          <w:tcPr>
            <w:tcW w:w="7679" w:type="dxa"/>
          </w:tcPr>
          <w:p w14:paraId="6A5D30FC" w14:textId="77777777" w:rsidR="0018471C" w:rsidRDefault="0018471C" w:rsidP="006F79AD">
            <w:pPr>
              <w:spacing w:line="200" w:lineRule="exact"/>
              <w:rPr>
                <w:rFonts w:asciiTheme="majorHAnsi" w:hAnsiTheme="majorHAnsi" w:cstheme="majorHAnsi"/>
              </w:rPr>
            </w:pPr>
          </w:p>
          <w:p w14:paraId="142D18C7" w14:textId="3554114D" w:rsidR="0018471C" w:rsidRPr="0020496B" w:rsidRDefault="00796B7B" w:rsidP="006F79AD">
            <w:pPr>
              <w:spacing w:line="200" w:lineRule="exact"/>
              <w:rPr>
                <w:rFonts w:asciiTheme="majorHAnsi" w:hAnsiTheme="majorHAnsi" w:cstheme="majorHAnsi"/>
              </w:rPr>
            </w:pPr>
            <w:r>
              <w:rPr>
                <w:rFonts w:asciiTheme="majorHAnsi" w:hAnsiTheme="majorHAnsi" w:cstheme="majorHAnsi"/>
              </w:rPr>
              <w:t xml:space="preserve">FINAL </w:t>
            </w:r>
          </w:p>
        </w:tc>
      </w:tr>
      <w:tr w:rsidR="0018471C" w:rsidRPr="0020496B" w14:paraId="06927FD8" w14:textId="77777777" w:rsidTr="005B21A2">
        <w:trPr>
          <w:trHeight w:val="563"/>
        </w:trPr>
        <w:tc>
          <w:tcPr>
            <w:tcW w:w="2057" w:type="dxa"/>
            <w:shd w:val="clear" w:color="auto" w:fill="D5DCE4" w:themeFill="text2" w:themeFillTint="33"/>
          </w:tcPr>
          <w:p w14:paraId="207D6925" w14:textId="77777777" w:rsidR="006E232B" w:rsidRDefault="006E232B" w:rsidP="006F79AD">
            <w:pPr>
              <w:spacing w:line="200" w:lineRule="exact"/>
              <w:rPr>
                <w:rFonts w:asciiTheme="majorHAnsi" w:hAnsiTheme="majorHAnsi" w:cstheme="majorHAnsi"/>
                <w:b/>
              </w:rPr>
            </w:pPr>
          </w:p>
          <w:p w14:paraId="55C205FC" w14:textId="619B5E4C" w:rsidR="0018471C" w:rsidRPr="0020496B" w:rsidRDefault="006E232B" w:rsidP="006F79AD">
            <w:pPr>
              <w:spacing w:line="200" w:lineRule="exact"/>
              <w:rPr>
                <w:rFonts w:asciiTheme="majorHAnsi" w:hAnsiTheme="majorHAnsi" w:cstheme="majorHAnsi"/>
                <w:b/>
              </w:rPr>
            </w:pPr>
            <w:r w:rsidRPr="0020496B">
              <w:rPr>
                <w:rFonts w:asciiTheme="majorHAnsi" w:hAnsiTheme="majorHAnsi" w:cstheme="majorHAnsi"/>
                <w:b/>
              </w:rPr>
              <w:t>Date of Approval</w:t>
            </w:r>
          </w:p>
          <w:p w14:paraId="0F6C755C" w14:textId="23EDBD8B" w:rsidR="0018471C" w:rsidRPr="0020496B" w:rsidRDefault="0018471C" w:rsidP="006F79AD">
            <w:pPr>
              <w:spacing w:line="200" w:lineRule="exact"/>
              <w:rPr>
                <w:rFonts w:asciiTheme="majorHAnsi" w:hAnsiTheme="majorHAnsi" w:cstheme="majorHAnsi"/>
                <w:b/>
              </w:rPr>
            </w:pPr>
          </w:p>
        </w:tc>
        <w:tc>
          <w:tcPr>
            <w:tcW w:w="7679" w:type="dxa"/>
          </w:tcPr>
          <w:p w14:paraId="4EDEF19C" w14:textId="77777777" w:rsidR="00C138A4" w:rsidRDefault="00C138A4" w:rsidP="006F79AD">
            <w:pPr>
              <w:spacing w:line="200" w:lineRule="exact"/>
              <w:rPr>
                <w:rFonts w:asciiTheme="majorHAnsi" w:hAnsiTheme="majorHAnsi" w:cstheme="majorHAnsi"/>
              </w:rPr>
            </w:pPr>
            <w:r>
              <w:rPr>
                <w:rFonts w:asciiTheme="majorHAnsi" w:hAnsiTheme="majorHAnsi" w:cstheme="majorHAnsi"/>
              </w:rPr>
              <w:t xml:space="preserve"> </w:t>
            </w:r>
          </w:p>
          <w:p w14:paraId="59E7C76F" w14:textId="65AB9532" w:rsidR="0018471C" w:rsidRPr="0020496B" w:rsidRDefault="00796B7B" w:rsidP="006F79AD">
            <w:pPr>
              <w:spacing w:line="200" w:lineRule="exact"/>
              <w:rPr>
                <w:rFonts w:asciiTheme="majorHAnsi" w:hAnsiTheme="majorHAnsi" w:cstheme="majorHAnsi"/>
              </w:rPr>
            </w:pPr>
            <w:r>
              <w:rPr>
                <w:rFonts w:asciiTheme="majorHAnsi" w:hAnsiTheme="majorHAnsi" w:cstheme="majorHAnsi"/>
              </w:rPr>
              <w:t>20/01/2021</w:t>
            </w:r>
          </w:p>
          <w:p w14:paraId="2BDADE64" w14:textId="77777777" w:rsidR="0018471C" w:rsidRPr="0020496B" w:rsidRDefault="0018471C" w:rsidP="006F79AD">
            <w:pPr>
              <w:spacing w:line="200" w:lineRule="exact"/>
              <w:rPr>
                <w:rFonts w:asciiTheme="majorHAnsi" w:hAnsiTheme="majorHAnsi" w:cstheme="majorHAnsi"/>
              </w:rPr>
            </w:pPr>
          </w:p>
        </w:tc>
      </w:tr>
      <w:tr w:rsidR="0018471C" w:rsidRPr="0020496B" w14:paraId="31F54B3B" w14:textId="77777777" w:rsidTr="005B21A2">
        <w:trPr>
          <w:trHeight w:val="798"/>
        </w:trPr>
        <w:tc>
          <w:tcPr>
            <w:tcW w:w="2057" w:type="dxa"/>
            <w:shd w:val="clear" w:color="auto" w:fill="D5DCE4" w:themeFill="text2" w:themeFillTint="33"/>
          </w:tcPr>
          <w:p w14:paraId="3D3F28F5" w14:textId="77777777" w:rsidR="0018471C" w:rsidRPr="0020496B" w:rsidRDefault="0018471C" w:rsidP="006F79AD">
            <w:pPr>
              <w:spacing w:line="200" w:lineRule="exact"/>
              <w:rPr>
                <w:rFonts w:asciiTheme="majorHAnsi" w:hAnsiTheme="majorHAnsi" w:cstheme="majorHAnsi"/>
                <w:b/>
              </w:rPr>
            </w:pPr>
          </w:p>
          <w:p w14:paraId="7534E26E" w14:textId="77777777" w:rsidR="00C43B9F" w:rsidRDefault="0018471C" w:rsidP="006F79AD">
            <w:pPr>
              <w:spacing w:line="200" w:lineRule="exact"/>
              <w:rPr>
                <w:rFonts w:asciiTheme="majorHAnsi" w:hAnsiTheme="majorHAnsi" w:cstheme="majorHAnsi"/>
                <w:b/>
              </w:rPr>
            </w:pPr>
            <w:r w:rsidRPr="0020496B">
              <w:rPr>
                <w:rFonts w:asciiTheme="majorHAnsi" w:hAnsiTheme="majorHAnsi" w:cstheme="majorHAnsi"/>
                <w:b/>
              </w:rPr>
              <w:t>Approving</w:t>
            </w:r>
          </w:p>
          <w:p w14:paraId="3B130E47" w14:textId="5E9780CB" w:rsidR="0018471C" w:rsidRPr="0020496B" w:rsidRDefault="0018471C" w:rsidP="006F79AD">
            <w:pPr>
              <w:spacing w:line="200" w:lineRule="exact"/>
              <w:rPr>
                <w:rFonts w:asciiTheme="majorHAnsi" w:hAnsiTheme="majorHAnsi" w:cstheme="majorHAnsi"/>
                <w:b/>
              </w:rPr>
            </w:pPr>
            <w:r w:rsidRPr="0020496B">
              <w:rPr>
                <w:rFonts w:asciiTheme="majorHAnsi" w:hAnsiTheme="majorHAnsi" w:cstheme="majorHAnsi"/>
                <w:b/>
              </w:rPr>
              <w:t>Body/Group</w:t>
            </w:r>
          </w:p>
        </w:tc>
        <w:tc>
          <w:tcPr>
            <w:tcW w:w="7679" w:type="dxa"/>
          </w:tcPr>
          <w:p w14:paraId="65179A60" w14:textId="69F23D1A" w:rsidR="0018471C" w:rsidRDefault="0018471C" w:rsidP="006F79AD">
            <w:pPr>
              <w:spacing w:line="200" w:lineRule="exact"/>
              <w:rPr>
                <w:rFonts w:asciiTheme="majorHAnsi" w:hAnsiTheme="majorHAnsi" w:cstheme="majorHAnsi"/>
              </w:rPr>
            </w:pPr>
          </w:p>
          <w:p w14:paraId="0D1F061C" w14:textId="139EBFED" w:rsidR="006E232B" w:rsidRDefault="006E232B" w:rsidP="006F79AD">
            <w:pPr>
              <w:spacing w:line="200" w:lineRule="exact"/>
              <w:rPr>
                <w:rFonts w:asciiTheme="majorHAnsi" w:hAnsiTheme="majorHAnsi" w:cstheme="majorHAnsi"/>
              </w:rPr>
            </w:pPr>
            <w:r>
              <w:rPr>
                <w:rFonts w:asciiTheme="majorHAnsi" w:hAnsiTheme="majorHAnsi" w:cstheme="majorHAnsi"/>
              </w:rPr>
              <w:t xml:space="preserve">Shropshire Safeguarding Community Partnership Executive Group </w:t>
            </w:r>
          </w:p>
          <w:p w14:paraId="558A33E2" w14:textId="6A76FFBD" w:rsidR="0018471C" w:rsidRPr="0020496B" w:rsidRDefault="0018471C" w:rsidP="006F79AD">
            <w:pPr>
              <w:spacing w:line="200" w:lineRule="exact"/>
              <w:rPr>
                <w:rFonts w:asciiTheme="majorHAnsi" w:hAnsiTheme="majorHAnsi" w:cstheme="majorHAnsi"/>
              </w:rPr>
            </w:pPr>
          </w:p>
        </w:tc>
      </w:tr>
      <w:tr w:rsidR="0018471C" w:rsidRPr="0020496B" w14:paraId="11F112C7" w14:textId="77777777" w:rsidTr="005B21A2">
        <w:trPr>
          <w:trHeight w:val="822"/>
        </w:trPr>
        <w:tc>
          <w:tcPr>
            <w:tcW w:w="2057" w:type="dxa"/>
            <w:shd w:val="clear" w:color="auto" w:fill="D5DCE4" w:themeFill="text2" w:themeFillTint="33"/>
          </w:tcPr>
          <w:p w14:paraId="2A53E004" w14:textId="77777777" w:rsidR="0018471C" w:rsidRPr="0020496B" w:rsidRDefault="0018471C" w:rsidP="006F79AD">
            <w:pPr>
              <w:spacing w:line="200" w:lineRule="exact"/>
              <w:rPr>
                <w:rFonts w:asciiTheme="majorHAnsi" w:hAnsiTheme="majorHAnsi" w:cstheme="majorHAnsi"/>
                <w:b/>
              </w:rPr>
            </w:pPr>
          </w:p>
          <w:p w14:paraId="6EC5BB2A" w14:textId="728D3A69" w:rsidR="0018471C" w:rsidRPr="0020496B" w:rsidRDefault="006E232B" w:rsidP="006F79AD">
            <w:pPr>
              <w:spacing w:line="200" w:lineRule="exact"/>
              <w:rPr>
                <w:rFonts w:asciiTheme="majorHAnsi" w:hAnsiTheme="majorHAnsi" w:cstheme="majorHAnsi"/>
                <w:b/>
              </w:rPr>
            </w:pPr>
            <w:r w:rsidRPr="0020496B">
              <w:rPr>
                <w:rFonts w:asciiTheme="majorHAnsi" w:hAnsiTheme="majorHAnsi" w:cstheme="majorHAnsi"/>
                <w:b/>
              </w:rPr>
              <w:t>R</w:t>
            </w:r>
            <w:r>
              <w:rPr>
                <w:rFonts w:asciiTheme="majorHAnsi" w:hAnsiTheme="majorHAnsi" w:cstheme="majorHAnsi"/>
                <w:b/>
              </w:rPr>
              <w:t>e</w:t>
            </w:r>
            <w:r w:rsidRPr="0020496B">
              <w:rPr>
                <w:rFonts w:asciiTheme="majorHAnsi" w:hAnsiTheme="majorHAnsi" w:cstheme="majorHAnsi"/>
                <w:b/>
              </w:rPr>
              <w:t>view Date</w:t>
            </w:r>
          </w:p>
        </w:tc>
        <w:tc>
          <w:tcPr>
            <w:tcW w:w="7679" w:type="dxa"/>
          </w:tcPr>
          <w:p w14:paraId="32AA1F90" w14:textId="77777777" w:rsidR="0018471C" w:rsidRDefault="0018471C" w:rsidP="006F79AD">
            <w:pPr>
              <w:spacing w:line="200" w:lineRule="exact"/>
              <w:rPr>
                <w:rFonts w:asciiTheme="majorHAnsi" w:hAnsiTheme="majorHAnsi" w:cstheme="majorHAnsi"/>
              </w:rPr>
            </w:pPr>
          </w:p>
          <w:p w14:paraId="4389A0F8" w14:textId="1F9D70AF" w:rsidR="0018471C" w:rsidRPr="0020496B" w:rsidRDefault="00796B7B" w:rsidP="006F79AD">
            <w:pPr>
              <w:spacing w:line="200" w:lineRule="exact"/>
              <w:rPr>
                <w:rFonts w:asciiTheme="majorHAnsi" w:hAnsiTheme="majorHAnsi" w:cstheme="majorHAnsi"/>
              </w:rPr>
            </w:pPr>
            <w:r>
              <w:rPr>
                <w:rFonts w:asciiTheme="majorHAnsi" w:hAnsiTheme="majorHAnsi" w:cstheme="majorHAnsi"/>
              </w:rPr>
              <w:t>31/03/2023</w:t>
            </w:r>
          </w:p>
        </w:tc>
      </w:tr>
    </w:tbl>
    <w:p w14:paraId="686A171C" w14:textId="77777777" w:rsidR="00D4160E" w:rsidRDefault="00D4160E" w:rsidP="006F79AD">
      <w:pPr>
        <w:tabs>
          <w:tab w:val="left" w:pos="3119"/>
        </w:tabs>
        <w:rPr>
          <w:sz w:val="48"/>
          <w:szCs w:val="48"/>
        </w:rPr>
      </w:pPr>
    </w:p>
    <w:p w14:paraId="6C349581" w14:textId="7C92730E" w:rsidR="004A0FF7" w:rsidRDefault="004A0FF7">
      <w:pPr>
        <w:rPr>
          <w:rFonts w:asciiTheme="majorHAnsi" w:eastAsiaTheme="majorEastAsia" w:hAnsiTheme="majorHAnsi" w:cstheme="majorBidi"/>
          <w:color w:val="2F5496" w:themeColor="accent1" w:themeShade="BF"/>
          <w:sz w:val="56"/>
          <w:szCs w:val="56"/>
        </w:rPr>
      </w:pPr>
    </w:p>
    <w:p w14:paraId="49057D90" w14:textId="24B91A59" w:rsidR="00100FDE" w:rsidRPr="00803B6E" w:rsidRDefault="00100FDE" w:rsidP="006F79AD">
      <w:pPr>
        <w:pStyle w:val="Heading1"/>
        <w:rPr>
          <w:bCs/>
          <w:sz w:val="56"/>
          <w:szCs w:val="56"/>
        </w:rPr>
      </w:pPr>
      <w:r w:rsidRPr="00803B6E">
        <w:rPr>
          <w:sz w:val="56"/>
          <w:szCs w:val="56"/>
        </w:rPr>
        <w:t>Contents</w:t>
      </w:r>
      <w:r w:rsidRPr="00803B6E">
        <w:rPr>
          <w:sz w:val="56"/>
          <w:szCs w:val="56"/>
        </w:rPr>
        <w:tab/>
      </w:r>
      <w:r w:rsidRPr="00803B6E">
        <w:rPr>
          <w:sz w:val="56"/>
          <w:szCs w:val="56"/>
        </w:rPr>
        <w:tab/>
      </w:r>
      <w:r w:rsidRPr="00803B6E">
        <w:rPr>
          <w:sz w:val="56"/>
          <w:szCs w:val="56"/>
        </w:rPr>
        <w:tab/>
      </w:r>
      <w:r w:rsidRPr="00803B6E">
        <w:rPr>
          <w:sz w:val="56"/>
          <w:szCs w:val="56"/>
        </w:rPr>
        <w:tab/>
      </w:r>
      <w:r w:rsidRPr="00803B6E">
        <w:rPr>
          <w:sz w:val="56"/>
          <w:szCs w:val="56"/>
        </w:rPr>
        <w:tab/>
      </w:r>
      <w:r w:rsidRPr="00803B6E">
        <w:rPr>
          <w:sz w:val="56"/>
          <w:szCs w:val="56"/>
        </w:rPr>
        <w:tab/>
      </w:r>
      <w:r w:rsidRPr="00803B6E">
        <w:rPr>
          <w:sz w:val="56"/>
          <w:szCs w:val="56"/>
        </w:rPr>
        <w:tab/>
      </w:r>
      <w:r w:rsidRPr="00803B6E">
        <w:rPr>
          <w:sz w:val="56"/>
          <w:szCs w:val="56"/>
        </w:rPr>
        <w:tab/>
      </w:r>
      <w:r w:rsidRPr="00803B6E">
        <w:rPr>
          <w:sz w:val="56"/>
          <w:szCs w:val="56"/>
        </w:rPr>
        <w:tab/>
      </w:r>
    </w:p>
    <w:p w14:paraId="72AEE8D5" w14:textId="77777777" w:rsidR="00803B6E" w:rsidRDefault="00803B6E" w:rsidP="006F79AD">
      <w:pPr>
        <w:pStyle w:val="NormalWeb"/>
        <w:spacing w:before="0" w:beforeAutospacing="0" w:after="0" w:afterAutospacing="0"/>
        <w:rPr>
          <w:rFonts w:ascii="Arial" w:hAnsi="Arial" w:cs="Arial"/>
        </w:rPr>
      </w:pPr>
    </w:p>
    <w:p w14:paraId="17B6A151" w14:textId="58EB6242" w:rsidR="002A2946" w:rsidRDefault="0046116F" w:rsidP="006F79AD">
      <w:pPr>
        <w:pStyle w:val="NormalWeb"/>
        <w:spacing w:before="0" w:beforeAutospacing="0" w:after="0" w:afterAutospacing="0"/>
        <w:rPr>
          <w:rFonts w:ascii="Arial" w:hAnsi="Arial" w:cs="Arial"/>
          <w:bCs/>
        </w:rPr>
      </w:pPr>
      <w:hyperlink w:anchor="Acknowledgements" w:history="1">
        <w:r w:rsidR="00100FDE" w:rsidRPr="0046116F">
          <w:rPr>
            <w:rStyle w:val="Hyperlink"/>
            <w:rFonts w:ascii="Arial" w:hAnsi="Arial" w:cs="Arial"/>
            <w:bCs/>
          </w:rPr>
          <w:t>Acknowledgements</w:t>
        </w:r>
      </w:hyperlink>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t>3</w:t>
      </w:r>
    </w:p>
    <w:p w14:paraId="1C69A594" w14:textId="1C01F157" w:rsidR="006E232B" w:rsidRDefault="006E232B" w:rsidP="006F79AD">
      <w:pPr>
        <w:pStyle w:val="NormalWeb"/>
        <w:spacing w:before="0" w:beforeAutospacing="0" w:after="0" w:afterAutospacing="0"/>
        <w:rPr>
          <w:rFonts w:ascii="Arial" w:hAnsi="Arial" w:cs="Arial"/>
          <w:bCs/>
        </w:rPr>
      </w:pPr>
    </w:p>
    <w:p w14:paraId="11945087" w14:textId="0A7043B4" w:rsidR="006E232B" w:rsidRDefault="0046116F" w:rsidP="006F79AD">
      <w:pPr>
        <w:pStyle w:val="NormalWeb"/>
        <w:spacing w:before="0" w:beforeAutospacing="0" w:after="0" w:afterAutospacing="0"/>
        <w:rPr>
          <w:rFonts w:ascii="Arial" w:hAnsi="Arial" w:cs="Arial"/>
          <w:bCs/>
        </w:rPr>
      </w:pPr>
      <w:hyperlink w:anchor="_Introduction_and_purpose" w:history="1">
        <w:r w:rsidR="006E232B" w:rsidRPr="004E20DB">
          <w:rPr>
            <w:rStyle w:val="Hyperlink"/>
            <w:rFonts w:ascii="Arial" w:hAnsi="Arial" w:cs="Arial"/>
            <w:bCs/>
          </w:rPr>
          <w:t>Introduction and Purpose</w:t>
        </w:r>
      </w:hyperlink>
      <w:r w:rsidR="006E232B">
        <w:rPr>
          <w:rFonts w:ascii="Arial" w:hAnsi="Arial" w:cs="Arial"/>
          <w:bCs/>
        </w:rPr>
        <w:t xml:space="preserve"> </w:t>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t>3</w:t>
      </w:r>
    </w:p>
    <w:p w14:paraId="3B3A93E5" w14:textId="51488B36" w:rsidR="006E232B" w:rsidRDefault="006E232B" w:rsidP="006F79AD">
      <w:pPr>
        <w:pStyle w:val="NormalWeb"/>
        <w:spacing w:before="0" w:beforeAutospacing="0" w:after="0" w:afterAutospacing="0"/>
        <w:rPr>
          <w:rFonts w:ascii="Arial" w:hAnsi="Arial" w:cs="Arial"/>
          <w:bCs/>
        </w:rPr>
      </w:pPr>
    </w:p>
    <w:p w14:paraId="5830B5B6" w14:textId="3B971EF0" w:rsidR="006E232B" w:rsidRDefault="0046116F" w:rsidP="006F79AD">
      <w:pPr>
        <w:pStyle w:val="NormalWeb"/>
        <w:spacing w:before="0" w:beforeAutospacing="0" w:after="0" w:afterAutospacing="0"/>
        <w:rPr>
          <w:rFonts w:ascii="Arial" w:hAnsi="Arial" w:cs="Arial"/>
          <w:bCs/>
        </w:rPr>
      </w:pPr>
      <w:hyperlink w:anchor="_What_is_Neglect?" w:history="1">
        <w:r w:rsidR="006E232B" w:rsidRPr="004E20DB">
          <w:rPr>
            <w:rStyle w:val="Hyperlink"/>
            <w:rFonts w:ascii="Arial" w:hAnsi="Arial" w:cs="Arial"/>
            <w:bCs/>
          </w:rPr>
          <w:t>What is Neglect?</w:t>
        </w:r>
      </w:hyperlink>
      <w:r w:rsidR="006E232B">
        <w:rPr>
          <w:rFonts w:ascii="Arial" w:hAnsi="Arial" w:cs="Arial"/>
          <w:bCs/>
        </w:rPr>
        <w:t xml:space="preserve"> </w:t>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r>
      <w:r w:rsidR="00254EA7">
        <w:rPr>
          <w:rFonts w:ascii="Arial" w:hAnsi="Arial" w:cs="Arial"/>
          <w:bCs/>
        </w:rPr>
        <w:tab/>
        <w:t>4</w:t>
      </w:r>
    </w:p>
    <w:p w14:paraId="40B3C06C" w14:textId="2BDC45BB" w:rsidR="006E232B" w:rsidRDefault="0046116F" w:rsidP="006E232B">
      <w:pPr>
        <w:pStyle w:val="Heading1"/>
        <w:rPr>
          <w:rFonts w:ascii="Arial" w:hAnsi="Arial" w:cs="Arial"/>
          <w:bCs/>
          <w:color w:val="auto"/>
          <w:sz w:val="24"/>
          <w:szCs w:val="24"/>
        </w:rPr>
      </w:pPr>
      <w:hyperlink w:anchor="_Immediate_and_Long-term" w:history="1">
        <w:r w:rsidR="006E232B" w:rsidRPr="004E20DB">
          <w:rPr>
            <w:rStyle w:val="Hyperlink"/>
            <w:rFonts w:ascii="Arial" w:hAnsi="Arial" w:cs="Arial"/>
            <w:bCs/>
            <w:sz w:val="24"/>
            <w:szCs w:val="24"/>
          </w:rPr>
          <w:t>Immediate and Long-term Impacts of Neglect on the Child</w:t>
        </w:r>
      </w:hyperlink>
      <w:r w:rsidR="00254EA7">
        <w:rPr>
          <w:rFonts w:ascii="Arial" w:hAnsi="Arial" w:cs="Arial"/>
          <w:bCs/>
          <w:color w:val="auto"/>
          <w:sz w:val="24"/>
          <w:szCs w:val="24"/>
        </w:rPr>
        <w:tab/>
      </w:r>
      <w:r w:rsidR="00254EA7">
        <w:rPr>
          <w:rFonts w:ascii="Arial" w:hAnsi="Arial" w:cs="Arial"/>
          <w:bCs/>
          <w:color w:val="auto"/>
          <w:sz w:val="24"/>
          <w:szCs w:val="24"/>
        </w:rPr>
        <w:tab/>
      </w:r>
      <w:r w:rsidR="00254EA7">
        <w:rPr>
          <w:rFonts w:ascii="Arial" w:hAnsi="Arial" w:cs="Arial"/>
          <w:bCs/>
          <w:color w:val="auto"/>
          <w:sz w:val="24"/>
          <w:szCs w:val="24"/>
        </w:rPr>
        <w:tab/>
      </w:r>
      <w:r w:rsidR="00254EA7">
        <w:rPr>
          <w:rFonts w:ascii="Arial" w:hAnsi="Arial" w:cs="Arial"/>
          <w:bCs/>
          <w:color w:val="auto"/>
          <w:sz w:val="24"/>
          <w:szCs w:val="24"/>
        </w:rPr>
        <w:tab/>
      </w:r>
      <w:r w:rsidR="00254EA7">
        <w:rPr>
          <w:rFonts w:ascii="Arial" w:hAnsi="Arial" w:cs="Arial"/>
          <w:bCs/>
          <w:color w:val="auto"/>
          <w:sz w:val="24"/>
          <w:szCs w:val="24"/>
        </w:rPr>
        <w:tab/>
        <w:t>7</w:t>
      </w:r>
    </w:p>
    <w:p w14:paraId="0937B1F6" w14:textId="77777777" w:rsidR="006E232B" w:rsidRPr="003D5CB9" w:rsidRDefault="006E232B" w:rsidP="003D5CB9"/>
    <w:p w14:paraId="38B2EAF5" w14:textId="499380C1" w:rsidR="006E232B" w:rsidRDefault="0046116F" w:rsidP="006E232B">
      <w:hyperlink w:anchor="Keeping" w:history="1">
        <w:r w:rsidR="006E232B" w:rsidRPr="0046116F">
          <w:rPr>
            <w:rStyle w:val="Hyperlink"/>
          </w:rPr>
          <w:t>Keeping the Child’s Needs in Focus</w:t>
        </w:r>
      </w:hyperlink>
      <w:bookmarkStart w:id="0" w:name="_GoBack"/>
      <w:bookmarkEnd w:id="0"/>
      <w:r w:rsidR="00254EA7">
        <w:tab/>
      </w:r>
      <w:r w:rsidR="00254EA7">
        <w:tab/>
      </w:r>
      <w:r w:rsidR="00254EA7">
        <w:tab/>
      </w:r>
      <w:r w:rsidR="00254EA7">
        <w:tab/>
      </w:r>
      <w:r w:rsidR="00254EA7">
        <w:tab/>
      </w:r>
      <w:r w:rsidR="00254EA7">
        <w:tab/>
      </w:r>
      <w:r w:rsidR="00254EA7">
        <w:tab/>
      </w:r>
      <w:r w:rsidR="00254EA7">
        <w:tab/>
        <w:t>8</w:t>
      </w:r>
    </w:p>
    <w:p w14:paraId="7FC5404E" w14:textId="4D40FD20" w:rsidR="00254EA7" w:rsidRDefault="00254EA7" w:rsidP="006E232B"/>
    <w:p w14:paraId="513B9A27" w14:textId="1AA9C563" w:rsidR="00254EA7" w:rsidRDefault="0046116F" w:rsidP="003D5CB9">
      <w:hyperlink w:anchor="_Procedure" w:history="1">
        <w:r w:rsidR="00254EA7" w:rsidRPr="004E20DB">
          <w:rPr>
            <w:rStyle w:val="Hyperlink"/>
          </w:rPr>
          <w:t>Procedure</w:t>
        </w:r>
      </w:hyperlink>
      <w:r w:rsidR="00254EA7">
        <w:t xml:space="preserve"> </w:t>
      </w:r>
      <w:r w:rsidR="00254EA7">
        <w:tab/>
      </w:r>
      <w:r w:rsidR="00254EA7">
        <w:tab/>
      </w:r>
      <w:r w:rsidR="00254EA7">
        <w:tab/>
      </w:r>
      <w:r w:rsidR="00254EA7">
        <w:tab/>
      </w:r>
      <w:r w:rsidR="00254EA7">
        <w:tab/>
      </w:r>
      <w:r w:rsidR="00254EA7">
        <w:tab/>
      </w:r>
      <w:r w:rsidR="00254EA7">
        <w:tab/>
      </w:r>
      <w:r w:rsidR="00254EA7">
        <w:tab/>
      </w:r>
      <w:r w:rsidR="00254EA7">
        <w:tab/>
      </w:r>
      <w:r w:rsidR="00254EA7">
        <w:tab/>
      </w:r>
      <w:r w:rsidR="00254EA7">
        <w:tab/>
      </w:r>
      <w:r w:rsidR="00254EA7">
        <w:tab/>
      </w:r>
      <w:r w:rsidR="00FC7D04">
        <w:t>10</w:t>
      </w:r>
    </w:p>
    <w:p w14:paraId="7F3259A4" w14:textId="49A5D6CC" w:rsidR="00254EA7" w:rsidRDefault="00254EA7" w:rsidP="003D5CB9"/>
    <w:p w14:paraId="7A2E3170" w14:textId="07273866" w:rsidR="00254EA7" w:rsidRDefault="0046116F" w:rsidP="003D5CB9">
      <w:hyperlink w:anchor="_Roles_and_responsibilities" w:history="1">
        <w:r w:rsidR="00254EA7" w:rsidRPr="004E20DB">
          <w:rPr>
            <w:rStyle w:val="Hyperlink"/>
          </w:rPr>
          <w:t>Roles and Responsibilities</w:t>
        </w:r>
      </w:hyperlink>
      <w:r w:rsidR="00254EA7" w:rsidRPr="00F93CBC">
        <w:t xml:space="preserve"> </w:t>
      </w:r>
      <w:r w:rsidR="00254EA7" w:rsidRPr="00F93CBC">
        <w:tab/>
      </w:r>
      <w:r w:rsidR="00254EA7" w:rsidRPr="00F93CBC">
        <w:tab/>
      </w:r>
      <w:r w:rsidR="00254EA7" w:rsidRPr="00F93CBC">
        <w:tab/>
      </w:r>
      <w:r w:rsidR="00254EA7" w:rsidRPr="00F93CBC">
        <w:tab/>
      </w:r>
      <w:r w:rsidR="00254EA7" w:rsidRPr="00F93CBC">
        <w:tab/>
      </w:r>
      <w:r w:rsidR="00254EA7" w:rsidRPr="00F93CBC">
        <w:tab/>
      </w:r>
      <w:r w:rsidR="00254EA7" w:rsidRPr="00F93CBC">
        <w:tab/>
      </w:r>
      <w:r w:rsidR="00254EA7" w:rsidRPr="00F93CBC">
        <w:tab/>
      </w:r>
      <w:r w:rsidR="00254EA7" w:rsidRPr="00F93CBC">
        <w:tab/>
      </w:r>
      <w:r w:rsidR="00F93CBC">
        <w:t>16</w:t>
      </w:r>
    </w:p>
    <w:p w14:paraId="145FA461" w14:textId="3431D669" w:rsidR="00254EA7" w:rsidRDefault="00254EA7" w:rsidP="003D5CB9"/>
    <w:p w14:paraId="60A5A839" w14:textId="6161092E" w:rsidR="00254EA7" w:rsidRDefault="0046116F" w:rsidP="00254EA7">
      <w:hyperlink w:anchor="_Appendix_1:_Categories," w:history="1">
        <w:r w:rsidR="00254EA7" w:rsidRPr="004E20DB">
          <w:rPr>
            <w:rStyle w:val="Hyperlink"/>
          </w:rPr>
          <w:t>Appendix 1: Categories, Indicators and Possible Solutions</w:t>
        </w:r>
      </w:hyperlink>
      <w:r w:rsidR="00254EA7">
        <w:tab/>
      </w:r>
      <w:r w:rsidR="00254EA7">
        <w:tab/>
      </w:r>
      <w:r w:rsidR="00254EA7">
        <w:tab/>
      </w:r>
      <w:r w:rsidR="00254EA7">
        <w:tab/>
      </w:r>
      <w:r w:rsidR="00254EA7">
        <w:tab/>
      </w:r>
      <w:r w:rsidR="00F93CBC">
        <w:t>17</w:t>
      </w:r>
    </w:p>
    <w:p w14:paraId="07E9EE86" w14:textId="77777777" w:rsidR="00254EA7" w:rsidRDefault="00254EA7" w:rsidP="00254EA7"/>
    <w:p w14:paraId="4246F311" w14:textId="75ECD8FE" w:rsidR="00254EA7" w:rsidRDefault="0046116F" w:rsidP="00254EA7">
      <w:hyperlink w:anchor="_Appendix_2:_The" w:history="1">
        <w:r w:rsidR="00254EA7" w:rsidRPr="004E20DB">
          <w:rPr>
            <w:rStyle w:val="Hyperlink"/>
          </w:rPr>
          <w:t>Appendix 2: The Assessment Framework</w:t>
        </w:r>
      </w:hyperlink>
      <w:r w:rsidR="00825912">
        <w:tab/>
      </w:r>
      <w:r w:rsidR="00825912">
        <w:tab/>
      </w:r>
      <w:r w:rsidR="00825912">
        <w:tab/>
      </w:r>
      <w:r w:rsidR="00825912">
        <w:tab/>
      </w:r>
      <w:r w:rsidR="00825912">
        <w:tab/>
      </w:r>
      <w:r w:rsidR="00825912">
        <w:tab/>
      </w:r>
      <w:r w:rsidR="00825912">
        <w:tab/>
      </w:r>
      <w:r w:rsidR="00F93CBC">
        <w:t>19</w:t>
      </w:r>
      <w:r w:rsidR="00825912">
        <w:tab/>
      </w:r>
      <w:r w:rsidR="00825912">
        <w:tab/>
      </w:r>
      <w:r w:rsidR="00825912">
        <w:tab/>
      </w:r>
    </w:p>
    <w:p w14:paraId="31D69461" w14:textId="34060883" w:rsidR="00254EA7" w:rsidRDefault="0046116F" w:rsidP="00254EA7">
      <w:hyperlink w:anchor="_Appendix_3:_Development," w:history="1">
        <w:r w:rsidR="00254EA7" w:rsidRPr="004E20DB">
          <w:rPr>
            <w:rStyle w:val="Hyperlink"/>
          </w:rPr>
          <w:t>Appendix 3: Development, Parenting and Other Factors</w:t>
        </w:r>
      </w:hyperlink>
      <w:r w:rsidR="00825912">
        <w:tab/>
      </w:r>
      <w:r w:rsidR="00825912">
        <w:tab/>
      </w:r>
      <w:r w:rsidR="00825912">
        <w:tab/>
      </w:r>
      <w:r w:rsidR="00825912">
        <w:tab/>
      </w:r>
      <w:r w:rsidR="00825912">
        <w:tab/>
      </w:r>
      <w:r w:rsidR="00F93CBC">
        <w:t>20</w:t>
      </w:r>
    </w:p>
    <w:p w14:paraId="5D4AED88" w14:textId="77777777" w:rsidR="00254EA7" w:rsidRPr="003D5CB9" w:rsidRDefault="00254EA7" w:rsidP="003D5CB9"/>
    <w:p w14:paraId="6D1D46EA" w14:textId="7DBD8995" w:rsidR="00254EA7" w:rsidRDefault="0046116F" w:rsidP="00254EA7">
      <w:hyperlink w:anchor="_Appendix_4:_Local" w:history="1">
        <w:r w:rsidR="00254EA7" w:rsidRPr="004E20DB">
          <w:rPr>
            <w:rStyle w:val="Hyperlink"/>
          </w:rPr>
          <w:t>Appendix 4: Local Procedure Flowchart</w:t>
        </w:r>
      </w:hyperlink>
      <w:r w:rsidR="00825912">
        <w:tab/>
      </w:r>
      <w:r w:rsidR="00825912">
        <w:tab/>
      </w:r>
      <w:r w:rsidR="00825912">
        <w:tab/>
      </w:r>
      <w:r w:rsidR="00825912">
        <w:tab/>
      </w:r>
      <w:r w:rsidR="00825912">
        <w:tab/>
      </w:r>
      <w:r w:rsidR="00825912">
        <w:tab/>
      </w:r>
      <w:r w:rsidR="00825912">
        <w:tab/>
      </w:r>
      <w:r w:rsidR="00825912">
        <w:tab/>
      </w:r>
      <w:r w:rsidR="00F93CBC">
        <w:t>21</w:t>
      </w:r>
    </w:p>
    <w:p w14:paraId="4C133FE4" w14:textId="77777777" w:rsidR="00254EA7" w:rsidRDefault="00254EA7" w:rsidP="00254EA7"/>
    <w:p w14:paraId="6E615D0B" w14:textId="7DDBF3BF" w:rsidR="00254EA7" w:rsidRDefault="0046116F" w:rsidP="00254EA7">
      <w:hyperlink w:anchor="_Appendix_5:_Standard" w:history="1">
        <w:r w:rsidR="00254EA7" w:rsidRPr="004E20DB">
          <w:rPr>
            <w:rStyle w:val="Hyperlink"/>
          </w:rPr>
          <w:t>Appendix 5: Standard Multi-Agency Meeting Agenda</w:t>
        </w:r>
      </w:hyperlink>
      <w:r w:rsidR="00825912">
        <w:tab/>
      </w:r>
      <w:r w:rsidR="00825912">
        <w:tab/>
      </w:r>
      <w:r w:rsidR="00825912">
        <w:tab/>
      </w:r>
      <w:r w:rsidR="00825912">
        <w:tab/>
      </w:r>
      <w:r w:rsidR="00825912">
        <w:tab/>
      </w:r>
      <w:r w:rsidR="00825912">
        <w:tab/>
      </w:r>
      <w:r w:rsidR="00F93CBC">
        <w:t>22</w:t>
      </w:r>
    </w:p>
    <w:p w14:paraId="66B1C575" w14:textId="77777777" w:rsidR="00254EA7" w:rsidRDefault="00254EA7" w:rsidP="00254EA7"/>
    <w:p w14:paraId="32D79CD8" w14:textId="1CBA5940" w:rsidR="00254EA7" w:rsidRDefault="0046116F" w:rsidP="00254EA7">
      <w:hyperlink w:anchor="_Appendix_6:_A" w:history="1">
        <w:r w:rsidR="00254EA7" w:rsidRPr="004E20DB">
          <w:rPr>
            <w:rStyle w:val="Hyperlink"/>
          </w:rPr>
          <w:t>Appendix 6: A Day in the Life of a Child (The Horwath Model)</w:t>
        </w:r>
      </w:hyperlink>
      <w:r w:rsidR="00825912">
        <w:tab/>
      </w:r>
      <w:r w:rsidR="00825912">
        <w:tab/>
      </w:r>
      <w:r w:rsidR="00825912">
        <w:tab/>
      </w:r>
      <w:r w:rsidR="00825912">
        <w:tab/>
      </w:r>
      <w:r w:rsidR="00F93CBC">
        <w:t>23</w:t>
      </w:r>
    </w:p>
    <w:p w14:paraId="53C55C5B" w14:textId="77777777" w:rsidR="00254EA7" w:rsidRPr="003D5CB9" w:rsidRDefault="00254EA7" w:rsidP="003D5CB9"/>
    <w:p w14:paraId="0853953C" w14:textId="10A3FA05" w:rsidR="00254EA7" w:rsidRDefault="0046116F" w:rsidP="00254EA7">
      <w:pPr>
        <w:jc w:val="both"/>
      </w:pPr>
      <w:hyperlink w:anchor="Appendix7" w:history="1">
        <w:r w:rsidR="00254EA7" w:rsidRPr="0046116F">
          <w:rPr>
            <w:rStyle w:val="Hyperlink"/>
          </w:rPr>
          <w:t>Appendix 7: Agency Roles and Responsibilities</w:t>
        </w:r>
      </w:hyperlink>
      <w:r w:rsidR="00825912">
        <w:tab/>
      </w:r>
      <w:r w:rsidR="00825912">
        <w:tab/>
      </w:r>
      <w:r w:rsidR="00825912">
        <w:tab/>
      </w:r>
      <w:r w:rsidR="00825912">
        <w:tab/>
      </w:r>
      <w:r w:rsidR="00825912">
        <w:tab/>
      </w:r>
      <w:r w:rsidR="00825912">
        <w:tab/>
      </w:r>
      <w:r w:rsidR="00825912">
        <w:tab/>
      </w:r>
      <w:r w:rsidR="00F93CBC">
        <w:t>26</w:t>
      </w:r>
    </w:p>
    <w:p w14:paraId="312B99C3" w14:textId="70B694CB" w:rsidR="00825912" w:rsidRDefault="00825912" w:rsidP="00254EA7">
      <w:pPr>
        <w:jc w:val="both"/>
      </w:pPr>
    </w:p>
    <w:p w14:paraId="2777307A" w14:textId="3B47B6D5" w:rsidR="00825912" w:rsidRDefault="0046116F" w:rsidP="003D5CB9">
      <w:pPr>
        <w:jc w:val="both"/>
      </w:pPr>
      <w:hyperlink w:anchor="_Appendix_8:_Neglect" w:history="1">
        <w:r w:rsidR="00825912" w:rsidRPr="004E20DB">
          <w:rPr>
            <w:rStyle w:val="Hyperlink"/>
          </w:rPr>
          <w:t>Appendix 8: SSCP Neglect Screening Tool</w:t>
        </w:r>
      </w:hyperlink>
      <w:r w:rsidR="00825912">
        <w:tab/>
      </w:r>
      <w:r w:rsidR="00825912">
        <w:tab/>
      </w:r>
      <w:r w:rsidR="00825912">
        <w:tab/>
      </w:r>
      <w:r w:rsidR="00825912">
        <w:tab/>
      </w:r>
      <w:r w:rsidR="00825912">
        <w:tab/>
      </w:r>
      <w:r w:rsidR="00825912">
        <w:tab/>
      </w:r>
      <w:r w:rsidR="00825912">
        <w:tab/>
      </w:r>
      <w:r w:rsidR="00F93CBC">
        <w:t>3</w:t>
      </w:r>
      <w:r w:rsidR="00880CA5">
        <w:t>2</w:t>
      </w:r>
    </w:p>
    <w:p w14:paraId="15B33581" w14:textId="17184BF7" w:rsidR="00FE6B68" w:rsidRDefault="00FE6B68" w:rsidP="003D5CB9">
      <w:pPr>
        <w:jc w:val="both"/>
      </w:pPr>
    </w:p>
    <w:p w14:paraId="1A26FBC1" w14:textId="669214E0" w:rsidR="00FE6B68" w:rsidRPr="003D5CB9" w:rsidRDefault="0046116F" w:rsidP="003D5CB9">
      <w:pPr>
        <w:jc w:val="both"/>
      </w:pPr>
      <w:hyperlink w:anchor="Appendix9" w:history="1">
        <w:r w:rsidR="00FE6B68" w:rsidRPr="0046116F">
          <w:rPr>
            <w:rStyle w:val="Hyperlink"/>
          </w:rPr>
          <w:t>Appendix 9: GCP2 Leaflet Links</w:t>
        </w:r>
      </w:hyperlink>
      <w:r w:rsidR="00FE6B68">
        <w:tab/>
      </w:r>
      <w:r w:rsidR="00FE6B68">
        <w:tab/>
      </w:r>
      <w:r w:rsidR="00FE6B68">
        <w:tab/>
      </w:r>
      <w:r w:rsidR="00FE6B68">
        <w:tab/>
      </w:r>
      <w:r w:rsidR="00FE6B68">
        <w:tab/>
      </w:r>
      <w:r w:rsidR="00FE6B68">
        <w:tab/>
      </w:r>
      <w:r w:rsidR="00FE6B68">
        <w:tab/>
      </w:r>
      <w:r w:rsidR="00FE6B68">
        <w:tab/>
      </w:r>
      <w:r w:rsidR="00FE6B68">
        <w:tab/>
      </w:r>
      <w:r w:rsidR="00F93CBC">
        <w:t>3</w:t>
      </w:r>
      <w:r w:rsidR="00880CA5">
        <w:t>3</w:t>
      </w:r>
    </w:p>
    <w:p w14:paraId="54A893A2" w14:textId="77777777" w:rsidR="00254EA7" w:rsidRPr="003D5CB9" w:rsidRDefault="00254EA7" w:rsidP="003D5CB9"/>
    <w:p w14:paraId="2B999B69" w14:textId="77777777" w:rsidR="00254EA7" w:rsidRPr="003D5CB9" w:rsidRDefault="00254EA7" w:rsidP="003D5CB9"/>
    <w:p w14:paraId="0B42A8AA" w14:textId="77777777" w:rsidR="00254EA7" w:rsidRPr="003D5CB9" w:rsidRDefault="00254EA7" w:rsidP="003D5CB9"/>
    <w:p w14:paraId="772333CA" w14:textId="77777777" w:rsidR="00254EA7" w:rsidRDefault="00254EA7" w:rsidP="00254EA7">
      <w:pPr>
        <w:rPr>
          <w:sz w:val="36"/>
          <w:szCs w:val="36"/>
        </w:rPr>
      </w:pPr>
    </w:p>
    <w:p w14:paraId="429E4293" w14:textId="77777777" w:rsidR="00254EA7" w:rsidRPr="003D5CB9" w:rsidRDefault="00254EA7" w:rsidP="003D5CB9"/>
    <w:p w14:paraId="43F1E477" w14:textId="77777777" w:rsidR="00254EA7" w:rsidRPr="003D5CB9" w:rsidRDefault="00254EA7" w:rsidP="003D5CB9"/>
    <w:p w14:paraId="03AB607D" w14:textId="77777777" w:rsidR="00254EA7" w:rsidRPr="003D5CB9" w:rsidRDefault="00254EA7" w:rsidP="003D5CB9"/>
    <w:p w14:paraId="40E0C179" w14:textId="77777777" w:rsidR="00254EA7" w:rsidRDefault="00254EA7" w:rsidP="006E232B"/>
    <w:p w14:paraId="35F0A9D7" w14:textId="6CB06FF9" w:rsidR="00254EA7" w:rsidRDefault="00254EA7" w:rsidP="006E232B"/>
    <w:p w14:paraId="47C49F9D" w14:textId="57F6F11D" w:rsidR="00254EA7" w:rsidRDefault="00254EA7" w:rsidP="006E232B"/>
    <w:p w14:paraId="37CE289B" w14:textId="7AF8931E" w:rsidR="00254EA7" w:rsidRDefault="00254EA7" w:rsidP="006E232B"/>
    <w:p w14:paraId="2D30CF19" w14:textId="77777777" w:rsidR="00254EA7" w:rsidRDefault="00254EA7" w:rsidP="006E232B"/>
    <w:p w14:paraId="2296E2AE" w14:textId="1182F2E6" w:rsidR="00254EA7" w:rsidRDefault="00254EA7" w:rsidP="006E232B"/>
    <w:p w14:paraId="67AD122E" w14:textId="77777777" w:rsidR="00254EA7" w:rsidRPr="003D5CB9" w:rsidRDefault="00254EA7" w:rsidP="003D5CB9"/>
    <w:p w14:paraId="233B1BEE" w14:textId="366E28C1" w:rsidR="00102F7E" w:rsidRDefault="000800F8" w:rsidP="003D5CB9">
      <w:pPr>
        <w:ind w:left="0" w:firstLine="0"/>
      </w:pPr>
      <w:bookmarkStart w:id="1" w:name="Acknowledgements"/>
      <w:bookmarkEnd w:id="1"/>
      <w:r>
        <w:t>Ack</w:t>
      </w:r>
      <w:r w:rsidR="00102F7E">
        <w:t>nowledgement</w:t>
      </w:r>
      <w:r w:rsidR="00C24F59">
        <w:t>s</w:t>
      </w:r>
    </w:p>
    <w:p w14:paraId="2DAB36AE" w14:textId="77777777" w:rsidR="00C24F59" w:rsidRDefault="00C24F59" w:rsidP="006F79AD"/>
    <w:p w14:paraId="1C5D740D" w14:textId="09FB3A29" w:rsidR="00C24F59" w:rsidRDefault="00C24F59" w:rsidP="006F79AD">
      <w:pPr>
        <w:ind w:left="0" w:firstLine="0"/>
      </w:pPr>
      <w:r>
        <w:t>With thanks</w:t>
      </w:r>
      <w:r w:rsidR="00677C3E">
        <w:t xml:space="preserve"> to Jan Horwath, to</w:t>
      </w:r>
      <w:r w:rsidR="008B2FB2">
        <w:t xml:space="preserve"> </w:t>
      </w:r>
      <w:r w:rsidR="00803B6E">
        <w:t xml:space="preserve">local </w:t>
      </w:r>
      <w:r w:rsidR="008B2FB2">
        <w:t xml:space="preserve">partners </w:t>
      </w:r>
      <w:r w:rsidR="00677C3E">
        <w:t>and</w:t>
      </w:r>
      <w:r w:rsidR="008B2FB2">
        <w:t xml:space="preserve"> </w:t>
      </w:r>
      <w:r w:rsidR="00677C3E">
        <w:t xml:space="preserve">South Gloucestershire Children’s Safeguarding Board </w:t>
      </w:r>
      <w:r w:rsidR="00B2116E">
        <w:t xml:space="preserve">who </w:t>
      </w:r>
      <w:r w:rsidR="008B2FB2">
        <w:t xml:space="preserve">have contributed to the </w:t>
      </w:r>
      <w:r w:rsidR="00677C3E">
        <w:t>creation</w:t>
      </w:r>
      <w:r w:rsidR="004A0E45">
        <w:t xml:space="preserve"> of this</w:t>
      </w:r>
      <w:r>
        <w:t xml:space="preserve"> </w:t>
      </w:r>
      <w:r w:rsidR="00677C3E">
        <w:t>support pack</w:t>
      </w:r>
      <w:r>
        <w:t>.</w:t>
      </w:r>
    </w:p>
    <w:p w14:paraId="4839CB19" w14:textId="77777777" w:rsidR="00C83E90" w:rsidRDefault="00C83E90" w:rsidP="006F79AD"/>
    <w:p w14:paraId="3BD5EC9B" w14:textId="77777777" w:rsidR="00F6595F" w:rsidRDefault="00F6595F" w:rsidP="006F79AD"/>
    <w:p w14:paraId="18E2C91B" w14:textId="3146F39A" w:rsidR="00C24F59" w:rsidRPr="003D5CB9" w:rsidRDefault="00C24F59" w:rsidP="0076468C">
      <w:pPr>
        <w:pStyle w:val="Heading1"/>
        <w:numPr>
          <w:ilvl w:val="0"/>
          <w:numId w:val="1"/>
        </w:numPr>
        <w:rPr>
          <w:b/>
        </w:rPr>
      </w:pPr>
      <w:bookmarkStart w:id="2" w:name="_Introduction_and_purpose"/>
      <w:bookmarkEnd w:id="2"/>
      <w:r w:rsidRPr="003D5CB9">
        <w:rPr>
          <w:b/>
        </w:rPr>
        <w:t xml:space="preserve">Introduction and </w:t>
      </w:r>
      <w:r w:rsidR="006E232B" w:rsidRPr="003D5CB9">
        <w:rPr>
          <w:b/>
        </w:rPr>
        <w:t>P</w:t>
      </w:r>
      <w:r w:rsidRPr="003D5CB9">
        <w:rPr>
          <w:b/>
        </w:rPr>
        <w:t>urpose</w:t>
      </w:r>
    </w:p>
    <w:p w14:paraId="4F49DFA2" w14:textId="77777777" w:rsidR="00FF50C1" w:rsidRDefault="00FF50C1" w:rsidP="006F79AD"/>
    <w:p w14:paraId="1D37AD71" w14:textId="11B8DCD0" w:rsidR="00461066" w:rsidRDefault="00461066" w:rsidP="006F79AD"/>
    <w:p w14:paraId="7495C0AD" w14:textId="007E8841" w:rsidR="004748F9" w:rsidRDefault="004748F9" w:rsidP="0076468C">
      <w:pPr>
        <w:pStyle w:val="ListParagraph"/>
        <w:numPr>
          <w:ilvl w:val="1"/>
          <w:numId w:val="2"/>
        </w:numPr>
        <w:ind w:left="709" w:hanging="709"/>
      </w:pPr>
      <w:r w:rsidRPr="004748F9">
        <w:t xml:space="preserve">The aim of this </w:t>
      </w:r>
      <w:r w:rsidR="001151A3">
        <w:t>document</w:t>
      </w:r>
      <w:r w:rsidRPr="004748F9">
        <w:t xml:space="preserve"> is to establish a common understanding and </w:t>
      </w:r>
      <w:r w:rsidR="001151A3">
        <w:t>provide guidance</w:t>
      </w:r>
      <w:r w:rsidRPr="004748F9">
        <w:t xml:space="preserve"> for intervention in cases where the neglect of children is a concern. For the purposes of this document, a child is a person under the age of 18 years</w:t>
      </w:r>
      <w:r w:rsidR="001151A3">
        <w:t>.</w:t>
      </w:r>
    </w:p>
    <w:p w14:paraId="66E60A33" w14:textId="77777777" w:rsidR="004748F9" w:rsidRDefault="004748F9" w:rsidP="006F79AD">
      <w:pPr>
        <w:pStyle w:val="ListParagraph"/>
        <w:ind w:left="709" w:firstLine="0"/>
      </w:pPr>
    </w:p>
    <w:p w14:paraId="5671BB7D" w14:textId="6526C48C" w:rsidR="00B2116E" w:rsidRDefault="00B2116E" w:rsidP="0076468C">
      <w:pPr>
        <w:pStyle w:val="ListParagraph"/>
        <w:numPr>
          <w:ilvl w:val="1"/>
          <w:numId w:val="2"/>
        </w:numPr>
        <w:ind w:left="709" w:hanging="709"/>
      </w:pPr>
      <w:r w:rsidRPr="00B2116E">
        <w:t>Nationally, between 80-100 children each year are estimated to die because of abuse and neglect with a high degree of overlap between neglect and other forms of abuse (Brandon et al, 2008).</w:t>
      </w:r>
    </w:p>
    <w:p w14:paraId="64328093" w14:textId="77777777" w:rsidR="00B2116E" w:rsidRDefault="00B2116E" w:rsidP="006F79AD">
      <w:pPr>
        <w:pStyle w:val="ListParagraph"/>
      </w:pPr>
    </w:p>
    <w:p w14:paraId="7C057BC0" w14:textId="09FC3204" w:rsidR="00F00C3F" w:rsidRDefault="008B2E7B" w:rsidP="0076468C">
      <w:pPr>
        <w:pStyle w:val="ListParagraph"/>
        <w:numPr>
          <w:ilvl w:val="1"/>
          <w:numId w:val="2"/>
        </w:numPr>
        <w:ind w:left="709" w:hanging="709"/>
      </w:pPr>
      <w:r>
        <w:t xml:space="preserve">This </w:t>
      </w:r>
      <w:r w:rsidR="00FF50C1" w:rsidRPr="003C43F3">
        <w:t xml:space="preserve">document </w:t>
      </w:r>
      <w:r w:rsidR="00FF50C1">
        <w:t xml:space="preserve">provides practice guidance and outlines the local </w:t>
      </w:r>
      <w:r w:rsidR="00F00C3F">
        <w:t xml:space="preserve">multi-agency </w:t>
      </w:r>
      <w:r w:rsidR="00FF50C1">
        <w:t xml:space="preserve">procedure in Shropshire for </w:t>
      </w:r>
      <w:r w:rsidR="00B2116E">
        <w:t xml:space="preserve">tackling the </w:t>
      </w:r>
      <w:r w:rsidR="00FF50C1">
        <w:t xml:space="preserve">neglect </w:t>
      </w:r>
      <w:r w:rsidR="00B2116E">
        <w:t xml:space="preserve">of </w:t>
      </w:r>
      <w:r w:rsidR="004A0FF7">
        <w:t>c</w:t>
      </w:r>
      <w:r w:rsidR="00B2116E">
        <w:t xml:space="preserve">hildren. </w:t>
      </w:r>
    </w:p>
    <w:p w14:paraId="79697254" w14:textId="77777777" w:rsidR="00F00C3F" w:rsidRDefault="00F00C3F" w:rsidP="006F79AD">
      <w:pPr>
        <w:ind w:left="0"/>
      </w:pPr>
    </w:p>
    <w:p w14:paraId="5D53EAD6" w14:textId="2B17797A" w:rsidR="00FF50C1" w:rsidRDefault="00FF50C1" w:rsidP="0076468C">
      <w:pPr>
        <w:pStyle w:val="ListParagraph"/>
        <w:numPr>
          <w:ilvl w:val="1"/>
          <w:numId w:val="2"/>
        </w:numPr>
        <w:ind w:left="709" w:hanging="709"/>
      </w:pPr>
      <w:r>
        <w:tab/>
      </w:r>
      <w:r w:rsidRPr="00100923">
        <w:t xml:space="preserve">It applies to all </w:t>
      </w:r>
      <w:r>
        <w:t xml:space="preserve">front-line staff and managers in </w:t>
      </w:r>
      <w:r w:rsidRPr="00100923">
        <w:t>member</w:t>
      </w:r>
      <w:r>
        <w:t xml:space="preserve"> organisations</w:t>
      </w:r>
      <w:r w:rsidRPr="00100923">
        <w:t xml:space="preserve"> of the </w:t>
      </w:r>
      <w:r w:rsidR="00B2116E">
        <w:t xml:space="preserve">Shropshire Safeguarding Community Partnership and Shropshire </w:t>
      </w:r>
      <w:r w:rsidR="004A0FF7">
        <w:t>S</w:t>
      </w:r>
      <w:r w:rsidR="00B2116E">
        <w:t xml:space="preserve">afeguarding Children Network. </w:t>
      </w:r>
    </w:p>
    <w:p w14:paraId="77650A5A" w14:textId="77777777" w:rsidR="008B2E7B" w:rsidRDefault="008B2E7B" w:rsidP="006F79AD">
      <w:pPr>
        <w:pStyle w:val="ListParagraph"/>
      </w:pPr>
    </w:p>
    <w:p w14:paraId="7A4B0D23" w14:textId="1F9AD5A8" w:rsidR="008B2E7B" w:rsidRDefault="008B2E7B" w:rsidP="0076468C">
      <w:pPr>
        <w:pStyle w:val="ListParagraph"/>
        <w:numPr>
          <w:ilvl w:val="1"/>
          <w:numId w:val="2"/>
        </w:numPr>
        <w:ind w:left="709" w:hanging="709"/>
      </w:pPr>
      <w:r>
        <w:t>The document should be read alongside</w:t>
      </w:r>
      <w:r w:rsidR="00B2116E">
        <w:t>:</w:t>
      </w:r>
      <w:r>
        <w:t xml:space="preserve"> </w:t>
      </w:r>
    </w:p>
    <w:p w14:paraId="2C43EE07" w14:textId="77777777" w:rsidR="008B2E7B" w:rsidRDefault="008B2E7B" w:rsidP="006F79AD">
      <w:pPr>
        <w:pStyle w:val="ListParagraph"/>
      </w:pPr>
    </w:p>
    <w:p w14:paraId="47F554BD" w14:textId="4FBEF469" w:rsidR="004A0FF7" w:rsidRDefault="004A0FF7" w:rsidP="0076468C">
      <w:pPr>
        <w:pStyle w:val="ListParagraph"/>
        <w:numPr>
          <w:ilvl w:val="0"/>
          <w:numId w:val="3"/>
        </w:numPr>
        <w:ind w:left="993" w:hanging="284"/>
      </w:pPr>
      <w:r>
        <w:t xml:space="preserve">West Midlands Safeguarding Procedures, </w:t>
      </w:r>
      <w:hyperlink r:id="rId12" w:history="1">
        <w:r w:rsidRPr="00C14306">
          <w:rPr>
            <w:rStyle w:val="Hyperlink"/>
          </w:rPr>
          <w:t>1.5 Referrals</w:t>
        </w:r>
      </w:hyperlink>
      <w:r w:rsidR="00C14306">
        <w:t>,</w:t>
      </w:r>
      <w:r>
        <w:t xml:space="preserve"> </w:t>
      </w:r>
      <w:hyperlink r:id="rId13" w:history="1">
        <w:r w:rsidRPr="00C14306">
          <w:rPr>
            <w:rStyle w:val="Hyperlink"/>
          </w:rPr>
          <w:t>2.9 Neglect</w:t>
        </w:r>
      </w:hyperlink>
      <w:r w:rsidR="00C14306">
        <w:t xml:space="preserve"> &amp; </w:t>
      </w:r>
      <w:hyperlink r:id="rId14" w:history="1">
        <w:r w:rsidR="00C14306" w:rsidRPr="00C14306">
          <w:rPr>
            <w:rStyle w:val="Hyperlink"/>
          </w:rPr>
          <w:t>3.11 Pre-Birth Tools and Pathways</w:t>
        </w:r>
      </w:hyperlink>
      <w:r w:rsidR="0086340B">
        <w:t xml:space="preserve">, </w:t>
      </w:r>
      <w:r w:rsidR="0086340B" w:rsidRPr="0086340B">
        <w:t xml:space="preserve">3.13 Substance Misuse </w:t>
      </w:r>
      <w:r w:rsidR="00B3568B">
        <w:t>T</w:t>
      </w:r>
      <w:r w:rsidR="0086340B" w:rsidRPr="0086340B">
        <w:t>ools and Pathways</w:t>
      </w:r>
      <w:r w:rsidR="0086340B">
        <w:t xml:space="preserve"> </w:t>
      </w:r>
      <w:r w:rsidR="00C14306">
        <w:t xml:space="preserve"> </w:t>
      </w:r>
    </w:p>
    <w:p w14:paraId="450F5530" w14:textId="75289036" w:rsidR="008B2E7B" w:rsidRDefault="00B2116E" w:rsidP="0076468C">
      <w:pPr>
        <w:pStyle w:val="ListParagraph"/>
        <w:numPr>
          <w:ilvl w:val="0"/>
          <w:numId w:val="3"/>
        </w:numPr>
        <w:ind w:left="993" w:hanging="284"/>
      </w:pPr>
      <w:r w:rsidRPr="002A2946">
        <w:t>Threshold</w:t>
      </w:r>
      <w:r w:rsidR="001151A3">
        <w:t>s</w:t>
      </w:r>
      <w:r w:rsidRPr="002A2946">
        <w:t xml:space="preserve"> document</w:t>
      </w:r>
    </w:p>
    <w:p w14:paraId="303159C6" w14:textId="71EB89A1" w:rsidR="00796B7B" w:rsidRPr="002A2946" w:rsidRDefault="0046116F" w:rsidP="0076468C">
      <w:pPr>
        <w:pStyle w:val="ListParagraph"/>
        <w:numPr>
          <w:ilvl w:val="0"/>
          <w:numId w:val="3"/>
        </w:numPr>
        <w:ind w:left="993" w:hanging="284"/>
      </w:pPr>
      <w:hyperlink r:id="rId15" w:history="1">
        <w:r w:rsidR="00796B7B" w:rsidRPr="00796B7B">
          <w:rPr>
            <w:rStyle w:val="Hyperlink"/>
          </w:rPr>
          <w:t>Neglect Screening Tool</w:t>
        </w:r>
      </w:hyperlink>
      <w:r w:rsidR="00796B7B">
        <w:t xml:space="preserve"> </w:t>
      </w:r>
    </w:p>
    <w:p w14:paraId="7843F9B0" w14:textId="6A3E4D5B" w:rsidR="008B2E7B" w:rsidRPr="002A2946" w:rsidRDefault="00B2116E" w:rsidP="0076468C">
      <w:pPr>
        <w:pStyle w:val="ListParagraph"/>
        <w:numPr>
          <w:ilvl w:val="0"/>
          <w:numId w:val="3"/>
        </w:numPr>
        <w:ind w:left="993" w:hanging="284"/>
      </w:pPr>
      <w:r w:rsidRPr="002A2946">
        <w:t xml:space="preserve">Neglect strategy </w:t>
      </w:r>
    </w:p>
    <w:p w14:paraId="2FCE8620" w14:textId="3E9C15BC" w:rsidR="008B2E7B" w:rsidRPr="002A2946" w:rsidRDefault="004A0E45" w:rsidP="0076468C">
      <w:pPr>
        <w:pStyle w:val="ListParagraph"/>
        <w:numPr>
          <w:ilvl w:val="0"/>
          <w:numId w:val="3"/>
        </w:numPr>
        <w:ind w:left="993" w:hanging="284"/>
      </w:pPr>
      <w:r w:rsidRPr="002A2946">
        <w:t xml:space="preserve">Information Sharing </w:t>
      </w:r>
      <w:r w:rsidR="001151A3">
        <w:t>Procedure</w:t>
      </w:r>
    </w:p>
    <w:p w14:paraId="4166AE4B" w14:textId="04FAB407" w:rsidR="00B2116E" w:rsidRDefault="00B2116E" w:rsidP="0076468C">
      <w:pPr>
        <w:pStyle w:val="ListParagraph"/>
        <w:numPr>
          <w:ilvl w:val="0"/>
          <w:numId w:val="3"/>
        </w:numPr>
        <w:ind w:left="993" w:hanging="284"/>
      </w:pPr>
      <w:r w:rsidRPr="002A2946">
        <w:t xml:space="preserve">Escalation </w:t>
      </w:r>
      <w:r w:rsidR="001151A3">
        <w:t>policy</w:t>
      </w:r>
    </w:p>
    <w:p w14:paraId="5BDC35C5" w14:textId="3FFEB04F" w:rsidR="00763276" w:rsidRPr="002A2946" w:rsidRDefault="00763276" w:rsidP="0076468C">
      <w:pPr>
        <w:pStyle w:val="ListParagraph"/>
        <w:numPr>
          <w:ilvl w:val="0"/>
          <w:numId w:val="3"/>
        </w:numPr>
        <w:ind w:left="993" w:hanging="284"/>
      </w:pPr>
      <w:r>
        <w:t>Neglect specific tools including Graded Care Profile 2</w:t>
      </w:r>
    </w:p>
    <w:p w14:paraId="20FC4528" w14:textId="77777777" w:rsidR="00F00C3F" w:rsidRDefault="00F00C3F" w:rsidP="006F79AD">
      <w:pPr>
        <w:pStyle w:val="ListParagraph"/>
      </w:pPr>
    </w:p>
    <w:p w14:paraId="3C018355" w14:textId="56EA86A1" w:rsidR="00B2116E" w:rsidRDefault="00B2116E" w:rsidP="0076468C">
      <w:pPr>
        <w:pStyle w:val="ListParagraph"/>
        <w:numPr>
          <w:ilvl w:val="1"/>
          <w:numId w:val="2"/>
        </w:numPr>
        <w:ind w:left="709" w:hanging="709"/>
      </w:pPr>
      <w:r w:rsidRPr="00B2116E">
        <w:t>This practice guidance aims to highlight some of the difficulties experienced when working to combat neglect and suggests ways to avoid or resolve them. Research and literature has captured the high levels of anxiety that practitioners feel when working with neglected children (Burgess et al, 2013; Daniel et al, 2011)</w:t>
      </w:r>
      <w:r>
        <w:t xml:space="preserve">. </w:t>
      </w:r>
    </w:p>
    <w:p w14:paraId="7E3BA0D5" w14:textId="77777777" w:rsidR="00B2116E" w:rsidRDefault="00B2116E" w:rsidP="006F79AD">
      <w:pPr>
        <w:pStyle w:val="ListParagraph"/>
        <w:ind w:left="709" w:firstLine="0"/>
      </w:pPr>
    </w:p>
    <w:p w14:paraId="08F5C69B" w14:textId="048265CF" w:rsidR="00B14B0E" w:rsidRDefault="00B2116E" w:rsidP="0076468C">
      <w:pPr>
        <w:pStyle w:val="ListParagraph"/>
        <w:numPr>
          <w:ilvl w:val="1"/>
          <w:numId w:val="2"/>
        </w:numPr>
        <w:ind w:left="709" w:hanging="709"/>
      </w:pPr>
      <w:r w:rsidRPr="00B2116E">
        <w:t xml:space="preserve">Whilst no guidance can provide answers to all circumstances or difficulties, the aim of this </w:t>
      </w:r>
      <w:r>
        <w:t>support pack</w:t>
      </w:r>
      <w:r w:rsidRPr="00B2116E">
        <w:t xml:space="preserve"> is to support the use of professional judgment at all stages during interventions with families. </w:t>
      </w:r>
      <w:r w:rsidRPr="00C14306">
        <w:t xml:space="preserve">Resources and reports available from agencies/organisations such as </w:t>
      </w:r>
      <w:hyperlink r:id="rId16" w:history="1">
        <w:r w:rsidRPr="00C14306">
          <w:rPr>
            <w:rStyle w:val="Hyperlink"/>
          </w:rPr>
          <w:t>Action for Children</w:t>
        </w:r>
      </w:hyperlink>
      <w:r w:rsidRPr="00C14306">
        <w:t xml:space="preserve"> and the </w:t>
      </w:r>
      <w:hyperlink r:id="rId17" w:history="1">
        <w:r w:rsidRPr="00C14306">
          <w:rPr>
            <w:rStyle w:val="Hyperlink"/>
          </w:rPr>
          <w:t>Wave Trust</w:t>
        </w:r>
      </w:hyperlink>
      <w:r w:rsidRPr="00C14306">
        <w:t>, again highlight the complexities but also offer some suggested interventions.</w:t>
      </w:r>
    </w:p>
    <w:p w14:paraId="57D0EF31" w14:textId="77777777" w:rsidR="00F00C3F" w:rsidRDefault="00F00C3F" w:rsidP="006F79AD">
      <w:pPr>
        <w:pStyle w:val="ListParagraph"/>
      </w:pPr>
    </w:p>
    <w:p w14:paraId="63F2B8F0" w14:textId="77777777" w:rsidR="005E3BF4" w:rsidRDefault="005E3BF4" w:rsidP="006F79AD"/>
    <w:p w14:paraId="71ADB22A" w14:textId="77777777" w:rsidR="005E3BF4" w:rsidRDefault="005E3BF4" w:rsidP="006F79AD"/>
    <w:p w14:paraId="125E4366" w14:textId="77777777" w:rsidR="004A0FF7" w:rsidRDefault="004A0FF7">
      <w:pPr>
        <w:rPr>
          <w:rFonts w:asciiTheme="majorHAnsi" w:hAnsiTheme="majorHAnsi" w:cstheme="majorHAnsi"/>
          <w:sz w:val="56"/>
          <w:szCs w:val="56"/>
        </w:rPr>
      </w:pPr>
      <w:r>
        <w:rPr>
          <w:rFonts w:asciiTheme="majorHAnsi" w:hAnsiTheme="majorHAnsi" w:cstheme="majorHAnsi"/>
          <w:sz w:val="56"/>
          <w:szCs w:val="56"/>
        </w:rPr>
        <w:br w:type="page"/>
      </w:r>
    </w:p>
    <w:p w14:paraId="526195C3" w14:textId="37F0223D" w:rsidR="00B14B0E" w:rsidRPr="00B2116E" w:rsidRDefault="008B2E7B" w:rsidP="006F79AD">
      <w:pPr>
        <w:ind w:left="0" w:firstLine="0"/>
        <w:rPr>
          <w:rFonts w:asciiTheme="majorHAnsi" w:eastAsiaTheme="majorEastAsia" w:hAnsiTheme="majorHAnsi" w:cstheme="majorHAnsi"/>
          <w:spacing w:val="-10"/>
          <w:kern w:val="28"/>
          <w:sz w:val="56"/>
          <w:szCs w:val="56"/>
        </w:rPr>
      </w:pPr>
      <w:r w:rsidRPr="00B2116E">
        <w:rPr>
          <w:rFonts w:asciiTheme="majorHAnsi" w:hAnsiTheme="majorHAnsi" w:cstheme="majorHAnsi"/>
          <w:sz w:val="56"/>
          <w:szCs w:val="56"/>
        </w:rPr>
        <w:t>Practice Guidance</w:t>
      </w:r>
    </w:p>
    <w:p w14:paraId="04BB4464" w14:textId="77777777" w:rsidR="00B14B0E" w:rsidRDefault="00B14B0E" w:rsidP="006F79AD"/>
    <w:p w14:paraId="1F3B6F0C" w14:textId="73C3FEE2" w:rsidR="00E25A1E" w:rsidRPr="003D5CB9" w:rsidRDefault="00E25A1E" w:rsidP="0076468C">
      <w:pPr>
        <w:pStyle w:val="Heading1"/>
        <w:numPr>
          <w:ilvl w:val="0"/>
          <w:numId w:val="2"/>
        </w:numPr>
        <w:rPr>
          <w:b/>
        </w:rPr>
      </w:pPr>
      <w:bookmarkStart w:id="3" w:name="_What_is_self-neglect?"/>
      <w:bookmarkStart w:id="4" w:name="_What_is_Neglect?"/>
      <w:bookmarkEnd w:id="3"/>
      <w:bookmarkEnd w:id="4"/>
      <w:r w:rsidRPr="003D5CB9">
        <w:rPr>
          <w:b/>
        </w:rPr>
        <w:t xml:space="preserve">What is </w:t>
      </w:r>
      <w:r w:rsidR="00B2116E" w:rsidRPr="003D5CB9">
        <w:rPr>
          <w:b/>
        </w:rPr>
        <w:t>N</w:t>
      </w:r>
      <w:r w:rsidRPr="003D5CB9">
        <w:rPr>
          <w:b/>
        </w:rPr>
        <w:t>eglect?</w:t>
      </w:r>
    </w:p>
    <w:p w14:paraId="461FD41C" w14:textId="77777777" w:rsidR="00DD0DBB" w:rsidRDefault="00DD0DBB" w:rsidP="006F79AD"/>
    <w:p w14:paraId="4E190B37" w14:textId="77777777" w:rsidR="00DD0DBB" w:rsidRDefault="00367E9F" w:rsidP="006F79AD">
      <w:pPr>
        <w:pStyle w:val="Heading2"/>
        <w:rPr>
          <w:sz w:val="32"/>
          <w:szCs w:val="32"/>
        </w:rPr>
      </w:pPr>
      <w:bookmarkStart w:id="5" w:name="_Definitions"/>
      <w:bookmarkEnd w:id="5"/>
      <w:r>
        <w:rPr>
          <w:sz w:val="32"/>
          <w:szCs w:val="32"/>
        </w:rPr>
        <w:t>Definition</w:t>
      </w:r>
      <w:r w:rsidR="0021797D">
        <w:rPr>
          <w:sz w:val="32"/>
          <w:szCs w:val="32"/>
        </w:rPr>
        <w:t>s</w:t>
      </w:r>
    </w:p>
    <w:p w14:paraId="31D01D0A" w14:textId="77777777" w:rsidR="0021797D" w:rsidRDefault="0021797D" w:rsidP="006F79AD"/>
    <w:p w14:paraId="17F6DD3B" w14:textId="108AA853" w:rsidR="0021797D" w:rsidRPr="0021797D" w:rsidRDefault="0021797D" w:rsidP="006F79AD">
      <w:pPr>
        <w:pStyle w:val="Heading3"/>
        <w:rPr>
          <w:sz w:val="28"/>
          <w:szCs w:val="28"/>
        </w:rPr>
      </w:pPr>
      <w:r w:rsidRPr="0021797D">
        <w:rPr>
          <w:sz w:val="28"/>
          <w:szCs w:val="28"/>
        </w:rPr>
        <w:t>Neglect</w:t>
      </w:r>
    </w:p>
    <w:p w14:paraId="7491D6AE" w14:textId="77777777" w:rsidR="00EB30B1" w:rsidRDefault="00EB30B1" w:rsidP="006F79AD"/>
    <w:p w14:paraId="6DD0A371" w14:textId="77777777" w:rsidR="00C54BEE" w:rsidRDefault="00C54BEE" w:rsidP="0076468C">
      <w:pPr>
        <w:pStyle w:val="ListParagraph"/>
        <w:numPr>
          <w:ilvl w:val="1"/>
          <w:numId w:val="2"/>
        </w:numPr>
      </w:pPr>
      <w:r>
        <w:t xml:space="preserve">Neglect is generally considered to be the omission of specific behaviours by caregivers, though it can also include acts of commission. There are variations in how neglect is defined across the UK, however. In England, neglect is defined as: </w:t>
      </w:r>
    </w:p>
    <w:p w14:paraId="781B1B16" w14:textId="77777777" w:rsidR="00C54BEE" w:rsidRDefault="00C54BEE" w:rsidP="006F79AD">
      <w:pPr>
        <w:pStyle w:val="ListParagraph"/>
        <w:ind w:left="705" w:firstLine="0"/>
      </w:pPr>
      <w:r>
        <w:t xml:space="preserve"> </w:t>
      </w:r>
    </w:p>
    <w:p w14:paraId="15AD1AC4" w14:textId="77777777" w:rsidR="00C54BEE" w:rsidRDefault="00C54BEE" w:rsidP="006F79AD">
      <w:pPr>
        <w:pStyle w:val="ListParagraph"/>
        <w:ind w:left="705" w:firstLine="0"/>
      </w:pPr>
      <w:r>
        <w:t xml:space="preserve">‘The persistent failure to meet a child’s basic physical and/or psychological needs, likely to result in the serious impairment of the child’s health or development’. Neglect may occur in pregnancy as a result of maternal substance abuse.  Once a child is born, neglect may involve a parent or carer failing to: </w:t>
      </w:r>
    </w:p>
    <w:p w14:paraId="6E22E54C" w14:textId="20D92525" w:rsidR="00C54BEE" w:rsidRDefault="00C54BEE" w:rsidP="0076468C">
      <w:pPr>
        <w:pStyle w:val="ListParagraph"/>
        <w:numPr>
          <w:ilvl w:val="2"/>
          <w:numId w:val="17"/>
        </w:numPr>
        <w:ind w:left="993" w:hanging="284"/>
      </w:pPr>
      <w:r>
        <w:t>Provide adequate food, clothing and shelter (including exclusion from home</w:t>
      </w:r>
      <w:r w:rsidR="004A0FF7">
        <w:t xml:space="preserve"> or abandonment</w:t>
      </w:r>
      <w:r>
        <w:t xml:space="preserve">) </w:t>
      </w:r>
    </w:p>
    <w:p w14:paraId="252BAF9C" w14:textId="4572C38C" w:rsidR="00C54BEE" w:rsidRDefault="00C54BEE" w:rsidP="0076468C">
      <w:pPr>
        <w:pStyle w:val="ListParagraph"/>
        <w:numPr>
          <w:ilvl w:val="2"/>
          <w:numId w:val="17"/>
        </w:numPr>
        <w:ind w:left="993" w:hanging="284"/>
      </w:pPr>
      <w:r>
        <w:t xml:space="preserve">Protect a child from physical and emotional harm or danger </w:t>
      </w:r>
    </w:p>
    <w:p w14:paraId="563FE4F6" w14:textId="5EC4BA28" w:rsidR="00C54BEE" w:rsidRDefault="00C54BEE" w:rsidP="0076468C">
      <w:pPr>
        <w:pStyle w:val="ListParagraph"/>
        <w:numPr>
          <w:ilvl w:val="2"/>
          <w:numId w:val="17"/>
        </w:numPr>
        <w:ind w:left="993" w:hanging="284"/>
      </w:pPr>
      <w:r>
        <w:t xml:space="preserve">Ensure adequate supervision (including the use of </w:t>
      </w:r>
      <w:r w:rsidR="004A0FF7">
        <w:t>adequate</w:t>
      </w:r>
      <w:r>
        <w:t xml:space="preserve"> care-givers) </w:t>
      </w:r>
    </w:p>
    <w:p w14:paraId="42EB10B4" w14:textId="3C268ABD" w:rsidR="00C54BEE" w:rsidRDefault="00C54BEE" w:rsidP="0076468C">
      <w:pPr>
        <w:pStyle w:val="ListParagraph"/>
        <w:numPr>
          <w:ilvl w:val="2"/>
          <w:numId w:val="17"/>
        </w:numPr>
        <w:ind w:left="993" w:hanging="284"/>
      </w:pPr>
      <w:r>
        <w:t xml:space="preserve">Ensure access to appropriate medical care or treatment </w:t>
      </w:r>
    </w:p>
    <w:p w14:paraId="5FB4C06E" w14:textId="77777777" w:rsidR="00C54BEE" w:rsidRDefault="00C54BEE" w:rsidP="006F79AD">
      <w:pPr>
        <w:pStyle w:val="ListParagraph"/>
        <w:ind w:left="705" w:firstLine="0"/>
      </w:pPr>
    </w:p>
    <w:p w14:paraId="71FAEF22" w14:textId="2DA55851" w:rsidR="00C54BEE" w:rsidRDefault="00C54BEE" w:rsidP="006F79AD">
      <w:pPr>
        <w:pStyle w:val="ListParagraph"/>
        <w:ind w:left="705" w:firstLine="0"/>
      </w:pPr>
      <w:r>
        <w:t>It may also include neglect of, or unresponsiveness to, a child’s basic emotional needs. (Working Together to Safeguard Children 201</w:t>
      </w:r>
      <w:r w:rsidR="004A0FF7">
        <w:t>8</w:t>
      </w:r>
      <w:r>
        <w:t>)</w:t>
      </w:r>
    </w:p>
    <w:p w14:paraId="34C46115" w14:textId="77777777" w:rsidR="00C54BEE" w:rsidRDefault="00C54BEE" w:rsidP="006F79AD">
      <w:pPr>
        <w:pStyle w:val="ListParagraph"/>
        <w:ind w:left="705" w:firstLine="0"/>
      </w:pPr>
    </w:p>
    <w:p w14:paraId="2D57966E" w14:textId="5BEB1FA0" w:rsidR="00C54BEE" w:rsidRDefault="00C54BEE" w:rsidP="0076468C">
      <w:pPr>
        <w:pStyle w:val="ListParagraph"/>
        <w:numPr>
          <w:ilvl w:val="1"/>
          <w:numId w:val="2"/>
        </w:numPr>
      </w:pPr>
      <w:r w:rsidRPr="00C54BEE">
        <w:t>Neglect can be defined from the perspective of a child’s right not to be subject to inhuman or degrading treatment, for example in the European Convention on Human Rights, Article 3 and the United Nations Convention on the Rights of the Child (UNCRC), Article 19.</w:t>
      </w:r>
    </w:p>
    <w:p w14:paraId="66291CA8" w14:textId="77777777" w:rsidR="00C54BEE" w:rsidRDefault="00C54BEE" w:rsidP="006F79AD">
      <w:pPr>
        <w:pStyle w:val="ListParagraph"/>
        <w:ind w:left="705" w:firstLine="0"/>
      </w:pPr>
    </w:p>
    <w:p w14:paraId="10F4468D" w14:textId="318C6C7C" w:rsidR="00C54BEE" w:rsidRDefault="00C54BEE" w:rsidP="0076468C">
      <w:pPr>
        <w:pStyle w:val="ListParagraph"/>
        <w:numPr>
          <w:ilvl w:val="1"/>
          <w:numId w:val="2"/>
        </w:numPr>
      </w:pPr>
      <w:r w:rsidRPr="00C54BEE">
        <w:t>Child neglect is rarely an intentional act of cruelty, however there are occasions when neglect is perpetrated consciously as an abusive act by a parent/carer. More often neglect is defined as omission of care by the child’s carers, meaning that the needs of the child or children will be consistently unmet.  There may be many different reasons parents are unable to consistently meet the needs of their child or children.  For example, this may occur as a result of parental mental ill health, substance misuse or learning disabilities.</w:t>
      </w:r>
    </w:p>
    <w:p w14:paraId="44BFE819" w14:textId="77777777" w:rsidR="006F3862" w:rsidRDefault="006F3862" w:rsidP="003D5CB9">
      <w:pPr>
        <w:pStyle w:val="ListParagraph"/>
      </w:pPr>
    </w:p>
    <w:p w14:paraId="732A9C6D" w14:textId="47E5C213" w:rsidR="000F75B3" w:rsidRDefault="006F3862" w:rsidP="0076468C">
      <w:pPr>
        <w:pStyle w:val="ListParagraph"/>
        <w:numPr>
          <w:ilvl w:val="1"/>
          <w:numId w:val="2"/>
        </w:numPr>
        <w:rPr>
          <w:color w:val="000000"/>
        </w:rPr>
      </w:pPr>
      <w:r w:rsidRPr="003D5CB9">
        <w:rPr>
          <w:color w:val="000000"/>
        </w:rPr>
        <w:t>The current definition of neglect refers to children and young people up to the age of 18, but the ‘neglect of adolescent neglect’ contributed to the following as part of a neglect guide aimed at those working with teenagers (Hicks and Stein, 2010). These are points for consideration but highlight some of the issues around defining and working with adolescent neglect.</w:t>
      </w:r>
    </w:p>
    <w:p w14:paraId="0A17A370" w14:textId="4A41418C" w:rsidR="006F3862" w:rsidRPr="003D5CB9" w:rsidRDefault="000F75B3" w:rsidP="003D5CB9">
      <w:pPr>
        <w:rPr>
          <w:color w:val="000000"/>
        </w:rPr>
      </w:pPr>
      <w:r>
        <w:rPr>
          <w:color w:val="000000"/>
        </w:rPr>
        <w:br w:type="page"/>
      </w:r>
    </w:p>
    <w:tbl>
      <w:tblPr>
        <w:tblStyle w:val="TableGrid4"/>
        <w:tblW w:w="0" w:type="auto"/>
        <w:jc w:val="center"/>
        <w:tblLook w:val="04A0" w:firstRow="1" w:lastRow="0" w:firstColumn="1" w:lastColumn="0" w:noHBand="0" w:noVBand="1"/>
      </w:tblPr>
      <w:tblGrid>
        <w:gridCol w:w="3260"/>
        <w:gridCol w:w="5954"/>
      </w:tblGrid>
      <w:tr w:rsidR="000F75B3" w:rsidRPr="00376361" w14:paraId="0C9D8932" w14:textId="77777777" w:rsidTr="003D5CB9">
        <w:trPr>
          <w:jc w:val="center"/>
        </w:trPr>
        <w:tc>
          <w:tcPr>
            <w:tcW w:w="3260" w:type="dxa"/>
            <w:shd w:val="clear" w:color="auto" w:fill="1F3864" w:themeFill="accent1" w:themeFillShade="80"/>
          </w:tcPr>
          <w:tbl>
            <w:tblPr>
              <w:tblW w:w="0" w:type="auto"/>
              <w:tblBorders>
                <w:top w:val="nil"/>
                <w:left w:val="nil"/>
                <w:bottom w:val="nil"/>
                <w:right w:val="nil"/>
              </w:tblBorders>
              <w:tblLook w:val="0000" w:firstRow="0" w:lastRow="0" w:firstColumn="0" w:lastColumn="0" w:noHBand="0" w:noVBand="0"/>
            </w:tblPr>
            <w:tblGrid>
              <w:gridCol w:w="3044"/>
            </w:tblGrid>
            <w:tr w:rsidR="000F75B3" w:rsidRPr="00376361" w14:paraId="1A2CC5B2" w14:textId="77777777" w:rsidTr="003D5CB9">
              <w:trPr>
                <w:trHeight w:val="296"/>
              </w:trPr>
              <w:tc>
                <w:tcPr>
                  <w:tcW w:w="0" w:type="auto"/>
                </w:tcPr>
                <w:p w14:paraId="2B0FDA0C" w14:textId="77777777" w:rsidR="000F75B3" w:rsidRPr="00376361" w:rsidRDefault="000F75B3" w:rsidP="000F75B3">
                  <w:pPr>
                    <w:autoSpaceDE w:val="0"/>
                    <w:autoSpaceDN w:val="0"/>
                    <w:adjustRightInd w:val="0"/>
                    <w:ind w:left="0" w:firstLine="0"/>
                    <w:rPr>
                      <w:color w:val="FFFFFF" w:themeColor="background1"/>
                      <w:sz w:val="22"/>
                      <w:szCs w:val="22"/>
                    </w:rPr>
                  </w:pPr>
                  <w:r w:rsidRPr="00376361">
                    <w:rPr>
                      <w:b/>
                      <w:bCs/>
                      <w:color w:val="FFFFFF" w:themeColor="background1"/>
                      <w:sz w:val="22"/>
                      <w:szCs w:val="22"/>
                    </w:rPr>
                    <w:t xml:space="preserve">Themes from research review </w:t>
                  </w:r>
                </w:p>
              </w:tc>
            </w:tr>
          </w:tbl>
          <w:p w14:paraId="42A8EE25" w14:textId="77777777" w:rsidR="000F75B3" w:rsidRPr="00376361" w:rsidRDefault="000F75B3" w:rsidP="000F75B3">
            <w:pPr>
              <w:rPr>
                <w:sz w:val="22"/>
                <w:szCs w:val="22"/>
              </w:rPr>
            </w:pPr>
          </w:p>
        </w:tc>
        <w:tc>
          <w:tcPr>
            <w:tcW w:w="5954" w:type="dxa"/>
            <w:shd w:val="clear" w:color="auto" w:fill="1F3864" w:themeFill="accent1" w:themeFillShade="80"/>
          </w:tcPr>
          <w:p w14:paraId="65C4C8EC" w14:textId="77777777" w:rsidR="000F75B3" w:rsidRPr="00376361" w:rsidRDefault="000F75B3" w:rsidP="000F75B3">
            <w:pPr>
              <w:autoSpaceDE w:val="0"/>
              <w:autoSpaceDN w:val="0"/>
              <w:adjustRightInd w:val="0"/>
              <w:rPr>
                <w:color w:val="FFFFFF" w:themeColor="background1"/>
                <w:sz w:val="22"/>
                <w:szCs w:val="22"/>
              </w:rPr>
            </w:pPr>
            <w:r w:rsidRPr="00376361">
              <w:rPr>
                <w:b/>
                <w:bCs/>
                <w:color w:val="FFFFFF" w:themeColor="background1"/>
                <w:sz w:val="22"/>
                <w:szCs w:val="22"/>
              </w:rPr>
              <w:t xml:space="preserve">Issues for practitioners </w:t>
            </w:r>
          </w:p>
          <w:p w14:paraId="495CEA83" w14:textId="77777777" w:rsidR="000F75B3" w:rsidRPr="00376361" w:rsidRDefault="000F75B3" w:rsidP="000F75B3">
            <w:pPr>
              <w:rPr>
                <w:sz w:val="22"/>
                <w:szCs w:val="22"/>
              </w:rPr>
            </w:pPr>
          </w:p>
        </w:tc>
      </w:tr>
      <w:tr w:rsidR="000F75B3" w:rsidRPr="00376361" w14:paraId="2EB5CE96" w14:textId="77777777" w:rsidTr="003D5CB9">
        <w:trPr>
          <w:jc w:val="center"/>
        </w:trPr>
        <w:tc>
          <w:tcPr>
            <w:tcW w:w="3260" w:type="dxa"/>
            <w:shd w:val="clear" w:color="auto" w:fill="D9E2F3" w:themeFill="accent1" w:themeFillTint="33"/>
          </w:tcPr>
          <w:p w14:paraId="12A50255" w14:textId="77777777" w:rsidR="000F75B3" w:rsidRPr="00376361" w:rsidRDefault="000F75B3" w:rsidP="000F75B3">
            <w:pPr>
              <w:rPr>
                <w:sz w:val="22"/>
                <w:szCs w:val="22"/>
              </w:rPr>
            </w:pPr>
            <w:r w:rsidRPr="00376361">
              <w:rPr>
                <w:sz w:val="22"/>
                <w:szCs w:val="22"/>
              </w:rPr>
              <w:t>Neglect is usually seen as an act of omission</w:t>
            </w:r>
          </w:p>
        </w:tc>
        <w:tc>
          <w:tcPr>
            <w:tcW w:w="5954" w:type="dxa"/>
            <w:shd w:val="clear" w:color="auto" w:fill="D9E2F3" w:themeFill="accent1" w:themeFillTint="33"/>
          </w:tcPr>
          <w:p w14:paraId="5F572F13" w14:textId="77777777" w:rsidR="000F75B3" w:rsidRPr="00376361" w:rsidRDefault="000F75B3" w:rsidP="000F75B3">
            <w:pPr>
              <w:rPr>
                <w:sz w:val="22"/>
                <w:szCs w:val="22"/>
              </w:rPr>
            </w:pPr>
            <w:r w:rsidRPr="00376361">
              <w:rPr>
                <w:sz w:val="22"/>
                <w:szCs w:val="22"/>
              </w:rPr>
              <w:t xml:space="preserve">For adolescents in particular, some acts of commission should be seen as neglect, or contribute to young people being neglected e.g. being abandoned by parents, being forced to leave home, being exposed to others who may exploit the young person </w:t>
            </w:r>
          </w:p>
        </w:tc>
      </w:tr>
      <w:tr w:rsidR="000F75B3" w:rsidRPr="00376361" w14:paraId="2AFD803D" w14:textId="77777777" w:rsidTr="003D5CB9">
        <w:trPr>
          <w:jc w:val="center"/>
        </w:trPr>
        <w:tc>
          <w:tcPr>
            <w:tcW w:w="3260" w:type="dxa"/>
            <w:shd w:val="clear" w:color="auto" w:fill="B4C6E7" w:themeFill="accent1" w:themeFillTint="66"/>
          </w:tcPr>
          <w:p w14:paraId="0FC30C70" w14:textId="77777777" w:rsidR="000F75B3" w:rsidRPr="00376361" w:rsidRDefault="000F75B3" w:rsidP="000F75B3">
            <w:pPr>
              <w:rPr>
                <w:sz w:val="22"/>
                <w:szCs w:val="22"/>
              </w:rPr>
            </w:pPr>
            <w:r w:rsidRPr="00376361">
              <w:rPr>
                <w:sz w:val="22"/>
                <w:szCs w:val="22"/>
              </w:rPr>
              <w:t>Neglect from different viewpoints</w:t>
            </w:r>
          </w:p>
        </w:tc>
        <w:tc>
          <w:tcPr>
            <w:tcW w:w="5954" w:type="dxa"/>
            <w:shd w:val="clear" w:color="auto" w:fill="B4C6E7" w:themeFill="accent1" w:themeFillTint="66"/>
          </w:tcPr>
          <w:p w14:paraId="48C0E427" w14:textId="77777777" w:rsidR="000F75B3" w:rsidRPr="00376361" w:rsidRDefault="000F75B3" w:rsidP="000F75B3">
            <w:pPr>
              <w:rPr>
                <w:sz w:val="22"/>
                <w:szCs w:val="22"/>
              </w:rPr>
            </w:pPr>
            <w:r w:rsidRPr="00376361">
              <w:rPr>
                <w:sz w:val="22"/>
                <w:szCs w:val="22"/>
              </w:rPr>
              <w:t>There may be different viewpoints, for example between the views of social workers, other professionals, parents and young people themselves. Awareness of these different viewpoints and what may contribute to them (e.g. culture, own experiences of being parented, beliefs, values and so on) is a starting point for establishing a working consensus</w:t>
            </w:r>
          </w:p>
        </w:tc>
      </w:tr>
      <w:tr w:rsidR="000F75B3" w:rsidRPr="00376361" w14:paraId="4B844A07" w14:textId="77777777" w:rsidTr="003D5CB9">
        <w:trPr>
          <w:jc w:val="center"/>
        </w:trPr>
        <w:tc>
          <w:tcPr>
            <w:tcW w:w="3260" w:type="dxa"/>
            <w:shd w:val="clear" w:color="auto" w:fill="D9E2F3" w:themeFill="accent1" w:themeFillTint="33"/>
          </w:tcPr>
          <w:p w14:paraId="5A2D765B" w14:textId="77777777" w:rsidR="000F75B3" w:rsidRPr="00376361" w:rsidRDefault="000F75B3" w:rsidP="000F75B3">
            <w:pPr>
              <w:rPr>
                <w:sz w:val="22"/>
                <w:szCs w:val="22"/>
              </w:rPr>
            </w:pPr>
            <w:r w:rsidRPr="00376361">
              <w:rPr>
                <w:sz w:val="22"/>
                <w:szCs w:val="22"/>
              </w:rPr>
              <w:t>Young people may under-estimate neglect</w:t>
            </w:r>
          </w:p>
        </w:tc>
        <w:tc>
          <w:tcPr>
            <w:tcW w:w="5954" w:type="dxa"/>
            <w:shd w:val="clear" w:color="auto" w:fill="D9E2F3" w:themeFill="accent1" w:themeFillTint="33"/>
          </w:tcPr>
          <w:p w14:paraId="1D2264DE" w14:textId="77777777" w:rsidR="000F75B3" w:rsidRPr="00376361" w:rsidRDefault="000F75B3" w:rsidP="000F75B3">
            <w:pPr>
              <w:rPr>
                <w:sz w:val="22"/>
                <w:szCs w:val="22"/>
              </w:rPr>
            </w:pPr>
            <w:r w:rsidRPr="00376361">
              <w:rPr>
                <w:sz w:val="22"/>
                <w:szCs w:val="22"/>
              </w:rPr>
              <w:t>This may be related to young people’s acceptance of their parents’ behaviour, young people’s sense of privacy, or their loyalty to their families</w:t>
            </w:r>
          </w:p>
        </w:tc>
      </w:tr>
      <w:tr w:rsidR="000F75B3" w:rsidRPr="00376361" w14:paraId="0D42F28D" w14:textId="77777777" w:rsidTr="003D5CB9">
        <w:trPr>
          <w:jc w:val="center"/>
        </w:trPr>
        <w:tc>
          <w:tcPr>
            <w:tcW w:w="3260" w:type="dxa"/>
            <w:shd w:val="clear" w:color="auto" w:fill="B4C6E7" w:themeFill="accent1" w:themeFillTint="66"/>
          </w:tcPr>
          <w:p w14:paraId="2D18BCEB" w14:textId="77777777" w:rsidR="000F75B3" w:rsidRPr="00376361" w:rsidRDefault="000F75B3" w:rsidP="000F75B3">
            <w:pPr>
              <w:rPr>
                <w:sz w:val="22"/>
                <w:szCs w:val="22"/>
              </w:rPr>
            </w:pPr>
            <w:r w:rsidRPr="00376361">
              <w:rPr>
                <w:sz w:val="22"/>
                <w:szCs w:val="22"/>
              </w:rPr>
              <w:t>Neglect is often seen as a persistent state</w:t>
            </w:r>
          </w:p>
        </w:tc>
        <w:tc>
          <w:tcPr>
            <w:tcW w:w="5954" w:type="dxa"/>
            <w:shd w:val="clear" w:color="auto" w:fill="B4C6E7" w:themeFill="accent1" w:themeFillTint="66"/>
          </w:tcPr>
          <w:p w14:paraId="29145D10" w14:textId="77777777" w:rsidR="000F75B3" w:rsidRPr="00376361" w:rsidRDefault="000F75B3" w:rsidP="000F75B3">
            <w:pPr>
              <w:rPr>
                <w:sz w:val="22"/>
                <w:szCs w:val="22"/>
              </w:rPr>
            </w:pPr>
            <w:r w:rsidRPr="00376361">
              <w:rPr>
                <w:sz w:val="22"/>
                <w:szCs w:val="22"/>
              </w:rPr>
              <w:t>It is necessary to look at patterns of neglect over time and recognise the impact of both acute and chronic neglect</w:t>
            </w:r>
          </w:p>
        </w:tc>
      </w:tr>
      <w:tr w:rsidR="000F75B3" w:rsidRPr="00376361" w14:paraId="1FF3730C" w14:textId="77777777" w:rsidTr="003D5CB9">
        <w:trPr>
          <w:jc w:val="center"/>
        </w:trPr>
        <w:tc>
          <w:tcPr>
            <w:tcW w:w="3260" w:type="dxa"/>
            <w:shd w:val="clear" w:color="auto" w:fill="D9E2F3" w:themeFill="accent1" w:themeFillTint="33"/>
          </w:tcPr>
          <w:p w14:paraId="5C5FC67D" w14:textId="77777777" w:rsidR="000F75B3" w:rsidRPr="00376361" w:rsidRDefault="000F75B3" w:rsidP="000F75B3">
            <w:pPr>
              <w:rPr>
                <w:sz w:val="22"/>
                <w:szCs w:val="22"/>
              </w:rPr>
            </w:pPr>
            <w:r w:rsidRPr="00376361">
              <w:rPr>
                <w:sz w:val="22"/>
                <w:szCs w:val="22"/>
              </w:rPr>
              <w:t>There is a difficulty in making a distinction between emotional abuse and neglect</w:t>
            </w:r>
          </w:p>
        </w:tc>
        <w:tc>
          <w:tcPr>
            <w:tcW w:w="5954" w:type="dxa"/>
            <w:shd w:val="clear" w:color="auto" w:fill="D9E2F3" w:themeFill="accent1" w:themeFillTint="33"/>
          </w:tcPr>
          <w:p w14:paraId="614E9D3F" w14:textId="77777777" w:rsidR="000F75B3" w:rsidRPr="00376361" w:rsidRDefault="000F75B3" w:rsidP="000F75B3">
            <w:pPr>
              <w:rPr>
                <w:sz w:val="22"/>
                <w:szCs w:val="22"/>
              </w:rPr>
            </w:pPr>
            <w:r w:rsidRPr="00376361">
              <w:rPr>
                <w:sz w:val="22"/>
                <w:szCs w:val="22"/>
              </w:rPr>
              <w:t>These are associated, inevitably, especially when neglect is seen as an omission of care. What matters is not the label but the consequences for the young person’s health and development</w:t>
            </w:r>
          </w:p>
        </w:tc>
      </w:tr>
      <w:tr w:rsidR="000F75B3" w:rsidRPr="00376361" w14:paraId="2C4022FE" w14:textId="77777777" w:rsidTr="003D5CB9">
        <w:trPr>
          <w:jc w:val="center"/>
        </w:trPr>
        <w:tc>
          <w:tcPr>
            <w:tcW w:w="3260" w:type="dxa"/>
            <w:shd w:val="clear" w:color="auto" w:fill="B4C6E7" w:themeFill="accent1" w:themeFillTint="66"/>
          </w:tcPr>
          <w:p w14:paraId="5991622F" w14:textId="77777777" w:rsidR="000F75B3" w:rsidRPr="00376361" w:rsidRDefault="000F75B3" w:rsidP="000F75B3">
            <w:pPr>
              <w:rPr>
                <w:sz w:val="22"/>
                <w:szCs w:val="22"/>
              </w:rPr>
            </w:pPr>
            <w:r w:rsidRPr="00376361">
              <w:rPr>
                <w:sz w:val="22"/>
                <w:szCs w:val="22"/>
              </w:rPr>
              <w:t>Neglectful behaviour and experience of neglect</w:t>
            </w:r>
          </w:p>
        </w:tc>
        <w:tc>
          <w:tcPr>
            <w:tcW w:w="5954" w:type="dxa"/>
            <w:shd w:val="clear" w:color="auto" w:fill="B4C6E7" w:themeFill="accent1" w:themeFillTint="66"/>
          </w:tcPr>
          <w:p w14:paraId="39708236" w14:textId="77777777" w:rsidR="000F75B3" w:rsidRPr="00376361" w:rsidRDefault="000F75B3" w:rsidP="000F75B3">
            <w:pPr>
              <w:rPr>
                <w:sz w:val="22"/>
                <w:szCs w:val="22"/>
              </w:rPr>
            </w:pPr>
            <w:r w:rsidRPr="00376361">
              <w:rPr>
                <w:sz w:val="22"/>
                <w:szCs w:val="22"/>
              </w:rPr>
              <w:t>Defining neglect should include both maltreating behaviour as well as how the young person experiences neglect i.e. the consequences for them</w:t>
            </w:r>
          </w:p>
        </w:tc>
      </w:tr>
    </w:tbl>
    <w:p w14:paraId="449F1F50" w14:textId="77777777" w:rsidR="006F3862" w:rsidRPr="003D5CB9" w:rsidRDefault="006F3862" w:rsidP="003D5CB9">
      <w:pPr>
        <w:pStyle w:val="ListParagraph"/>
        <w:ind w:left="705" w:firstLine="0"/>
      </w:pPr>
    </w:p>
    <w:p w14:paraId="583AC38E" w14:textId="77777777" w:rsidR="00C54BEE" w:rsidRDefault="00C54BEE" w:rsidP="006F79AD">
      <w:pPr>
        <w:pStyle w:val="ListParagraph"/>
      </w:pPr>
    </w:p>
    <w:p w14:paraId="7895C1C8" w14:textId="61CFBB86" w:rsidR="00C54BEE" w:rsidRDefault="00C54BEE" w:rsidP="0076468C">
      <w:pPr>
        <w:pStyle w:val="ListParagraph"/>
        <w:numPr>
          <w:ilvl w:val="1"/>
          <w:numId w:val="2"/>
        </w:numPr>
      </w:pPr>
      <w:r>
        <w:t>Ho</w:t>
      </w:r>
      <w:r w:rsidR="006F3862">
        <w:t>r</w:t>
      </w:r>
      <w:r>
        <w:t>wa</w:t>
      </w:r>
      <w:r w:rsidR="006F3862">
        <w:t>t</w:t>
      </w:r>
      <w:r>
        <w:t>h (20</w:t>
      </w:r>
      <w:r w:rsidR="5594D885">
        <w:t>13</w:t>
      </w:r>
      <w:r>
        <w:t xml:space="preserve">) identified neglect as follows:    </w:t>
      </w:r>
    </w:p>
    <w:p w14:paraId="24380261" w14:textId="77777777" w:rsidR="00C54BEE" w:rsidRDefault="00C54BEE" w:rsidP="006F79AD">
      <w:pPr>
        <w:pStyle w:val="ListParagraph"/>
      </w:pPr>
    </w:p>
    <w:p w14:paraId="2E747609" w14:textId="17014A31" w:rsidR="00C54BEE" w:rsidRDefault="00C54BEE" w:rsidP="006F79AD">
      <w:pPr>
        <w:pStyle w:val="ListParagraph"/>
        <w:ind w:left="705" w:firstLine="0"/>
      </w:pPr>
      <w:r w:rsidRPr="7141CC4C">
        <w:rPr>
          <w:b/>
          <w:bCs/>
        </w:rPr>
        <w:t>Medical neglect</w:t>
      </w:r>
      <w:r>
        <w:t xml:space="preserve"> is where carers minimise or deny a child’s illness or health needs, or neglect to administer medication or treatments. It includes neglect of all aspects of health care including dental, optical, speech and language therapy, and physiotherapy</w:t>
      </w:r>
      <w:r w:rsidR="00C90212">
        <w:t>.</w:t>
      </w:r>
    </w:p>
    <w:p w14:paraId="0A71FC9B" w14:textId="15D52EE3" w:rsidR="00C54BEE" w:rsidRDefault="00C54BEE" w:rsidP="006F79AD">
      <w:pPr>
        <w:pStyle w:val="ListParagraph"/>
        <w:ind w:left="705" w:firstLine="0"/>
      </w:pPr>
      <w:r>
        <w:t xml:space="preserve">   </w:t>
      </w:r>
    </w:p>
    <w:p w14:paraId="05ED784B" w14:textId="21C4D3E2" w:rsidR="00C54BEE" w:rsidRDefault="00C54BEE" w:rsidP="006F79AD">
      <w:pPr>
        <w:pStyle w:val="ListParagraph"/>
        <w:ind w:left="705" w:firstLine="0"/>
      </w:pPr>
      <w:r w:rsidRPr="7141CC4C">
        <w:rPr>
          <w:b/>
          <w:bCs/>
        </w:rPr>
        <w:t>Nutritional neglect</w:t>
      </w:r>
      <w:r>
        <w:t xml:space="preserve"> is usually associated with inadequate food for normal growth leading to “failure to thrive”. Increasingly another form of nutritional neglect from an unhealthy diet and lack of exercise can lead to obesity, which increases the risks to health in adulthood</w:t>
      </w:r>
      <w:r w:rsidR="00C90212">
        <w:t>.</w:t>
      </w:r>
      <w:r>
        <w:t xml:space="preserve"> </w:t>
      </w:r>
    </w:p>
    <w:p w14:paraId="2910DB4A" w14:textId="44E0FA41" w:rsidR="00C54BEE" w:rsidRDefault="00C54BEE" w:rsidP="006F79AD">
      <w:pPr>
        <w:pStyle w:val="ListParagraph"/>
        <w:ind w:left="705" w:firstLine="0"/>
      </w:pPr>
      <w:r>
        <w:t xml:space="preserve">  </w:t>
      </w:r>
    </w:p>
    <w:p w14:paraId="1EDA6A4C" w14:textId="10EB5D03" w:rsidR="00043137" w:rsidRPr="00F93516" w:rsidRDefault="00C54BEE" w:rsidP="00F93516">
      <w:pPr>
        <w:pStyle w:val="NormalWeb"/>
        <w:spacing w:before="0" w:beforeAutospacing="0" w:after="0" w:afterAutospacing="0"/>
        <w:ind w:firstLine="0"/>
        <w:rPr>
          <w:rFonts w:ascii="Arial" w:hAnsi="Arial" w:cs="Arial"/>
        </w:rPr>
      </w:pPr>
      <w:r w:rsidRPr="00F93516">
        <w:rPr>
          <w:rFonts w:ascii="Arial" w:hAnsi="Arial" w:cs="Arial"/>
          <w:b/>
          <w:bCs/>
        </w:rPr>
        <w:t>Emotional neglect</w:t>
      </w:r>
      <w:r w:rsidRPr="00F93516">
        <w:rPr>
          <w:rFonts w:ascii="Arial" w:hAnsi="Arial" w:cs="Arial"/>
        </w:rPr>
        <w:t xml:space="preserve"> </w:t>
      </w:r>
      <w:r w:rsidR="00614C29">
        <w:rPr>
          <w:rFonts w:ascii="Arial" w:hAnsi="Arial" w:cs="Arial"/>
        </w:rPr>
        <w:t>w</w:t>
      </w:r>
      <w:r w:rsidR="00043137" w:rsidRPr="00F93516">
        <w:rPr>
          <w:rFonts w:ascii="Arial" w:eastAsiaTheme="minorEastAsia" w:hAnsi="Arial" w:cs="Arial"/>
          <w:color w:val="000000" w:themeColor="text1"/>
          <w:kern w:val="24"/>
        </w:rPr>
        <w:t xml:space="preserve">here parents provide a </w:t>
      </w:r>
      <w:r w:rsidR="005D4B78" w:rsidRPr="00F93516">
        <w:rPr>
          <w:rFonts w:ascii="Arial" w:eastAsiaTheme="minorEastAsia" w:hAnsi="Arial" w:cs="Arial"/>
          <w:color w:val="000000" w:themeColor="text1"/>
          <w:kern w:val="24"/>
        </w:rPr>
        <w:t>low</w:t>
      </w:r>
      <w:r w:rsidR="00043137" w:rsidRPr="00F93516">
        <w:rPr>
          <w:rFonts w:ascii="Arial" w:eastAsiaTheme="minorEastAsia" w:hAnsi="Arial" w:cs="Arial"/>
          <w:color w:val="000000" w:themeColor="text1"/>
          <w:kern w:val="24"/>
        </w:rPr>
        <w:t xml:space="preserve"> warmth environment</w:t>
      </w:r>
      <w:r w:rsidR="005D4B78" w:rsidRPr="00F93516">
        <w:rPr>
          <w:rFonts w:ascii="Arial" w:eastAsiaTheme="minorEastAsia" w:hAnsi="Arial" w:cs="Arial"/>
          <w:color w:val="000000" w:themeColor="text1"/>
          <w:kern w:val="24"/>
        </w:rPr>
        <w:t xml:space="preserve">, </w:t>
      </w:r>
      <w:r w:rsidR="00043137" w:rsidRPr="00F93516">
        <w:rPr>
          <w:rFonts w:ascii="Arial" w:eastAsiaTheme="minorEastAsia" w:hAnsi="Arial" w:cs="Arial"/>
          <w:color w:val="000000" w:themeColor="text1"/>
          <w:kern w:val="24"/>
        </w:rPr>
        <w:t>often with high criticism</w:t>
      </w:r>
      <w:r w:rsidR="00F93516" w:rsidRPr="00F93516">
        <w:rPr>
          <w:rFonts w:ascii="Arial" w:eastAsiaTheme="minorEastAsia" w:hAnsi="Arial" w:cs="Arial"/>
          <w:color w:val="000000" w:themeColor="text1"/>
          <w:kern w:val="24"/>
        </w:rPr>
        <w:t>. R</w:t>
      </w:r>
      <w:r w:rsidR="00043137" w:rsidRPr="00F93516">
        <w:rPr>
          <w:rFonts w:ascii="Arial" w:eastAsiaTheme="minorEastAsia" w:hAnsi="Arial" w:cs="Arial"/>
          <w:color w:val="000000" w:themeColor="text1"/>
          <w:kern w:val="24"/>
        </w:rPr>
        <w:t>esearch in this field often concludes that it is the emotional and/or psychological neglect that causes the most lasting damage.</w:t>
      </w:r>
    </w:p>
    <w:p w14:paraId="0018E34F" w14:textId="3ED224CC" w:rsidR="00C54BEE" w:rsidRDefault="00C54BEE" w:rsidP="006F79AD">
      <w:pPr>
        <w:pStyle w:val="ListParagraph"/>
        <w:ind w:left="705" w:firstLine="0"/>
      </w:pPr>
    </w:p>
    <w:p w14:paraId="6F736FE5" w14:textId="508F1D0A" w:rsidR="00C54BEE" w:rsidRDefault="00C54BEE" w:rsidP="006F79AD">
      <w:pPr>
        <w:pStyle w:val="ListParagraph"/>
        <w:ind w:left="705" w:firstLine="0"/>
      </w:pPr>
      <w:r w:rsidRPr="7141CC4C">
        <w:rPr>
          <w:b/>
          <w:bCs/>
        </w:rPr>
        <w:t>Educational neglect</w:t>
      </w:r>
      <w:r>
        <w:t xml:space="preserve"> includes carers failing to comply with state requirements, but also include the broader aspects of education such as providing a stimulating environment; showing an interest in the child’s education and supporting their learning including that any special educational needs are met.   </w:t>
      </w:r>
    </w:p>
    <w:p w14:paraId="657BBC75" w14:textId="77777777" w:rsidR="00C54BEE" w:rsidRDefault="00C54BEE" w:rsidP="006F79AD">
      <w:pPr>
        <w:pStyle w:val="ListParagraph"/>
        <w:ind w:left="705" w:firstLine="0"/>
      </w:pPr>
    </w:p>
    <w:p w14:paraId="627F0065" w14:textId="00F51B8F" w:rsidR="00C54BEE" w:rsidRDefault="00C54BEE" w:rsidP="006F79AD">
      <w:pPr>
        <w:pStyle w:val="ListParagraph"/>
        <w:ind w:left="705" w:firstLine="0"/>
      </w:pPr>
      <w:r w:rsidRPr="7141CC4C">
        <w:rPr>
          <w:b/>
          <w:bCs/>
        </w:rPr>
        <w:t>Physical neglect</w:t>
      </w:r>
      <w:r>
        <w:t xml:space="preserve"> refers to the dirty state of the home, lack of hygiene, lack of heating, inadequate and/or broken furniture and bedding. It may include poor or inadequate clothing, which mark a child as different from his peers resulting in isolation or bullying. It also refers to a lack of safety in the home, exposure to substances, lack of fireguard or safety gates, and exposed electric wires and sockets.   </w:t>
      </w:r>
    </w:p>
    <w:p w14:paraId="4728CF08" w14:textId="77777777" w:rsidR="00C54BEE" w:rsidRDefault="00C54BEE" w:rsidP="006F79AD">
      <w:pPr>
        <w:pStyle w:val="ListParagraph"/>
        <w:ind w:left="705" w:firstLine="0"/>
      </w:pPr>
    </w:p>
    <w:p w14:paraId="09E3B1E2" w14:textId="480C6A67" w:rsidR="009467C0" w:rsidRPr="009467C0" w:rsidRDefault="009467C0" w:rsidP="00CC6FD6">
      <w:pPr>
        <w:ind w:left="705" w:firstLine="0"/>
        <w:rPr>
          <w:rFonts w:ascii="Times New Roman" w:eastAsia="Times New Roman" w:hAnsi="Times New Roman" w:cs="Times New Roman"/>
          <w:lang w:eastAsia="en-GB"/>
        </w:rPr>
      </w:pPr>
      <w:r w:rsidRPr="009467C0">
        <w:rPr>
          <w:rFonts w:eastAsiaTheme="minorEastAsia"/>
          <w:b/>
          <w:iCs/>
          <w:color w:val="000000" w:themeColor="text1"/>
          <w:kern w:val="24"/>
          <w:lang w:eastAsia="en-GB"/>
        </w:rPr>
        <w:t>Supervisory neglect</w:t>
      </w:r>
      <w:r w:rsidRPr="009467C0">
        <w:rPr>
          <w:rFonts w:asciiTheme="minorHAnsi" w:eastAsiaTheme="minorEastAsia" w:hAnsi="Calibri" w:cstheme="minorBidi"/>
          <w:color w:val="000000" w:themeColor="text1"/>
          <w:kern w:val="24"/>
          <w:lang w:eastAsia="en-GB"/>
        </w:rPr>
        <w:t xml:space="preserve"> </w:t>
      </w:r>
      <w:r w:rsidRPr="009467C0">
        <w:rPr>
          <w:rFonts w:eastAsiaTheme="minorEastAsia"/>
          <w:color w:val="000000" w:themeColor="text1"/>
          <w:kern w:val="24"/>
          <w:lang w:eastAsia="en-GB"/>
        </w:rPr>
        <w:t>happens when the carer fails to provide the level of guidance and supervision that ensures the child is safe and protected from harm</w:t>
      </w:r>
      <w:r w:rsidR="002327EA" w:rsidRPr="00ED0681">
        <w:t xml:space="preserve"> including online activity</w:t>
      </w:r>
    </w:p>
    <w:p w14:paraId="174880FB" w14:textId="47F7E711" w:rsidR="7141CC4C" w:rsidRDefault="7141CC4C" w:rsidP="7141CC4C">
      <w:pPr>
        <w:pStyle w:val="ListParagraph"/>
        <w:ind w:left="705" w:firstLine="0"/>
        <w:rPr>
          <w:rFonts w:eastAsia="Calibri"/>
        </w:rPr>
      </w:pPr>
    </w:p>
    <w:p w14:paraId="4CD4053F" w14:textId="562ABAB8" w:rsidR="24578F86" w:rsidRDefault="24578F86" w:rsidP="000E1AC7">
      <w:pPr>
        <w:ind w:left="0" w:firstLine="705"/>
        <w:rPr>
          <w:rFonts w:eastAsia="Calibri"/>
        </w:rPr>
      </w:pPr>
      <w:r w:rsidRPr="7141CC4C">
        <w:rPr>
          <w:rFonts w:eastAsia="Calibri"/>
          <w:b/>
          <w:bCs/>
        </w:rPr>
        <w:t>Identity Neglect</w:t>
      </w:r>
      <w:r w:rsidR="12314222" w:rsidRPr="7141CC4C">
        <w:rPr>
          <w:rFonts w:eastAsia="Calibri"/>
        </w:rPr>
        <w:t xml:space="preserve"> </w:t>
      </w:r>
      <w:r w:rsidR="006B0B10">
        <w:rPr>
          <w:rFonts w:eastAsia="Calibri"/>
        </w:rPr>
        <w:t xml:space="preserve">refers to a </w:t>
      </w:r>
      <w:r w:rsidR="12314222" w:rsidRPr="7141CC4C">
        <w:rPr>
          <w:rFonts w:eastAsia="Calibri"/>
        </w:rPr>
        <w:t>carer fail</w:t>
      </w:r>
      <w:r w:rsidR="006B0B10">
        <w:rPr>
          <w:rFonts w:eastAsia="Calibri"/>
        </w:rPr>
        <w:t>ing</w:t>
      </w:r>
      <w:r w:rsidR="12314222" w:rsidRPr="7141CC4C">
        <w:rPr>
          <w:rFonts w:eastAsia="Calibri"/>
        </w:rPr>
        <w:t xml:space="preserve"> to recognise or address the child</w:t>
      </w:r>
      <w:r w:rsidR="360AFE2E" w:rsidRPr="7141CC4C">
        <w:rPr>
          <w:rFonts w:eastAsia="Calibri"/>
        </w:rPr>
        <w:t>’</w:t>
      </w:r>
      <w:r w:rsidR="12314222" w:rsidRPr="7141CC4C">
        <w:rPr>
          <w:rFonts w:eastAsia="Calibri"/>
        </w:rPr>
        <w:t>s</w:t>
      </w:r>
      <w:r w:rsidR="0A15AA07" w:rsidRPr="7141CC4C">
        <w:rPr>
          <w:rFonts w:eastAsia="Calibri"/>
        </w:rPr>
        <w:t xml:space="preserve"> needs which </w:t>
      </w:r>
      <w:r>
        <w:tab/>
      </w:r>
      <w:r w:rsidR="0A15AA07" w:rsidRPr="7141CC4C">
        <w:rPr>
          <w:rFonts w:eastAsia="Calibri"/>
        </w:rPr>
        <w:t>include cultur</w:t>
      </w:r>
      <w:r w:rsidR="00EE2246">
        <w:rPr>
          <w:rFonts w:eastAsia="Calibri"/>
        </w:rPr>
        <w:t>al</w:t>
      </w:r>
      <w:r w:rsidR="0A15AA07" w:rsidRPr="7141CC4C">
        <w:rPr>
          <w:rFonts w:eastAsia="Calibri"/>
        </w:rPr>
        <w:t xml:space="preserve">, </w:t>
      </w:r>
      <w:r w:rsidR="0A15AA07" w:rsidRPr="00C60CDA">
        <w:rPr>
          <w:rFonts w:eastAsia="Calibri"/>
        </w:rPr>
        <w:t>religi</w:t>
      </w:r>
      <w:r w:rsidR="00EE2246" w:rsidRPr="00C60CDA">
        <w:rPr>
          <w:rFonts w:eastAsia="Calibri"/>
        </w:rPr>
        <w:t>ous</w:t>
      </w:r>
      <w:r w:rsidR="0A15AA07" w:rsidRPr="00C60CDA">
        <w:rPr>
          <w:rFonts w:eastAsia="Calibri"/>
        </w:rPr>
        <w:t>, gender and sexuality.</w:t>
      </w:r>
      <w:r w:rsidR="0A15AA07" w:rsidRPr="7141CC4C">
        <w:rPr>
          <w:rFonts w:eastAsia="Calibri"/>
        </w:rPr>
        <w:t xml:space="preserve"> </w:t>
      </w:r>
      <w:r w:rsidR="12314222" w:rsidRPr="7141CC4C">
        <w:rPr>
          <w:rFonts w:eastAsia="Calibri"/>
        </w:rPr>
        <w:t xml:space="preserve"> </w:t>
      </w:r>
    </w:p>
    <w:p w14:paraId="45DD86A8" w14:textId="36EDB6C7" w:rsidR="12314222" w:rsidRDefault="12314222" w:rsidP="7141CC4C">
      <w:pPr>
        <w:pStyle w:val="ListParagraph"/>
        <w:ind w:left="705" w:firstLine="0"/>
        <w:rPr>
          <w:rFonts w:eastAsia="Calibri"/>
        </w:rPr>
      </w:pPr>
      <w:r w:rsidRPr="7141CC4C">
        <w:rPr>
          <w:rFonts w:eastAsia="Calibri"/>
        </w:rPr>
        <w:t xml:space="preserve"> </w:t>
      </w:r>
    </w:p>
    <w:p w14:paraId="34C1EA61" w14:textId="7B165C7C" w:rsidR="24578F86" w:rsidRDefault="24578F86" w:rsidP="00E37BBE">
      <w:pPr>
        <w:pStyle w:val="ListParagraph"/>
        <w:ind w:left="705" w:firstLine="0"/>
        <w:rPr>
          <w:rFonts w:eastAsia="Calibri"/>
        </w:rPr>
      </w:pPr>
      <w:r w:rsidRPr="7141CC4C">
        <w:rPr>
          <w:rFonts w:eastAsia="Calibri"/>
          <w:b/>
          <w:bCs/>
        </w:rPr>
        <w:t>Social Neglect</w:t>
      </w:r>
      <w:r w:rsidR="2DEF6613" w:rsidRPr="7141CC4C">
        <w:rPr>
          <w:rFonts w:eastAsia="Calibri"/>
          <w:b/>
          <w:bCs/>
        </w:rPr>
        <w:t xml:space="preserve"> </w:t>
      </w:r>
      <w:r w:rsidR="2DEF6613" w:rsidRPr="7141CC4C">
        <w:rPr>
          <w:rFonts w:eastAsia="Calibri"/>
        </w:rPr>
        <w:t>occurs where children are not given the opportunity to develop relationships outside of their home</w:t>
      </w:r>
      <w:r w:rsidR="00C90212">
        <w:rPr>
          <w:rFonts w:eastAsia="Calibri"/>
        </w:rPr>
        <w:t>.</w:t>
      </w:r>
    </w:p>
    <w:p w14:paraId="227ACCC7" w14:textId="77777777" w:rsidR="00C54BEE" w:rsidRDefault="00C54BEE" w:rsidP="006F79AD">
      <w:pPr>
        <w:pStyle w:val="ListParagraph"/>
        <w:ind w:left="705" w:firstLine="0"/>
      </w:pPr>
    </w:p>
    <w:p w14:paraId="19627833" w14:textId="77777777" w:rsidR="00131609" w:rsidRDefault="00131609" w:rsidP="006F79AD">
      <w:pPr>
        <w:ind w:left="0" w:firstLine="0"/>
      </w:pPr>
    </w:p>
    <w:p w14:paraId="71A9F7F1" w14:textId="2F4F662B" w:rsidR="00904A63" w:rsidRDefault="00C54BEE" w:rsidP="006F79AD">
      <w:pPr>
        <w:pStyle w:val="Heading3"/>
        <w:rPr>
          <w:sz w:val="28"/>
          <w:szCs w:val="28"/>
        </w:rPr>
      </w:pPr>
      <w:r>
        <w:rPr>
          <w:sz w:val="28"/>
          <w:szCs w:val="28"/>
        </w:rPr>
        <w:t>Reasons for Child Neglect</w:t>
      </w:r>
    </w:p>
    <w:p w14:paraId="2099DA54" w14:textId="77777777" w:rsidR="00904A63" w:rsidRDefault="00904A63" w:rsidP="006F79AD"/>
    <w:p w14:paraId="4C2B3036" w14:textId="4EA6E259" w:rsidR="00C54BEE" w:rsidRDefault="00C54BEE" w:rsidP="0076468C">
      <w:pPr>
        <w:pStyle w:val="ListParagraph"/>
        <w:numPr>
          <w:ilvl w:val="1"/>
          <w:numId w:val="2"/>
        </w:numPr>
      </w:pPr>
      <w:r w:rsidRPr="00C54BEE">
        <w:t>It has been acknowledged that, often in difficult circumstances, the majority of parents care well for their children with the support of their family and friends. However, some parents will require extra support from services to ensure that their children are cared for adequately. It has also been identified that a small number of children will require comprehensive support services, as a result of the complexity or seriousness of their family circumstances, in order to ensure that their needs are met during these difficult periods.</w:t>
      </w:r>
    </w:p>
    <w:p w14:paraId="6B08669C" w14:textId="77777777" w:rsidR="00C54BEE" w:rsidRDefault="00C54BEE" w:rsidP="006F79AD">
      <w:pPr>
        <w:pStyle w:val="ListParagraph"/>
        <w:ind w:left="705" w:firstLine="0"/>
      </w:pPr>
    </w:p>
    <w:p w14:paraId="56BE3216" w14:textId="77777777" w:rsidR="00C54BEE" w:rsidRDefault="00C54BEE" w:rsidP="0076468C">
      <w:pPr>
        <w:pStyle w:val="ListParagraph"/>
        <w:numPr>
          <w:ilvl w:val="1"/>
          <w:numId w:val="2"/>
        </w:numPr>
      </w:pPr>
      <w:r w:rsidRPr="00C54BEE">
        <w:t xml:space="preserve">Many children in our communities are at risk of having their health or development neglected for a number of reasons such as homelessness, unemployment, poverty or a particular difficulty within the family. Local and national research has identified a number of factors that may feature in relation to the profile of those parents of children at risk of being neglected. These factors can include any or a combination of the following:     </w:t>
      </w:r>
    </w:p>
    <w:p w14:paraId="599469AE" w14:textId="77777777" w:rsidR="00C54BEE" w:rsidRDefault="00C54BEE" w:rsidP="006F79AD">
      <w:pPr>
        <w:pStyle w:val="ListParagraph"/>
      </w:pPr>
    </w:p>
    <w:p w14:paraId="0D6CC774" w14:textId="77777777" w:rsidR="00C54BEE" w:rsidRDefault="00C54BEE" w:rsidP="006F79AD">
      <w:pPr>
        <w:pStyle w:val="ListParagraph"/>
        <w:ind w:left="705" w:firstLine="0"/>
      </w:pPr>
      <w:r w:rsidRPr="00C54BEE">
        <w:t xml:space="preserve">• domestic violence and abuse   </w:t>
      </w:r>
    </w:p>
    <w:p w14:paraId="3F668BDB" w14:textId="77777777" w:rsidR="00C54BEE" w:rsidRDefault="00C54BEE" w:rsidP="006F79AD">
      <w:pPr>
        <w:pStyle w:val="ListParagraph"/>
        <w:ind w:left="705" w:firstLine="0"/>
      </w:pPr>
      <w:r w:rsidRPr="00C54BEE">
        <w:t xml:space="preserve">• parental alcohol and substance misuse   </w:t>
      </w:r>
    </w:p>
    <w:p w14:paraId="74BE4B23" w14:textId="77777777" w:rsidR="00C54BEE" w:rsidRDefault="00C54BEE" w:rsidP="006F79AD">
      <w:pPr>
        <w:pStyle w:val="ListParagraph"/>
        <w:ind w:left="705" w:firstLine="0"/>
      </w:pPr>
      <w:r w:rsidRPr="00C54BEE">
        <w:t xml:space="preserve">• parental learning disability   </w:t>
      </w:r>
    </w:p>
    <w:p w14:paraId="3E3A5B3E" w14:textId="77777777" w:rsidR="00C54BEE" w:rsidRDefault="00C54BEE" w:rsidP="006F79AD">
      <w:pPr>
        <w:pStyle w:val="ListParagraph"/>
        <w:ind w:left="705" w:firstLine="0"/>
      </w:pPr>
      <w:r w:rsidRPr="00C54BEE">
        <w:t xml:space="preserve">• parental mental ill-health   </w:t>
      </w:r>
    </w:p>
    <w:p w14:paraId="1364129B" w14:textId="77777777" w:rsidR="00C54BEE" w:rsidRDefault="00C54BEE" w:rsidP="006F79AD">
      <w:pPr>
        <w:pStyle w:val="ListParagraph"/>
        <w:ind w:left="705" w:firstLine="0"/>
      </w:pPr>
      <w:r w:rsidRPr="00C54BEE">
        <w:t xml:space="preserve">• episodes in local authority care as children   </w:t>
      </w:r>
    </w:p>
    <w:p w14:paraId="544DD6AF" w14:textId="77777777" w:rsidR="00C54BEE" w:rsidRDefault="00C54BEE" w:rsidP="006F79AD">
      <w:pPr>
        <w:pStyle w:val="ListParagraph"/>
        <w:ind w:left="705" w:firstLine="0"/>
      </w:pPr>
      <w:r w:rsidRPr="00C54BEE">
        <w:t xml:space="preserve">• maternal low self-esteem and low confidence   </w:t>
      </w:r>
    </w:p>
    <w:p w14:paraId="17EB04C2" w14:textId="77777777" w:rsidR="00C54BEE" w:rsidRDefault="00C54BEE" w:rsidP="006F79AD">
      <w:pPr>
        <w:pStyle w:val="ListParagraph"/>
        <w:ind w:left="705" w:firstLine="0"/>
      </w:pPr>
      <w:r w:rsidRPr="00C54BEE">
        <w:t xml:space="preserve">• own childhood experiences of poor parenting   </w:t>
      </w:r>
    </w:p>
    <w:p w14:paraId="7363884F" w14:textId="77777777" w:rsidR="00C54BEE" w:rsidRDefault="00C54BEE" w:rsidP="006F79AD">
      <w:pPr>
        <w:pStyle w:val="ListParagraph"/>
        <w:ind w:left="705" w:firstLine="0"/>
      </w:pPr>
      <w:r w:rsidRPr="00C54BEE">
        <w:t xml:space="preserve">• health problems during pregnancy, pre-term and low birth weight baby   </w:t>
      </w:r>
    </w:p>
    <w:p w14:paraId="2CCF54F7" w14:textId="77777777" w:rsidR="00C54BEE" w:rsidRDefault="00C54BEE" w:rsidP="006F79AD">
      <w:pPr>
        <w:pStyle w:val="ListParagraph"/>
        <w:ind w:left="705" w:firstLine="0"/>
      </w:pPr>
      <w:r w:rsidRPr="00C54BEE">
        <w:t xml:space="preserve">• experiences of significant loss or bereavement   </w:t>
      </w:r>
    </w:p>
    <w:p w14:paraId="4A0F86EF" w14:textId="77777777" w:rsidR="00C54BEE" w:rsidRDefault="00C54BEE" w:rsidP="006F79AD">
      <w:pPr>
        <w:pStyle w:val="ListParagraph"/>
        <w:ind w:left="705" w:firstLine="0"/>
      </w:pPr>
      <w:r w:rsidRPr="00C54BEE">
        <w:t xml:space="preserve">• isolation and lack of support  </w:t>
      </w:r>
    </w:p>
    <w:p w14:paraId="4A5C6CDF" w14:textId="77777777" w:rsidR="00C54BEE" w:rsidRDefault="00C54BEE" w:rsidP="006F79AD">
      <w:pPr>
        <w:pStyle w:val="ListParagraph"/>
        <w:ind w:left="705" w:firstLine="0"/>
      </w:pPr>
      <w:r w:rsidRPr="00C54BEE">
        <w:t xml:space="preserve">• being a young/adolescent parent </w:t>
      </w:r>
    </w:p>
    <w:p w14:paraId="22DAD3A1" w14:textId="28E3AD8D" w:rsidR="00327816" w:rsidRDefault="00327816" w:rsidP="006F79AD">
      <w:pPr>
        <w:ind w:left="0" w:firstLine="0"/>
      </w:pPr>
    </w:p>
    <w:p w14:paraId="4181F6AD" w14:textId="77777777" w:rsidR="00092B5F" w:rsidRDefault="00C54BEE" w:rsidP="0076468C">
      <w:pPr>
        <w:pStyle w:val="ListParagraph"/>
        <w:numPr>
          <w:ilvl w:val="1"/>
          <w:numId w:val="2"/>
        </w:numPr>
      </w:pPr>
      <w:r w:rsidRPr="00C54BEE">
        <w:t xml:space="preserve">Difficulties experienced by parents as a result of underlying features can link to the neglect of children for reasons such as:  </w:t>
      </w:r>
    </w:p>
    <w:p w14:paraId="1F47DE86" w14:textId="27C16665" w:rsidR="00C54BEE" w:rsidRDefault="00C54BEE" w:rsidP="006F79AD">
      <w:pPr>
        <w:pStyle w:val="ListParagraph"/>
        <w:ind w:left="705" w:firstLine="0"/>
      </w:pPr>
      <w:r w:rsidRPr="00C54BEE">
        <w:t xml:space="preserve">   </w:t>
      </w:r>
    </w:p>
    <w:p w14:paraId="138EAB40" w14:textId="13927E3C" w:rsidR="00C54BEE" w:rsidRDefault="00C54BEE" w:rsidP="006F79AD">
      <w:pPr>
        <w:pStyle w:val="ListParagraph"/>
        <w:ind w:left="705" w:firstLine="0"/>
      </w:pPr>
      <w:r w:rsidRPr="00C54BEE">
        <w:t xml:space="preserve">• </w:t>
      </w:r>
      <w:r>
        <w:t>p</w:t>
      </w:r>
      <w:r w:rsidRPr="00C54BEE">
        <w:t xml:space="preserve">arents lack the capacity to provide care physically or emotionally  </w:t>
      </w:r>
    </w:p>
    <w:p w14:paraId="78C392ED" w14:textId="30BCB071" w:rsidR="00C54BEE" w:rsidRDefault="00C54BEE" w:rsidP="006F79AD">
      <w:pPr>
        <w:pStyle w:val="ListParagraph"/>
        <w:ind w:left="705" w:firstLine="0"/>
      </w:pPr>
      <w:r w:rsidRPr="00C54BEE">
        <w:t xml:space="preserve">• </w:t>
      </w:r>
      <w:r>
        <w:t>p</w:t>
      </w:r>
      <w:r w:rsidRPr="00C54BEE">
        <w:t xml:space="preserve">arents’ own problems are so overwhelming or intractable that they cannot prioritise their children’s needs above their own   </w:t>
      </w:r>
    </w:p>
    <w:p w14:paraId="51E72EE0" w14:textId="3E7CC5E7" w:rsidR="00C54BEE" w:rsidRDefault="00C54BEE" w:rsidP="006F79AD">
      <w:pPr>
        <w:pStyle w:val="ListParagraph"/>
        <w:ind w:left="705" w:firstLine="0"/>
      </w:pPr>
      <w:r w:rsidRPr="00C54BEE">
        <w:t xml:space="preserve">• </w:t>
      </w:r>
      <w:r>
        <w:t>p</w:t>
      </w:r>
      <w:r w:rsidRPr="00C54BEE">
        <w:t xml:space="preserve">arents do not have the knowledge or skills to provide safety and supervision within the home environment  </w:t>
      </w:r>
    </w:p>
    <w:p w14:paraId="2B309076" w14:textId="2F9C4A99" w:rsidR="00C54BEE" w:rsidRDefault="00C54BEE" w:rsidP="006F79AD">
      <w:pPr>
        <w:pStyle w:val="ListParagraph"/>
        <w:ind w:left="705" w:firstLine="0"/>
      </w:pPr>
      <w:r w:rsidRPr="00C54BEE">
        <w:t xml:space="preserve">• </w:t>
      </w:r>
      <w:r>
        <w:t>p</w:t>
      </w:r>
      <w:r w:rsidRPr="00C54BEE">
        <w:t xml:space="preserve">arents have no childhood experiences of positive models of parenting to draw on  </w:t>
      </w:r>
    </w:p>
    <w:p w14:paraId="2D59D209" w14:textId="3F43B9D3" w:rsidR="00C54BEE" w:rsidRDefault="00C54BEE" w:rsidP="006F79AD">
      <w:pPr>
        <w:pStyle w:val="ListParagraph"/>
        <w:ind w:left="705" w:firstLine="0"/>
      </w:pPr>
      <w:r w:rsidRPr="00C54BEE">
        <w:t xml:space="preserve">• </w:t>
      </w:r>
      <w:r>
        <w:t>p</w:t>
      </w:r>
      <w:r w:rsidRPr="00C54BEE">
        <w:t xml:space="preserve">arents do not make use of available support networks    </w:t>
      </w:r>
    </w:p>
    <w:p w14:paraId="22BD8AF8" w14:textId="77777777" w:rsidR="00C54BEE" w:rsidRDefault="00C54BEE" w:rsidP="006F79AD">
      <w:pPr>
        <w:pStyle w:val="ListParagraph"/>
        <w:ind w:left="705" w:firstLine="0"/>
      </w:pPr>
    </w:p>
    <w:p w14:paraId="4B88D8B7" w14:textId="69DB7251" w:rsidR="00327816" w:rsidRDefault="00C54BEE" w:rsidP="006F79AD">
      <w:pPr>
        <w:pStyle w:val="ListParagraph"/>
        <w:ind w:left="705" w:firstLine="0"/>
      </w:pPr>
      <w:r w:rsidRPr="00C54BEE">
        <w:t>These lists are not exhaustive, there are many factors that can contribute to neglect.</w:t>
      </w:r>
    </w:p>
    <w:p w14:paraId="5BEEC656" w14:textId="77777777" w:rsidR="00B22FEF" w:rsidRDefault="00B22FEF" w:rsidP="006F79AD">
      <w:pPr>
        <w:pStyle w:val="ListParagraph"/>
        <w:ind w:left="705" w:firstLine="0"/>
      </w:pPr>
    </w:p>
    <w:p w14:paraId="7DBC89BA" w14:textId="77777777" w:rsidR="00503E10" w:rsidRPr="001671F1" w:rsidRDefault="00503E10" w:rsidP="006F79AD">
      <w:pPr>
        <w:pStyle w:val="NormalWeb"/>
        <w:spacing w:before="0" w:beforeAutospacing="0" w:after="0" w:afterAutospacing="0"/>
        <w:textAlignment w:val="baseline"/>
        <w:rPr>
          <w:rFonts w:ascii="Arial" w:eastAsiaTheme="minorHAnsi" w:hAnsi="Arial" w:cs="Arial"/>
          <w:lang w:eastAsia="en-US"/>
        </w:rPr>
      </w:pPr>
    </w:p>
    <w:p w14:paraId="44FCAC7E" w14:textId="77777777" w:rsidR="00B22FEF" w:rsidRDefault="00B22FEF" w:rsidP="006F79AD">
      <w:pPr>
        <w:ind w:left="0"/>
      </w:pPr>
    </w:p>
    <w:p w14:paraId="2C72246F" w14:textId="43A8A394" w:rsidR="00367E9F" w:rsidRPr="00367E9F" w:rsidRDefault="00092B5F" w:rsidP="006F79AD">
      <w:pPr>
        <w:pStyle w:val="Heading2"/>
        <w:rPr>
          <w:sz w:val="32"/>
          <w:szCs w:val="32"/>
        </w:rPr>
      </w:pPr>
      <w:bookmarkStart w:id="6" w:name="_Why_do_people"/>
      <w:bookmarkEnd w:id="6"/>
      <w:r>
        <w:rPr>
          <w:sz w:val="32"/>
          <w:szCs w:val="32"/>
        </w:rPr>
        <w:t>Ident</w:t>
      </w:r>
      <w:r w:rsidR="00FC55CC">
        <w:rPr>
          <w:sz w:val="32"/>
          <w:szCs w:val="32"/>
        </w:rPr>
        <w:t>ifying N</w:t>
      </w:r>
      <w:r w:rsidR="00367E9F">
        <w:rPr>
          <w:sz w:val="32"/>
          <w:szCs w:val="32"/>
        </w:rPr>
        <w:t>eglect</w:t>
      </w:r>
    </w:p>
    <w:p w14:paraId="31EC74D1" w14:textId="77777777" w:rsidR="00367E9F" w:rsidRDefault="00367E9F" w:rsidP="006F79AD"/>
    <w:p w14:paraId="47651772" w14:textId="5CC3E5F5" w:rsidR="00B16940" w:rsidRDefault="00B94D31" w:rsidP="00B94D31">
      <w:r>
        <w:t xml:space="preserve">2.8 </w:t>
      </w:r>
      <w:r>
        <w:tab/>
      </w:r>
      <w:r w:rsidR="00B16940">
        <w:t xml:space="preserve">See appendix 1: Categories, Indicators and possible Solutions for more information about identifying Neglect </w:t>
      </w:r>
      <w:r w:rsidR="00D10D22">
        <w:t xml:space="preserve">and what to look for as practitioner. </w:t>
      </w:r>
    </w:p>
    <w:p w14:paraId="68E76B73" w14:textId="77777777" w:rsidR="00B16940" w:rsidRPr="00B16940" w:rsidRDefault="00B16940" w:rsidP="00B16940">
      <w:pPr>
        <w:pStyle w:val="ListParagraph"/>
        <w:autoSpaceDE w:val="0"/>
        <w:autoSpaceDN w:val="0"/>
        <w:adjustRightInd w:val="0"/>
        <w:ind w:left="705" w:firstLine="0"/>
      </w:pPr>
    </w:p>
    <w:p w14:paraId="574A3C22" w14:textId="371BDF0D" w:rsidR="006B4EB4" w:rsidRPr="00D10D22" w:rsidRDefault="007942F4" w:rsidP="00BD7CBF">
      <w:pPr>
        <w:pStyle w:val="ListParagraph"/>
        <w:numPr>
          <w:ilvl w:val="1"/>
          <w:numId w:val="32"/>
        </w:numPr>
        <w:autoSpaceDE w:val="0"/>
        <w:autoSpaceDN w:val="0"/>
        <w:adjustRightInd w:val="0"/>
      </w:pPr>
      <w:r w:rsidRPr="00D10D22">
        <w:t>The first step for practitioners in working with neglect is identifying those children who may be at risk and being able to state the evidence base for this</w:t>
      </w:r>
      <w:r w:rsidR="00FA0E09">
        <w:t xml:space="preserve"> using the Neglect Screening Tool and if needed, Graded Care Profile 2. </w:t>
      </w:r>
      <w:r w:rsidRPr="00D10D22">
        <w:t xml:space="preserve">Concerns at this stage may have arisen from a one-off event (e.g. a young child being left unsupervised); a change in behaviour or presentation of the child; or it may be that concerns have been building for some time. </w:t>
      </w:r>
      <w:r w:rsidR="006B4EB4" w:rsidRPr="00D10D22">
        <w:t xml:space="preserve"> </w:t>
      </w:r>
    </w:p>
    <w:p w14:paraId="2763D54E" w14:textId="77777777" w:rsidR="00E94B8B" w:rsidRDefault="00E94B8B" w:rsidP="006F79AD">
      <w:pPr>
        <w:pStyle w:val="ListParagraph"/>
      </w:pPr>
    </w:p>
    <w:p w14:paraId="3275D49C" w14:textId="1E3337CA" w:rsidR="007942F4" w:rsidRDefault="007942F4" w:rsidP="00BD7CBF">
      <w:pPr>
        <w:pStyle w:val="ListParagraph"/>
        <w:numPr>
          <w:ilvl w:val="1"/>
          <w:numId w:val="32"/>
        </w:numPr>
      </w:pPr>
      <w:r w:rsidRPr="007942F4">
        <w:t xml:space="preserve">The use of an accumulative </w:t>
      </w:r>
      <w:hyperlink r:id="rId18" w:history="1">
        <w:r w:rsidRPr="00796B7B">
          <w:rPr>
            <w:rStyle w:val="Hyperlink"/>
          </w:rPr>
          <w:t>chronology</w:t>
        </w:r>
      </w:hyperlink>
      <w:r w:rsidRPr="003D5CB9">
        <w:rPr>
          <w:color w:val="0070C0"/>
        </w:rPr>
        <w:t xml:space="preserve"> </w:t>
      </w:r>
      <w:r w:rsidRPr="007942F4">
        <w:t xml:space="preserve">can be useful for demonstrating the evidence base for identification of neglect. There may be concerns about: </w:t>
      </w:r>
    </w:p>
    <w:p w14:paraId="366AAE70" w14:textId="77777777" w:rsidR="007942F4" w:rsidRPr="007942F4" w:rsidRDefault="007942F4" w:rsidP="006F79AD">
      <w:pPr>
        <w:pStyle w:val="ListParagraph"/>
        <w:ind w:left="705" w:firstLine="0"/>
      </w:pPr>
    </w:p>
    <w:p w14:paraId="1485EFE0" w14:textId="77777777" w:rsidR="007942F4" w:rsidRPr="007942F4" w:rsidRDefault="007942F4" w:rsidP="0076468C">
      <w:pPr>
        <w:pStyle w:val="Default"/>
        <w:numPr>
          <w:ilvl w:val="0"/>
          <w:numId w:val="18"/>
        </w:numPr>
        <w:spacing w:after="66"/>
        <w:ind w:left="993" w:hanging="284"/>
        <w:rPr>
          <w:rFonts w:ascii="Arial" w:hAnsi="Arial" w:cs="Arial"/>
        </w:rPr>
      </w:pPr>
      <w:r w:rsidRPr="007942F4">
        <w:rPr>
          <w:rFonts w:ascii="Arial" w:hAnsi="Arial" w:cs="Arial"/>
        </w:rPr>
        <w:t xml:space="preserve">the way a child/young person looks in terms of hygiene, grooming, and clothing </w:t>
      </w:r>
    </w:p>
    <w:p w14:paraId="715015FA" w14:textId="1781E95F" w:rsidR="007942F4" w:rsidRPr="007942F4" w:rsidRDefault="007942F4" w:rsidP="0076468C">
      <w:pPr>
        <w:pStyle w:val="Default"/>
        <w:numPr>
          <w:ilvl w:val="0"/>
          <w:numId w:val="18"/>
        </w:numPr>
        <w:spacing w:after="66"/>
        <w:ind w:left="993" w:hanging="284"/>
        <w:rPr>
          <w:rFonts w:ascii="Arial" w:hAnsi="Arial" w:cs="Arial"/>
        </w:rPr>
      </w:pPr>
      <w:r w:rsidRPr="007942F4">
        <w:rPr>
          <w:rFonts w:ascii="Arial" w:hAnsi="Arial" w:cs="Arial"/>
        </w:rPr>
        <w:t xml:space="preserve">the child/young person not being adequately or appropriately fed </w:t>
      </w:r>
    </w:p>
    <w:p w14:paraId="2867FB1A" w14:textId="27C287DC" w:rsidR="007942F4" w:rsidRPr="007942F4" w:rsidRDefault="007942F4" w:rsidP="0076468C">
      <w:pPr>
        <w:pStyle w:val="Default"/>
        <w:numPr>
          <w:ilvl w:val="0"/>
          <w:numId w:val="18"/>
        </w:numPr>
        <w:spacing w:after="66"/>
        <w:ind w:left="993" w:hanging="284"/>
        <w:rPr>
          <w:rFonts w:ascii="Arial" w:hAnsi="Arial" w:cs="Arial"/>
        </w:rPr>
      </w:pPr>
      <w:r w:rsidRPr="007942F4">
        <w:rPr>
          <w:rFonts w:ascii="Arial" w:hAnsi="Arial" w:cs="Arial"/>
        </w:rPr>
        <w:t xml:space="preserve">levels of hygiene in the home environment </w:t>
      </w:r>
    </w:p>
    <w:p w14:paraId="3818E1D9" w14:textId="55787F4E" w:rsidR="007942F4" w:rsidRPr="007942F4" w:rsidRDefault="007942F4" w:rsidP="0076468C">
      <w:pPr>
        <w:pStyle w:val="Default"/>
        <w:numPr>
          <w:ilvl w:val="0"/>
          <w:numId w:val="18"/>
        </w:numPr>
        <w:spacing w:after="66"/>
        <w:ind w:left="993" w:hanging="284"/>
        <w:rPr>
          <w:rFonts w:ascii="Arial" w:hAnsi="Arial" w:cs="Arial"/>
        </w:rPr>
      </w:pPr>
      <w:r w:rsidRPr="007942F4">
        <w:rPr>
          <w:rFonts w:ascii="Arial" w:hAnsi="Arial" w:cs="Arial"/>
        </w:rPr>
        <w:t xml:space="preserve">the child/young person not being kept safe e.g. vulnerable to sexual exploitation </w:t>
      </w:r>
    </w:p>
    <w:p w14:paraId="1EED24C6" w14:textId="6B8D555C" w:rsidR="007942F4" w:rsidRPr="007942F4" w:rsidRDefault="007942F4" w:rsidP="0076468C">
      <w:pPr>
        <w:pStyle w:val="ListParagraph"/>
        <w:numPr>
          <w:ilvl w:val="0"/>
          <w:numId w:val="18"/>
        </w:numPr>
        <w:ind w:left="993" w:hanging="284"/>
      </w:pPr>
      <w:r w:rsidRPr="007942F4">
        <w:t>the child’s/young person’s emotional and behavioural responses</w:t>
      </w:r>
    </w:p>
    <w:p w14:paraId="5345C648" w14:textId="77777777" w:rsidR="007942F4" w:rsidRDefault="007942F4" w:rsidP="006F79AD">
      <w:pPr>
        <w:ind w:left="0" w:firstLine="0"/>
      </w:pPr>
    </w:p>
    <w:p w14:paraId="47A0D925" w14:textId="72D97B62" w:rsidR="007942F4" w:rsidRDefault="007942F4" w:rsidP="00BD7CBF">
      <w:pPr>
        <w:pStyle w:val="ListParagraph"/>
        <w:numPr>
          <w:ilvl w:val="1"/>
          <w:numId w:val="32"/>
        </w:numPr>
      </w:pPr>
      <w:r w:rsidRPr="007942F4">
        <w:rPr>
          <w:sz w:val="23"/>
          <w:szCs w:val="23"/>
        </w:rPr>
        <w:t xml:space="preserve">Due to the pervasive nature of neglect, </w:t>
      </w:r>
      <w:r w:rsidRPr="007942F4">
        <w:rPr>
          <w:b/>
          <w:bCs/>
          <w:sz w:val="23"/>
          <w:szCs w:val="23"/>
        </w:rPr>
        <w:t>the importance of collating seemingly small, un-dramatic pieces of factual information in order to present an overall picture of the child/young person cannot be understated.</w:t>
      </w:r>
    </w:p>
    <w:p w14:paraId="00B736FD" w14:textId="77777777" w:rsidR="007942F4" w:rsidRDefault="007942F4" w:rsidP="006F79AD">
      <w:pPr>
        <w:pStyle w:val="ListParagraph"/>
      </w:pPr>
    </w:p>
    <w:p w14:paraId="6FFD23E1" w14:textId="10CF094C" w:rsidR="007942F4" w:rsidRPr="00966286" w:rsidRDefault="007942F4" w:rsidP="00BD7CBF">
      <w:pPr>
        <w:pStyle w:val="ListParagraph"/>
        <w:numPr>
          <w:ilvl w:val="1"/>
          <w:numId w:val="32"/>
        </w:numPr>
      </w:pPr>
      <w:r w:rsidRPr="00966286">
        <w:t xml:space="preserve">The Assessment Framework (appendix </w:t>
      </w:r>
      <w:r w:rsidR="00D10D22" w:rsidRPr="00966286">
        <w:t>2</w:t>
      </w:r>
      <w:r w:rsidRPr="00966286">
        <w:t xml:space="preserve">) demonstrates the organisation of a system for gathering information in relation to three main areas of family life. The areas are: </w:t>
      </w:r>
    </w:p>
    <w:p w14:paraId="5D566E57" w14:textId="21EC3E0B" w:rsidR="007942F4" w:rsidRPr="00966286" w:rsidRDefault="007942F4" w:rsidP="0076468C">
      <w:pPr>
        <w:pStyle w:val="Default"/>
        <w:numPr>
          <w:ilvl w:val="1"/>
          <w:numId w:val="17"/>
        </w:numPr>
        <w:spacing w:after="22"/>
        <w:ind w:left="993" w:hanging="284"/>
        <w:rPr>
          <w:rFonts w:ascii="Arial" w:hAnsi="Arial" w:cs="Arial"/>
        </w:rPr>
      </w:pPr>
      <w:r w:rsidRPr="00966286">
        <w:rPr>
          <w:rFonts w:ascii="Arial" w:hAnsi="Arial" w:cs="Arial"/>
        </w:rPr>
        <w:t xml:space="preserve"> Child’s developmental needs </w:t>
      </w:r>
    </w:p>
    <w:p w14:paraId="57D3E655" w14:textId="7E5E1520" w:rsidR="007942F4" w:rsidRPr="00966286" w:rsidRDefault="007942F4" w:rsidP="0076468C">
      <w:pPr>
        <w:pStyle w:val="Default"/>
        <w:numPr>
          <w:ilvl w:val="1"/>
          <w:numId w:val="17"/>
        </w:numPr>
        <w:spacing w:after="22"/>
        <w:ind w:left="993" w:hanging="284"/>
        <w:rPr>
          <w:rFonts w:ascii="Arial" w:hAnsi="Arial" w:cs="Arial"/>
        </w:rPr>
      </w:pPr>
      <w:r w:rsidRPr="00966286">
        <w:rPr>
          <w:rFonts w:ascii="Arial" w:hAnsi="Arial" w:cs="Arial"/>
        </w:rPr>
        <w:t xml:space="preserve"> Parenting capacity </w:t>
      </w:r>
    </w:p>
    <w:p w14:paraId="40109693" w14:textId="6CEEE3DB" w:rsidR="007942F4" w:rsidRPr="00966286" w:rsidRDefault="007942F4" w:rsidP="0076468C">
      <w:pPr>
        <w:pStyle w:val="Default"/>
        <w:numPr>
          <w:ilvl w:val="1"/>
          <w:numId w:val="17"/>
        </w:numPr>
        <w:spacing w:after="22"/>
        <w:ind w:left="993" w:hanging="284"/>
        <w:rPr>
          <w:rFonts w:ascii="Arial" w:hAnsi="Arial" w:cs="Arial"/>
        </w:rPr>
      </w:pPr>
      <w:r w:rsidRPr="00966286">
        <w:rPr>
          <w:rFonts w:ascii="Arial" w:hAnsi="Arial" w:cs="Arial"/>
        </w:rPr>
        <w:t xml:space="preserve"> Family and environmental factors </w:t>
      </w:r>
    </w:p>
    <w:p w14:paraId="576D6DC7" w14:textId="40734F4C" w:rsidR="007942F4" w:rsidRPr="00966286" w:rsidRDefault="007942F4" w:rsidP="006F79AD">
      <w:pPr>
        <w:pStyle w:val="Default"/>
      </w:pPr>
    </w:p>
    <w:p w14:paraId="5A101D88" w14:textId="0715D9D3" w:rsidR="007942F4" w:rsidRPr="00966286" w:rsidRDefault="007942F4" w:rsidP="00BD7CBF">
      <w:pPr>
        <w:pStyle w:val="ListParagraph"/>
        <w:numPr>
          <w:ilvl w:val="1"/>
          <w:numId w:val="32"/>
        </w:numPr>
      </w:pPr>
      <w:r w:rsidRPr="00966286">
        <w:t xml:space="preserve">Appendix </w:t>
      </w:r>
      <w:r w:rsidR="00225A2A" w:rsidRPr="00966286">
        <w:t>3</w:t>
      </w:r>
      <w:r w:rsidRPr="00966286">
        <w:t xml:space="preserve"> gives examples of what a child/young person needs to thrive and develop</w:t>
      </w:r>
      <w:r w:rsidR="00682D78" w:rsidRPr="00966286">
        <w:t>.</w:t>
      </w:r>
      <w:r w:rsidRPr="00966286">
        <w:t xml:space="preserve"> Practitioners should think holistically across the framework making links between the domains to consider how one feature or element may be influencing another. This may be in a positive or negative way; the way that factors inter-relate may increase or mediate our concern(s).</w:t>
      </w:r>
    </w:p>
    <w:p w14:paraId="6C521751" w14:textId="77777777" w:rsidR="00966286" w:rsidRPr="00966286" w:rsidRDefault="00966286" w:rsidP="00966286">
      <w:pPr>
        <w:pStyle w:val="ListParagraph"/>
        <w:ind w:left="705" w:firstLine="0"/>
      </w:pPr>
    </w:p>
    <w:p w14:paraId="1B38F997" w14:textId="4348CEAA" w:rsidR="00966286" w:rsidRPr="00A70710" w:rsidRDefault="00966286" w:rsidP="00BD7CBF">
      <w:pPr>
        <w:pStyle w:val="ListParagraph"/>
        <w:numPr>
          <w:ilvl w:val="1"/>
          <w:numId w:val="32"/>
        </w:numPr>
      </w:pPr>
      <w:r w:rsidRPr="00A70710">
        <w:t xml:space="preserve">Appendix </w:t>
      </w:r>
      <w:r w:rsidR="00C21235" w:rsidRPr="00A70710">
        <w:t>6</w:t>
      </w:r>
      <w:r w:rsidRPr="00A70710">
        <w:t xml:space="preserve"> provides another framework for assessment “A day in the life of the child (The Horwath Model)” and appendix </w:t>
      </w:r>
      <w:r w:rsidR="00C21235" w:rsidRPr="00A70710">
        <w:t>7</w:t>
      </w:r>
      <w:r w:rsidRPr="00A70710">
        <w:t xml:space="preserve"> “The Neglect Screening Tool” should be completed from your professional view about the extent of the presence of Neglect and what action should be taken next.</w:t>
      </w:r>
    </w:p>
    <w:p w14:paraId="38DACC59" w14:textId="77777777" w:rsidR="00951843" w:rsidRDefault="00951843" w:rsidP="006F79AD">
      <w:pPr>
        <w:ind w:left="0" w:firstLine="0"/>
      </w:pPr>
    </w:p>
    <w:p w14:paraId="3CDE4D4C" w14:textId="5ABCB05A" w:rsidR="00951843" w:rsidRPr="003D5CB9" w:rsidRDefault="00682D78" w:rsidP="0076468C">
      <w:pPr>
        <w:pStyle w:val="Heading1"/>
        <w:numPr>
          <w:ilvl w:val="0"/>
          <w:numId w:val="4"/>
        </w:numPr>
        <w:rPr>
          <w:b/>
        </w:rPr>
      </w:pPr>
      <w:bookmarkStart w:id="7" w:name="_Mental_and/or_Physical"/>
      <w:bookmarkStart w:id="8" w:name="_Immediate_and_Long-term"/>
      <w:bookmarkEnd w:id="7"/>
      <w:bookmarkEnd w:id="8"/>
      <w:r w:rsidRPr="003D5CB9">
        <w:rPr>
          <w:b/>
        </w:rPr>
        <w:t>Immediate and Long-term Impacts of Neglect on the Child</w:t>
      </w:r>
    </w:p>
    <w:p w14:paraId="374823B8" w14:textId="77777777" w:rsidR="00E94B8B" w:rsidRDefault="00E94B8B" w:rsidP="006F79AD"/>
    <w:p w14:paraId="03B40EC3" w14:textId="2CF2980B" w:rsidR="00682D78" w:rsidRPr="00A70710" w:rsidRDefault="00682D78" w:rsidP="0076468C">
      <w:pPr>
        <w:pStyle w:val="ListParagraph"/>
        <w:numPr>
          <w:ilvl w:val="1"/>
          <w:numId w:val="4"/>
        </w:numPr>
        <w:ind w:left="709" w:hanging="709"/>
      </w:pPr>
      <w:r w:rsidRPr="00A70710">
        <w:t>Practitioners and academics are agreed that chronic and serious neglect can have disastrous effects upon childhood and child development. The persistent nature of neglect is corrosive and cumulative and can result in irreversible harm (Hildyard and Woolfe, 2002; Davies and Ward, 2011). Research clearly identifies that if babies and young children are exposed to neglectful care giving and poor stimulation in the first 3 years of life, the neuronal pathways requiring stimulation are likely to wither and children may never achieve their full potential (Perry, 2004).</w:t>
      </w:r>
    </w:p>
    <w:p w14:paraId="7D927EC2" w14:textId="4AB813DA" w:rsidR="00682D78" w:rsidRPr="00A70710" w:rsidRDefault="00682D78" w:rsidP="006F79AD">
      <w:pPr>
        <w:pStyle w:val="Default"/>
      </w:pPr>
      <w:r w:rsidRPr="00A70710">
        <w:t xml:space="preserve"> </w:t>
      </w:r>
    </w:p>
    <w:p w14:paraId="637518FB" w14:textId="66BB5D84" w:rsidR="00682D78" w:rsidRPr="00A70710" w:rsidRDefault="00682D78" w:rsidP="0076468C">
      <w:pPr>
        <w:pStyle w:val="ListParagraph"/>
        <w:numPr>
          <w:ilvl w:val="1"/>
          <w:numId w:val="4"/>
        </w:numPr>
        <w:ind w:left="709" w:hanging="851"/>
      </w:pPr>
      <w:r w:rsidRPr="00A70710">
        <w:t>The impact of neglect upon a child’s development is uniquely experienced by each child depending upon their individual circumstances, the nature of the neglect and the existence of resilience. Amongst the challenges that may be encountered by children who are exposed to neglect are:</w:t>
      </w:r>
    </w:p>
    <w:p w14:paraId="04F70B08" w14:textId="77777777" w:rsidR="00682D78" w:rsidRPr="00A70710" w:rsidRDefault="00682D78" w:rsidP="006F79AD">
      <w:pPr>
        <w:pStyle w:val="Default"/>
      </w:pPr>
    </w:p>
    <w:p w14:paraId="146EEE14" w14:textId="77777777"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Development delay and failure to thrive </w:t>
      </w:r>
    </w:p>
    <w:p w14:paraId="7EB02345" w14:textId="29421F4B"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Hunger and thirst </w:t>
      </w:r>
    </w:p>
    <w:p w14:paraId="4645FC23" w14:textId="588163C8"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Low weight </w:t>
      </w:r>
    </w:p>
    <w:p w14:paraId="05E69E1D" w14:textId="6C5FDE3F"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Being </w:t>
      </w:r>
      <w:r w:rsidR="004A0FF7" w:rsidRPr="00A70710">
        <w:rPr>
          <w:rFonts w:ascii="Arial" w:hAnsi="Arial" w:cs="Arial"/>
        </w:rPr>
        <w:t>o</w:t>
      </w:r>
      <w:r w:rsidRPr="00A70710">
        <w:rPr>
          <w:rFonts w:ascii="Arial" w:hAnsi="Arial" w:cs="Arial"/>
        </w:rPr>
        <w:t xml:space="preserve">verweight, </w:t>
      </w:r>
      <w:r w:rsidR="004A0FF7" w:rsidRPr="00A70710">
        <w:rPr>
          <w:rFonts w:ascii="Arial" w:hAnsi="Arial" w:cs="Arial"/>
        </w:rPr>
        <w:t>o</w:t>
      </w:r>
      <w:r w:rsidRPr="00A70710">
        <w:rPr>
          <w:rFonts w:ascii="Arial" w:hAnsi="Arial" w:cs="Arial"/>
        </w:rPr>
        <w:t xml:space="preserve">besity </w:t>
      </w:r>
    </w:p>
    <w:p w14:paraId="7B4C7860" w14:textId="4D3E0FF2"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Lack of appropriate medical care, missed medical appointments and pain caused by untreated condition(s) </w:t>
      </w:r>
    </w:p>
    <w:p w14:paraId="3FB303C5" w14:textId="70667366"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Inadequate protection from emotional, physical or sexual harm </w:t>
      </w:r>
    </w:p>
    <w:p w14:paraId="51A47103" w14:textId="57F7C0CF"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Pain/embarrassment caused by ill-fitting or inappropriate clothes </w:t>
      </w:r>
    </w:p>
    <w:p w14:paraId="2C904EC4" w14:textId="5EDE2B6C"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Difficulties concentrating and making friends at school</w:t>
      </w:r>
      <w:r w:rsidR="00A85D99" w:rsidRPr="00A70710">
        <w:rPr>
          <w:rFonts w:ascii="Arial" w:hAnsi="Arial" w:cs="Arial"/>
        </w:rPr>
        <w:t>/other setting</w:t>
      </w:r>
      <w:r w:rsidRPr="00A70710">
        <w:rPr>
          <w:rFonts w:ascii="Arial" w:hAnsi="Arial" w:cs="Arial"/>
        </w:rPr>
        <w:t xml:space="preserve"> </w:t>
      </w:r>
    </w:p>
    <w:p w14:paraId="372A8467" w14:textId="05743FED"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Lack of opportunities for socialisation </w:t>
      </w:r>
    </w:p>
    <w:p w14:paraId="75263D07" w14:textId="3CBC4C0E" w:rsidR="00682D78" w:rsidRPr="00A70710" w:rsidRDefault="00682D78" w:rsidP="0076468C">
      <w:pPr>
        <w:pStyle w:val="Default"/>
        <w:numPr>
          <w:ilvl w:val="0"/>
          <w:numId w:val="19"/>
        </w:numPr>
        <w:spacing w:after="22"/>
        <w:ind w:left="993" w:hanging="284"/>
        <w:rPr>
          <w:rFonts w:ascii="Arial" w:hAnsi="Arial" w:cs="Arial"/>
        </w:rPr>
      </w:pPr>
      <w:r w:rsidRPr="00A70710">
        <w:rPr>
          <w:rFonts w:ascii="Arial" w:hAnsi="Arial" w:cs="Arial"/>
        </w:rPr>
        <w:t xml:space="preserve">Elevated likelihood of poor mental health and low self-esteem </w:t>
      </w:r>
    </w:p>
    <w:p w14:paraId="09120A38" w14:textId="4811D377" w:rsidR="00682D78" w:rsidRPr="00A70710" w:rsidRDefault="00682D78" w:rsidP="0076468C">
      <w:pPr>
        <w:pStyle w:val="Default"/>
        <w:numPr>
          <w:ilvl w:val="0"/>
          <w:numId w:val="19"/>
        </w:numPr>
        <w:ind w:left="993" w:hanging="284"/>
      </w:pPr>
      <w:r w:rsidRPr="00A70710">
        <w:rPr>
          <w:rFonts w:ascii="Arial" w:hAnsi="Arial" w:cs="Arial"/>
        </w:rPr>
        <w:t xml:space="preserve">Feelings of isolation and rejection </w:t>
      </w:r>
    </w:p>
    <w:p w14:paraId="141EAE82" w14:textId="77777777" w:rsidR="00682D78" w:rsidRPr="00A70710" w:rsidRDefault="00682D78" w:rsidP="006F79AD">
      <w:pPr>
        <w:pStyle w:val="ListParagraph"/>
      </w:pPr>
    </w:p>
    <w:p w14:paraId="3B5373E4" w14:textId="370E0F44" w:rsidR="00A70D84" w:rsidRPr="00A70D84" w:rsidRDefault="00A70D84" w:rsidP="0076468C">
      <w:pPr>
        <w:pStyle w:val="ListParagraph"/>
        <w:numPr>
          <w:ilvl w:val="1"/>
          <w:numId w:val="4"/>
        </w:numPr>
        <w:ind w:left="0" w:firstLine="0"/>
      </w:pPr>
      <w:r w:rsidRPr="00A70D84">
        <w:t xml:space="preserve">Additional challenges faced by children living in neglectful circumstances where parental </w:t>
      </w:r>
      <w:r>
        <w:tab/>
      </w:r>
      <w:r w:rsidRPr="00A70D84">
        <w:t xml:space="preserve">alcohol or substance misuse feature include (see Hidden Harm, 2003): </w:t>
      </w:r>
    </w:p>
    <w:p w14:paraId="0B91BCC3" w14:textId="26E01449" w:rsidR="00A70D84" w:rsidRPr="00A70D84" w:rsidRDefault="00A70D84" w:rsidP="0076468C">
      <w:pPr>
        <w:pStyle w:val="Default"/>
        <w:numPr>
          <w:ilvl w:val="0"/>
          <w:numId w:val="20"/>
        </w:numPr>
        <w:spacing w:after="22"/>
        <w:ind w:left="993" w:hanging="284"/>
        <w:rPr>
          <w:rFonts w:ascii="Arial" w:hAnsi="Arial" w:cs="Arial"/>
        </w:rPr>
      </w:pPr>
      <w:r w:rsidRPr="00A70D84">
        <w:rPr>
          <w:rFonts w:ascii="Arial" w:hAnsi="Arial" w:cs="Arial"/>
        </w:rPr>
        <w:t xml:space="preserve">Addiction to substances at birth </w:t>
      </w:r>
    </w:p>
    <w:p w14:paraId="71032A87" w14:textId="5A635D1F" w:rsidR="00A70D84" w:rsidRPr="00A70D84" w:rsidRDefault="00A70D84" w:rsidP="0076468C">
      <w:pPr>
        <w:pStyle w:val="Default"/>
        <w:numPr>
          <w:ilvl w:val="0"/>
          <w:numId w:val="20"/>
        </w:numPr>
        <w:spacing w:after="22"/>
        <w:ind w:left="993" w:hanging="284"/>
        <w:rPr>
          <w:rFonts w:ascii="Arial" w:hAnsi="Arial" w:cs="Arial"/>
        </w:rPr>
      </w:pPr>
      <w:r w:rsidRPr="00A70D84">
        <w:rPr>
          <w:rFonts w:ascii="Arial" w:hAnsi="Arial" w:cs="Arial"/>
        </w:rPr>
        <w:t xml:space="preserve">Anxiety about the wellbeing of carers/parents </w:t>
      </w:r>
    </w:p>
    <w:p w14:paraId="218364E5" w14:textId="3FD62069" w:rsidR="00A70D84" w:rsidRPr="00A70D84" w:rsidRDefault="00A70D84" w:rsidP="0076468C">
      <w:pPr>
        <w:pStyle w:val="Default"/>
        <w:numPr>
          <w:ilvl w:val="0"/>
          <w:numId w:val="20"/>
        </w:numPr>
        <w:spacing w:after="22"/>
        <w:ind w:left="993" w:hanging="284"/>
        <w:rPr>
          <w:rFonts w:ascii="Arial" w:hAnsi="Arial" w:cs="Arial"/>
        </w:rPr>
      </w:pPr>
      <w:r w:rsidRPr="00A70D84">
        <w:rPr>
          <w:rFonts w:ascii="Arial" w:hAnsi="Arial" w:cs="Arial"/>
        </w:rPr>
        <w:t xml:space="preserve">Exposure to dangerous adults and frightening or inconsistent adult behaviour </w:t>
      </w:r>
    </w:p>
    <w:p w14:paraId="48C275BD" w14:textId="47CDD215" w:rsidR="00A70D84" w:rsidRPr="00A70D84" w:rsidRDefault="00A70D84" w:rsidP="0076468C">
      <w:pPr>
        <w:pStyle w:val="Default"/>
        <w:numPr>
          <w:ilvl w:val="0"/>
          <w:numId w:val="20"/>
        </w:numPr>
        <w:spacing w:after="22"/>
        <w:ind w:left="993" w:hanging="284"/>
        <w:rPr>
          <w:rFonts w:ascii="Arial" w:hAnsi="Arial" w:cs="Arial"/>
        </w:rPr>
      </w:pPr>
      <w:r w:rsidRPr="00A70D84">
        <w:rPr>
          <w:rFonts w:ascii="Arial" w:hAnsi="Arial" w:cs="Arial"/>
        </w:rPr>
        <w:t xml:space="preserve">Exposure to dangerous substances </w:t>
      </w:r>
    </w:p>
    <w:p w14:paraId="672BB79D" w14:textId="4FD73003" w:rsidR="00A70D84" w:rsidRPr="00A70D84" w:rsidRDefault="00A70D84" w:rsidP="0076468C">
      <w:pPr>
        <w:pStyle w:val="Default"/>
        <w:numPr>
          <w:ilvl w:val="0"/>
          <w:numId w:val="20"/>
        </w:numPr>
        <w:spacing w:after="22"/>
        <w:ind w:left="993" w:hanging="284"/>
        <w:rPr>
          <w:rFonts w:ascii="Arial" w:hAnsi="Arial" w:cs="Arial"/>
        </w:rPr>
      </w:pPr>
      <w:r w:rsidRPr="00A70D84">
        <w:rPr>
          <w:rFonts w:ascii="Arial" w:hAnsi="Arial" w:cs="Arial"/>
        </w:rPr>
        <w:t xml:space="preserve">Expectation to keep secrets </w:t>
      </w:r>
    </w:p>
    <w:p w14:paraId="132FE7B7" w14:textId="44F15C4F" w:rsidR="00A70D84" w:rsidRPr="00A70D84" w:rsidRDefault="00A70D84" w:rsidP="0076468C">
      <w:pPr>
        <w:pStyle w:val="Default"/>
        <w:numPr>
          <w:ilvl w:val="0"/>
          <w:numId w:val="20"/>
        </w:numPr>
        <w:spacing w:after="22"/>
        <w:ind w:left="993" w:hanging="284"/>
        <w:rPr>
          <w:rFonts w:ascii="Arial" w:hAnsi="Arial" w:cs="Arial"/>
        </w:rPr>
      </w:pPr>
      <w:r w:rsidRPr="00A70D84">
        <w:rPr>
          <w:rFonts w:ascii="Arial" w:hAnsi="Arial" w:cs="Arial"/>
        </w:rPr>
        <w:t xml:space="preserve">A feeling of isolation from within the family home and wider community </w:t>
      </w:r>
    </w:p>
    <w:p w14:paraId="2FD91D9D" w14:textId="1230FC9F" w:rsidR="00A70D84" w:rsidRPr="00A70D84" w:rsidRDefault="00A70D84" w:rsidP="0076468C">
      <w:pPr>
        <w:pStyle w:val="Default"/>
        <w:numPr>
          <w:ilvl w:val="0"/>
          <w:numId w:val="20"/>
        </w:numPr>
        <w:spacing w:after="22"/>
        <w:ind w:left="993" w:hanging="284"/>
        <w:rPr>
          <w:rFonts w:ascii="Arial" w:hAnsi="Arial" w:cs="Arial"/>
        </w:rPr>
      </w:pPr>
      <w:r w:rsidRPr="00A70D84">
        <w:rPr>
          <w:rFonts w:ascii="Arial" w:hAnsi="Arial" w:cs="Arial"/>
        </w:rPr>
        <w:t xml:space="preserve">Involvement in the supply of substances </w:t>
      </w:r>
    </w:p>
    <w:p w14:paraId="3751EA79" w14:textId="59A1DFEF" w:rsidR="00A70D84" w:rsidRPr="00A70D84" w:rsidRDefault="00A70D84" w:rsidP="0076468C">
      <w:pPr>
        <w:pStyle w:val="Default"/>
        <w:numPr>
          <w:ilvl w:val="0"/>
          <w:numId w:val="20"/>
        </w:numPr>
        <w:ind w:left="993" w:hanging="284"/>
        <w:rPr>
          <w:rFonts w:ascii="Arial" w:hAnsi="Arial" w:cs="Arial"/>
        </w:rPr>
      </w:pPr>
      <w:r w:rsidRPr="00A70D84">
        <w:rPr>
          <w:rFonts w:ascii="Arial" w:hAnsi="Arial" w:cs="Arial"/>
        </w:rPr>
        <w:t xml:space="preserve">Early involvement in use of substances </w:t>
      </w:r>
    </w:p>
    <w:p w14:paraId="5C9D0703" w14:textId="77777777" w:rsidR="00A70D84" w:rsidRDefault="00A70D84" w:rsidP="006F79AD">
      <w:pPr>
        <w:pStyle w:val="Default"/>
        <w:rPr>
          <w:sz w:val="23"/>
          <w:szCs w:val="23"/>
        </w:rPr>
      </w:pPr>
    </w:p>
    <w:p w14:paraId="3BC3CB80" w14:textId="673D5F02" w:rsidR="00BC2FD5" w:rsidRPr="00522E94" w:rsidRDefault="00A70D84" w:rsidP="0076468C">
      <w:pPr>
        <w:pStyle w:val="ListParagraph"/>
        <w:numPr>
          <w:ilvl w:val="1"/>
          <w:numId w:val="4"/>
        </w:numPr>
        <w:ind w:left="0" w:firstLine="0"/>
      </w:pPr>
      <w:r w:rsidRPr="00A70D84">
        <w:t xml:space="preserve">Neglect can have a significant impact on a child’s emotional and physical development, the </w:t>
      </w:r>
      <w:r w:rsidR="00C21235">
        <w:tab/>
      </w:r>
      <w:r w:rsidRPr="00A70D84">
        <w:t xml:space="preserve">effects of which can last into adulthood. It impacts on all aspects of a child’s health and </w:t>
      </w:r>
      <w:r w:rsidR="00C21235">
        <w:tab/>
      </w:r>
      <w:r w:rsidRPr="00A70D84">
        <w:t xml:space="preserve">development including their learning, self-esteem, ability to form attachments and social </w:t>
      </w:r>
      <w:r w:rsidR="00C21235">
        <w:tab/>
      </w:r>
      <w:r w:rsidRPr="00A70D84">
        <w:t>skills. The long-term impacts continue into adulthood and can be far reaching.</w:t>
      </w:r>
      <w:r>
        <w:t xml:space="preserve"> </w:t>
      </w:r>
    </w:p>
    <w:p w14:paraId="26FEB556" w14:textId="77777777" w:rsidR="002C0769" w:rsidRDefault="002C0769" w:rsidP="006F79AD">
      <w:pPr>
        <w:pStyle w:val="ListParagraph"/>
      </w:pPr>
    </w:p>
    <w:p w14:paraId="22C30722" w14:textId="33C213E6" w:rsidR="00C21235" w:rsidRPr="00C21235" w:rsidRDefault="00C21235" w:rsidP="0076468C">
      <w:pPr>
        <w:pStyle w:val="ListParagraph"/>
        <w:numPr>
          <w:ilvl w:val="0"/>
          <w:numId w:val="4"/>
        </w:numPr>
        <w:rPr>
          <w:rFonts w:asciiTheme="majorHAnsi" w:hAnsiTheme="majorHAnsi" w:cstheme="majorHAnsi"/>
          <w:color w:val="2F5496" w:themeColor="accent1" w:themeShade="BF"/>
          <w:sz w:val="32"/>
          <w:szCs w:val="32"/>
        </w:rPr>
      </w:pPr>
      <w:bookmarkStart w:id="9" w:name="_‘Finding’_the_adult"/>
      <w:bookmarkStart w:id="10" w:name="_Legal_Literacy"/>
      <w:bookmarkStart w:id="11" w:name="_Effective_multi-agency_working"/>
      <w:bookmarkStart w:id="12" w:name="_Risk_Assessment_and"/>
      <w:bookmarkStart w:id="13" w:name="Keeping"/>
      <w:bookmarkEnd w:id="9"/>
      <w:bookmarkEnd w:id="10"/>
      <w:bookmarkEnd w:id="11"/>
      <w:bookmarkEnd w:id="12"/>
      <w:bookmarkEnd w:id="13"/>
      <w:r w:rsidRPr="00C21235">
        <w:rPr>
          <w:rFonts w:asciiTheme="majorHAnsi" w:hAnsiTheme="majorHAnsi" w:cstheme="majorHAnsi"/>
          <w:color w:val="2F5496" w:themeColor="accent1" w:themeShade="BF"/>
          <w:sz w:val="32"/>
          <w:szCs w:val="32"/>
        </w:rPr>
        <w:t>Keep</w:t>
      </w:r>
      <w:r w:rsidR="006E232B">
        <w:rPr>
          <w:rFonts w:asciiTheme="majorHAnsi" w:hAnsiTheme="majorHAnsi" w:cstheme="majorHAnsi"/>
          <w:color w:val="2F5496" w:themeColor="accent1" w:themeShade="BF"/>
          <w:sz w:val="32"/>
          <w:szCs w:val="32"/>
        </w:rPr>
        <w:t>ing</w:t>
      </w:r>
      <w:r w:rsidRPr="00C21235">
        <w:rPr>
          <w:rFonts w:asciiTheme="majorHAnsi" w:hAnsiTheme="majorHAnsi" w:cstheme="majorHAnsi"/>
          <w:color w:val="2F5496" w:themeColor="accent1" w:themeShade="BF"/>
          <w:sz w:val="32"/>
          <w:szCs w:val="32"/>
        </w:rPr>
        <w:t xml:space="preserve"> the Child’s Needs in Focus</w:t>
      </w:r>
    </w:p>
    <w:p w14:paraId="701C7B72" w14:textId="2FE120BB" w:rsidR="00C21235" w:rsidRDefault="00C21235" w:rsidP="00C21235">
      <w:pPr>
        <w:pStyle w:val="Default"/>
        <w:rPr>
          <w:sz w:val="23"/>
          <w:szCs w:val="23"/>
        </w:rPr>
      </w:pPr>
      <w:r>
        <w:rPr>
          <w:b/>
          <w:bCs/>
          <w:sz w:val="23"/>
          <w:szCs w:val="23"/>
        </w:rPr>
        <w:t>4.1</w:t>
      </w:r>
      <w:r>
        <w:rPr>
          <w:b/>
          <w:bCs/>
          <w:sz w:val="23"/>
          <w:szCs w:val="23"/>
        </w:rPr>
        <w:tab/>
        <w:t xml:space="preserve">Parental Substance Misuse and Neglect </w:t>
      </w:r>
    </w:p>
    <w:p w14:paraId="0FB8C465" w14:textId="77777777" w:rsidR="00C21235" w:rsidRPr="00C21235" w:rsidRDefault="00C21235" w:rsidP="00C21235">
      <w:pPr>
        <w:pStyle w:val="Default"/>
        <w:ind w:left="709"/>
        <w:rPr>
          <w:rFonts w:ascii="Arial" w:hAnsi="Arial" w:cs="Arial"/>
        </w:rPr>
      </w:pPr>
      <w:r w:rsidRPr="00C21235">
        <w:rPr>
          <w:rFonts w:ascii="Arial" w:hAnsi="Arial" w:cs="Arial"/>
        </w:rPr>
        <w:t xml:space="preserve">Evidence has shown children of substance misusing parents tend to come to the attention of services through neglect issues rather than their parents substance misuse. The work of Hidden Harm (Advisory Council for Misuse of Drugs, 2003) highlights the relationship between parental substance misuse and child neglect. Practitioners should be mindful when carrying out assessments of the potential for parents to try to conceal their substance/alcohol misuse. This may present itself as hostile or uncooperative responses by the parents. </w:t>
      </w:r>
    </w:p>
    <w:p w14:paraId="24F28A88" w14:textId="77777777" w:rsidR="00C21235" w:rsidRDefault="00C21235" w:rsidP="00C21235">
      <w:pPr>
        <w:pStyle w:val="Default"/>
        <w:rPr>
          <w:b/>
          <w:bCs/>
          <w:sz w:val="23"/>
          <w:szCs w:val="23"/>
        </w:rPr>
      </w:pPr>
    </w:p>
    <w:p w14:paraId="25522E57" w14:textId="77777777" w:rsidR="004100D1" w:rsidRDefault="004100D1" w:rsidP="00C21235">
      <w:pPr>
        <w:pStyle w:val="Default"/>
        <w:rPr>
          <w:b/>
          <w:bCs/>
          <w:sz w:val="23"/>
          <w:szCs w:val="23"/>
        </w:rPr>
      </w:pPr>
    </w:p>
    <w:p w14:paraId="162F420A" w14:textId="77777777" w:rsidR="004100D1" w:rsidRDefault="004100D1" w:rsidP="00C21235">
      <w:pPr>
        <w:pStyle w:val="Default"/>
        <w:rPr>
          <w:b/>
          <w:bCs/>
          <w:sz w:val="23"/>
          <w:szCs w:val="23"/>
        </w:rPr>
      </w:pPr>
    </w:p>
    <w:p w14:paraId="3E531375" w14:textId="5CC895FF" w:rsidR="00C21235" w:rsidRDefault="00C21235" w:rsidP="00C21235">
      <w:pPr>
        <w:pStyle w:val="Default"/>
        <w:rPr>
          <w:sz w:val="23"/>
          <w:szCs w:val="23"/>
        </w:rPr>
      </w:pPr>
      <w:r>
        <w:rPr>
          <w:b/>
          <w:bCs/>
          <w:sz w:val="23"/>
          <w:szCs w:val="23"/>
        </w:rPr>
        <w:t>4.2</w:t>
      </w:r>
      <w:r>
        <w:rPr>
          <w:b/>
          <w:bCs/>
          <w:sz w:val="23"/>
          <w:szCs w:val="23"/>
        </w:rPr>
        <w:tab/>
        <w:t xml:space="preserve">Poverty and Neglect </w:t>
      </w:r>
    </w:p>
    <w:p w14:paraId="141E5542" w14:textId="77777777" w:rsidR="00C21235" w:rsidRPr="00C21235" w:rsidRDefault="00C21235" w:rsidP="00C21235">
      <w:pPr>
        <w:pStyle w:val="Default"/>
        <w:ind w:left="709"/>
        <w:rPr>
          <w:rFonts w:ascii="Arial" w:hAnsi="Arial" w:cs="Arial"/>
        </w:rPr>
      </w:pPr>
      <w:r w:rsidRPr="00C21235">
        <w:rPr>
          <w:rFonts w:ascii="Arial" w:hAnsi="Arial" w:cs="Arial"/>
        </w:rPr>
        <w:t xml:space="preserve">Neglect often occurs in families living in poverty. However many parents who encounter poverty provide safe homes and high standards of parenting. Poverty in itself is never an indicator of neglect. The question often used to illustrate this is if a new fridge were provided would the children receive better nutrition or improved emotional care? The children at greatest risk are those whose parents’ own emotional impoverishment is so great that they do not know how to parent or understand their children’s needs. </w:t>
      </w:r>
    </w:p>
    <w:p w14:paraId="6AB99213" w14:textId="77777777" w:rsidR="00C21235" w:rsidRPr="00C21235" w:rsidRDefault="00C21235" w:rsidP="00C21235">
      <w:pPr>
        <w:pStyle w:val="Default"/>
        <w:ind w:left="709"/>
        <w:rPr>
          <w:rFonts w:ascii="Arial" w:hAnsi="Arial" w:cs="Arial"/>
        </w:rPr>
      </w:pPr>
      <w:r w:rsidRPr="00C21235">
        <w:rPr>
          <w:rFonts w:ascii="Arial" w:hAnsi="Arial" w:cs="Arial"/>
        </w:rPr>
        <w:t xml:space="preserve">Whilst neglected children will not inevitably become neglectful parents, research and practice experience clearly identifies the inter-familial nature of much neglect. Appropriate intervention can therefore contribute to the prevention of the cycle of inter-generational neglect. </w:t>
      </w:r>
    </w:p>
    <w:p w14:paraId="226CBAC2" w14:textId="77777777" w:rsidR="00C21235" w:rsidRPr="00C21235" w:rsidRDefault="00C21235" w:rsidP="00C21235">
      <w:pPr>
        <w:pStyle w:val="Default"/>
        <w:rPr>
          <w:rFonts w:ascii="Arial" w:hAnsi="Arial" w:cs="Arial"/>
          <w:b/>
          <w:bCs/>
        </w:rPr>
      </w:pPr>
    </w:p>
    <w:p w14:paraId="0115E207" w14:textId="408ADEBC" w:rsidR="004E5768" w:rsidRDefault="00C21235" w:rsidP="00C21235">
      <w:pPr>
        <w:pStyle w:val="Default"/>
        <w:rPr>
          <w:b/>
          <w:bCs/>
          <w:sz w:val="23"/>
          <w:szCs w:val="23"/>
        </w:rPr>
      </w:pPr>
      <w:r>
        <w:rPr>
          <w:b/>
          <w:bCs/>
          <w:sz w:val="23"/>
          <w:szCs w:val="23"/>
        </w:rPr>
        <w:t xml:space="preserve">4.3 </w:t>
      </w:r>
      <w:r>
        <w:rPr>
          <w:b/>
          <w:bCs/>
          <w:sz w:val="23"/>
          <w:szCs w:val="23"/>
        </w:rPr>
        <w:tab/>
      </w:r>
      <w:r w:rsidR="004E5768">
        <w:rPr>
          <w:b/>
          <w:bCs/>
          <w:sz w:val="23"/>
          <w:szCs w:val="23"/>
        </w:rPr>
        <w:t xml:space="preserve">Affluence and Neglect </w:t>
      </w:r>
    </w:p>
    <w:p w14:paraId="2A8FB26E" w14:textId="7AA522EB" w:rsidR="004E5768" w:rsidRDefault="00683A95" w:rsidP="00683A95">
      <w:pPr>
        <w:pStyle w:val="Default"/>
        <w:ind w:left="709"/>
        <w:rPr>
          <w:rFonts w:ascii="Arial" w:hAnsi="Arial" w:cs="Arial"/>
        </w:rPr>
      </w:pPr>
      <w:r>
        <w:rPr>
          <w:rFonts w:ascii="Arial" w:hAnsi="Arial" w:cs="Arial"/>
        </w:rPr>
        <w:t xml:space="preserve">In </w:t>
      </w:r>
      <w:r w:rsidRPr="00683A95">
        <w:rPr>
          <w:rFonts w:ascii="Arial" w:hAnsi="Arial" w:cs="Arial"/>
        </w:rPr>
        <w:t>Professor Claudia Bernard</w:t>
      </w:r>
      <w:r>
        <w:rPr>
          <w:rFonts w:ascii="Arial" w:hAnsi="Arial" w:cs="Arial"/>
        </w:rPr>
        <w:t>’s paper</w:t>
      </w:r>
      <w:r w:rsidRPr="00683A95">
        <w:rPr>
          <w:rFonts w:ascii="Arial" w:hAnsi="Arial" w:cs="Arial"/>
        </w:rPr>
        <w:t xml:space="preserve"> </w:t>
      </w:r>
      <w:r>
        <w:rPr>
          <w:rFonts w:ascii="Arial" w:hAnsi="Arial" w:cs="Arial"/>
        </w:rPr>
        <w:t>(</w:t>
      </w:r>
      <w:r w:rsidRPr="00683A95">
        <w:rPr>
          <w:rFonts w:ascii="Arial" w:hAnsi="Arial" w:cs="Arial"/>
        </w:rPr>
        <w:t>Goldsmiths, University of London</w:t>
      </w:r>
      <w:r>
        <w:rPr>
          <w:rFonts w:ascii="Arial" w:hAnsi="Arial" w:cs="Arial"/>
        </w:rPr>
        <w:t>)</w:t>
      </w:r>
      <w:r w:rsidRPr="00683A95">
        <w:rPr>
          <w:rFonts w:ascii="Arial" w:hAnsi="Arial" w:cs="Arial"/>
        </w:rPr>
        <w:t xml:space="preserve"> </w:t>
      </w:r>
      <w:r>
        <w:rPr>
          <w:rFonts w:ascii="Arial" w:hAnsi="Arial" w:cs="Arial"/>
        </w:rPr>
        <w:t>“</w:t>
      </w:r>
      <w:hyperlink r:id="rId19" w:history="1">
        <w:r w:rsidRPr="00683A95">
          <w:rPr>
            <w:rStyle w:val="Hyperlink"/>
            <w:rFonts w:ascii="Arial" w:hAnsi="Arial" w:cs="Arial"/>
          </w:rPr>
          <w:t>An Exploration of How Social Workers Engage Neglectful Parents from Affluent Backgrounds in the Child</w:t>
        </w:r>
        <w:r>
          <w:rPr>
            <w:rStyle w:val="Hyperlink"/>
            <w:rFonts w:ascii="Arial" w:hAnsi="Arial" w:cs="Arial"/>
          </w:rPr>
          <w:t>”</w:t>
        </w:r>
        <w:r w:rsidRPr="00683A95">
          <w:rPr>
            <w:rStyle w:val="Hyperlink"/>
            <w:rFonts w:ascii="Arial" w:hAnsi="Arial" w:cs="Arial"/>
          </w:rPr>
          <w:t xml:space="preserve"> Protection System</w:t>
        </w:r>
      </w:hyperlink>
      <w:r w:rsidRPr="00683A95">
        <w:rPr>
          <w:rFonts w:ascii="Arial" w:hAnsi="Arial" w:cs="Arial"/>
        </w:rPr>
        <w:t xml:space="preserve"> </w:t>
      </w:r>
      <w:r w:rsidR="00FC7D04">
        <w:rPr>
          <w:rFonts w:ascii="Arial" w:hAnsi="Arial" w:cs="Arial"/>
        </w:rPr>
        <w:t xml:space="preserve">she states </w:t>
      </w:r>
      <w:r w:rsidRPr="00683A95">
        <w:rPr>
          <w:rFonts w:ascii="Arial" w:hAnsi="Arial" w:cs="Arial"/>
        </w:rPr>
        <w:t xml:space="preserve">there is growing evidence to show that child neglect also occurs in significant amounts in families from the highest social class (Bellis et al. 2014). Other research has found that neglectful parents in affluent circumstances rarely come under the radar of child protection services, so they do not show up in official reported statistics (Watson, 2005). </w:t>
      </w:r>
    </w:p>
    <w:p w14:paraId="00959CA1" w14:textId="06A66FB5" w:rsidR="00683A95" w:rsidRDefault="00683A95" w:rsidP="00683A95">
      <w:pPr>
        <w:pStyle w:val="Default"/>
        <w:ind w:left="709"/>
        <w:rPr>
          <w:rFonts w:ascii="Arial" w:hAnsi="Arial" w:cs="Arial"/>
        </w:rPr>
      </w:pPr>
    </w:p>
    <w:p w14:paraId="3A183478" w14:textId="654E917F" w:rsidR="00683A95" w:rsidRPr="00FC7D04" w:rsidRDefault="00683A95" w:rsidP="00683A95">
      <w:pPr>
        <w:pStyle w:val="Default"/>
        <w:ind w:left="709"/>
        <w:rPr>
          <w:rFonts w:ascii="Arial" w:hAnsi="Arial" w:cs="Arial"/>
        </w:rPr>
      </w:pPr>
      <w:r w:rsidRPr="00FC7D04">
        <w:rPr>
          <w:rFonts w:ascii="Arial" w:hAnsi="Arial" w:cs="Arial"/>
        </w:rPr>
        <w:t>In her study, practitioners reported that active engagement techniques, such as having a formal signed agreement and goal setting, often did not work with affluent parents; the parents essentially used formal complaints as a strategy to deflect attention away from doing a robust assessment, a finding also identified in other research (Laird 2013).</w:t>
      </w:r>
    </w:p>
    <w:p w14:paraId="12309CEA" w14:textId="6E00866F" w:rsidR="00683A95" w:rsidRDefault="00683A95" w:rsidP="00683A95">
      <w:pPr>
        <w:pStyle w:val="Default"/>
        <w:ind w:left="709"/>
      </w:pPr>
    </w:p>
    <w:p w14:paraId="253250D4" w14:textId="11536CDD" w:rsidR="00683A95" w:rsidRPr="00FC7D04" w:rsidRDefault="00FC7D04" w:rsidP="00683A95">
      <w:pPr>
        <w:pStyle w:val="Default"/>
        <w:ind w:left="709"/>
        <w:rPr>
          <w:rFonts w:ascii="Arial" w:hAnsi="Arial" w:cs="Arial"/>
          <w:b/>
          <w:bCs/>
          <w:sz w:val="23"/>
          <w:szCs w:val="23"/>
        </w:rPr>
      </w:pPr>
      <w:r>
        <w:rPr>
          <w:rFonts w:ascii="Arial" w:hAnsi="Arial" w:cs="Arial"/>
        </w:rPr>
        <w:t>She concludes, “</w:t>
      </w:r>
      <w:r w:rsidR="00683A95" w:rsidRPr="00FC7D04">
        <w:rPr>
          <w:rFonts w:ascii="Arial" w:hAnsi="Arial" w:cs="Arial"/>
          <w:i/>
          <w:iCs/>
        </w:rPr>
        <w:t>With regards to interventions that are effective for families that are highly resistant to social work intervention, some practitioners found that risk assessment tools such as the neglect toolkit were useful in helping them to stay focused on the child to assess levels of risk and in evidencing assessments in order to escalate concerns when there was a need to do so. However, it is important to recognise that whilst standardised assessment tools such as the neglect toolkit is a necessity for assessing risk, social workers also need to be confident and assertive in their professional judgements to identify and name deficits and neglectful caregiving in affluent families. Thus, if practitioners are to engage with the complexity of safeguarding children in affluent families, they also need to be able to acknowledge and discuss the power of social class and how it impacts the child protection processes. As a number of serious case reviews point out, class does get in the way of child protection work (Brabbs 2011; Nicolas 2014)</w:t>
      </w:r>
      <w:r>
        <w:rPr>
          <w:rFonts w:ascii="Arial" w:hAnsi="Arial" w:cs="Arial"/>
        </w:rPr>
        <w:t>”</w:t>
      </w:r>
      <w:r w:rsidR="00683A95" w:rsidRPr="00FC7D04">
        <w:rPr>
          <w:rFonts w:ascii="Arial" w:hAnsi="Arial" w:cs="Arial"/>
        </w:rPr>
        <w:t>.</w:t>
      </w:r>
    </w:p>
    <w:p w14:paraId="1EF04A2C" w14:textId="77777777" w:rsidR="004E5768" w:rsidRDefault="004E5768" w:rsidP="00C21235">
      <w:pPr>
        <w:pStyle w:val="Default"/>
        <w:rPr>
          <w:b/>
          <w:bCs/>
          <w:sz w:val="23"/>
          <w:szCs w:val="23"/>
        </w:rPr>
      </w:pPr>
    </w:p>
    <w:p w14:paraId="6C25DF95" w14:textId="3AB80454" w:rsidR="00C21235" w:rsidRPr="004E5768" w:rsidRDefault="004E5768" w:rsidP="00C21235">
      <w:pPr>
        <w:pStyle w:val="Default"/>
        <w:rPr>
          <w:b/>
          <w:bCs/>
          <w:sz w:val="23"/>
          <w:szCs w:val="23"/>
        </w:rPr>
      </w:pPr>
      <w:r>
        <w:rPr>
          <w:b/>
          <w:bCs/>
          <w:sz w:val="23"/>
          <w:szCs w:val="23"/>
        </w:rPr>
        <w:t>4.4</w:t>
      </w:r>
      <w:r>
        <w:rPr>
          <w:b/>
          <w:bCs/>
          <w:sz w:val="23"/>
          <w:szCs w:val="23"/>
        </w:rPr>
        <w:tab/>
      </w:r>
      <w:r w:rsidR="00C21235">
        <w:rPr>
          <w:b/>
          <w:bCs/>
          <w:sz w:val="23"/>
          <w:szCs w:val="23"/>
        </w:rPr>
        <w:t xml:space="preserve">Parent and Child Relationships and Neglect </w:t>
      </w:r>
    </w:p>
    <w:p w14:paraId="03FF3A90" w14:textId="77777777" w:rsidR="00C21235" w:rsidRPr="00C21235" w:rsidRDefault="00C21235" w:rsidP="00C21235">
      <w:pPr>
        <w:pStyle w:val="Default"/>
        <w:ind w:left="709"/>
        <w:rPr>
          <w:rFonts w:ascii="Arial" w:hAnsi="Arial" w:cs="Arial"/>
        </w:rPr>
      </w:pPr>
      <w:r w:rsidRPr="00C21235">
        <w:rPr>
          <w:rFonts w:ascii="Arial" w:hAnsi="Arial" w:cs="Arial"/>
        </w:rPr>
        <w:t xml:space="preserve">The formation of positive attachments is seen to be fundamental across all domains of child development. A secure attachment in particular enables children to gradually learn to become independent and confident when dealing with new experiences and challenges. Good attachments are dependent upon the child’s parents being physically and emotionally available, dependable and benevolent (see Fahlberg, 1994). These qualities may be absent in some parents for a variety of reasons, and consequently the attachments their children make will be distorted. </w:t>
      </w:r>
    </w:p>
    <w:p w14:paraId="507DD16E" w14:textId="77777777" w:rsidR="00C21235" w:rsidRPr="00C21235" w:rsidRDefault="00C21235" w:rsidP="00C21235">
      <w:pPr>
        <w:pStyle w:val="Default"/>
        <w:ind w:left="709"/>
        <w:rPr>
          <w:rFonts w:ascii="Arial" w:hAnsi="Arial" w:cs="Arial"/>
        </w:rPr>
      </w:pPr>
    </w:p>
    <w:p w14:paraId="71765B49" w14:textId="49655BC1" w:rsidR="00C21235" w:rsidRPr="00C21235" w:rsidRDefault="00C21235" w:rsidP="00C21235">
      <w:pPr>
        <w:pStyle w:val="Default"/>
        <w:ind w:left="709"/>
        <w:rPr>
          <w:rFonts w:ascii="Arial" w:hAnsi="Arial" w:cs="Arial"/>
        </w:rPr>
      </w:pPr>
      <w:r w:rsidRPr="00C21235">
        <w:rPr>
          <w:rFonts w:ascii="Arial" w:hAnsi="Arial" w:cs="Arial"/>
        </w:rPr>
        <w:t xml:space="preserve">It is important to recognise that there may be particular challenges around positive formation of attachments that are specific to a particular child. An example of this may be where a child may have a specific severe disability or chronic illness, particularly if there has been long-term hospitalisation. </w:t>
      </w:r>
    </w:p>
    <w:p w14:paraId="55F77397" w14:textId="77777777" w:rsidR="00C21235" w:rsidRPr="00C21235" w:rsidRDefault="00C21235" w:rsidP="00C21235">
      <w:pPr>
        <w:pStyle w:val="Default"/>
        <w:ind w:left="709"/>
        <w:rPr>
          <w:rFonts w:ascii="Arial" w:hAnsi="Arial" w:cs="Arial"/>
        </w:rPr>
      </w:pPr>
    </w:p>
    <w:p w14:paraId="6498E977" w14:textId="05D84C65" w:rsidR="00C21235" w:rsidRPr="00C21235" w:rsidRDefault="00C21235" w:rsidP="00C21235">
      <w:pPr>
        <w:pStyle w:val="Default"/>
        <w:ind w:left="709"/>
        <w:rPr>
          <w:rFonts w:ascii="Arial" w:hAnsi="Arial" w:cs="Arial"/>
        </w:rPr>
      </w:pPr>
      <w:r w:rsidRPr="00C21235">
        <w:rPr>
          <w:rFonts w:ascii="Arial" w:hAnsi="Arial" w:cs="Arial"/>
        </w:rPr>
        <w:t xml:space="preserve">It is increasingly recognised that there has been insufficient emphasis on the significance of emotional neglect and the relationship between emotional neglect and negative patterns of attachment. As part of the assessment process, practitioners should look closely at difficulties or distortions in the patterns of attachment and bonding between a child and his or her primary carers as this may lie at the heart of issues around child neglect. </w:t>
      </w:r>
    </w:p>
    <w:p w14:paraId="38B5CB8F" w14:textId="77777777" w:rsidR="00C21235" w:rsidRPr="00C21235" w:rsidRDefault="00C21235" w:rsidP="00C21235">
      <w:pPr>
        <w:ind w:left="709" w:firstLine="0"/>
      </w:pPr>
    </w:p>
    <w:p w14:paraId="17F39374" w14:textId="111A4AD7" w:rsidR="00C21235" w:rsidRPr="00C21235" w:rsidRDefault="00C21235" w:rsidP="00C21235">
      <w:pPr>
        <w:ind w:left="709" w:firstLine="0"/>
      </w:pPr>
      <w:r w:rsidRPr="00C21235">
        <w:t>Negative patterns of attachment are particularly evident in neglected children where parents maybe ‘psychologically unavailable’ to their children. This can result in emotional and behavioural disturbance in their subsequent development.</w:t>
      </w:r>
    </w:p>
    <w:p w14:paraId="7144929F" w14:textId="77777777" w:rsidR="00C21235" w:rsidRDefault="00C21235" w:rsidP="006F79AD">
      <w:pPr>
        <w:ind w:left="0" w:firstLine="0"/>
        <w:rPr>
          <w:rFonts w:asciiTheme="majorHAnsi" w:hAnsiTheme="majorHAnsi" w:cstheme="majorHAnsi"/>
          <w:sz w:val="56"/>
          <w:szCs w:val="56"/>
        </w:rPr>
      </w:pPr>
    </w:p>
    <w:p w14:paraId="7365246E" w14:textId="7EB49853" w:rsidR="00470C55" w:rsidRPr="00A70D84" w:rsidRDefault="00213967" w:rsidP="006F79AD">
      <w:pPr>
        <w:ind w:left="0" w:firstLine="0"/>
        <w:rPr>
          <w:rFonts w:asciiTheme="majorHAnsi" w:eastAsiaTheme="majorEastAsia" w:hAnsiTheme="majorHAnsi" w:cstheme="majorHAnsi"/>
          <w:color w:val="2F5496" w:themeColor="accent1" w:themeShade="BF"/>
          <w:sz w:val="56"/>
          <w:szCs w:val="56"/>
        </w:rPr>
      </w:pPr>
      <w:r w:rsidRPr="00A70D84">
        <w:rPr>
          <w:rFonts w:asciiTheme="majorHAnsi" w:hAnsiTheme="majorHAnsi" w:cstheme="majorHAnsi"/>
          <w:sz w:val="56"/>
          <w:szCs w:val="56"/>
        </w:rPr>
        <w:t>Local Arrangements &amp; Procedure</w:t>
      </w:r>
    </w:p>
    <w:p w14:paraId="0A33847A" w14:textId="77777777" w:rsidR="000D135E" w:rsidRPr="005C26D4" w:rsidRDefault="00261888" w:rsidP="0076468C">
      <w:pPr>
        <w:pStyle w:val="Heading1"/>
        <w:numPr>
          <w:ilvl w:val="0"/>
          <w:numId w:val="4"/>
        </w:numPr>
        <w:rPr>
          <w:sz w:val="29"/>
          <w:szCs w:val="29"/>
        </w:rPr>
      </w:pPr>
      <w:bookmarkStart w:id="14" w:name="_Procedure"/>
      <w:bookmarkEnd w:id="14"/>
      <w:r>
        <w:rPr>
          <w:sz w:val="29"/>
          <w:szCs w:val="29"/>
        </w:rPr>
        <w:t>Procedure</w:t>
      </w:r>
    </w:p>
    <w:p w14:paraId="7326B3D6" w14:textId="77777777" w:rsidR="008A26B9" w:rsidRDefault="008A26B9" w:rsidP="006F79AD">
      <w:pPr>
        <w:pStyle w:val="ListParagraph"/>
        <w:ind w:left="360" w:firstLine="0"/>
      </w:pPr>
    </w:p>
    <w:p w14:paraId="684E8782" w14:textId="5AB3777D" w:rsidR="00BE6843" w:rsidRDefault="00BE6843" w:rsidP="0076468C">
      <w:pPr>
        <w:pStyle w:val="ListParagraph"/>
        <w:numPr>
          <w:ilvl w:val="1"/>
          <w:numId w:val="7"/>
        </w:numPr>
        <w:ind w:left="709" w:hanging="709"/>
      </w:pPr>
      <w:r>
        <w:t xml:space="preserve">In </w:t>
      </w:r>
      <w:r w:rsidR="00A85D99">
        <w:t>s</w:t>
      </w:r>
      <w:r>
        <w:t xml:space="preserve">ome circumstances, it will be necessary to refer immediately to the Police or the Children’s Social Care if significant harm to a child/ren has been identified. Although the process outlined below is linear and structured, it is acknowledged that some situations will need a different response based on risk. </w:t>
      </w:r>
    </w:p>
    <w:p w14:paraId="6A796578" w14:textId="77777777" w:rsidR="00BE6843" w:rsidRDefault="00BE6843" w:rsidP="003D5CB9">
      <w:pPr>
        <w:pStyle w:val="ListParagraph"/>
        <w:ind w:left="709" w:firstLine="0"/>
      </w:pPr>
    </w:p>
    <w:p w14:paraId="36FCB95E" w14:textId="5F46BA70" w:rsidR="000D135E" w:rsidRPr="002A2946" w:rsidRDefault="001507C1" w:rsidP="0076468C">
      <w:pPr>
        <w:pStyle w:val="ListParagraph"/>
        <w:numPr>
          <w:ilvl w:val="1"/>
          <w:numId w:val="7"/>
        </w:numPr>
        <w:ind w:left="709" w:hanging="709"/>
      </w:pPr>
      <w:r w:rsidRPr="002A2946">
        <w:t>I</w:t>
      </w:r>
      <w:r w:rsidR="00BE6843">
        <w:t>deally</w:t>
      </w:r>
      <w:r w:rsidRPr="002A2946">
        <w:t>, t</w:t>
      </w:r>
      <w:r w:rsidR="000D135E" w:rsidRPr="002A2946">
        <w:t>he procedure for when a concern</w:t>
      </w:r>
      <w:r w:rsidR="00D37B74" w:rsidRPr="002A2946">
        <w:t xml:space="preserve"> relating to </w:t>
      </w:r>
      <w:r w:rsidR="008A26B9" w:rsidRPr="002A2946">
        <w:t>child N</w:t>
      </w:r>
      <w:r w:rsidR="00D37B74" w:rsidRPr="002A2946">
        <w:t>eglect</w:t>
      </w:r>
      <w:r w:rsidR="000D135E" w:rsidRPr="002A2946">
        <w:t xml:space="preserve"> is identified is summarised in three stages as follows</w:t>
      </w:r>
      <w:r w:rsidR="00BE6843">
        <w:t>:</w:t>
      </w:r>
    </w:p>
    <w:p w14:paraId="186029A3" w14:textId="77777777" w:rsidR="000D135E" w:rsidRPr="00911871" w:rsidRDefault="000D135E" w:rsidP="006F79AD">
      <w:pPr>
        <w:pStyle w:val="ListParagraph"/>
        <w:ind w:left="709" w:hanging="709"/>
        <w:rPr>
          <w:sz w:val="12"/>
          <w:szCs w:val="12"/>
        </w:rPr>
      </w:pPr>
    </w:p>
    <w:p w14:paraId="3C2A0790" w14:textId="7FD3471D" w:rsidR="006F2AE0" w:rsidRPr="006F2AE0" w:rsidRDefault="000D135E" w:rsidP="0076468C">
      <w:pPr>
        <w:pStyle w:val="ListParagraph"/>
        <w:numPr>
          <w:ilvl w:val="0"/>
          <w:numId w:val="5"/>
        </w:numPr>
        <w:rPr>
          <w:u w:val="single"/>
        </w:rPr>
      </w:pPr>
      <w:r w:rsidRPr="006F2AE0">
        <w:rPr>
          <w:u w:val="single"/>
        </w:rPr>
        <w:t>Identification</w:t>
      </w:r>
      <w:r w:rsidR="00D37B74" w:rsidRPr="006F2AE0">
        <w:rPr>
          <w:u w:val="single"/>
        </w:rPr>
        <w:t xml:space="preserve"> of</w:t>
      </w:r>
      <w:r w:rsidR="008A26B9">
        <w:rPr>
          <w:u w:val="single"/>
        </w:rPr>
        <w:t xml:space="preserve"> N</w:t>
      </w:r>
      <w:r w:rsidR="00D37B74" w:rsidRPr="006F2AE0">
        <w:rPr>
          <w:u w:val="single"/>
        </w:rPr>
        <w:t>eglect</w:t>
      </w:r>
      <w:r w:rsidR="00147CD9">
        <w:rPr>
          <w:u w:val="single"/>
        </w:rPr>
        <w:t xml:space="preserve"> by Universal Services and</w:t>
      </w:r>
      <w:r w:rsidR="00C43B9F">
        <w:rPr>
          <w:u w:val="single"/>
        </w:rPr>
        <w:t>/</w:t>
      </w:r>
      <w:r w:rsidR="00147CD9">
        <w:rPr>
          <w:u w:val="single"/>
        </w:rPr>
        <w:t>or</w:t>
      </w:r>
      <w:r w:rsidR="00C43B9F">
        <w:rPr>
          <w:u w:val="single"/>
        </w:rPr>
        <w:t xml:space="preserve"> </w:t>
      </w:r>
      <w:r w:rsidR="00147CD9">
        <w:rPr>
          <w:u w:val="single"/>
        </w:rPr>
        <w:t>Early Help</w:t>
      </w:r>
    </w:p>
    <w:p w14:paraId="337105BE" w14:textId="77777777" w:rsidR="006F2AE0" w:rsidRDefault="006F2AE0" w:rsidP="006F79AD">
      <w:pPr>
        <w:pStyle w:val="ListParagraph"/>
        <w:ind w:left="1429" w:firstLine="0"/>
        <w:rPr>
          <w:i/>
        </w:rPr>
      </w:pPr>
    </w:p>
    <w:p w14:paraId="26C87521" w14:textId="0BA94D17" w:rsidR="000D135E" w:rsidRDefault="000D135E" w:rsidP="006F79AD">
      <w:pPr>
        <w:pStyle w:val="ListParagraph"/>
        <w:ind w:left="1429" w:firstLine="0"/>
      </w:pPr>
      <w:r>
        <w:t xml:space="preserve">It is the responsibility of </w:t>
      </w:r>
      <w:r w:rsidRPr="000E764F">
        <w:rPr>
          <w:b/>
          <w:u w:val="single"/>
        </w:rPr>
        <w:t>ALL</w:t>
      </w:r>
      <w:r w:rsidRPr="003F4DBD">
        <w:rPr>
          <w:b/>
          <w:u w:val="single"/>
        </w:rPr>
        <w:t xml:space="preserve"> </w:t>
      </w:r>
      <w:r w:rsidR="004B6733" w:rsidRPr="003F4DBD">
        <w:rPr>
          <w:b/>
          <w:u w:val="single"/>
        </w:rPr>
        <w:t>TEAMS AND ORGANISATIONS</w:t>
      </w:r>
      <w:r>
        <w:t xml:space="preserve"> to work with </w:t>
      </w:r>
      <w:r w:rsidR="002A2946">
        <w:t xml:space="preserve">children and their families where there are indications that </w:t>
      </w:r>
      <w:r w:rsidR="00D37B74">
        <w:t>suggest</w:t>
      </w:r>
      <w:r w:rsidR="002A2946">
        <w:t xml:space="preserve"> </w:t>
      </w:r>
      <w:r>
        <w:t>neglect</w:t>
      </w:r>
      <w:r w:rsidR="002A2946">
        <w:t xml:space="preserve"> is a risk factor </w:t>
      </w:r>
      <w:r>
        <w:t xml:space="preserve">to encourage them to accept the support they need to improve and maintain their </w:t>
      </w:r>
      <w:r w:rsidR="002A2946">
        <w:t xml:space="preserve">child’s </w:t>
      </w:r>
      <w:r>
        <w:t>health</w:t>
      </w:r>
      <w:r w:rsidR="002A2946">
        <w:t xml:space="preserve">, </w:t>
      </w:r>
      <w:r>
        <w:t>well-being</w:t>
      </w:r>
      <w:r w:rsidR="002A2946">
        <w:t xml:space="preserve"> and development. </w:t>
      </w:r>
    </w:p>
    <w:p w14:paraId="78FF1E3B" w14:textId="77777777" w:rsidR="00E015B1" w:rsidRDefault="00E015B1" w:rsidP="00E015B1"/>
    <w:p w14:paraId="4B3B7DDA" w14:textId="0C5B856F" w:rsidR="00FD128E" w:rsidRPr="00E015B1" w:rsidRDefault="00FD128E" w:rsidP="00E015B1">
      <w:pPr>
        <w:pStyle w:val="paragraph"/>
        <w:spacing w:before="0" w:beforeAutospacing="0" w:after="0" w:afterAutospacing="0"/>
        <w:ind w:left="709" w:firstLine="720"/>
        <w:textAlignment w:val="baseline"/>
        <w:rPr>
          <w:rFonts w:ascii="Segoe UI" w:hAnsi="Segoe UI" w:cs="Segoe UI"/>
          <w:sz w:val="18"/>
          <w:szCs w:val="18"/>
        </w:rPr>
      </w:pPr>
      <w:r w:rsidRPr="00E015B1">
        <w:rPr>
          <w:rStyle w:val="normaltextrun"/>
          <w:rFonts w:ascii="Arial" w:hAnsi="Arial" w:cs="Arial"/>
        </w:rPr>
        <w:t xml:space="preserve">Real names have not been used in the following case </w:t>
      </w:r>
      <w:r w:rsidR="00E015B1" w:rsidRPr="00E015B1">
        <w:rPr>
          <w:rStyle w:val="normaltextrun"/>
          <w:rFonts w:ascii="Arial" w:hAnsi="Arial" w:cs="Arial"/>
        </w:rPr>
        <w:t>examples</w:t>
      </w:r>
      <w:r w:rsidRPr="00E015B1">
        <w:rPr>
          <w:rStyle w:val="eop"/>
          <w:rFonts w:ascii="Arial" w:hAnsi="Arial" w:cs="Arial"/>
        </w:rPr>
        <w:t> </w:t>
      </w:r>
    </w:p>
    <w:p w14:paraId="47D4459F" w14:textId="77777777" w:rsidR="00E015B1" w:rsidRDefault="00E015B1" w:rsidP="00222B3C">
      <w:pPr>
        <w:pStyle w:val="paragraph"/>
        <w:spacing w:before="0" w:beforeAutospacing="0" w:after="0" w:afterAutospacing="0"/>
        <w:ind w:left="709"/>
        <w:textAlignment w:val="baseline"/>
        <w:rPr>
          <w:rStyle w:val="normaltextrun"/>
          <w:rFonts w:ascii="Arial" w:hAnsi="Arial" w:cs="Arial"/>
          <w:b/>
          <w:bCs/>
          <w:i/>
          <w:iCs/>
        </w:rPr>
      </w:pPr>
    </w:p>
    <w:p w14:paraId="4457E1E5" w14:textId="3E5B18D4" w:rsidR="00FD128E" w:rsidRPr="00E015B1" w:rsidRDefault="00FD128E" w:rsidP="00E015B1">
      <w:pPr>
        <w:pStyle w:val="paragraph"/>
        <w:spacing w:before="0" w:beforeAutospacing="0" w:after="0" w:afterAutospacing="0"/>
        <w:ind w:left="1418" w:firstLine="11"/>
        <w:textAlignment w:val="baseline"/>
        <w:rPr>
          <w:rFonts w:ascii="Segoe UI" w:hAnsi="Segoe UI" w:cs="Segoe UI"/>
          <w:i/>
          <w:sz w:val="18"/>
          <w:szCs w:val="18"/>
        </w:rPr>
      </w:pPr>
      <w:r w:rsidRPr="00E015B1">
        <w:rPr>
          <w:rStyle w:val="normaltextrun"/>
          <w:rFonts w:ascii="Arial" w:hAnsi="Arial" w:cs="Arial"/>
          <w:i/>
          <w:iCs/>
        </w:rPr>
        <w:t>School</w:t>
      </w:r>
      <w:r w:rsidRPr="00E015B1">
        <w:rPr>
          <w:rStyle w:val="eop"/>
          <w:rFonts w:ascii="Arial" w:hAnsi="Arial" w:cs="Arial"/>
          <w:i/>
        </w:rPr>
        <w:t> </w:t>
      </w:r>
      <w:r w:rsidR="007A5101" w:rsidRPr="00E015B1">
        <w:rPr>
          <w:rStyle w:val="eop"/>
          <w:rFonts w:ascii="Arial" w:hAnsi="Arial" w:cs="Arial"/>
          <w:i/>
        </w:rPr>
        <w:t>example</w:t>
      </w:r>
      <w:r w:rsidR="00B371BC" w:rsidRPr="00E015B1">
        <w:rPr>
          <w:rStyle w:val="eop"/>
          <w:rFonts w:ascii="Arial" w:hAnsi="Arial" w:cs="Arial"/>
          <w:i/>
        </w:rPr>
        <w:t xml:space="preserve"> </w:t>
      </w:r>
    </w:p>
    <w:p w14:paraId="1958B247" w14:textId="77777777" w:rsidR="00E015B1" w:rsidRDefault="00FD128E" w:rsidP="00E015B1">
      <w:pPr>
        <w:pStyle w:val="paragraph"/>
        <w:spacing w:before="0" w:beforeAutospacing="0" w:after="0" w:afterAutospacing="0"/>
        <w:ind w:left="1418"/>
        <w:textAlignment w:val="baseline"/>
        <w:rPr>
          <w:rStyle w:val="normaltextrun"/>
          <w:rFonts w:ascii="Arial" w:hAnsi="Arial" w:cs="Arial"/>
        </w:rPr>
      </w:pPr>
      <w:r>
        <w:rPr>
          <w:rStyle w:val="normaltextrun"/>
          <w:rFonts w:ascii="Arial" w:hAnsi="Arial" w:cs="Arial"/>
        </w:rPr>
        <w:t>Alex, a year 8 pupil at secondary school has 20% school attendance. </w:t>
      </w:r>
    </w:p>
    <w:p w14:paraId="1997E518"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75369AD4" w14:textId="77777777" w:rsidR="00E015B1" w:rsidRDefault="00FD128E" w:rsidP="00E015B1">
      <w:pPr>
        <w:pStyle w:val="paragraph"/>
        <w:spacing w:before="0" w:beforeAutospacing="0" w:after="0" w:afterAutospacing="0"/>
        <w:ind w:left="1418"/>
        <w:textAlignment w:val="baseline"/>
        <w:rPr>
          <w:rStyle w:val="normaltextrun"/>
          <w:rFonts w:ascii="Arial" w:hAnsi="Arial" w:cs="Arial"/>
        </w:rPr>
      </w:pPr>
      <w:r>
        <w:rPr>
          <w:rStyle w:val="normaltextrun"/>
          <w:rFonts w:ascii="Arial" w:hAnsi="Arial" w:cs="Arial"/>
        </w:rPr>
        <w:t>Alex has diagnosed medical issues and is medicated but it is unclear if this condition affects their ability to attend school as no clear medical evidence has been provided to this effect. </w:t>
      </w:r>
    </w:p>
    <w:p w14:paraId="5D8F2C6F"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53D440E2" w14:textId="77777777" w:rsidR="00E015B1" w:rsidRDefault="00FD128E" w:rsidP="00E015B1">
      <w:pPr>
        <w:pStyle w:val="paragraph"/>
        <w:spacing w:before="0" w:beforeAutospacing="0" w:after="0" w:afterAutospacing="0"/>
        <w:ind w:left="1418"/>
        <w:textAlignment w:val="baseline"/>
        <w:rPr>
          <w:rStyle w:val="normaltextrun"/>
          <w:rFonts w:ascii="Arial" w:hAnsi="Arial" w:cs="Arial"/>
        </w:rPr>
      </w:pPr>
      <w:r>
        <w:rPr>
          <w:rStyle w:val="normaltextrun"/>
          <w:rFonts w:ascii="Arial" w:hAnsi="Arial" w:cs="Arial"/>
        </w:rPr>
        <w:t>Alex’s parents have engaged well with school, attending meetings to discuss Alex’s attendance but have advised staff that professional visits to the home address are not required. </w:t>
      </w:r>
    </w:p>
    <w:p w14:paraId="312AF3DA"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7A81F5E4" w14:textId="10CA04E8"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Alex has been seen in school within the last week.</w:t>
      </w:r>
      <w:r>
        <w:rPr>
          <w:rStyle w:val="eop"/>
          <w:rFonts w:ascii="Arial" w:hAnsi="Arial" w:cs="Arial"/>
        </w:rPr>
        <w:t> </w:t>
      </w:r>
    </w:p>
    <w:p w14:paraId="56088E62"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66C314A7" w14:textId="57D9B52E"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School have offered Early Help support for parents and have arranged several meetings to complete a Webstar. The parents have initially agreed to support but this but have cancelled all meetings at short notice.</w:t>
      </w:r>
      <w:r>
        <w:rPr>
          <w:rStyle w:val="eop"/>
          <w:rFonts w:ascii="Arial" w:hAnsi="Arial" w:cs="Arial"/>
        </w:rPr>
        <w:t> </w:t>
      </w:r>
    </w:p>
    <w:p w14:paraId="5E54B1EE"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64FC2900" w14:textId="214B3C4A"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Medical evidence has been received from the GP stating that the child is not fit to attend school, therefore the absence will be recorded as authorised, but the Education Welfare Officer will still undertake a visit as a supportive intervention</w:t>
      </w:r>
      <w:r w:rsidR="00614C29">
        <w:rPr>
          <w:rStyle w:val="normaltextrun"/>
          <w:rFonts w:ascii="Arial" w:hAnsi="Arial" w:cs="Arial"/>
        </w:rPr>
        <w:t xml:space="preserve">, </w:t>
      </w:r>
      <w:r>
        <w:rPr>
          <w:rStyle w:val="normaltextrun"/>
          <w:rFonts w:ascii="Arial" w:hAnsi="Arial" w:cs="Arial"/>
        </w:rPr>
        <w:t>the primary aim is to have sight of Alex. </w:t>
      </w:r>
      <w:r>
        <w:rPr>
          <w:rStyle w:val="eop"/>
          <w:rFonts w:ascii="Arial" w:hAnsi="Arial" w:cs="Arial"/>
        </w:rPr>
        <w:t> </w:t>
      </w:r>
    </w:p>
    <w:p w14:paraId="591CBEDF"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38BDD924" w14:textId="723AE980"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The parents have expressed to school staff that they have concerns about Alex’s mental health, but they have not contacted the doctor as advised to do by school.</w:t>
      </w:r>
      <w:r>
        <w:rPr>
          <w:rStyle w:val="eop"/>
          <w:rFonts w:ascii="Arial" w:hAnsi="Arial" w:cs="Arial"/>
        </w:rPr>
        <w:t> </w:t>
      </w:r>
    </w:p>
    <w:p w14:paraId="4C9A8B78"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66400262" w14:textId="3ED35617"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The parents are working with the school to a degree, but concerns remain regarding: </w:t>
      </w:r>
      <w:r>
        <w:rPr>
          <w:rStyle w:val="eop"/>
          <w:rFonts w:ascii="Arial" w:hAnsi="Arial" w:cs="Arial"/>
        </w:rPr>
        <w:t> </w:t>
      </w:r>
    </w:p>
    <w:p w14:paraId="40A84E4E" w14:textId="77777777" w:rsidR="00FD128E" w:rsidRDefault="00FD128E" w:rsidP="00BD7CBF">
      <w:pPr>
        <w:pStyle w:val="paragraph"/>
        <w:numPr>
          <w:ilvl w:val="0"/>
          <w:numId w:val="34"/>
        </w:numPr>
        <w:spacing w:before="0" w:beforeAutospacing="0" w:after="0" w:afterAutospacing="0"/>
        <w:ind w:left="1418" w:firstLine="0"/>
        <w:textAlignment w:val="baseline"/>
        <w:rPr>
          <w:rFonts w:ascii="Arial" w:hAnsi="Arial" w:cs="Arial"/>
        </w:rPr>
      </w:pPr>
      <w:r>
        <w:rPr>
          <w:rStyle w:val="normaltextrun"/>
          <w:rFonts w:ascii="Arial" w:hAnsi="Arial" w:cs="Arial"/>
        </w:rPr>
        <w:t>attendance </w:t>
      </w:r>
      <w:r>
        <w:rPr>
          <w:rStyle w:val="eop"/>
          <w:rFonts w:ascii="Arial" w:hAnsi="Arial" w:cs="Arial"/>
        </w:rPr>
        <w:t> </w:t>
      </w:r>
    </w:p>
    <w:p w14:paraId="13D0E4F9" w14:textId="77777777" w:rsidR="00FD128E" w:rsidRDefault="00FD128E" w:rsidP="00BD7CBF">
      <w:pPr>
        <w:pStyle w:val="paragraph"/>
        <w:numPr>
          <w:ilvl w:val="0"/>
          <w:numId w:val="34"/>
        </w:numPr>
        <w:spacing w:before="0" w:beforeAutospacing="0" w:after="0" w:afterAutospacing="0"/>
        <w:ind w:left="1418" w:firstLine="0"/>
        <w:textAlignment w:val="baseline"/>
        <w:rPr>
          <w:rFonts w:ascii="Arial" w:hAnsi="Arial" w:cs="Arial"/>
        </w:rPr>
      </w:pPr>
      <w:r>
        <w:rPr>
          <w:rStyle w:val="normaltextrun"/>
          <w:rFonts w:ascii="Arial" w:hAnsi="Arial" w:cs="Arial"/>
        </w:rPr>
        <w:t>parents not accessing appropriate medical support for their child </w:t>
      </w:r>
      <w:r>
        <w:rPr>
          <w:rStyle w:val="eop"/>
          <w:rFonts w:ascii="Arial" w:hAnsi="Arial" w:cs="Arial"/>
        </w:rPr>
        <w:t> </w:t>
      </w:r>
    </w:p>
    <w:p w14:paraId="4FECE7BE" w14:textId="77777777" w:rsidR="00FD128E" w:rsidRDefault="00FD128E" w:rsidP="00BD7CBF">
      <w:pPr>
        <w:pStyle w:val="paragraph"/>
        <w:numPr>
          <w:ilvl w:val="0"/>
          <w:numId w:val="35"/>
        </w:numPr>
        <w:spacing w:before="0" w:beforeAutospacing="0" w:after="0" w:afterAutospacing="0"/>
        <w:ind w:left="1418" w:firstLine="0"/>
        <w:textAlignment w:val="baseline"/>
        <w:rPr>
          <w:rFonts w:ascii="Arial" w:hAnsi="Arial" w:cs="Arial"/>
        </w:rPr>
      </w:pPr>
      <w:r>
        <w:rPr>
          <w:rStyle w:val="normaltextrun"/>
          <w:rFonts w:ascii="Arial" w:hAnsi="Arial" w:cs="Arial"/>
        </w:rPr>
        <w:t>the reluctance of the parents to fully engage in accessing Early Help support</w:t>
      </w:r>
      <w:r>
        <w:rPr>
          <w:rStyle w:val="eop"/>
          <w:rFonts w:ascii="Arial" w:hAnsi="Arial" w:cs="Arial"/>
        </w:rPr>
        <w:t> </w:t>
      </w:r>
    </w:p>
    <w:p w14:paraId="4E834235" w14:textId="6D99BD67" w:rsidR="00FD128E" w:rsidRDefault="00FD128E" w:rsidP="00BD7CBF">
      <w:pPr>
        <w:pStyle w:val="paragraph"/>
        <w:numPr>
          <w:ilvl w:val="0"/>
          <w:numId w:val="35"/>
        </w:numPr>
        <w:spacing w:before="0" w:beforeAutospacing="0" w:after="0" w:afterAutospacing="0"/>
        <w:ind w:left="1418" w:firstLine="0"/>
        <w:textAlignment w:val="baseline"/>
        <w:rPr>
          <w:rStyle w:val="eop"/>
          <w:rFonts w:ascii="Arial" w:hAnsi="Arial" w:cs="Arial"/>
        </w:rPr>
      </w:pPr>
      <w:r>
        <w:rPr>
          <w:rStyle w:val="normaltextrun"/>
          <w:rFonts w:ascii="Arial" w:hAnsi="Arial" w:cs="Arial"/>
        </w:rPr>
        <w:t>discouraging professional visits to the home</w:t>
      </w:r>
    </w:p>
    <w:p w14:paraId="34B3EE93" w14:textId="77777777" w:rsidR="00E015B1" w:rsidRDefault="00E015B1" w:rsidP="00E015B1">
      <w:pPr>
        <w:pStyle w:val="paragraph"/>
        <w:spacing w:before="0" w:beforeAutospacing="0" w:after="0" w:afterAutospacing="0"/>
        <w:ind w:left="1418"/>
        <w:textAlignment w:val="baseline"/>
        <w:rPr>
          <w:rFonts w:ascii="Arial" w:hAnsi="Arial" w:cs="Arial"/>
        </w:rPr>
      </w:pPr>
    </w:p>
    <w:p w14:paraId="1C8FD175" w14:textId="77777777"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eop"/>
          <w:rFonts w:ascii="Arial" w:hAnsi="Arial" w:cs="Arial"/>
        </w:rPr>
        <w:t> </w:t>
      </w:r>
    </w:p>
    <w:p w14:paraId="5463460D" w14:textId="77777777"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To tackle concerns about potential neglect, the following actions have been agreed by the school:</w:t>
      </w:r>
      <w:r>
        <w:rPr>
          <w:rStyle w:val="eop"/>
          <w:rFonts w:ascii="Arial" w:hAnsi="Arial" w:cs="Arial"/>
        </w:rPr>
        <w:t> </w:t>
      </w:r>
    </w:p>
    <w:p w14:paraId="7F8344AC" w14:textId="3E03F7F4" w:rsidR="00FD128E" w:rsidRDefault="00FD128E" w:rsidP="00BD7CBF">
      <w:pPr>
        <w:pStyle w:val="paragraph"/>
        <w:numPr>
          <w:ilvl w:val="0"/>
          <w:numId w:val="36"/>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School to continue to encourage parents to engage in the Early Help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process</w:t>
      </w:r>
      <w:r>
        <w:rPr>
          <w:rStyle w:val="eop"/>
          <w:rFonts w:ascii="Arial" w:hAnsi="Arial" w:cs="Arial"/>
        </w:rPr>
        <w:t> </w:t>
      </w:r>
    </w:p>
    <w:p w14:paraId="69EE8686" w14:textId="77777777" w:rsidR="00FD128E" w:rsidRDefault="00FD128E" w:rsidP="00BD7CBF">
      <w:pPr>
        <w:pStyle w:val="paragraph"/>
        <w:numPr>
          <w:ilvl w:val="0"/>
          <w:numId w:val="37"/>
        </w:numPr>
        <w:spacing w:before="0" w:beforeAutospacing="0" w:after="0" w:afterAutospacing="0"/>
        <w:ind w:left="1418" w:firstLine="0"/>
        <w:textAlignment w:val="baseline"/>
        <w:rPr>
          <w:rFonts w:ascii="Arial" w:hAnsi="Arial" w:cs="Arial"/>
        </w:rPr>
      </w:pPr>
      <w:r>
        <w:rPr>
          <w:rStyle w:val="normaltextrun"/>
          <w:rFonts w:ascii="Arial" w:hAnsi="Arial" w:cs="Arial"/>
        </w:rPr>
        <w:t>School to complete the Neglect screening tool with Alex and parents</w:t>
      </w:r>
      <w:r>
        <w:rPr>
          <w:rStyle w:val="eop"/>
          <w:rFonts w:ascii="Arial" w:hAnsi="Arial" w:cs="Arial"/>
        </w:rPr>
        <w:t> </w:t>
      </w:r>
    </w:p>
    <w:p w14:paraId="7EABAF3F" w14:textId="6ECA1F61" w:rsidR="00FD128E" w:rsidRDefault="00FD128E" w:rsidP="00BD7CBF">
      <w:pPr>
        <w:pStyle w:val="paragraph"/>
        <w:numPr>
          <w:ilvl w:val="0"/>
          <w:numId w:val="37"/>
        </w:numPr>
        <w:spacing w:before="0" w:beforeAutospacing="0" w:after="0" w:afterAutospacing="0"/>
        <w:ind w:left="1418" w:firstLine="0"/>
        <w:textAlignment w:val="baseline"/>
        <w:rPr>
          <w:rFonts w:ascii="Calibri" w:hAnsi="Calibri" w:cs="Calibri"/>
        </w:rPr>
      </w:pPr>
      <w:r>
        <w:rPr>
          <w:rStyle w:val="normaltextrun"/>
          <w:rFonts w:ascii="Arial" w:hAnsi="Arial" w:cs="Arial"/>
        </w:rPr>
        <w:t xml:space="preserve">Education Welfare Officer to undertake a supportive home-visit to see the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child and family</w:t>
      </w:r>
      <w:r>
        <w:rPr>
          <w:rStyle w:val="eop"/>
          <w:rFonts w:ascii="Arial" w:hAnsi="Arial" w:cs="Arial"/>
        </w:rPr>
        <w:t> </w:t>
      </w:r>
    </w:p>
    <w:p w14:paraId="1B6F0BA9" w14:textId="5B22B908" w:rsidR="00FD128E" w:rsidRDefault="00FD128E" w:rsidP="00BD7CBF">
      <w:pPr>
        <w:pStyle w:val="paragraph"/>
        <w:numPr>
          <w:ilvl w:val="0"/>
          <w:numId w:val="37"/>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Meeting to be arranged with Alex and parents involving all those professionals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known to be currently working with the family, to develop a plan of support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and share relevant information</w:t>
      </w:r>
      <w:r>
        <w:rPr>
          <w:rStyle w:val="eop"/>
          <w:rFonts w:ascii="Arial" w:hAnsi="Arial" w:cs="Arial"/>
        </w:rPr>
        <w:t> </w:t>
      </w:r>
    </w:p>
    <w:p w14:paraId="0E1F0AF8" w14:textId="614A6EC1" w:rsidR="00FD128E" w:rsidRDefault="00FD128E" w:rsidP="00BD7CBF">
      <w:pPr>
        <w:pStyle w:val="paragraph"/>
        <w:numPr>
          <w:ilvl w:val="0"/>
          <w:numId w:val="37"/>
        </w:numPr>
        <w:spacing w:before="0" w:beforeAutospacing="0" w:after="0" w:afterAutospacing="0"/>
        <w:ind w:left="1418" w:firstLine="0"/>
        <w:textAlignment w:val="baseline"/>
        <w:rPr>
          <w:rFonts w:ascii="Calibri" w:hAnsi="Calibri" w:cs="Calibri"/>
        </w:rPr>
      </w:pPr>
      <w:r>
        <w:rPr>
          <w:rStyle w:val="normaltextrun"/>
          <w:rFonts w:ascii="Arial" w:hAnsi="Arial" w:cs="Arial"/>
        </w:rPr>
        <w:t>School to refer to the threshold document and submit</w:t>
      </w:r>
      <w:r w:rsidR="00E015B1">
        <w:rPr>
          <w:rStyle w:val="normaltextrun"/>
          <w:rFonts w:ascii="Arial" w:hAnsi="Arial" w:cs="Arial"/>
        </w:rPr>
        <w:t xml:space="preserve"> a </w:t>
      </w:r>
      <w:r>
        <w:rPr>
          <w:rStyle w:val="normaltextrun"/>
          <w:rFonts w:ascii="Arial" w:hAnsi="Arial" w:cs="Arial"/>
        </w:rPr>
        <w:t>Mul</w:t>
      </w:r>
      <w:r w:rsidR="00E015B1">
        <w:rPr>
          <w:rStyle w:val="normaltextrun"/>
          <w:rFonts w:ascii="Arial" w:hAnsi="Arial" w:cs="Arial"/>
        </w:rPr>
        <w:t>ti-</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t>A</w:t>
      </w:r>
      <w:r>
        <w:rPr>
          <w:rStyle w:val="normaltextrun"/>
          <w:rFonts w:ascii="Arial" w:hAnsi="Arial" w:cs="Arial"/>
        </w:rPr>
        <w:t>gency Risk Assessment Form (MARF) if required</w:t>
      </w:r>
      <w:r>
        <w:rPr>
          <w:rStyle w:val="eop"/>
          <w:rFonts w:ascii="Arial" w:hAnsi="Arial" w:cs="Arial"/>
        </w:rPr>
        <w:t> </w:t>
      </w:r>
    </w:p>
    <w:p w14:paraId="57F484E3" w14:textId="77777777" w:rsidR="00FD128E" w:rsidRDefault="00FD128E" w:rsidP="00222B3C">
      <w:pPr>
        <w:pStyle w:val="paragraph"/>
        <w:spacing w:before="0" w:beforeAutospacing="0" w:after="0" w:afterAutospacing="0"/>
        <w:ind w:left="709"/>
        <w:textAlignment w:val="baseline"/>
        <w:rPr>
          <w:rFonts w:ascii="Segoe UI" w:hAnsi="Segoe UI" w:cs="Segoe UI"/>
          <w:sz w:val="18"/>
          <w:szCs w:val="18"/>
        </w:rPr>
      </w:pPr>
      <w:r>
        <w:rPr>
          <w:rStyle w:val="eop"/>
          <w:rFonts w:ascii="Arial" w:hAnsi="Arial" w:cs="Arial"/>
        </w:rPr>
        <w:t> </w:t>
      </w:r>
    </w:p>
    <w:p w14:paraId="5A9AEC87" w14:textId="77777777" w:rsidR="00FD128E" w:rsidRDefault="00FD128E" w:rsidP="00222B3C">
      <w:pPr>
        <w:pStyle w:val="paragraph"/>
        <w:spacing w:before="0" w:beforeAutospacing="0" w:after="0" w:afterAutospacing="0"/>
        <w:ind w:left="709"/>
        <w:textAlignment w:val="baseline"/>
        <w:rPr>
          <w:rFonts w:ascii="Segoe UI" w:hAnsi="Segoe UI" w:cs="Segoe UI"/>
          <w:sz w:val="18"/>
          <w:szCs w:val="18"/>
        </w:rPr>
      </w:pPr>
      <w:r>
        <w:rPr>
          <w:rStyle w:val="eop"/>
          <w:rFonts w:ascii="Arial" w:hAnsi="Arial" w:cs="Arial"/>
        </w:rPr>
        <w:t> </w:t>
      </w:r>
    </w:p>
    <w:p w14:paraId="0470DEBF" w14:textId="17A9CDD2" w:rsidR="00FD128E" w:rsidRPr="00E015B1" w:rsidRDefault="00FD128E" w:rsidP="00E015B1">
      <w:pPr>
        <w:pStyle w:val="paragraph"/>
        <w:spacing w:before="0" w:beforeAutospacing="0" w:after="0" w:afterAutospacing="0"/>
        <w:ind w:left="1418"/>
        <w:textAlignment w:val="baseline"/>
        <w:rPr>
          <w:rFonts w:ascii="Segoe UI" w:hAnsi="Segoe UI" w:cs="Segoe UI"/>
          <w:i/>
          <w:sz w:val="18"/>
          <w:szCs w:val="18"/>
        </w:rPr>
      </w:pPr>
      <w:r w:rsidRPr="00E015B1">
        <w:rPr>
          <w:rStyle w:val="normaltextrun"/>
          <w:rFonts w:ascii="Arial" w:hAnsi="Arial" w:cs="Arial"/>
          <w:i/>
          <w:iCs/>
        </w:rPr>
        <w:t>Early Years</w:t>
      </w:r>
      <w:r w:rsidRPr="00E015B1">
        <w:rPr>
          <w:rStyle w:val="eop"/>
          <w:rFonts w:ascii="Arial" w:hAnsi="Arial" w:cs="Arial"/>
          <w:i/>
        </w:rPr>
        <w:t> </w:t>
      </w:r>
      <w:r w:rsidR="007A5101" w:rsidRPr="00E015B1">
        <w:rPr>
          <w:rStyle w:val="eop"/>
          <w:rFonts w:ascii="Arial" w:hAnsi="Arial" w:cs="Arial"/>
          <w:i/>
        </w:rPr>
        <w:t>Example</w:t>
      </w:r>
    </w:p>
    <w:p w14:paraId="791E07D8" w14:textId="375D794E" w:rsidR="00FD128E" w:rsidRDefault="00FD128E" w:rsidP="00E015B1">
      <w:pPr>
        <w:pStyle w:val="paragraph"/>
        <w:spacing w:before="0" w:beforeAutospacing="0" w:after="0" w:afterAutospacing="0"/>
        <w:ind w:left="1418"/>
        <w:textAlignment w:val="baseline"/>
        <w:rPr>
          <w:rStyle w:val="eop"/>
          <w:rFonts w:ascii="Arial" w:hAnsi="Arial" w:cs="Arial"/>
        </w:rPr>
      </w:pPr>
      <w:r>
        <w:rPr>
          <w:rStyle w:val="normaltextrun"/>
          <w:rFonts w:ascii="Arial" w:hAnsi="Arial" w:cs="Arial"/>
        </w:rPr>
        <w:t xml:space="preserve">Sammi is three years old and started to attend the setting four months ago. </w:t>
      </w:r>
      <w:r w:rsidR="00D21A99">
        <w:rPr>
          <w:rStyle w:val="normaltextrun"/>
          <w:rFonts w:ascii="Arial" w:hAnsi="Arial" w:cs="Arial"/>
        </w:rPr>
        <w:t xml:space="preserve">Sammi </w:t>
      </w:r>
      <w:r>
        <w:rPr>
          <w:rStyle w:val="normaltextrun"/>
          <w:rFonts w:ascii="Arial" w:hAnsi="Arial" w:cs="Arial"/>
        </w:rPr>
        <w:t>is in receipt of 30 hours </w:t>
      </w:r>
      <w:r w:rsidR="00D21A99">
        <w:rPr>
          <w:rStyle w:val="normaltextrun"/>
          <w:rFonts w:ascii="Arial" w:hAnsi="Arial" w:cs="Arial"/>
        </w:rPr>
        <w:t xml:space="preserve">Extended Free Early Years Entitlement </w:t>
      </w:r>
      <w:r>
        <w:rPr>
          <w:rStyle w:val="normaltextrun"/>
          <w:rFonts w:ascii="Arial" w:hAnsi="Arial" w:cs="Arial"/>
        </w:rPr>
        <w:t>and has a place 5 days per week, 9am -3pm, term time only.  </w:t>
      </w:r>
      <w:r>
        <w:rPr>
          <w:rStyle w:val="eop"/>
          <w:rFonts w:ascii="Arial" w:hAnsi="Arial" w:cs="Arial"/>
        </w:rPr>
        <w:t> </w:t>
      </w:r>
    </w:p>
    <w:p w14:paraId="1803652D" w14:textId="77777777" w:rsidR="00E015B1" w:rsidRDefault="00E015B1" w:rsidP="00E015B1">
      <w:pPr>
        <w:pStyle w:val="paragraph"/>
        <w:spacing w:before="0" w:beforeAutospacing="0" w:after="0" w:afterAutospacing="0"/>
        <w:ind w:left="1418"/>
        <w:textAlignment w:val="baseline"/>
        <w:rPr>
          <w:rFonts w:ascii="Segoe UI" w:hAnsi="Segoe UI" w:cs="Segoe UI"/>
          <w:sz w:val="18"/>
          <w:szCs w:val="18"/>
        </w:rPr>
      </w:pPr>
    </w:p>
    <w:p w14:paraId="101FEE18" w14:textId="379FC770"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Sammi’s attendance has become sporadic over the past two months. Sammi has been </w:t>
      </w:r>
      <w:r w:rsidRPr="00D21A99">
        <w:rPr>
          <w:rStyle w:val="normaltextrun"/>
          <w:rFonts w:ascii="Arial" w:hAnsi="Arial" w:cs="Arial"/>
        </w:rPr>
        <w:t>monitored since start</w:t>
      </w:r>
      <w:r w:rsidR="00D21A99" w:rsidRPr="00D21A99">
        <w:rPr>
          <w:rStyle w:val="normaltextrun"/>
          <w:rFonts w:ascii="Arial" w:hAnsi="Arial" w:cs="Arial"/>
        </w:rPr>
        <w:t>ing</w:t>
      </w:r>
      <w:r w:rsidR="00D21A99">
        <w:rPr>
          <w:rStyle w:val="normaltextrun"/>
          <w:rFonts w:ascii="Arial" w:hAnsi="Arial" w:cs="Arial"/>
        </w:rPr>
        <w:t xml:space="preserve"> at the setting</w:t>
      </w:r>
      <w:r>
        <w:rPr>
          <w:rStyle w:val="normaltextrun"/>
          <w:rFonts w:ascii="Arial" w:hAnsi="Arial" w:cs="Arial"/>
        </w:rPr>
        <w:t> due to concerns around lateness, appearance (dirty, ill-fitting clothes) and constant hunger when in the setting. </w:t>
      </w:r>
      <w:r>
        <w:rPr>
          <w:rStyle w:val="eop"/>
          <w:rFonts w:ascii="Arial" w:hAnsi="Arial" w:cs="Arial"/>
        </w:rPr>
        <w:t> </w:t>
      </w:r>
    </w:p>
    <w:p w14:paraId="33FDD5AD" w14:textId="554D3FE5" w:rsidR="00FD128E" w:rsidRDefault="00FD128E" w:rsidP="00E015B1">
      <w:pPr>
        <w:pStyle w:val="paragraph"/>
        <w:spacing w:before="0" w:beforeAutospacing="0" w:after="0" w:afterAutospacing="0"/>
        <w:ind w:left="1418"/>
        <w:textAlignment w:val="baseline"/>
        <w:rPr>
          <w:rStyle w:val="eop"/>
          <w:rFonts w:ascii="Arial" w:hAnsi="Arial" w:cs="Arial"/>
        </w:rPr>
      </w:pPr>
      <w:r>
        <w:rPr>
          <w:rStyle w:val="normaltextrun"/>
          <w:rFonts w:ascii="Arial" w:hAnsi="Arial" w:cs="Arial"/>
        </w:rPr>
        <w:t xml:space="preserve">Sammi is a quiet, withdrawn child and seems to </w:t>
      </w:r>
      <w:r w:rsidR="00D21A99">
        <w:rPr>
          <w:rStyle w:val="normaltextrun"/>
          <w:rFonts w:ascii="Arial" w:hAnsi="Arial" w:cs="Arial"/>
        </w:rPr>
        <w:t>try</w:t>
      </w:r>
      <w:r>
        <w:rPr>
          <w:rStyle w:val="normaltextrun"/>
          <w:rFonts w:ascii="Arial" w:hAnsi="Arial" w:cs="Arial"/>
        </w:rPr>
        <w:t xml:space="preserve"> not to be noticed or draw </w:t>
      </w:r>
      <w:r w:rsidR="00D21A99">
        <w:rPr>
          <w:rStyle w:val="normaltextrun"/>
          <w:rFonts w:ascii="Arial" w:hAnsi="Arial" w:cs="Arial"/>
        </w:rPr>
        <w:t xml:space="preserve">any </w:t>
      </w:r>
      <w:r>
        <w:rPr>
          <w:rStyle w:val="normaltextrun"/>
          <w:rFonts w:ascii="Arial" w:hAnsi="Arial" w:cs="Arial"/>
        </w:rPr>
        <w:t>attention</w:t>
      </w:r>
      <w:r w:rsidR="00D21A99">
        <w:rPr>
          <w:rStyle w:val="normaltextrun"/>
          <w:rFonts w:ascii="Arial" w:hAnsi="Arial" w:cs="Arial"/>
        </w:rPr>
        <w:t>,</w:t>
      </w:r>
      <w:r>
        <w:rPr>
          <w:rStyle w:val="normaltextrun"/>
          <w:rFonts w:ascii="Arial" w:hAnsi="Arial" w:cs="Arial"/>
        </w:rPr>
        <w:t xml:space="preserve"> play</w:t>
      </w:r>
      <w:r w:rsidR="00D21A99">
        <w:rPr>
          <w:rStyle w:val="normaltextrun"/>
          <w:rFonts w:ascii="Arial" w:hAnsi="Arial" w:cs="Arial"/>
        </w:rPr>
        <w:t>ing</w:t>
      </w:r>
      <w:r>
        <w:rPr>
          <w:rStyle w:val="normaltextrun"/>
          <w:rFonts w:ascii="Arial" w:hAnsi="Arial" w:cs="Arial"/>
        </w:rPr>
        <w:t xml:space="preserve"> alone and not join</w:t>
      </w:r>
      <w:r w:rsidR="00D21A99">
        <w:rPr>
          <w:rStyle w:val="normaltextrun"/>
          <w:rFonts w:ascii="Arial" w:hAnsi="Arial" w:cs="Arial"/>
        </w:rPr>
        <w:t>ing</w:t>
      </w:r>
      <w:r>
        <w:rPr>
          <w:rStyle w:val="normaltextrun"/>
          <w:rFonts w:ascii="Arial" w:hAnsi="Arial" w:cs="Arial"/>
        </w:rPr>
        <w:t xml:space="preserve"> in with other children</w:t>
      </w:r>
      <w:r w:rsidR="00D21A99">
        <w:rPr>
          <w:rStyle w:val="normaltextrun"/>
          <w:rFonts w:ascii="Arial" w:hAnsi="Arial" w:cs="Arial"/>
        </w:rPr>
        <w:t>’s play</w:t>
      </w:r>
      <w:r>
        <w:rPr>
          <w:rStyle w:val="normaltextrun"/>
          <w:rFonts w:ascii="Arial" w:hAnsi="Arial" w:cs="Arial"/>
        </w:rPr>
        <w:t>.</w:t>
      </w:r>
      <w:r>
        <w:rPr>
          <w:rStyle w:val="eop"/>
          <w:rFonts w:ascii="Arial" w:hAnsi="Arial" w:cs="Arial"/>
        </w:rPr>
        <w:t> </w:t>
      </w:r>
    </w:p>
    <w:p w14:paraId="0F991826" w14:textId="77777777" w:rsidR="00E015B1" w:rsidRDefault="00E015B1" w:rsidP="00E015B1">
      <w:pPr>
        <w:pStyle w:val="paragraph"/>
        <w:spacing w:before="0" w:beforeAutospacing="0" w:after="0" w:afterAutospacing="0"/>
        <w:ind w:left="1418"/>
        <w:textAlignment w:val="baseline"/>
        <w:rPr>
          <w:rFonts w:ascii="Segoe UI" w:hAnsi="Segoe UI" w:cs="Segoe UI"/>
          <w:sz w:val="18"/>
          <w:szCs w:val="18"/>
        </w:rPr>
      </w:pPr>
    </w:p>
    <w:p w14:paraId="5D427BB4" w14:textId="7F40291E"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Sammi’s Mum Heidi also has an 8-month-old baby and the father of both children left 4 months ago. She has not seen him since, and he has no contact with the baby or Sammi.</w:t>
      </w:r>
      <w:r>
        <w:rPr>
          <w:rStyle w:val="eop"/>
          <w:rFonts w:ascii="Arial" w:hAnsi="Arial" w:cs="Arial"/>
        </w:rPr>
        <w:t> </w:t>
      </w:r>
      <w:r>
        <w:rPr>
          <w:rStyle w:val="normaltextrun"/>
          <w:rFonts w:ascii="Arial" w:hAnsi="Arial" w:cs="Arial"/>
        </w:rPr>
        <w:t>Heidi was spoken to previously about the concerns Sammi’s key worker had and she always provided a reason, for example:</w:t>
      </w:r>
      <w:r>
        <w:rPr>
          <w:rStyle w:val="eop"/>
          <w:rFonts w:ascii="Arial" w:hAnsi="Arial" w:cs="Arial"/>
        </w:rPr>
        <w:t> </w:t>
      </w:r>
    </w:p>
    <w:p w14:paraId="5A908B4B" w14:textId="75EE0D22" w:rsidR="00FD128E" w:rsidRDefault="00D21A99" w:rsidP="00BD7CBF">
      <w:pPr>
        <w:pStyle w:val="paragraph"/>
        <w:numPr>
          <w:ilvl w:val="0"/>
          <w:numId w:val="38"/>
        </w:numPr>
        <w:spacing w:before="0" w:beforeAutospacing="0" w:after="0" w:afterAutospacing="0"/>
        <w:ind w:left="1418" w:firstLine="0"/>
        <w:textAlignment w:val="baseline"/>
        <w:rPr>
          <w:rFonts w:ascii="Arial" w:hAnsi="Arial" w:cs="Arial"/>
        </w:rPr>
      </w:pPr>
      <w:r>
        <w:rPr>
          <w:rStyle w:val="normaltextrun"/>
          <w:rFonts w:ascii="Arial" w:hAnsi="Arial" w:cs="Arial"/>
        </w:rPr>
        <w:t>Sammi</w:t>
      </w:r>
      <w:r w:rsidR="00FD128E">
        <w:rPr>
          <w:rStyle w:val="normaltextrun"/>
          <w:rFonts w:ascii="Arial" w:hAnsi="Arial" w:cs="Arial"/>
        </w:rPr>
        <w:t> slept in so didn’t have time for breakfast</w:t>
      </w:r>
      <w:r w:rsidR="00FD128E">
        <w:rPr>
          <w:rStyle w:val="eop"/>
          <w:rFonts w:ascii="Arial" w:hAnsi="Arial" w:cs="Arial"/>
        </w:rPr>
        <w:t> </w:t>
      </w:r>
    </w:p>
    <w:p w14:paraId="763CB374" w14:textId="77777777" w:rsidR="00FD128E" w:rsidRDefault="00FD128E" w:rsidP="00BD7CBF">
      <w:pPr>
        <w:pStyle w:val="paragraph"/>
        <w:numPr>
          <w:ilvl w:val="0"/>
          <w:numId w:val="38"/>
        </w:numPr>
        <w:spacing w:before="0" w:beforeAutospacing="0" w:after="0" w:afterAutospacing="0"/>
        <w:ind w:left="1418" w:firstLine="0"/>
        <w:textAlignment w:val="baseline"/>
        <w:rPr>
          <w:rFonts w:ascii="Arial" w:hAnsi="Arial" w:cs="Arial"/>
        </w:rPr>
      </w:pPr>
      <w:r>
        <w:rPr>
          <w:rStyle w:val="normaltextrun"/>
          <w:rFonts w:ascii="Arial" w:hAnsi="Arial" w:cs="Arial"/>
        </w:rPr>
        <w:t>the washing machine is broken</w:t>
      </w:r>
      <w:r>
        <w:rPr>
          <w:rStyle w:val="eop"/>
          <w:rFonts w:ascii="Arial" w:hAnsi="Arial" w:cs="Arial"/>
        </w:rPr>
        <w:t> </w:t>
      </w:r>
    </w:p>
    <w:p w14:paraId="11BD68F9" w14:textId="33DDEE10" w:rsidR="00FD128E" w:rsidRDefault="00D21A99" w:rsidP="00BD7CBF">
      <w:pPr>
        <w:pStyle w:val="paragraph"/>
        <w:numPr>
          <w:ilvl w:val="0"/>
          <w:numId w:val="38"/>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Sammi’s seems </w:t>
      </w:r>
      <w:r w:rsidR="00FD128E">
        <w:rPr>
          <w:rStyle w:val="normaltextrun"/>
          <w:rFonts w:ascii="Arial" w:hAnsi="Arial" w:cs="Arial"/>
        </w:rPr>
        <w:t>fine and is happy and chatty at home</w:t>
      </w:r>
      <w:r w:rsidR="00FD128E">
        <w:rPr>
          <w:rStyle w:val="eop"/>
          <w:rFonts w:ascii="Arial" w:hAnsi="Arial" w:cs="Arial"/>
        </w:rPr>
        <w:t> </w:t>
      </w:r>
    </w:p>
    <w:p w14:paraId="2A70C770" w14:textId="77777777"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eop"/>
          <w:rFonts w:ascii="Arial" w:hAnsi="Arial" w:cs="Arial"/>
        </w:rPr>
        <w:t> </w:t>
      </w:r>
    </w:p>
    <w:p w14:paraId="439FE941" w14:textId="503B8D20" w:rsidR="00FD128E" w:rsidRPr="00D21A99" w:rsidRDefault="00FD128E" w:rsidP="00E015B1">
      <w:pPr>
        <w:pStyle w:val="paragraph"/>
        <w:spacing w:before="0" w:beforeAutospacing="0" w:after="0" w:afterAutospacing="0"/>
        <w:ind w:left="1418"/>
        <w:textAlignment w:val="baseline"/>
        <w:rPr>
          <w:rFonts w:ascii="Segoe UI" w:hAnsi="Segoe UI" w:cs="Segoe UI"/>
          <w:sz w:val="18"/>
          <w:szCs w:val="18"/>
        </w:rPr>
      </w:pPr>
      <w:r w:rsidRPr="00D21A99">
        <w:rPr>
          <w:rStyle w:val="normaltextrun"/>
          <w:rFonts w:ascii="Arial" w:hAnsi="Arial" w:cs="Arial"/>
        </w:rPr>
        <w:t>Yesterday, Sammi came into Nursery and as usual was hungry</w:t>
      </w:r>
      <w:r w:rsidR="000C3C98" w:rsidRPr="00D21A99">
        <w:rPr>
          <w:rStyle w:val="normaltextrun"/>
          <w:rFonts w:ascii="Arial" w:hAnsi="Arial" w:cs="Arial"/>
        </w:rPr>
        <w:t xml:space="preserve">, </w:t>
      </w:r>
      <w:r w:rsidRPr="00D21A99">
        <w:rPr>
          <w:rStyle w:val="normaltextrun"/>
          <w:rFonts w:ascii="Arial" w:hAnsi="Arial" w:cs="Arial"/>
        </w:rPr>
        <w:t>looked tired, dirty and unkempt. Heidi </w:t>
      </w:r>
      <w:r w:rsidR="0020260E" w:rsidRPr="00D21A99">
        <w:rPr>
          <w:rStyle w:val="normaltextrun"/>
          <w:rFonts w:ascii="Arial" w:hAnsi="Arial" w:cs="Arial"/>
        </w:rPr>
        <w:t>said,</w:t>
      </w:r>
      <w:r w:rsidRPr="00D21A99">
        <w:rPr>
          <w:rStyle w:val="normaltextrun"/>
          <w:rFonts w:ascii="Arial" w:hAnsi="Arial" w:cs="Arial"/>
        </w:rPr>
        <w:t> </w:t>
      </w:r>
      <w:r w:rsidR="00D21A99" w:rsidRPr="00D21A99">
        <w:rPr>
          <w:rStyle w:val="normaltextrun"/>
          <w:rFonts w:ascii="Arial" w:hAnsi="Arial" w:cs="Arial"/>
        </w:rPr>
        <w:t>“we’ve</w:t>
      </w:r>
      <w:r w:rsidRPr="00D21A99">
        <w:rPr>
          <w:rStyle w:val="normaltextrun"/>
          <w:rFonts w:ascii="Arial" w:hAnsi="Arial" w:cs="Arial"/>
        </w:rPr>
        <w:t> overslept</w:t>
      </w:r>
      <w:r w:rsidR="00BA6DD8" w:rsidRPr="00D21A99">
        <w:rPr>
          <w:rStyle w:val="normaltextrun"/>
          <w:rFonts w:ascii="Arial" w:hAnsi="Arial" w:cs="Arial"/>
        </w:rPr>
        <w:t xml:space="preserve"> again</w:t>
      </w:r>
      <w:r w:rsidRPr="00D21A99">
        <w:rPr>
          <w:rStyle w:val="normaltextrun"/>
          <w:rFonts w:ascii="Arial" w:hAnsi="Arial" w:cs="Arial"/>
        </w:rPr>
        <w:t xml:space="preserve">, and the washing machine broke </w:t>
      </w:r>
      <w:r w:rsidR="00FD16DD" w:rsidRPr="00D21A99">
        <w:rPr>
          <w:rStyle w:val="normaltextrun"/>
          <w:rFonts w:ascii="Arial" w:hAnsi="Arial" w:cs="Arial"/>
        </w:rPr>
        <w:t xml:space="preserve">down yet </w:t>
      </w:r>
      <w:r w:rsidRPr="00D21A99">
        <w:rPr>
          <w:rStyle w:val="normaltextrun"/>
          <w:rFonts w:ascii="Arial" w:hAnsi="Arial" w:cs="Arial"/>
        </w:rPr>
        <w:t xml:space="preserve">again, and </w:t>
      </w:r>
      <w:r w:rsidR="00D21A99" w:rsidRPr="00D21A99">
        <w:rPr>
          <w:rStyle w:val="normaltextrun"/>
          <w:rFonts w:ascii="Arial" w:hAnsi="Arial" w:cs="Arial"/>
        </w:rPr>
        <w:t>I’m</w:t>
      </w:r>
      <w:r w:rsidRPr="00D21A99">
        <w:rPr>
          <w:rStyle w:val="normaltextrun"/>
          <w:rFonts w:ascii="Arial" w:hAnsi="Arial" w:cs="Arial"/>
        </w:rPr>
        <w:t xml:space="preserve"> waiting for it to be fixed.</w:t>
      </w:r>
      <w:r w:rsidR="00D21A99" w:rsidRPr="00D21A99">
        <w:rPr>
          <w:rStyle w:val="normaltextrun"/>
          <w:rFonts w:ascii="Arial" w:hAnsi="Arial" w:cs="Arial"/>
        </w:rPr>
        <w:t>”</w:t>
      </w:r>
      <w:r w:rsidRPr="00D21A99">
        <w:rPr>
          <w:rStyle w:val="normaltextrun"/>
          <w:rFonts w:ascii="Arial" w:hAnsi="Arial" w:cs="Arial"/>
        </w:rPr>
        <w:t>  </w:t>
      </w:r>
      <w:r w:rsidRPr="00D21A99">
        <w:rPr>
          <w:rStyle w:val="eop"/>
          <w:rFonts w:ascii="Arial" w:hAnsi="Arial" w:cs="Arial"/>
        </w:rPr>
        <w:t> </w:t>
      </w:r>
    </w:p>
    <w:p w14:paraId="43D4B031" w14:textId="5B765065" w:rsidR="00F41C40" w:rsidRDefault="00FD128E" w:rsidP="00E015B1">
      <w:pPr>
        <w:pStyle w:val="paragraph"/>
        <w:spacing w:before="0" w:beforeAutospacing="0" w:after="0" w:afterAutospacing="0"/>
        <w:ind w:left="1418"/>
        <w:textAlignment w:val="baseline"/>
        <w:rPr>
          <w:rStyle w:val="normaltextrun"/>
          <w:rFonts w:ascii="Arial" w:hAnsi="Arial" w:cs="Arial"/>
        </w:rPr>
      </w:pPr>
      <w:r w:rsidRPr="00346067">
        <w:rPr>
          <w:rStyle w:val="normaltextrun"/>
          <w:rFonts w:ascii="Arial" w:hAnsi="Arial" w:cs="Arial"/>
        </w:rPr>
        <w:t>Sammi </w:t>
      </w:r>
      <w:r w:rsidR="000C3C98" w:rsidRPr="00346067">
        <w:rPr>
          <w:rStyle w:val="normaltextrun"/>
          <w:rFonts w:ascii="Arial" w:hAnsi="Arial" w:cs="Arial"/>
        </w:rPr>
        <w:t>was</w:t>
      </w:r>
      <w:r w:rsidRPr="00346067">
        <w:rPr>
          <w:rStyle w:val="normaltextrun"/>
          <w:rFonts w:ascii="Arial" w:hAnsi="Arial" w:cs="Arial"/>
        </w:rPr>
        <w:t xml:space="preserve"> </w:t>
      </w:r>
      <w:r w:rsidR="000C3C98" w:rsidRPr="00346067">
        <w:rPr>
          <w:rStyle w:val="normaltextrun"/>
          <w:rFonts w:ascii="Arial" w:hAnsi="Arial" w:cs="Arial"/>
        </w:rPr>
        <w:t>given</w:t>
      </w:r>
      <w:r w:rsidRPr="00346067">
        <w:rPr>
          <w:rStyle w:val="normaltextrun"/>
          <w:rFonts w:ascii="Arial" w:hAnsi="Arial" w:cs="Arial"/>
        </w:rPr>
        <w:t> breakfast and bec</w:t>
      </w:r>
      <w:r w:rsidR="00AE7C1A" w:rsidRPr="00346067">
        <w:rPr>
          <w:rStyle w:val="normaltextrun"/>
          <w:rFonts w:ascii="Arial" w:hAnsi="Arial" w:cs="Arial"/>
        </w:rPr>
        <w:t>ame</w:t>
      </w:r>
      <w:r w:rsidRPr="00346067">
        <w:rPr>
          <w:rStyle w:val="normaltextrun"/>
          <w:rFonts w:ascii="Arial" w:hAnsi="Arial" w:cs="Arial"/>
        </w:rPr>
        <w:t xml:space="preserve"> upset saying, “mummy said I can’t tell </w:t>
      </w:r>
      <w:r w:rsidRPr="0076468C">
        <w:rPr>
          <w:rStyle w:val="normaltextrun"/>
          <w:rFonts w:ascii="Arial" w:hAnsi="Arial" w:cs="Arial"/>
        </w:rPr>
        <w:t xml:space="preserve">you”.  </w:t>
      </w:r>
      <w:r w:rsidR="00346067" w:rsidRPr="0076468C">
        <w:rPr>
          <w:rStyle w:val="normaltextrun"/>
          <w:rFonts w:ascii="Arial" w:hAnsi="Arial" w:cs="Arial"/>
        </w:rPr>
        <w:t xml:space="preserve">Sammi was </w:t>
      </w:r>
      <w:r w:rsidRPr="0076468C">
        <w:rPr>
          <w:rStyle w:val="normaltextrun"/>
          <w:rFonts w:ascii="Arial" w:hAnsi="Arial" w:cs="Arial"/>
        </w:rPr>
        <w:t>comfort</w:t>
      </w:r>
      <w:r w:rsidR="00B87ED4" w:rsidRPr="0076468C">
        <w:rPr>
          <w:rStyle w:val="normaltextrun"/>
          <w:rFonts w:ascii="Arial" w:hAnsi="Arial" w:cs="Arial"/>
        </w:rPr>
        <w:t>ed</w:t>
      </w:r>
      <w:r w:rsidRPr="0076468C">
        <w:rPr>
          <w:rStyle w:val="normaltextrun"/>
          <w:rFonts w:ascii="Arial" w:hAnsi="Arial" w:cs="Arial"/>
        </w:rPr>
        <w:t xml:space="preserve"> and </w:t>
      </w:r>
      <w:r w:rsidR="00183EE9" w:rsidRPr="0076468C">
        <w:rPr>
          <w:rStyle w:val="normaltextrun"/>
          <w:rFonts w:ascii="Arial" w:hAnsi="Arial" w:cs="Arial"/>
        </w:rPr>
        <w:t>reassured.</w:t>
      </w:r>
      <w:r w:rsidRPr="0076468C">
        <w:rPr>
          <w:rStyle w:val="normaltextrun"/>
          <w:rFonts w:ascii="Arial" w:hAnsi="Arial" w:cs="Arial"/>
        </w:rPr>
        <w:t> </w:t>
      </w:r>
      <w:r w:rsidR="00F41C40" w:rsidRPr="0076468C">
        <w:rPr>
          <w:rStyle w:val="normaltextrun"/>
          <w:rFonts w:ascii="Arial" w:hAnsi="Arial" w:cs="Arial"/>
        </w:rPr>
        <w:t xml:space="preserve">  </w:t>
      </w:r>
    </w:p>
    <w:p w14:paraId="64F70D21" w14:textId="77777777" w:rsidR="00E015B1" w:rsidRPr="0076468C" w:rsidRDefault="00E015B1" w:rsidP="00E015B1">
      <w:pPr>
        <w:pStyle w:val="paragraph"/>
        <w:spacing w:before="0" w:beforeAutospacing="0" w:after="0" w:afterAutospacing="0"/>
        <w:ind w:left="1418"/>
        <w:textAlignment w:val="baseline"/>
        <w:rPr>
          <w:rStyle w:val="normaltextrun"/>
          <w:rFonts w:ascii="Arial" w:hAnsi="Arial" w:cs="Arial"/>
        </w:rPr>
      </w:pPr>
    </w:p>
    <w:p w14:paraId="68C44D16" w14:textId="2DBE9DCB" w:rsidR="00FD128E" w:rsidRPr="0076468C" w:rsidRDefault="00FD128E" w:rsidP="00E015B1">
      <w:pPr>
        <w:pStyle w:val="paragraph"/>
        <w:spacing w:before="0" w:beforeAutospacing="0" w:after="0" w:afterAutospacing="0"/>
        <w:ind w:left="1418"/>
        <w:textAlignment w:val="baseline"/>
        <w:rPr>
          <w:rFonts w:ascii="Segoe UI" w:hAnsi="Segoe UI" w:cs="Segoe UI"/>
          <w:sz w:val="18"/>
          <w:szCs w:val="18"/>
        </w:rPr>
      </w:pPr>
      <w:r w:rsidRPr="0076468C">
        <w:rPr>
          <w:rStyle w:val="normaltextrun"/>
          <w:rFonts w:ascii="Arial" w:hAnsi="Arial" w:cs="Arial"/>
        </w:rPr>
        <w:t>Eventually Sammi sa</w:t>
      </w:r>
      <w:r w:rsidR="00342BFA" w:rsidRPr="0076468C">
        <w:rPr>
          <w:rStyle w:val="normaltextrun"/>
          <w:rFonts w:ascii="Arial" w:hAnsi="Arial" w:cs="Arial"/>
        </w:rPr>
        <w:t>id</w:t>
      </w:r>
      <w:r w:rsidRPr="0076468C">
        <w:rPr>
          <w:rStyle w:val="normaltextrun"/>
          <w:rFonts w:ascii="Arial" w:hAnsi="Arial" w:cs="Arial"/>
        </w:rPr>
        <w:t> that “at the weekend big scary men came into the house and took some of mummy’s stuff because she had no money</w:t>
      </w:r>
      <w:r w:rsidR="0076468C">
        <w:rPr>
          <w:rStyle w:val="normaltextrun"/>
          <w:rFonts w:ascii="Arial" w:hAnsi="Arial" w:cs="Arial"/>
        </w:rPr>
        <w:t>,</w:t>
      </w:r>
      <w:r w:rsidRPr="0076468C">
        <w:rPr>
          <w:rStyle w:val="normaltextrun"/>
          <w:rFonts w:ascii="Arial" w:hAnsi="Arial" w:cs="Arial"/>
        </w:rPr>
        <w:t>” </w:t>
      </w:r>
      <w:r w:rsidR="00D21A99" w:rsidRPr="0076468C">
        <w:rPr>
          <w:rStyle w:val="normaltextrun"/>
          <w:rFonts w:ascii="Arial" w:hAnsi="Arial" w:cs="Arial"/>
        </w:rPr>
        <w:t>“my</w:t>
      </w:r>
      <w:r w:rsidRPr="0076468C">
        <w:rPr>
          <w:rStyle w:val="normaltextrun"/>
          <w:rFonts w:ascii="Arial" w:hAnsi="Arial" w:cs="Arial"/>
        </w:rPr>
        <w:t xml:space="preserve"> house is dark and cold, and </w:t>
      </w:r>
      <w:r w:rsidR="00D21A99" w:rsidRPr="0076468C">
        <w:rPr>
          <w:rStyle w:val="normaltextrun"/>
          <w:rFonts w:ascii="Arial" w:hAnsi="Arial" w:cs="Arial"/>
        </w:rPr>
        <w:t xml:space="preserve">I’m always hungry cos there’s </w:t>
      </w:r>
      <w:r w:rsidRPr="0076468C">
        <w:rPr>
          <w:rStyle w:val="normaltextrun"/>
          <w:rFonts w:ascii="Arial" w:hAnsi="Arial" w:cs="Arial"/>
        </w:rPr>
        <w:t>not much food</w:t>
      </w:r>
      <w:r w:rsidR="00D21A99" w:rsidRPr="0076468C">
        <w:rPr>
          <w:rStyle w:val="normaltextrun"/>
          <w:rFonts w:ascii="Arial" w:hAnsi="Arial" w:cs="Arial"/>
        </w:rPr>
        <w:t xml:space="preserve"> to eat</w:t>
      </w:r>
      <w:r w:rsidR="0076468C">
        <w:rPr>
          <w:rStyle w:val="normaltextrun"/>
          <w:rFonts w:ascii="Arial" w:hAnsi="Arial" w:cs="Arial"/>
        </w:rPr>
        <w:t>.</w:t>
      </w:r>
      <w:r w:rsidR="00D21A99" w:rsidRPr="0076468C">
        <w:rPr>
          <w:rStyle w:val="normaltextrun"/>
          <w:rFonts w:ascii="Arial" w:hAnsi="Arial" w:cs="Arial"/>
        </w:rPr>
        <w:t>”</w:t>
      </w:r>
      <w:r w:rsidRPr="0076468C">
        <w:rPr>
          <w:rStyle w:val="eop"/>
          <w:rFonts w:ascii="Arial" w:hAnsi="Arial" w:cs="Arial"/>
        </w:rPr>
        <w:t> </w:t>
      </w:r>
    </w:p>
    <w:p w14:paraId="4DCE231A" w14:textId="77777777" w:rsidR="00FD128E" w:rsidRPr="0076468C" w:rsidRDefault="00FD128E" w:rsidP="00E015B1">
      <w:pPr>
        <w:pStyle w:val="paragraph"/>
        <w:spacing w:before="0" w:beforeAutospacing="0" w:after="0" w:afterAutospacing="0"/>
        <w:ind w:left="1418"/>
        <w:textAlignment w:val="baseline"/>
        <w:rPr>
          <w:rFonts w:ascii="Segoe UI" w:hAnsi="Segoe UI" w:cs="Segoe UI"/>
          <w:sz w:val="18"/>
          <w:szCs w:val="18"/>
        </w:rPr>
      </w:pPr>
      <w:r w:rsidRPr="0076468C">
        <w:rPr>
          <w:rStyle w:val="normaltextrun"/>
          <w:rFonts w:ascii="Arial" w:hAnsi="Arial" w:cs="Arial"/>
        </w:rPr>
        <w:t>The setting considered the following questions:</w:t>
      </w:r>
      <w:r w:rsidRPr="0076468C">
        <w:rPr>
          <w:rStyle w:val="eop"/>
          <w:rFonts w:ascii="Arial" w:hAnsi="Arial" w:cs="Arial"/>
        </w:rPr>
        <w:t> </w:t>
      </w:r>
    </w:p>
    <w:p w14:paraId="78257BAD" w14:textId="77777777" w:rsidR="00FD128E" w:rsidRPr="0076468C" w:rsidRDefault="00FD128E" w:rsidP="00BD7CBF">
      <w:pPr>
        <w:pStyle w:val="paragraph"/>
        <w:numPr>
          <w:ilvl w:val="0"/>
          <w:numId w:val="39"/>
        </w:numPr>
        <w:spacing w:before="0" w:beforeAutospacing="0" w:after="0" w:afterAutospacing="0"/>
        <w:ind w:left="1418" w:firstLine="0"/>
        <w:textAlignment w:val="baseline"/>
        <w:rPr>
          <w:rFonts w:ascii="Arial" w:hAnsi="Arial" w:cs="Arial"/>
        </w:rPr>
      </w:pPr>
      <w:r w:rsidRPr="0076468C">
        <w:rPr>
          <w:rStyle w:val="normaltextrun"/>
          <w:rFonts w:ascii="Arial" w:hAnsi="Arial" w:cs="Arial"/>
        </w:rPr>
        <w:t>what should be done immediately?</w:t>
      </w:r>
      <w:r w:rsidRPr="0076468C">
        <w:rPr>
          <w:rStyle w:val="eop"/>
          <w:rFonts w:ascii="Arial" w:hAnsi="Arial" w:cs="Arial"/>
        </w:rPr>
        <w:t> </w:t>
      </w:r>
    </w:p>
    <w:p w14:paraId="510696E1" w14:textId="1AAF459B" w:rsidR="00FD128E" w:rsidRPr="0076468C" w:rsidRDefault="00FD128E" w:rsidP="00BD7CBF">
      <w:pPr>
        <w:pStyle w:val="paragraph"/>
        <w:numPr>
          <w:ilvl w:val="0"/>
          <w:numId w:val="40"/>
        </w:numPr>
        <w:spacing w:before="0" w:beforeAutospacing="0" w:after="0" w:afterAutospacing="0"/>
        <w:ind w:left="1418" w:firstLine="0"/>
        <w:textAlignment w:val="baseline"/>
        <w:rPr>
          <w:rFonts w:ascii="Arial" w:hAnsi="Arial" w:cs="Arial"/>
        </w:rPr>
      </w:pPr>
      <w:r w:rsidRPr="0076468C">
        <w:rPr>
          <w:rStyle w:val="normaltextrun"/>
          <w:rFonts w:ascii="Arial" w:hAnsi="Arial" w:cs="Arial"/>
        </w:rPr>
        <w:t xml:space="preserve">where </w:t>
      </w:r>
      <w:r w:rsidR="0076468C">
        <w:rPr>
          <w:rStyle w:val="normaltextrun"/>
          <w:rFonts w:ascii="Arial" w:hAnsi="Arial" w:cs="Arial"/>
        </w:rPr>
        <w:t>should the information be</w:t>
      </w:r>
      <w:r w:rsidRPr="0076468C">
        <w:rPr>
          <w:rStyle w:val="normaltextrun"/>
          <w:rFonts w:ascii="Arial" w:hAnsi="Arial" w:cs="Arial"/>
        </w:rPr>
        <w:t> record</w:t>
      </w:r>
      <w:r w:rsidR="0076468C">
        <w:rPr>
          <w:rStyle w:val="normaltextrun"/>
          <w:rFonts w:ascii="Arial" w:hAnsi="Arial" w:cs="Arial"/>
        </w:rPr>
        <w:t>ed</w:t>
      </w:r>
      <w:r w:rsidRPr="0076468C">
        <w:rPr>
          <w:rStyle w:val="normaltextrun"/>
          <w:rFonts w:ascii="Arial" w:hAnsi="Arial" w:cs="Arial"/>
        </w:rPr>
        <w:t>?</w:t>
      </w:r>
      <w:r w:rsidRPr="0076468C">
        <w:rPr>
          <w:rStyle w:val="eop"/>
          <w:rFonts w:ascii="Arial" w:hAnsi="Arial" w:cs="Arial"/>
        </w:rPr>
        <w:t> </w:t>
      </w:r>
    </w:p>
    <w:p w14:paraId="04D71979" w14:textId="77777777" w:rsidR="00FD128E" w:rsidRPr="0076468C" w:rsidRDefault="00FD128E" w:rsidP="00BD7CBF">
      <w:pPr>
        <w:pStyle w:val="paragraph"/>
        <w:numPr>
          <w:ilvl w:val="0"/>
          <w:numId w:val="40"/>
        </w:numPr>
        <w:spacing w:before="0" w:beforeAutospacing="0" w:after="0" w:afterAutospacing="0"/>
        <w:ind w:left="1418" w:firstLine="0"/>
        <w:textAlignment w:val="baseline"/>
        <w:rPr>
          <w:rFonts w:ascii="Arial" w:hAnsi="Arial" w:cs="Arial"/>
        </w:rPr>
      </w:pPr>
      <w:r w:rsidRPr="0076468C">
        <w:rPr>
          <w:rStyle w:val="normaltextrun"/>
          <w:rFonts w:ascii="Arial" w:hAnsi="Arial" w:cs="Arial"/>
        </w:rPr>
        <w:t>what actions are needed in the longer term?</w:t>
      </w:r>
      <w:r w:rsidRPr="0076468C">
        <w:rPr>
          <w:rStyle w:val="eop"/>
          <w:rFonts w:ascii="Arial" w:hAnsi="Arial" w:cs="Arial"/>
        </w:rPr>
        <w:t> </w:t>
      </w:r>
    </w:p>
    <w:p w14:paraId="4AF8E15E" w14:textId="76A28134" w:rsidR="00FD128E" w:rsidRPr="0076468C" w:rsidRDefault="00FD128E" w:rsidP="00BD7CBF">
      <w:pPr>
        <w:pStyle w:val="paragraph"/>
        <w:numPr>
          <w:ilvl w:val="0"/>
          <w:numId w:val="40"/>
        </w:numPr>
        <w:spacing w:before="0" w:beforeAutospacing="0" w:after="0" w:afterAutospacing="0"/>
        <w:ind w:left="1418" w:firstLine="0"/>
        <w:textAlignment w:val="baseline"/>
        <w:rPr>
          <w:rFonts w:ascii="Arial" w:hAnsi="Arial" w:cs="Arial"/>
        </w:rPr>
      </w:pPr>
      <w:r w:rsidRPr="0076468C">
        <w:rPr>
          <w:rStyle w:val="normaltextrun"/>
          <w:rFonts w:ascii="Arial" w:hAnsi="Arial" w:cs="Arial"/>
        </w:rPr>
        <w:t>what further advice </w:t>
      </w:r>
      <w:r w:rsidR="0076468C">
        <w:rPr>
          <w:rStyle w:val="normaltextrun"/>
          <w:rFonts w:ascii="Arial" w:hAnsi="Arial" w:cs="Arial"/>
        </w:rPr>
        <w:t>is</w:t>
      </w:r>
      <w:r w:rsidRPr="0076468C">
        <w:rPr>
          <w:rStyle w:val="normaltextrun"/>
          <w:rFonts w:ascii="Arial" w:hAnsi="Arial" w:cs="Arial"/>
        </w:rPr>
        <w:t xml:space="preserve"> needed?</w:t>
      </w:r>
      <w:r w:rsidRPr="0076468C">
        <w:rPr>
          <w:rStyle w:val="eop"/>
          <w:rFonts w:ascii="Arial" w:hAnsi="Arial" w:cs="Arial"/>
        </w:rPr>
        <w:t> </w:t>
      </w:r>
    </w:p>
    <w:p w14:paraId="48EAA5A5" w14:textId="77777777"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eop"/>
          <w:rFonts w:ascii="Arial" w:hAnsi="Arial" w:cs="Arial"/>
        </w:rPr>
        <w:t> </w:t>
      </w:r>
    </w:p>
    <w:p w14:paraId="6CE18441" w14:textId="77777777"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To tackle concerns about potential neglect, the following actions were agreed by the setting:</w:t>
      </w:r>
      <w:r>
        <w:rPr>
          <w:rStyle w:val="eop"/>
          <w:rFonts w:ascii="Arial" w:hAnsi="Arial" w:cs="Arial"/>
        </w:rPr>
        <w:t> </w:t>
      </w:r>
    </w:p>
    <w:p w14:paraId="5F62624A" w14:textId="77777777" w:rsidR="00A133DE" w:rsidRPr="0076468C" w:rsidRDefault="00A133DE" w:rsidP="00BD7CBF">
      <w:pPr>
        <w:pStyle w:val="paragraph"/>
        <w:numPr>
          <w:ilvl w:val="0"/>
          <w:numId w:val="41"/>
        </w:numPr>
        <w:spacing w:before="0" w:beforeAutospacing="0" w:after="0" w:afterAutospacing="0"/>
        <w:ind w:left="1418" w:firstLine="0"/>
        <w:textAlignment w:val="baseline"/>
        <w:rPr>
          <w:rFonts w:ascii="Arial" w:hAnsi="Arial" w:cs="Arial"/>
        </w:rPr>
      </w:pPr>
      <w:r w:rsidRPr="0076468C">
        <w:rPr>
          <w:rStyle w:val="normaltextrun"/>
          <w:rFonts w:ascii="Arial" w:hAnsi="Arial" w:cs="Arial"/>
        </w:rPr>
        <w:t xml:space="preserve">Immediately discuss with the Designated Safeguarding Leads/Manager </w:t>
      </w:r>
    </w:p>
    <w:p w14:paraId="6015C1F5" w14:textId="4CC1F5BD" w:rsidR="00FD128E" w:rsidRPr="0076468C" w:rsidRDefault="00FD128E" w:rsidP="00BD7CBF">
      <w:pPr>
        <w:pStyle w:val="paragraph"/>
        <w:numPr>
          <w:ilvl w:val="1"/>
          <w:numId w:val="41"/>
        </w:numPr>
        <w:spacing w:before="0" w:beforeAutospacing="0" w:after="0" w:afterAutospacing="0"/>
        <w:ind w:left="1418" w:firstLine="0"/>
        <w:textAlignment w:val="baseline"/>
        <w:rPr>
          <w:rFonts w:ascii="Arial" w:hAnsi="Arial" w:cs="Arial"/>
        </w:rPr>
      </w:pPr>
      <w:r w:rsidRPr="0076468C">
        <w:rPr>
          <w:rStyle w:val="normaltextrun"/>
          <w:rFonts w:ascii="Arial" w:hAnsi="Arial" w:cs="Arial"/>
        </w:rPr>
        <w:t>Log concern</w:t>
      </w:r>
      <w:r w:rsidR="00346067" w:rsidRPr="0076468C">
        <w:rPr>
          <w:rStyle w:val="normaltextrun"/>
          <w:rFonts w:ascii="Arial" w:hAnsi="Arial" w:cs="Arial"/>
        </w:rPr>
        <w:t>s</w:t>
      </w:r>
      <w:r w:rsidRPr="0076468C">
        <w:rPr>
          <w:rStyle w:val="normaltextrun"/>
          <w:rFonts w:ascii="Arial" w:hAnsi="Arial" w:cs="Arial"/>
        </w:rPr>
        <w:t xml:space="preserve"> and disclosure on</w:t>
      </w:r>
      <w:r w:rsidR="00346067" w:rsidRPr="0076468C">
        <w:rPr>
          <w:rStyle w:val="normaltextrun"/>
          <w:rFonts w:ascii="Arial" w:hAnsi="Arial" w:cs="Arial"/>
        </w:rPr>
        <w:t xml:space="preserve"> the settings</w:t>
      </w:r>
      <w:r w:rsidRPr="0076468C">
        <w:rPr>
          <w:rStyle w:val="normaltextrun"/>
          <w:rFonts w:ascii="Arial" w:hAnsi="Arial" w:cs="Arial"/>
        </w:rPr>
        <w:t xml:space="preserve"> safeguarding log and </w:t>
      </w:r>
      <w:r w:rsidR="00346067" w:rsidRPr="0076468C">
        <w:rPr>
          <w:rStyle w:val="normaltextrun"/>
          <w:rFonts w:ascii="Arial" w:hAnsi="Arial" w:cs="Arial"/>
        </w:rPr>
        <w:t xml:space="preserve">add to the </w:t>
      </w:r>
      <w:r w:rsidR="00E015B1">
        <w:rPr>
          <w:rStyle w:val="normaltextrun"/>
          <w:rFonts w:ascii="Arial" w:hAnsi="Arial" w:cs="Arial"/>
        </w:rPr>
        <w:tab/>
      </w:r>
      <w:r w:rsidR="00E015B1">
        <w:rPr>
          <w:rStyle w:val="normaltextrun"/>
          <w:rFonts w:ascii="Arial" w:hAnsi="Arial" w:cs="Arial"/>
        </w:rPr>
        <w:tab/>
      </w:r>
      <w:r w:rsidRPr="0076468C">
        <w:rPr>
          <w:rStyle w:val="normaltextrun"/>
          <w:rFonts w:ascii="Arial" w:hAnsi="Arial" w:cs="Arial"/>
        </w:rPr>
        <w:t>chronology</w:t>
      </w:r>
      <w:r w:rsidRPr="0076468C">
        <w:rPr>
          <w:rStyle w:val="eop"/>
          <w:rFonts w:ascii="Arial" w:hAnsi="Arial" w:cs="Arial"/>
        </w:rPr>
        <w:t> </w:t>
      </w:r>
    </w:p>
    <w:p w14:paraId="7268141C" w14:textId="751551BC" w:rsidR="00346067" w:rsidRPr="0020260E" w:rsidRDefault="00FD128E" w:rsidP="00BD7CBF">
      <w:pPr>
        <w:pStyle w:val="paragraph"/>
        <w:numPr>
          <w:ilvl w:val="0"/>
          <w:numId w:val="41"/>
        </w:numPr>
        <w:spacing w:before="0" w:beforeAutospacing="0" w:after="0" w:afterAutospacing="0"/>
        <w:ind w:left="1418" w:firstLine="0"/>
        <w:textAlignment w:val="baseline"/>
        <w:rPr>
          <w:rStyle w:val="normaltextrun"/>
          <w:rFonts w:ascii="Arial" w:hAnsi="Arial" w:cs="Arial"/>
        </w:rPr>
      </w:pPr>
      <w:r w:rsidRPr="0020260E">
        <w:rPr>
          <w:rStyle w:val="normaltextrun"/>
          <w:rFonts w:ascii="Arial" w:hAnsi="Arial" w:cs="Arial"/>
        </w:rPr>
        <w:t>Sp</w:t>
      </w:r>
      <w:r w:rsidR="00346067" w:rsidRPr="0020260E">
        <w:rPr>
          <w:rStyle w:val="normaltextrun"/>
          <w:rFonts w:ascii="Arial" w:hAnsi="Arial" w:cs="Arial"/>
        </w:rPr>
        <w:t>eak</w:t>
      </w:r>
      <w:r w:rsidRPr="0020260E">
        <w:rPr>
          <w:rStyle w:val="normaltextrun"/>
          <w:rFonts w:ascii="Arial" w:hAnsi="Arial" w:cs="Arial"/>
        </w:rPr>
        <w:t> to Heidi </w:t>
      </w:r>
      <w:r w:rsidR="00346067" w:rsidRPr="0020260E">
        <w:rPr>
          <w:rStyle w:val="normaltextrun"/>
          <w:rFonts w:ascii="Arial" w:hAnsi="Arial" w:cs="Arial"/>
        </w:rPr>
        <w:t xml:space="preserve">when </w:t>
      </w:r>
      <w:r w:rsidRPr="0020260E">
        <w:rPr>
          <w:rStyle w:val="normaltextrun"/>
          <w:rFonts w:ascii="Arial" w:hAnsi="Arial" w:cs="Arial"/>
        </w:rPr>
        <w:t>collecti</w:t>
      </w:r>
      <w:r w:rsidR="00346067" w:rsidRPr="0020260E">
        <w:rPr>
          <w:rStyle w:val="normaltextrun"/>
          <w:rFonts w:ascii="Arial" w:hAnsi="Arial" w:cs="Arial"/>
        </w:rPr>
        <w:t>ng Sammi</w:t>
      </w:r>
      <w:r w:rsidRPr="0020260E">
        <w:rPr>
          <w:rStyle w:val="normaltextrun"/>
          <w:rFonts w:ascii="Arial" w:hAnsi="Arial" w:cs="Arial"/>
        </w:rPr>
        <w:t> to </w:t>
      </w:r>
      <w:r w:rsidR="00346067" w:rsidRPr="0020260E">
        <w:rPr>
          <w:rStyle w:val="normaltextrun"/>
          <w:rFonts w:ascii="Arial" w:hAnsi="Arial" w:cs="Arial"/>
        </w:rPr>
        <w:t>discuss</w:t>
      </w:r>
      <w:r w:rsidRPr="0020260E">
        <w:rPr>
          <w:rStyle w:val="normaltextrun"/>
          <w:rFonts w:ascii="Arial" w:hAnsi="Arial" w:cs="Arial"/>
        </w:rPr>
        <w:t> </w:t>
      </w:r>
      <w:r w:rsidR="00346067" w:rsidRPr="0020260E">
        <w:rPr>
          <w:rStyle w:val="normaltextrun"/>
          <w:rFonts w:ascii="Arial" w:hAnsi="Arial" w:cs="Arial"/>
        </w:rPr>
        <w:t>concerns</w:t>
      </w:r>
    </w:p>
    <w:p w14:paraId="435325AC" w14:textId="59B2B78C" w:rsidR="00430079" w:rsidRPr="0020260E" w:rsidRDefault="00346067" w:rsidP="00BD7CBF">
      <w:pPr>
        <w:pStyle w:val="paragraph"/>
        <w:numPr>
          <w:ilvl w:val="1"/>
          <w:numId w:val="41"/>
        </w:numPr>
        <w:spacing w:before="0" w:beforeAutospacing="0" w:after="0" w:afterAutospacing="0"/>
        <w:ind w:left="1418" w:firstLine="0"/>
        <w:textAlignment w:val="baseline"/>
        <w:rPr>
          <w:rStyle w:val="normaltextrun"/>
          <w:rFonts w:ascii="Arial" w:hAnsi="Arial" w:cs="Arial"/>
        </w:rPr>
      </w:pPr>
      <w:r w:rsidRPr="0020260E">
        <w:rPr>
          <w:rStyle w:val="normaltextrun"/>
          <w:rFonts w:ascii="Arial" w:hAnsi="Arial" w:cs="Arial"/>
        </w:rPr>
        <w:t xml:space="preserve">Provide information on the potential Early Help </w:t>
      </w:r>
      <w:r w:rsidR="001D1924" w:rsidRPr="0020260E">
        <w:rPr>
          <w:rStyle w:val="normaltextrun"/>
          <w:rFonts w:ascii="Arial" w:hAnsi="Arial" w:cs="Arial"/>
        </w:rPr>
        <w:t xml:space="preserve">available </w:t>
      </w:r>
      <w:r w:rsidR="001B3A38" w:rsidRPr="0020260E">
        <w:rPr>
          <w:rStyle w:val="normaltextrun"/>
          <w:rFonts w:ascii="Arial" w:hAnsi="Arial" w:cs="Arial"/>
        </w:rPr>
        <w:t xml:space="preserve">from the setting and </w:t>
      </w:r>
      <w:r w:rsidR="00E015B1">
        <w:rPr>
          <w:rStyle w:val="normaltextrun"/>
          <w:rFonts w:ascii="Arial" w:hAnsi="Arial" w:cs="Arial"/>
        </w:rPr>
        <w:tab/>
      </w:r>
      <w:r w:rsidR="00E015B1">
        <w:rPr>
          <w:rStyle w:val="normaltextrun"/>
          <w:rFonts w:ascii="Arial" w:hAnsi="Arial" w:cs="Arial"/>
        </w:rPr>
        <w:tab/>
      </w:r>
      <w:r w:rsidR="001B3A38" w:rsidRPr="0020260E">
        <w:rPr>
          <w:rStyle w:val="normaltextrun"/>
          <w:rFonts w:ascii="Arial" w:hAnsi="Arial" w:cs="Arial"/>
        </w:rPr>
        <w:t xml:space="preserve">other agencies </w:t>
      </w:r>
      <w:r w:rsidR="002E2749" w:rsidRPr="0020260E">
        <w:rPr>
          <w:rStyle w:val="normaltextrun"/>
          <w:rFonts w:ascii="Arial" w:hAnsi="Arial" w:cs="Arial"/>
        </w:rPr>
        <w:t>e.g.</w:t>
      </w:r>
      <w:r w:rsidR="00F7336A" w:rsidRPr="0020260E">
        <w:rPr>
          <w:rStyle w:val="normaltextrun"/>
          <w:rFonts w:ascii="Arial" w:hAnsi="Arial" w:cs="Arial"/>
        </w:rPr>
        <w:t xml:space="preserve"> Health Visiting Service</w:t>
      </w:r>
      <w:r w:rsidRPr="0020260E">
        <w:rPr>
          <w:rStyle w:val="normaltextrun"/>
          <w:rFonts w:ascii="Arial" w:hAnsi="Arial" w:cs="Arial"/>
        </w:rPr>
        <w:t xml:space="preserve"> </w:t>
      </w:r>
    </w:p>
    <w:p w14:paraId="29BB5204" w14:textId="77777777" w:rsidR="001B3A38" w:rsidRPr="0020260E" w:rsidRDefault="001B3A38" w:rsidP="00BD7CBF">
      <w:pPr>
        <w:pStyle w:val="paragraph"/>
        <w:numPr>
          <w:ilvl w:val="0"/>
          <w:numId w:val="41"/>
        </w:numPr>
        <w:tabs>
          <w:tab w:val="clear" w:pos="731"/>
        </w:tabs>
        <w:spacing w:before="0" w:beforeAutospacing="0" w:after="0" w:afterAutospacing="0"/>
        <w:ind w:left="1418" w:firstLine="0"/>
        <w:textAlignment w:val="baseline"/>
        <w:rPr>
          <w:rStyle w:val="normaltextrun"/>
          <w:rFonts w:ascii="Arial" w:hAnsi="Arial" w:cs="Arial"/>
        </w:rPr>
      </w:pPr>
      <w:r w:rsidRPr="0020260E">
        <w:rPr>
          <w:rStyle w:val="normaltextrun"/>
          <w:rFonts w:ascii="Arial" w:hAnsi="Arial" w:cs="Arial"/>
        </w:rPr>
        <w:t xml:space="preserve">Discuss and obtain consent for Early Help </w:t>
      </w:r>
    </w:p>
    <w:p w14:paraId="1ADBB5CD" w14:textId="63AC93D1" w:rsidR="001B3A38" w:rsidRPr="0020260E" w:rsidRDefault="001B3A38" w:rsidP="00BD7CBF">
      <w:pPr>
        <w:pStyle w:val="paragraph"/>
        <w:numPr>
          <w:ilvl w:val="0"/>
          <w:numId w:val="41"/>
        </w:numPr>
        <w:tabs>
          <w:tab w:val="clear" w:pos="731"/>
        </w:tabs>
        <w:spacing w:before="0" w:beforeAutospacing="0" w:after="0" w:afterAutospacing="0"/>
        <w:ind w:left="1418" w:firstLine="0"/>
        <w:textAlignment w:val="baseline"/>
        <w:rPr>
          <w:rFonts w:ascii="Arial" w:hAnsi="Arial" w:cs="Arial"/>
        </w:rPr>
      </w:pPr>
      <w:r w:rsidRPr="0020260E">
        <w:rPr>
          <w:rStyle w:val="normaltextrun"/>
          <w:rFonts w:ascii="Arial" w:hAnsi="Arial" w:cs="Arial"/>
        </w:rPr>
        <w:t>Ensure Sammi has 1:1 key worker time and is given breakfast</w:t>
      </w:r>
      <w:r w:rsidRPr="0020260E">
        <w:rPr>
          <w:rStyle w:val="eop"/>
          <w:rFonts w:ascii="Arial" w:hAnsi="Arial" w:cs="Arial"/>
        </w:rPr>
        <w:t xml:space="preserve"> on arrival each </w:t>
      </w:r>
      <w:r w:rsidR="00E015B1">
        <w:rPr>
          <w:rStyle w:val="eop"/>
          <w:rFonts w:ascii="Arial" w:hAnsi="Arial" w:cs="Arial"/>
        </w:rPr>
        <w:tab/>
      </w:r>
      <w:r w:rsidR="00E015B1">
        <w:rPr>
          <w:rStyle w:val="eop"/>
          <w:rFonts w:ascii="Arial" w:hAnsi="Arial" w:cs="Arial"/>
        </w:rPr>
        <w:tab/>
      </w:r>
      <w:r w:rsidRPr="0020260E">
        <w:rPr>
          <w:rStyle w:val="eop"/>
          <w:rFonts w:ascii="Arial" w:hAnsi="Arial" w:cs="Arial"/>
        </w:rPr>
        <w:t>morning</w:t>
      </w:r>
    </w:p>
    <w:p w14:paraId="0EB31611" w14:textId="6505082D" w:rsidR="00FD128E" w:rsidRPr="0020260E" w:rsidRDefault="005D325E" w:rsidP="00BD7CBF">
      <w:pPr>
        <w:pStyle w:val="paragraph"/>
        <w:numPr>
          <w:ilvl w:val="0"/>
          <w:numId w:val="42"/>
        </w:numPr>
        <w:tabs>
          <w:tab w:val="clear" w:pos="775"/>
        </w:tabs>
        <w:spacing w:before="0" w:beforeAutospacing="0" w:after="0" w:afterAutospacing="0"/>
        <w:ind w:left="1418" w:firstLine="0"/>
        <w:textAlignment w:val="baseline"/>
        <w:rPr>
          <w:rFonts w:ascii="Arial" w:hAnsi="Arial" w:cs="Arial"/>
        </w:rPr>
      </w:pPr>
      <w:r w:rsidRPr="0020260E">
        <w:rPr>
          <w:rStyle w:val="normaltextrun"/>
          <w:rFonts w:ascii="Arial" w:hAnsi="Arial" w:cs="Arial"/>
        </w:rPr>
        <w:t xml:space="preserve">Share </w:t>
      </w:r>
      <w:r w:rsidR="00FD128E" w:rsidRPr="0020260E">
        <w:rPr>
          <w:rStyle w:val="normaltextrun"/>
          <w:rFonts w:ascii="Arial" w:hAnsi="Arial" w:cs="Arial"/>
        </w:rPr>
        <w:t>Neglect Screening Tool </w:t>
      </w:r>
      <w:r w:rsidRPr="0020260E">
        <w:rPr>
          <w:rStyle w:val="normaltextrun"/>
          <w:rFonts w:ascii="Arial" w:hAnsi="Arial" w:cs="Arial"/>
        </w:rPr>
        <w:t xml:space="preserve">with Heidi </w:t>
      </w:r>
      <w:r w:rsidR="00626929" w:rsidRPr="0020260E">
        <w:rPr>
          <w:rStyle w:val="normaltextrun"/>
          <w:rFonts w:ascii="Arial" w:hAnsi="Arial" w:cs="Arial"/>
        </w:rPr>
        <w:t xml:space="preserve">and discuss how this could be used </w:t>
      </w:r>
      <w:r w:rsidR="00E015B1">
        <w:rPr>
          <w:rStyle w:val="normaltextrun"/>
          <w:rFonts w:ascii="Arial" w:hAnsi="Arial" w:cs="Arial"/>
        </w:rPr>
        <w:tab/>
      </w:r>
      <w:r w:rsidR="00E015B1">
        <w:rPr>
          <w:rStyle w:val="normaltextrun"/>
          <w:rFonts w:ascii="Arial" w:hAnsi="Arial" w:cs="Arial"/>
        </w:rPr>
        <w:tab/>
      </w:r>
      <w:r w:rsidR="00626929" w:rsidRPr="0020260E">
        <w:rPr>
          <w:rStyle w:val="normaltextrun"/>
          <w:rFonts w:ascii="Arial" w:hAnsi="Arial" w:cs="Arial"/>
        </w:rPr>
        <w:t xml:space="preserve">to identify </w:t>
      </w:r>
      <w:r w:rsidR="009A74F4" w:rsidRPr="0020260E">
        <w:rPr>
          <w:rStyle w:val="normaltextrun"/>
          <w:rFonts w:ascii="Arial" w:hAnsi="Arial" w:cs="Arial"/>
        </w:rPr>
        <w:t xml:space="preserve">areas where support could be provided </w:t>
      </w:r>
      <w:r w:rsidR="00FD128E" w:rsidRPr="0020260E">
        <w:rPr>
          <w:rStyle w:val="eop"/>
          <w:rFonts w:ascii="Arial" w:hAnsi="Arial" w:cs="Arial"/>
        </w:rPr>
        <w:t> </w:t>
      </w:r>
    </w:p>
    <w:p w14:paraId="61FA7DC6" w14:textId="5EB0C8A7" w:rsidR="00FD128E" w:rsidRPr="0020260E" w:rsidRDefault="00D65C84" w:rsidP="00BD7CBF">
      <w:pPr>
        <w:pStyle w:val="paragraph"/>
        <w:numPr>
          <w:ilvl w:val="0"/>
          <w:numId w:val="42"/>
        </w:numPr>
        <w:tabs>
          <w:tab w:val="clear" w:pos="775"/>
          <w:tab w:val="num" w:pos="1418"/>
        </w:tabs>
        <w:spacing w:before="0" w:beforeAutospacing="0" w:after="0" w:afterAutospacing="0"/>
        <w:ind w:left="1418" w:firstLine="0"/>
        <w:textAlignment w:val="baseline"/>
        <w:rPr>
          <w:rFonts w:ascii="Arial" w:hAnsi="Arial" w:cs="Arial"/>
        </w:rPr>
      </w:pPr>
      <w:r w:rsidRPr="0020260E">
        <w:rPr>
          <w:rStyle w:val="normaltextrun"/>
          <w:rFonts w:ascii="Arial" w:hAnsi="Arial" w:cs="Arial"/>
        </w:rPr>
        <w:t xml:space="preserve">Discuss with Heidi </w:t>
      </w:r>
      <w:r w:rsidR="0016207B" w:rsidRPr="0020260E">
        <w:rPr>
          <w:rStyle w:val="normaltextrun"/>
          <w:rFonts w:ascii="Arial" w:hAnsi="Arial" w:cs="Arial"/>
        </w:rPr>
        <w:t xml:space="preserve">other </w:t>
      </w:r>
      <w:r w:rsidR="00FD128E" w:rsidRPr="0020260E">
        <w:rPr>
          <w:rStyle w:val="normaltextrun"/>
          <w:rFonts w:ascii="Arial" w:hAnsi="Arial" w:cs="Arial"/>
        </w:rPr>
        <w:t xml:space="preserve">professionals </w:t>
      </w:r>
      <w:r w:rsidR="0098380C" w:rsidRPr="0020260E">
        <w:rPr>
          <w:rStyle w:val="normaltextrun"/>
          <w:rFonts w:ascii="Arial" w:hAnsi="Arial" w:cs="Arial"/>
        </w:rPr>
        <w:t xml:space="preserve">who could offer </w:t>
      </w:r>
      <w:r w:rsidR="00FD128E" w:rsidRPr="0020260E">
        <w:rPr>
          <w:rStyle w:val="normaltextrun"/>
          <w:rFonts w:ascii="Arial" w:hAnsi="Arial" w:cs="Arial"/>
        </w:rPr>
        <w:t>support</w:t>
      </w:r>
      <w:r w:rsidR="0098380C" w:rsidRPr="0020260E">
        <w:rPr>
          <w:rStyle w:val="normaltextrun"/>
          <w:rFonts w:ascii="Arial" w:hAnsi="Arial" w:cs="Arial"/>
        </w:rPr>
        <w:t xml:space="preserve"> to the family</w:t>
      </w:r>
      <w:r w:rsidRPr="0020260E">
        <w:rPr>
          <w:rStyle w:val="normaltextrun"/>
          <w:rFonts w:ascii="Arial" w:hAnsi="Arial" w:cs="Arial"/>
        </w:rPr>
        <w:t xml:space="preserve"> </w:t>
      </w:r>
      <w:r w:rsidR="00E015B1">
        <w:rPr>
          <w:rStyle w:val="normaltextrun"/>
          <w:rFonts w:ascii="Arial" w:hAnsi="Arial" w:cs="Arial"/>
        </w:rPr>
        <w:tab/>
      </w:r>
      <w:r w:rsidR="00E015B1">
        <w:rPr>
          <w:rStyle w:val="normaltextrun"/>
          <w:rFonts w:ascii="Arial" w:hAnsi="Arial" w:cs="Arial"/>
        </w:rPr>
        <w:tab/>
      </w:r>
      <w:r w:rsidRPr="0020260E">
        <w:rPr>
          <w:rStyle w:val="normaltextrun"/>
          <w:rFonts w:ascii="Arial" w:hAnsi="Arial" w:cs="Arial"/>
        </w:rPr>
        <w:t>and arrange meeting</w:t>
      </w:r>
      <w:r w:rsidR="00FD128E" w:rsidRPr="0020260E">
        <w:rPr>
          <w:rStyle w:val="eop"/>
          <w:rFonts w:ascii="Arial" w:hAnsi="Arial" w:cs="Arial"/>
        </w:rPr>
        <w:t> </w:t>
      </w:r>
    </w:p>
    <w:p w14:paraId="61B7FFED" w14:textId="77777777" w:rsidR="00FD128E" w:rsidRDefault="00FD128E" w:rsidP="00222B3C">
      <w:pPr>
        <w:pStyle w:val="paragraph"/>
        <w:spacing w:before="0" w:beforeAutospacing="0" w:after="0" w:afterAutospacing="0"/>
        <w:ind w:left="709"/>
        <w:textAlignment w:val="baseline"/>
        <w:rPr>
          <w:rFonts w:ascii="Segoe UI" w:hAnsi="Segoe UI" w:cs="Segoe UI"/>
          <w:sz w:val="18"/>
          <w:szCs w:val="18"/>
        </w:rPr>
      </w:pPr>
      <w:r>
        <w:rPr>
          <w:rStyle w:val="eop"/>
          <w:rFonts w:ascii="Arial" w:hAnsi="Arial" w:cs="Arial"/>
        </w:rPr>
        <w:t> </w:t>
      </w:r>
    </w:p>
    <w:p w14:paraId="6AE20F9F" w14:textId="77777777" w:rsidR="00FD128E" w:rsidRDefault="00FD128E" w:rsidP="00222B3C">
      <w:pPr>
        <w:pStyle w:val="paragraph"/>
        <w:spacing w:before="0" w:beforeAutospacing="0" w:after="0" w:afterAutospacing="0"/>
        <w:ind w:left="709"/>
        <w:textAlignment w:val="baseline"/>
        <w:rPr>
          <w:rFonts w:ascii="Segoe UI" w:hAnsi="Segoe UI" w:cs="Segoe UI"/>
          <w:sz w:val="18"/>
          <w:szCs w:val="18"/>
        </w:rPr>
      </w:pPr>
      <w:r>
        <w:rPr>
          <w:rStyle w:val="eop"/>
          <w:rFonts w:ascii="Arial" w:hAnsi="Arial" w:cs="Arial"/>
        </w:rPr>
        <w:t> </w:t>
      </w:r>
    </w:p>
    <w:p w14:paraId="7D7E2F82" w14:textId="0C69D4DC"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b/>
          <w:bCs/>
          <w:i/>
          <w:iCs/>
        </w:rPr>
        <w:t>Early Help</w:t>
      </w:r>
      <w:r w:rsidR="007A5101">
        <w:rPr>
          <w:rStyle w:val="normaltextrun"/>
          <w:rFonts w:ascii="Arial" w:hAnsi="Arial" w:cs="Arial"/>
          <w:b/>
          <w:bCs/>
          <w:i/>
          <w:iCs/>
        </w:rPr>
        <w:t xml:space="preserve"> Example</w:t>
      </w:r>
      <w:r>
        <w:rPr>
          <w:rStyle w:val="normaltextrun"/>
          <w:rFonts w:ascii="Arial" w:hAnsi="Arial" w:cs="Arial"/>
          <w:b/>
          <w:bCs/>
          <w:i/>
          <w:iCs/>
        </w:rPr>
        <w:t> </w:t>
      </w:r>
      <w:r>
        <w:rPr>
          <w:rStyle w:val="eop"/>
          <w:rFonts w:ascii="Arial" w:hAnsi="Arial" w:cs="Arial"/>
        </w:rPr>
        <w:t> </w:t>
      </w:r>
    </w:p>
    <w:p w14:paraId="6CF18C07" w14:textId="6C5E6ABB" w:rsidR="00FD128E" w:rsidRDefault="00FD128E" w:rsidP="00E015B1">
      <w:pPr>
        <w:pStyle w:val="paragraph"/>
        <w:spacing w:before="0" w:beforeAutospacing="0" w:after="0" w:afterAutospacing="0"/>
        <w:ind w:left="1418"/>
        <w:textAlignment w:val="baseline"/>
        <w:rPr>
          <w:rStyle w:val="eop"/>
          <w:rFonts w:ascii="Arial" w:hAnsi="Arial" w:cs="Arial"/>
        </w:rPr>
      </w:pPr>
      <w:r>
        <w:rPr>
          <w:rStyle w:val="normaltextrun"/>
          <w:rFonts w:ascii="Arial" w:hAnsi="Arial" w:cs="Arial"/>
        </w:rPr>
        <w:t>Maddison is a single mum with two children aged 2 and 5</w:t>
      </w:r>
      <w:r w:rsidR="00E015B1">
        <w:rPr>
          <w:rStyle w:val="normaltextrun"/>
          <w:rFonts w:ascii="Arial" w:hAnsi="Arial" w:cs="Arial"/>
        </w:rPr>
        <w:t xml:space="preserve"> </w:t>
      </w:r>
      <w:r>
        <w:rPr>
          <w:rStyle w:val="normaltextrun"/>
          <w:rFonts w:ascii="Arial" w:hAnsi="Arial" w:cs="Arial"/>
        </w:rPr>
        <w:t>years. She has been diagnosed with Depression, for which she is medicated and has frequent contact with her GP. </w:t>
      </w:r>
      <w:r>
        <w:rPr>
          <w:rStyle w:val="eop"/>
          <w:rFonts w:ascii="Arial" w:hAnsi="Arial" w:cs="Arial"/>
        </w:rPr>
        <w:t> </w:t>
      </w:r>
    </w:p>
    <w:p w14:paraId="7D31818A" w14:textId="77777777" w:rsidR="00E015B1" w:rsidRDefault="00E015B1" w:rsidP="00E015B1">
      <w:pPr>
        <w:pStyle w:val="paragraph"/>
        <w:spacing w:before="0" w:beforeAutospacing="0" w:after="0" w:afterAutospacing="0"/>
        <w:ind w:left="1418"/>
        <w:textAlignment w:val="baseline"/>
        <w:rPr>
          <w:rFonts w:ascii="Segoe UI" w:hAnsi="Segoe UI" w:cs="Segoe UI"/>
          <w:sz w:val="18"/>
          <w:szCs w:val="18"/>
        </w:rPr>
      </w:pPr>
    </w:p>
    <w:p w14:paraId="0995E7DA" w14:textId="77777777"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Maddison has a non-resident partner who is not related to her children. The children have no contact with their biological father or his family due to Domestic Abuse so that the risk of significant harm to the children is managed.</w:t>
      </w:r>
      <w:r>
        <w:rPr>
          <w:rStyle w:val="eop"/>
          <w:rFonts w:ascii="Arial" w:hAnsi="Arial" w:cs="Arial"/>
        </w:rPr>
        <w:t> </w:t>
      </w:r>
    </w:p>
    <w:p w14:paraId="0C25C0ED"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56EC3AAF" w14:textId="1F66F447" w:rsidR="00FD128E" w:rsidRDefault="00FD128E" w:rsidP="00E015B1">
      <w:pPr>
        <w:pStyle w:val="paragraph"/>
        <w:spacing w:before="0" w:beforeAutospacing="0" w:after="0" w:afterAutospacing="0"/>
        <w:ind w:left="1418"/>
        <w:textAlignment w:val="baseline"/>
        <w:rPr>
          <w:rStyle w:val="eop"/>
          <w:rFonts w:ascii="Arial" w:hAnsi="Arial" w:cs="Arial"/>
        </w:rPr>
      </w:pPr>
      <w:r>
        <w:rPr>
          <w:rStyle w:val="normaltextrun"/>
          <w:rFonts w:ascii="Arial" w:hAnsi="Arial" w:cs="Arial"/>
        </w:rPr>
        <w:t>Concerns for the family were initially raised by the children’s nursery who completed an Early Help Assessment which was sent to Targeted Early Help. The needs identified were about parenting, routines and the delayed speech and language development of the eldest child who at this time was age 3 years old. The nursery setting engaged the Public Health Nursing Service on the advice of Targeted Early Help to address the developmental delay and monitored the needs of the family through an Early Help plan. </w:t>
      </w:r>
      <w:r>
        <w:rPr>
          <w:rStyle w:val="eop"/>
          <w:rFonts w:ascii="Arial" w:hAnsi="Arial" w:cs="Arial"/>
        </w:rPr>
        <w:t> </w:t>
      </w:r>
    </w:p>
    <w:p w14:paraId="4BB619C4" w14:textId="77777777" w:rsidR="00E015B1" w:rsidRDefault="00E015B1" w:rsidP="00E015B1">
      <w:pPr>
        <w:pStyle w:val="paragraph"/>
        <w:spacing w:before="0" w:beforeAutospacing="0" w:after="0" w:afterAutospacing="0"/>
        <w:ind w:left="1418"/>
        <w:textAlignment w:val="baseline"/>
        <w:rPr>
          <w:rFonts w:ascii="Segoe UI" w:hAnsi="Segoe UI" w:cs="Segoe UI"/>
          <w:sz w:val="18"/>
          <w:szCs w:val="18"/>
        </w:rPr>
      </w:pPr>
    </w:p>
    <w:p w14:paraId="3F943706" w14:textId="77777777"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Concerns began to escalate with the children starting to present at pre-school as unkempt. Maddison disclosed financial hardship and relationship issues with her partner to the setting. At this stage, there was also a reported Domestic Abuse incident which resulted in a Child in Need (CIN) Social Work Assessment being conducted under Section 17 of the Children Act. </w:t>
      </w:r>
      <w:r>
        <w:rPr>
          <w:rStyle w:val="eop"/>
          <w:rFonts w:ascii="Arial" w:hAnsi="Arial" w:cs="Arial"/>
        </w:rPr>
        <w:t> </w:t>
      </w:r>
    </w:p>
    <w:p w14:paraId="577E6368" w14:textId="45A6208D"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On completion of the Social Work Assessment the case was stepped down to Targeted Early Help to manage with a recommendation of support around Domestic Abuse and keeping the children safe through adequate parental supervision.</w:t>
      </w:r>
      <w:r>
        <w:rPr>
          <w:rStyle w:val="eop"/>
          <w:rFonts w:ascii="Arial" w:hAnsi="Arial" w:cs="Arial"/>
        </w:rPr>
        <w:t> </w:t>
      </w:r>
      <w:r w:rsidR="00E015B1">
        <w:rPr>
          <w:rFonts w:ascii="Segoe UI" w:hAnsi="Segoe UI" w:cs="Segoe UI"/>
          <w:sz w:val="18"/>
          <w:szCs w:val="18"/>
        </w:rPr>
        <w:t xml:space="preserve"> </w:t>
      </w:r>
      <w:r>
        <w:rPr>
          <w:rStyle w:val="normaltextrun"/>
          <w:rFonts w:ascii="Arial" w:hAnsi="Arial" w:cs="Arial"/>
        </w:rPr>
        <w:t>On commencement of Targeted Early Help support the following areas of need were assessed by the Family Support Worker:</w:t>
      </w:r>
      <w:r>
        <w:rPr>
          <w:rStyle w:val="eop"/>
          <w:rFonts w:ascii="Arial" w:hAnsi="Arial" w:cs="Arial"/>
        </w:rPr>
        <w:t> </w:t>
      </w:r>
    </w:p>
    <w:p w14:paraId="26B86653" w14:textId="34D59C36" w:rsidR="00FD128E" w:rsidRDefault="00FD128E" w:rsidP="00BD7CBF">
      <w:pPr>
        <w:pStyle w:val="paragraph"/>
        <w:numPr>
          <w:ilvl w:val="0"/>
          <w:numId w:val="43"/>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Maternal mental health and the impact on parenting capacity, especially her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ability to supervise the children</w:t>
      </w:r>
      <w:r>
        <w:rPr>
          <w:rStyle w:val="eop"/>
          <w:rFonts w:ascii="Arial" w:hAnsi="Arial" w:cs="Arial"/>
        </w:rPr>
        <w:t> </w:t>
      </w:r>
    </w:p>
    <w:p w14:paraId="0B3A33F4" w14:textId="55C68B28" w:rsidR="00FD128E" w:rsidRDefault="00FD128E" w:rsidP="00BD7CBF">
      <w:pPr>
        <w:pStyle w:val="paragraph"/>
        <w:numPr>
          <w:ilvl w:val="0"/>
          <w:numId w:val="43"/>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Home safety; the family home was damp, had exposed electrical wires, was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cluttered, dirty, in a poor state of repair, had inadequate heating and there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was no safety equipment in place</w:t>
      </w:r>
      <w:r>
        <w:rPr>
          <w:rStyle w:val="eop"/>
          <w:rFonts w:ascii="Arial" w:hAnsi="Arial" w:cs="Arial"/>
        </w:rPr>
        <w:t> </w:t>
      </w:r>
    </w:p>
    <w:p w14:paraId="52E7DB26" w14:textId="77777777" w:rsidR="00FD128E" w:rsidRDefault="00FD128E" w:rsidP="00BD7CBF">
      <w:pPr>
        <w:pStyle w:val="paragraph"/>
        <w:numPr>
          <w:ilvl w:val="0"/>
          <w:numId w:val="43"/>
        </w:numPr>
        <w:spacing w:before="0" w:beforeAutospacing="0" w:after="0" w:afterAutospacing="0"/>
        <w:ind w:left="1418" w:firstLine="0"/>
        <w:textAlignment w:val="baseline"/>
        <w:rPr>
          <w:rFonts w:ascii="Arial" w:hAnsi="Arial" w:cs="Arial"/>
        </w:rPr>
      </w:pPr>
      <w:r>
        <w:rPr>
          <w:rStyle w:val="normaltextrun"/>
          <w:rFonts w:ascii="Arial" w:hAnsi="Arial" w:cs="Arial"/>
        </w:rPr>
        <w:t>Domestic abuse</w:t>
      </w:r>
      <w:r>
        <w:rPr>
          <w:rStyle w:val="eop"/>
          <w:rFonts w:ascii="Arial" w:hAnsi="Arial" w:cs="Arial"/>
        </w:rPr>
        <w:t> </w:t>
      </w:r>
    </w:p>
    <w:p w14:paraId="23CF33E6" w14:textId="77777777" w:rsidR="00FD128E" w:rsidRDefault="00FD128E" w:rsidP="00BD7CBF">
      <w:pPr>
        <w:pStyle w:val="paragraph"/>
        <w:numPr>
          <w:ilvl w:val="0"/>
          <w:numId w:val="44"/>
        </w:numPr>
        <w:spacing w:before="0" w:beforeAutospacing="0" w:after="0" w:afterAutospacing="0"/>
        <w:ind w:left="1418" w:firstLine="0"/>
        <w:textAlignment w:val="baseline"/>
        <w:rPr>
          <w:rFonts w:ascii="Arial" w:hAnsi="Arial" w:cs="Arial"/>
        </w:rPr>
      </w:pPr>
      <w:r>
        <w:rPr>
          <w:rStyle w:val="normaltextrun"/>
          <w:rFonts w:ascii="Arial" w:hAnsi="Arial" w:cs="Arial"/>
        </w:rPr>
        <w:t>Financial hardship</w:t>
      </w:r>
      <w:r>
        <w:rPr>
          <w:rStyle w:val="eop"/>
          <w:rFonts w:ascii="Arial" w:hAnsi="Arial" w:cs="Arial"/>
        </w:rPr>
        <w:t> </w:t>
      </w:r>
    </w:p>
    <w:p w14:paraId="5F7A29B3" w14:textId="77777777" w:rsidR="00E015B1" w:rsidRDefault="00E015B1" w:rsidP="00E015B1">
      <w:pPr>
        <w:pStyle w:val="paragraph"/>
        <w:spacing w:before="0" w:beforeAutospacing="0" w:after="0" w:afterAutospacing="0"/>
        <w:ind w:left="1418"/>
        <w:textAlignment w:val="baseline"/>
        <w:rPr>
          <w:rStyle w:val="normaltextrun"/>
          <w:rFonts w:ascii="Arial" w:hAnsi="Arial" w:cs="Arial"/>
        </w:rPr>
      </w:pPr>
    </w:p>
    <w:p w14:paraId="5F06B207" w14:textId="3CD55712"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The family are still on the caseload although the situation is much improved, and the risks of neglect have reduced with support:</w:t>
      </w:r>
      <w:r>
        <w:rPr>
          <w:rStyle w:val="eop"/>
          <w:rFonts w:ascii="Arial" w:hAnsi="Arial" w:cs="Arial"/>
        </w:rPr>
        <w:t> </w:t>
      </w:r>
    </w:p>
    <w:p w14:paraId="1EE8AE95" w14:textId="6E103429" w:rsidR="00FD128E" w:rsidRDefault="00FD128E" w:rsidP="00BD7CBF">
      <w:pPr>
        <w:pStyle w:val="paragraph"/>
        <w:numPr>
          <w:ilvl w:val="0"/>
          <w:numId w:val="45"/>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The family have been re-housed in a Social Housing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property and Maddison used this as an opportunity to de-clutter and improve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the home environment</w:t>
      </w:r>
      <w:r>
        <w:rPr>
          <w:rStyle w:val="eop"/>
          <w:rFonts w:ascii="Arial" w:hAnsi="Arial" w:cs="Arial"/>
        </w:rPr>
        <w:t> </w:t>
      </w:r>
    </w:p>
    <w:p w14:paraId="5F7E3D27" w14:textId="57B52245" w:rsidR="00FD128E" w:rsidRDefault="00FD128E" w:rsidP="00BD7CBF">
      <w:pPr>
        <w:pStyle w:val="paragraph"/>
        <w:numPr>
          <w:ilvl w:val="0"/>
          <w:numId w:val="45"/>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Maddison and her ex-partner are no longer in a relationship therefore the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Domestic Abuse is no longer a concern at this point. Maddison now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spends more time parenting effectively as she is no longer living in fear of her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partner and his differing parenting approach </w:t>
      </w:r>
      <w:r>
        <w:rPr>
          <w:rStyle w:val="eop"/>
          <w:rFonts w:ascii="Arial" w:hAnsi="Arial" w:cs="Arial"/>
        </w:rPr>
        <w:t> </w:t>
      </w:r>
    </w:p>
    <w:p w14:paraId="08FCF5C3" w14:textId="6246F86C" w:rsidR="00FD128E" w:rsidRDefault="00FD128E" w:rsidP="00BD7CBF">
      <w:pPr>
        <w:pStyle w:val="paragraph"/>
        <w:numPr>
          <w:ilvl w:val="0"/>
          <w:numId w:val="45"/>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The family’s financial situation has improved. There were challenges during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the first National Lockdown as Maddison’s benefits were stopped. The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Strengthening Families Department for Work and Pensions Advisor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supported her to apply for the correct benefits, which she is now in receipt of.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The Family Support Worker has provided support around budgeting as this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was an area that Maddison hadn’t managed previously due to coercive control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in her relationship </w:t>
      </w:r>
      <w:r>
        <w:rPr>
          <w:rStyle w:val="eop"/>
          <w:rFonts w:ascii="Arial" w:hAnsi="Arial" w:cs="Arial"/>
        </w:rPr>
        <w:t> </w:t>
      </w:r>
    </w:p>
    <w:p w14:paraId="6B6CDF3A" w14:textId="32758A4A" w:rsidR="00FD128E" w:rsidRDefault="00FD128E" w:rsidP="00BD7CBF">
      <w:pPr>
        <w:pStyle w:val="paragraph"/>
        <w:numPr>
          <w:ilvl w:val="0"/>
          <w:numId w:val="46"/>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The relationship, attachment and emotional warmth between Maddison and </w:t>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her children has improved. The Family Support Worker has delivered the </w:t>
      </w:r>
      <w:r w:rsidR="00E015B1">
        <w:rPr>
          <w:rStyle w:val="normaltextrun"/>
          <w:rFonts w:ascii="Arial" w:hAnsi="Arial" w:cs="Arial"/>
        </w:rPr>
        <w:tab/>
      </w:r>
      <w:r w:rsidR="00E015B1">
        <w:rPr>
          <w:rStyle w:val="normaltextrun"/>
          <w:rFonts w:ascii="Arial" w:hAnsi="Arial" w:cs="Arial"/>
        </w:rPr>
        <w:tab/>
      </w:r>
      <w:r w:rsidR="00E015B1">
        <w:rPr>
          <w:rStyle w:val="normaltextrun"/>
          <w:rFonts w:ascii="Arial" w:hAnsi="Arial" w:cs="Arial"/>
        </w:rPr>
        <w:tab/>
      </w:r>
      <w:r>
        <w:rPr>
          <w:rStyle w:val="normaltextrun"/>
          <w:rFonts w:ascii="Arial" w:hAnsi="Arial" w:cs="Arial"/>
        </w:rPr>
        <w:t xml:space="preserve">Solihull Approach ‘Understanding Your Child’ programme with her on a one to </w:t>
      </w:r>
      <w:r w:rsidR="00F41C53">
        <w:rPr>
          <w:rStyle w:val="normaltextrun"/>
          <w:rFonts w:ascii="Arial" w:hAnsi="Arial" w:cs="Arial"/>
        </w:rPr>
        <w:tab/>
      </w:r>
      <w:r w:rsidR="00F41C53">
        <w:rPr>
          <w:rStyle w:val="normaltextrun"/>
          <w:rFonts w:ascii="Arial" w:hAnsi="Arial" w:cs="Arial"/>
        </w:rPr>
        <w:tab/>
      </w:r>
      <w:r>
        <w:rPr>
          <w:rStyle w:val="normaltextrun"/>
          <w:rFonts w:ascii="Arial" w:hAnsi="Arial" w:cs="Arial"/>
        </w:rPr>
        <w:t xml:space="preserve">one basis which has helped her to better supervise her children through </w:t>
      </w:r>
      <w:r w:rsidR="00F41C53">
        <w:rPr>
          <w:rStyle w:val="normaltextrun"/>
          <w:rFonts w:ascii="Arial" w:hAnsi="Arial" w:cs="Arial"/>
        </w:rPr>
        <w:tab/>
      </w:r>
      <w:r w:rsidR="00F41C53">
        <w:rPr>
          <w:rStyle w:val="normaltextrun"/>
          <w:rFonts w:ascii="Arial" w:hAnsi="Arial" w:cs="Arial"/>
        </w:rPr>
        <w:tab/>
      </w:r>
      <w:r w:rsidR="00F41C53">
        <w:rPr>
          <w:rStyle w:val="normaltextrun"/>
          <w:rFonts w:ascii="Arial" w:hAnsi="Arial" w:cs="Arial"/>
        </w:rPr>
        <w:tab/>
      </w:r>
      <w:r>
        <w:rPr>
          <w:rStyle w:val="normaltextrun"/>
          <w:rFonts w:ascii="Arial" w:hAnsi="Arial" w:cs="Arial"/>
        </w:rPr>
        <w:t xml:space="preserve">having a more realistic expectation of them for their ages and stages of </w:t>
      </w:r>
      <w:r w:rsidR="00F41C53">
        <w:rPr>
          <w:rStyle w:val="normaltextrun"/>
          <w:rFonts w:ascii="Arial" w:hAnsi="Arial" w:cs="Arial"/>
        </w:rPr>
        <w:tab/>
      </w:r>
      <w:r w:rsidR="00F41C53">
        <w:rPr>
          <w:rStyle w:val="normaltextrun"/>
          <w:rFonts w:ascii="Arial" w:hAnsi="Arial" w:cs="Arial"/>
        </w:rPr>
        <w:tab/>
      </w:r>
      <w:r w:rsidR="00F41C53">
        <w:rPr>
          <w:rStyle w:val="normaltextrun"/>
          <w:rFonts w:ascii="Arial" w:hAnsi="Arial" w:cs="Arial"/>
        </w:rPr>
        <w:tab/>
      </w:r>
      <w:r>
        <w:rPr>
          <w:rStyle w:val="normaltextrun"/>
          <w:rFonts w:ascii="Arial" w:hAnsi="Arial" w:cs="Arial"/>
        </w:rPr>
        <w:t>developmen</w:t>
      </w:r>
      <w:r w:rsidR="00F41C53">
        <w:rPr>
          <w:rStyle w:val="normaltextrun"/>
          <w:rFonts w:ascii="Arial" w:hAnsi="Arial" w:cs="Arial"/>
        </w:rPr>
        <w:t>t</w:t>
      </w:r>
      <w:r>
        <w:rPr>
          <w:rStyle w:val="normaltextrun"/>
          <w:rFonts w:ascii="Arial" w:hAnsi="Arial" w:cs="Arial"/>
        </w:rPr>
        <w:t> </w:t>
      </w:r>
      <w:r>
        <w:rPr>
          <w:rStyle w:val="eop"/>
          <w:rFonts w:ascii="Arial" w:hAnsi="Arial" w:cs="Arial"/>
        </w:rPr>
        <w:t> </w:t>
      </w:r>
    </w:p>
    <w:p w14:paraId="4ABCA669" w14:textId="4E36D2C8" w:rsidR="00FD128E" w:rsidRDefault="00FD128E" w:rsidP="00BD7CBF">
      <w:pPr>
        <w:pStyle w:val="paragraph"/>
        <w:numPr>
          <w:ilvl w:val="0"/>
          <w:numId w:val="46"/>
        </w:numPr>
        <w:spacing w:before="0" w:beforeAutospacing="0" w:after="0" w:afterAutospacing="0"/>
        <w:ind w:left="1418" w:firstLine="0"/>
        <w:textAlignment w:val="baseline"/>
        <w:rPr>
          <w:rFonts w:ascii="Arial" w:hAnsi="Arial" w:cs="Arial"/>
        </w:rPr>
      </w:pPr>
      <w:r>
        <w:rPr>
          <w:rStyle w:val="normaltextrun"/>
          <w:rFonts w:ascii="Arial" w:hAnsi="Arial" w:cs="Arial"/>
        </w:rPr>
        <w:t xml:space="preserve">Emotional containment provided to Maddison by the Family Support Worker </w:t>
      </w:r>
      <w:r w:rsidR="00F41C53">
        <w:rPr>
          <w:rStyle w:val="normaltextrun"/>
          <w:rFonts w:ascii="Arial" w:hAnsi="Arial" w:cs="Arial"/>
        </w:rPr>
        <w:tab/>
      </w:r>
      <w:r w:rsidR="00F41C53">
        <w:rPr>
          <w:rStyle w:val="normaltextrun"/>
          <w:rFonts w:ascii="Arial" w:hAnsi="Arial" w:cs="Arial"/>
        </w:rPr>
        <w:tab/>
      </w:r>
      <w:r>
        <w:rPr>
          <w:rStyle w:val="normaltextrun"/>
          <w:rFonts w:ascii="Arial" w:hAnsi="Arial" w:cs="Arial"/>
        </w:rPr>
        <w:t xml:space="preserve">has been invaluable in supporting her wellbeing and understanding of Neglect </w:t>
      </w:r>
      <w:r w:rsidR="00F41C53">
        <w:rPr>
          <w:rStyle w:val="normaltextrun"/>
          <w:rFonts w:ascii="Arial" w:hAnsi="Arial" w:cs="Arial"/>
        </w:rPr>
        <w:tab/>
      </w:r>
      <w:r w:rsidR="00F41C53">
        <w:rPr>
          <w:rStyle w:val="normaltextrun"/>
          <w:rFonts w:ascii="Arial" w:hAnsi="Arial" w:cs="Arial"/>
        </w:rPr>
        <w:tab/>
      </w:r>
      <w:r>
        <w:rPr>
          <w:rStyle w:val="normaltextrun"/>
          <w:rFonts w:ascii="Arial" w:hAnsi="Arial" w:cs="Arial"/>
        </w:rPr>
        <w:t>and its impact</w:t>
      </w:r>
      <w:r>
        <w:rPr>
          <w:rStyle w:val="eop"/>
          <w:rFonts w:ascii="Arial" w:hAnsi="Arial" w:cs="Arial"/>
        </w:rPr>
        <w:t> </w:t>
      </w:r>
    </w:p>
    <w:p w14:paraId="5D0A2A0A" w14:textId="77777777" w:rsidR="00F41C53" w:rsidRDefault="00F41C53" w:rsidP="00E015B1">
      <w:pPr>
        <w:pStyle w:val="paragraph"/>
        <w:spacing w:before="0" w:beforeAutospacing="0" w:after="0" w:afterAutospacing="0"/>
        <w:ind w:left="1418"/>
        <w:textAlignment w:val="baseline"/>
        <w:rPr>
          <w:rStyle w:val="normaltextrun"/>
          <w:rFonts w:ascii="Arial" w:hAnsi="Arial" w:cs="Arial"/>
        </w:rPr>
      </w:pPr>
    </w:p>
    <w:p w14:paraId="4248EB2D" w14:textId="2FE4DFE4" w:rsidR="00FD128E" w:rsidRDefault="00FD128E" w:rsidP="00E015B1">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 xml:space="preserve">Although support needs were identified at an early stage by the pre-school who completed an Early Help assessment, the specific neglect factors could have been highlighted more clearly through the use of a </w:t>
      </w:r>
      <w:hyperlink r:id="rId20" w:history="1">
        <w:r w:rsidRPr="00796B7B">
          <w:rPr>
            <w:rStyle w:val="Hyperlink"/>
            <w:rFonts w:ascii="Arial" w:hAnsi="Arial" w:cs="Arial"/>
          </w:rPr>
          <w:t>Neglect Screening Tool</w:t>
        </w:r>
      </w:hyperlink>
      <w:r>
        <w:rPr>
          <w:rStyle w:val="normaltextrun"/>
          <w:rFonts w:ascii="Arial" w:hAnsi="Arial" w:cs="Arial"/>
        </w:rPr>
        <w:t>. This may have enabled targeted support to have been put in place earlier to reduce Neglect risks and prevent the family escalating to a Social Work Assessment.</w:t>
      </w:r>
      <w:r>
        <w:rPr>
          <w:rStyle w:val="eop"/>
          <w:rFonts w:ascii="Arial" w:hAnsi="Arial" w:cs="Arial"/>
        </w:rPr>
        <w:t> </w:t>
      </w:r>
    </w:p>
    <w:p w14:paraId="0272FFCF" w14:textId="77777777" w:rsidR="00FD128E" w:rsidRDefault="00FD128E" w:rsidP="00222B3C">
      <w:pPr>
        <w:pStyle w:val="paragraph"/>
        <w:spacing w:before="0" w:beforeAutospacing="0" w:after="0" w:afterAutospacing="0"/>
        <w:ind w:left="709"/>
        <w:textAlignment w:val="baseline"/>
        <w:rPr>
          <w:rFonts w:ascii="Segoe UI" w:hAnsi="Segoe UI" w:cs="Segoe UI"/>
          <w:sz w:val="18"/>
          <w:szCs w:val="18"/>
        </w:rPr>
      </w:pPr>
      <w:r>
        <w:rPr>
          <w:rStyle w:val="eop"/>
          <w:rFonts w:ascii="Arial" w:hAnsi="Arial" w:cs="Arial"/>
        </w:rPr>
        <w:t> </w:t>
      </w:r>
    </w:p>
    <w:p w14:paraId="10CC4F3D" w14:textId="325B198C" w:rsidR="00FD128E" w:rsidRPr="00F41C53" w:rsidRDefault="00FD128E" w:rsidP="00F41C53">
      <w:pPr>
        <w:pStyle w:val="paragraph"/>
        <w:spacing w:before="0" w:beforeAutospacing="0" w:after="0" w:afterAutospacing="0"/>
        <w:ind w:left="1418"/>
        <w:textAlignment w:val="baseline"/>
        <w:rPr>
          <w:rFonts w:ascii="Segoe UI" w:hAnsi="Segoe UI" w:cs="Segoe UI"/>
          <w:sz w:val="18"/>
          <w:szCs w:val="18"/>
        </w:rPr>
      </w:pPr>
      <w:r w:rsidRPr="00F41C53">
        <w:rPr>
          <w:rStyle w:val="normaltextrun"/>
          <w:rFonts w:ascii="Arial" w:hAnsi="Arial" w:cs="Arial"/>
          <w:i/>
          <w:iCs/>
        </w:rPr>
        <w:t>Health Visitor</w:t>
      </w:r>
      <w:r w:rsidR="007A5101" w:rsidRPr="00F41C53">
        <w:rPr>
          <w:rStyle w:val="normaltextrun"/>
          <w:rFonts w:ascii="Arial" w:hAnsi="Arial" w:cs="Arial"/>
          <w:i/>
          <w:iCs/>
        </w:rPr>
        <w:t xml:space="preserve"> Example</w:t>
      </w:r>
      <w:r w:rsidRPr="00F41C53">
        <w:rPr>
          <w:rStyle w:val="eop"/>
          <w:rFonts w:ascii="Arial" w:hAnsi="Arial" w:cs="Arial"/>
        </w:rPr>
        <w:t> </w:t>
      </w:r>
    </w:p>
    <w:p w14:paraId="0908A2FE" w14:textId="099AFB5D" w:rsidR="00FD128E" w:rsidRDefault="00FD128E" w:rsidP="00F41C53">
      <w:pPr>
        <w:pStyle w:val="paragraph"/>
        <w:spacing w:before="0" w:beforeAutospacing="0" w:after="0" w:afterAutospacing="0"/>
        <w:ind w:left="1418"/>
        <w:textAlignment w:val="baseline"/>
        <w:rPr>
          <w:rStyle w:val="eop"/>
          <w:rFonts w:ascii="Arial" w:hAnsi="Arial" w:cs="Arial"/>
        </w:rPr>
      </w:pPr>
      <w:r>
        <w:rPr>
          <w:rStyle w:val="normaltextrun"/>
          <w:rFonts w:ascii="Arial" w:hAnsi="Arial" w:cs="Arial"/>
        </w:rPr>
        <w:t>The Health Visitor undertakes a new birth home visit to baby Stas, his sister Ava (2 years) has not been seen by the Health Visitor service in last 12 months. When entering the </w:t>
      </w:r>
      <w:r w:rsidR="00D01F22">
        <w:rPr>
          <w:rStyle w:val="normaltextrun"/>
          <w:rFonts w:ascii="Arial" w:hAnsi="Arial" w:cs="Arial"/>
        </w:rPr>
        <w:t>home,</w:t>
      </w:r>
      <w:r>
        <w:rPr>
          <w:rStyle w:val="normaltextrun"/>
          <w:rFonts w:ascii="Arial" w:hAnsi="Arial" w:cs="Arial"/>
        </w:rPr>
        <w:t> it appeared cluttered with piles of clothing around the living space making it difficult for Ava to play, there were broken toys which could have injured Ava, and in the kitchen the work surfaces were covered with household items providing little space for preparation of food.</w:t>
      </w:r>
      <w:r>
        <w:rPr>
          <w:rStyle w:val="eop"/>
          <w:rFonts w:ascii="Arial" w:hAnsi="Arial" w:cs="Arial"/>
        </w:rPr>
        <w:t> </w:t>
      </w:r>
    </w:p>
    <w:p w14:paraId="19A9C287" w14:textId="2098812C" w:rsidR="00F41C53" w:rsidRDefault="00F41C53" w:rsidP="00F41C53">
      <w:pPr>
        <w:pStyle w:val="paragraph"/>
        <w:spacing w:before="0" w:beforeAutospacing="0" w:after="0" w:afterAutospacing="0"/>
        <w:ind w:left="1418"/>
        <w:textAlignment w:val="baseline"/>
        <w:rPr>
          <w:rStyle w:val="eop"/>
          <w:rFonts w:ascii="Arial" w:hAnsi="Arial" w:cs="Arial"/>
        </w:rPr>
      </w:pPr>
    </w:p>
    <w:p w14:paraId="15A03D71" w14:textId="77777777" w:rsidR="00F41C53" w:rsidRDefault="00F41C53" w:rsidP="00F41C53">
      <w:pPr>
        <w:pStyle w:val="paragraph"/>
        <w:spacing w:before="0" w:beforeAutospacing="0" w:after="0" w:afterAutospacing="0"/>
        <w:ind w:left="1418"/>
        <w:textAlignment w:val="baseline"/>
        <w:rPr>
          <w:rFonts w:ascii="Segoe UI" w:hAnsi="Segoe UI" w:cs="Segoe UI"/>
          <w:sz w:val="18"/>
          <w:szCs w:val="18"/>
        </w:rPr>
      </w:pPr>
    </w:p>
    <w:p w14:paraId="5D57A49E" w14:textId="2665400D" w:rsidR="00FD128E" w:rsidRDefault="00FD128E" w:rsidP="00F41C53">
      <w:pPr>
        <w:pStyle w:val="paragraph"/>
        <w:spacing w:before="0" w:beforeAutospacing="0" w:after="0" w:afterAutospacing="0"/>
        <w:ind w:left="1418"/>
        <w:textAlignment w:val="baseline"/>
        <w:rPr>
          <w:rStyle w:val="eop"/>
          <w:rFonts w:ascii="Arial" w:hAnsi="Arial" w:cs="Arial"/>
        </w:rPr>
      </w:pPr>
      <w:r>
        <w:rPr>
          <w:rStyle w:val="normaltextrun"/>
          <w:rFonts w:ascii="Arial" w:hAnsi="Arial" w:cs="Arial"/>
        </w:rPr>
        <w:t>During the visit Stas’s Mother Bela explained that she was finding caring for both children difficult and that Stas was not feeding well. The Health Visitor encourages Bela to consider who could help her with the children. She offers advice about Stas’s feeding and arranges a time later that week to return to meet with the family to review Stas’s feeding and to complete a holistic health assessment of both children’s needs.</w:t>
      </w:r>
      <w:r>
        <w:rPr>
          <w:rStyle w:val="eop"/>
          <w:rFonts w:ascii="Arial" w:hAnsi="Arial" w:cs="Arial"/>
        </w:rPr>
        <w:t> </w:t>
      </w:r>
    </w:p>
    <w:p w14:paraId="15570705" w14:textId="77777777" w:rsidR="00F41C53" w:rsidRDefault="00F41C53" w:rsidP="00F41C53">
      <w:pPr>
        <w:pStyle w:val="paragraph"/>
        <w:spacing w:before="0" w:beforeAutospacing="0" w:after="0" w:afterAutospacing="0"/>
        <w:ind w:left="1418"/>
        <w:textAlignment w:val="baseline"/>
        <w:rPr>
          <w:rFonts w:ascii="Segoe UI" w:hAnsi="Segoe UI" w:cs="Segoe UI"/>
          <w:sz w:val="18"/>
          <w:szCs w:val="18"/>
        </w:rPr>
      </w:pPr>
    </w:p>
    <w:p w14:paraId="0653171F" w14:textId="77777777" w:rsidR="00FD128E" w:rsidRDefault="00FD128E" w:rsidP="00F41C53">
      <w:pPr>
        <w:pStyle w:val="paragraph"/>
        <w:spacing w:before="0" w:beforeAutospacing="0" w:after="0" w:afterAutospacing="0"/>
        <w:ind w:left="1418"/>
        <w:textAlignment w:val="baseline"/>
        <w:rPr>
          <w:rFonts w:ascii="Segoe UI" w:hAnsi="Segoe UI" w:cs="Segoe UI"/>
          <w:sz w:val="18"/>
          <w:szCs w:val="18"/>
        </w:rPr>
      </w:pPr>
      <w:r>
        <w:rPr>
          <w:rStyle w:val="normaltextrun"/>
          <w:rFonts w:ascii="Arial" w:hAnsi="Arial" w:cs="Arial"/>
        </w:rPr>
        <w:t>On completion of the assessment at the return home visit the Health Visitor identified that this family would benefit from a more targeted Health Visitor service from the Universal Plus Team.  A number of factors were discussed: </w:t>
      </w:r>
      <w:r>
        <w:rPr>
          <w:rStyle w:val="eop"/>
          <w:rFonts w:ascii="Arial" w:hAnsi="Arial" w:cs="Arial"/>
        </w:rPr>
        <w:t> </w:t>
      </w:r>
    </w:p>
    <w:p w14:paraId="38A80F5F" w14:textId="3EFCE4BE" w:rsidR="00F41C53" w:rsidRPr="00F41C53" w:rsidRDefault="00FD128E" w:rsidP="00BD7CBF">
      <w:pPr>
        <w:pStyle w:val="paragraph"/>
        <w:numPr>
          <w:ilvl w:val="0"/>
          <w:numId w:val="47"/>
        </w:numPr>
        <w:spacing w:before="0" w:beforeAutospacing="0" w:after="0" w:afterAutospacing="0"/>
        <w:ind w:left="1418" w:firstLine="0"/>
        <w:textAlignment w:val="baseline"/>
        <w:rPr>
          <w:rStyle w:val="normaltextrun"/>
          <w:rFonts w:ascii="Arial" w:hAnsi="Arial" w:cs="Arial"/>
        </w:rPr>
      </w:pPr>
      <w:r>
        <w:rPr>
          <w:rStyle w:val="normaltextrun"/>
          <w:rFonts w:ascii="Arial" w:hAnsi="Arial" w:cs="Arial"/>
        </w:rPr>
        <w:t xml:space="preserve">Having asked specific questions to help understand Bela’s mood (the </w:t>
      </w:r>
      <w:r w:rsidR="00F41C53">
        <w:rPr>
          <w:rStyle w:val="normaltextrun"/>
          <w:rFonts w:ascii="Arial" w:hAnsi="Arial" w:cs="Arial"/>
        </w:rPr>
        <w:tab/>
      </w:r>
      <w:r w:rsidR="00F41C53">
        <w:rPr>
          <w:rStyle w:val="normaltextrun"/>
          <w:rFonts w:ascii="Arial" w:hAnsi="Arial" w:cs="Arial"/>
        </w:rPr>
        <w:tab/>
      </w:r>
      <w:r w:rsidR="00F41C53">
        <w:rPr>
          <w:rStyle w:val="normaltextrun"/>
          <w:rFonts w:ascii="Arial" w:hAnsi="Arial" w:cs="Arial"/>
        </w:rPr>
        <w:tab/>
      </w:r>
      <w:r>
        <w:rPr>
          <w:rStyle w:val="normaltextrun"/>
          <w:rFonts w:ascii="Arial" w:hAnsi="Arial" w:cs="Arial"/>
        </w:rPr>
        <w:t>WHOOLEY questions) and completed an Edinburgh</w:t>
      </w:r>
      <w:r>
        <w:rPr>
          <w:rStyle w:val="normaltextrun"/>
          <w:rFonts w:ascii="Arial" w:hAnsi="Arial" w:cs="Arial"/>
          <w:color w:val="202124"/>
        </w:rPr>
        <w:t xml:space="preserve"> Post Natal Depression </w:t>
      </w:r>
      <w:r w:rsidR="00F41C53">
        <w:rPr>
          <w:rStyle w:val="normaltextrun"/>
          <w:rFonts w:ascii="Arial" w:hAnsi="Arial" w:cs="Arial"/>
          <w:color w:val="202124"/>
        </w:rPr>
        <w:tab/>
      </w:r>
      <w:r w:rsidR="00F41C53">
        <w:rPr>
          <w:rStyle w:val="normaltextrun"/>
          <w:rFonts w:ascii="Arial" w:hAnsi="Arial" w:cs="Arial"/>
          <w:color w:val="202124"/>
        </w:rPr>
        <w:tab/>
      </w:r>
      <w:r>
        <w:rPr>
          <w:rStyle w:val="normaltextrun"/>
          <w:rFonts w:ascii="Arial" w:hAnsi="Arial" w:cs="Arial"/>
          <w:color w:val="202124"/>
        </w:rPr>
        <w:t>Score questionnaire the Health Visitor is alerted that Bela may have post-</w:t>
      </w:r>
      <w:r w:rsidR="00F41C53">
        <w:rPr>
          <w:rStyle w:val="normaltextrun"/>
          <w:rFonts w:ascii="Arial" w:hAnsi="Arial" w:cs="Arial"/>
          <w:color w:val="202124"/>
        </w:rPr>
        <w:tab/>
      </w:r>
      <w:r w:rsidR="00F41C53">
        <w:rPr>
          <w:rStyle w:val="normaltextrun"/>
          <w:rFonts w:ascii="Arial" w:hAnsi="Arial" w:cs="Arial"/>
          <w:color w:val="202124"/>
        </w:rPr>
        <w:tab/>
      </w:r>
      <w:r w:rsidR="00F41C53">
        <w:rPr>
          <w:rStyle w:val="normaltextrun"/>
          <w:rFonts w:ascii="Arial" w:hAnsi="Arial" w:cs="Arial"/>
          <w:color w:val="202124"/>
        </w:rPr>
        <w:tab/>
      </w:r>
      <w:r>
        <w:rPr>
          <w:rStyle w:val="normaltextrun"/>
          <w:rFonts w:ascii="Arial" w:hAnsi="Arial" w:cs="Arial"/>
          <w:color w:val="202124"/>
        </w:rPr>
        <w:t>natal depression and has asked her to attend her GP for further consideration</w:t>
      </w:r>
      <w:r w:rsidR="00F41C53">
        <w:rPr>
          <w:rStyle w:val="normaltextrun"/>
          <w:rFonts w:ascii="Arial" w:hAnsi="Arial" w:cs="Arial"/>
          <w:color w:val="202124"/>
        </w:rPr>
        <w:t>.</w:t>
      </w:r>
    </w:p>
    <w:p w14:paraId="3CAAABF2" w14:textId="56CA33AF" w:rsidR="00FD128E" w:rsidRDefault="00FD128E" w:rsidP="00F41C53">
      <w:pPr>
        <w:pStyle w:val="paragraph"/>
        <w:spacing w:before="0" w:beforeAutospacing="0" w:after="0" w:afterAutospacing="0"/>
        <w:ind w:left="1440" w:firstLine="720"/>
        <w:textAlignment w:val="baseline"/>
        <w:rPr>
          <w:rFonts w:ascii="Arial" w:hAnsi="Arial" w:cs="Arial"/>
        </w:rPr>
      </w:pPr>
      <w:r>
        <w:rPr>
          <w:rStyle w:val="normaltextrun"/>
          <w:rFonts w:ascii="Arial" w:hAnsi="Arial" w:cs="Arial"/>
          <w:color w:val="202124"/>
        </w:rPr>
        <w:t xml:space="preserve">The Health Visitor offered to visit the following week as a support for low </w:t>
      </w:r>
      <w:r w:rsidR="00F41C53">
        <w:rPr>
          <w:rStyle w:val="normaltextrun"/>
          <w:rFonts w:ascii="Arial" w:hAnsi="Arial" w:cs="Arial"/>
          <w:color w:val="202124"/>
        </w:rPr>
        <w:tab/>
      </w:r>
      <w:r w:rsidR="00F41C53">
        <w:rPr>
          <w:rStyle w:val="normaltextrun"/>
          <w:rFonts w:ascii="Arial" w:hAnsi="Arial" w:cs="Arial"/>
          <w:color w:val="202124"/>
        </w:rPr>
        <w:tab/>
      </w:r>
      <w:r>
        <w:rPr>
          <w:rStyle w:val="normaltextrun"/>
          <w:rFonts w:ascii="Arial" w:hAnsi="Arial" w:cs="Arial"/>
          <w:color w:val="202124"/>
        </w:rPr>
        <w:t xml:space="preserve">mood.  She declined this along with a referral to the virtual support group for </w:t>
      </w:r>
      <w:r w:rsidR="00F41C53">
        <w:rPr>
          <w:rStyle w:val="normaltextrun"/>
          <w:rFonts w:ascii="Arial" w:hAnsi="Arial" w:cs="Arial"/>
          <w:color w:val="202124"/>
        </w:rPr>
        <w:tab/>
      </w:r>
      <w:r>
        <w:rPr>
          <w:rStyle w:val="normaltextrun"/>
          <w:rFonts w:ascii="Arial" w:hAnsi="Arial" w:cs="Arial"/>
          <w:color w:val="202124"/>
        </w:rPr>
        <w:t>Mothers with low mood following the birth of their child</w:t>
      </w:r>
    </w:p>
    <w:p w14:paraId="7A9338C7" w14:textId="1C749D3B" w:rsidR="00FD128E" w:rsidRDefault="00FD128E" w:rsidP="00BD7CBF">
      <w:pPr>
        <w:pStyle w:val="paragraph"/>
        <w:numPr>
          <w:ilvl w:val="0"/>
          <w:numId w:val="48"/>
        </w:numPr>
        <w:spacing w:before="0" w:beforeAutospacing="0" w:after="0" w:afterAutospacing="0"/>
        <w:ind w:left="1418" w:firstLine="0"/>
        <w:textAlignment w:val="baseline"/>
        <w:rPr>
          <w:rFonts w:ascii="Arial" w:hAnsi="Arial" w:cs="Arial"/>
        </w:rPr>
      </w:pPr>
      <w:r>
        <w:rPr>
          <w:rStyle w:val="normaltextrun"/>
          <w:rFonts w:ascii="Arial" w:hAnsi="Arial" w:cs="Arial"/>
          <w:color w:val="202124"/>
        </w:rPr>
        <w:t xml:space="preserve">The completion of a developmental assessment with Ava has identified some </w:t>
      </w:r>
      <w:r w:rsidR="00F41C53">
        <w:rPr>
          <w:rStyle w:val="normaltextrun"/>
          <w:rFonts w:ascii="Arial" w:hAnsi="Arial" w:cs="Arial"/>
          <w:color w:val="202124"/>
        </w:rPr>
        <w:tab/>
      </w:r>
      <w:r w:rsidR="00F41C53">
        <w:rPr>
          <w:rStyle w:val="normaltextrun"/>
          <w:rFonts w:ascii="Arial" w:hAnsi="Arial" w:cs="Arial"/>
          <w:color w:val="202124"/>
        </w:rPr>
        <w:tab/>
      </w:r>
      <w:r>
        <w:rPr>
          <w:rStyle w:val="normaltextrun"/>
          <w:rFonts w:ascii="Arial" w:hAnsi="Arial" w:cs="Arial"/>
          <w:color w:val="202124"/>
        </w:rPr>
        <w:t xml:space="preserve">potential language delay resulting in a referral to Speech and Language </w:t>
      </w:r>
      <w:r w:rsidR="00F41C53">
        <w:rPr>
          <w:rStyle w:val="normaltextrun"/>
          <w:rFonts w:ascii="Arial" w:hAnsi="Arial" w:cs="Arial"/>
          <w:color w:val="202124"/>
        </w:rPr>
        <w:tab/>
      </w:r>
      <w:r w:rsidR="00F41C53">
        <w:rPr>
          <w:rStyle w:val="normaltextrun"/>
          <w:rFonts w:ascii="Arial" w:hAnsi="Arial" w:cs="Arial"/>
          <w:color w:val="202124"/>
        </w:rPr>
        <w:tab/>
      </w:r>
      <w:r w:rsidR="00F41C53">
        <w:rPr>
          <w:rStyle w:val="normaltextrun"/>
          <w:rFonts w:ascii="Arial" w:hAnsi="Arial" w:cs="Arial"/>
          <w:color w:val="202124"/>
        </w:rPr>
        <w:tab/>
      </w:r>
      <w:r>
        <w:rPr>
          <w:rStyle w:val="normaltextrun"/>
          <w:rFonts w:ascii="Arial" w:hAnsi="Arial" w:cs="Arial"/>
          <w:color w:val="202124"/>
        </w:rPr>
        <w:t>Therapy Service</w:t>
      </w:r>
      <w:r>
        <w:rPr>
          <w:rStyle w:val="eop"/>
          <w:rFonts w:ascii="Arial" w:hAnsi="Arial" w:cs="Arial"/>
          <w:color w:val="202124"/>
        </w:rPr>
        <w:t> </w:t>
      </w:r>
    </w:p>
    <w:p w14:paraId="7CF630A3" w14:textId="1FD208B8" w:rsidR="00FD128E" w:rsidRDefault="00FD128E" w:rsidP="00BD7CBF">
      <w:pPr>
        <w:pStyle w:val="paragraph"/>
        <w:numPr>
          <w:ilvl w:val="1"/>
          <w:numId w:val="48"/>
        </w:numPr>
        <w:spacing w:before="0" w:beforeAutospacing="0" w:after="0" w:afterAutospacing="0"/>
        <w:ind w:hanging="22"/>
        <w:textAlignment w:val="baseline"/>
        <w:rPr>
          <w:rFonts w:ascii="Arial" w:hAnsi="Arial" w:cs="Arial"/>
        </w:rPr>
      </w:pPr>
      <w:r>
        <w:rPr>
          <w:rStyle w:val="normaltextrun"/>
          <w:rFonts w:ascii="Arial" w:hAnsi="Arial" w:cs="Arial"/>
        </w:rPr>
        <w:t xml:space="preserve">Parents are provided with the necessary information to enable them to apply </w:t>
      </w:r>
      <w:r w:rsidR="00F41C53">
        <w:rPr>
          <w:rStyle w:val="normaltextrun"/>
          <w:rFonts w:ascii="Arial" w:hAnsi="Arial" w:cs="Arial"/>
        </w:rPr>
        <w:tab/>
      </w:r>
      <w:r>
        <w:rPr>
          <w:rStyle w:val="normaltextrun"/>
          <w:rFonts w:ascii="Arial" w:hAnsi="Arial" w:cs="Arial"/>
        </w:rPr>
        <w:t>for 2 4 U funding, enabling Ava to access free nursery provision</w:t>
      </w:r>
      <w:r>
        <w:rPr>
          <w:rStyle w:val="eop"/>
          <w:rFonts w:ascii="Arial" w:hAnsi="Arial" w:cs="Arial"/>
        </w:rPr>
        <w:t> </w:t>
      </w:r>
    </w:p>
    <w:p w14:paraId="0BB4D148" w14:textId="0A3EFE03" w:rsidR="00FD128E" w:rsidRDefault="00FD128E" w:rsidP="00BD7CBF">
      <w:pPr>
        <w:pStyle w:val="paragraph"/>
        <w:numPr>
          <w:ilvl w:val="0"/>
          <w:numId w:val="48"/>
        </w:numPr>
        <w:spacing w:before="0" w:beforeAutospacing="0" w:after="0" w:afterAutospacing="0"/>
        <w:ind w:left="1418" w:firstLine="0"/>
        <w:textAlignment w:val="baseline"/>
        <w:rPr>
          <w:rFonts w:ascii="Arial" w:hAnsi="Arial" w:cs="Arial"/>
        </w:rPr>
      </w:pPr>
      <w:r>
        <w:rPr>
          <w:rStyle w:val="normaltextrun"/>
          <w:rFonts w:ascii="Arial" w:hAnsi="Arial" w:cs="Arial"/>
          <w:color w:val="202124"/>
        </w:rPr>
        <w:t xml:space="preserve">Parents Bela and Mike agree for a Healthy Child Practitioner to visit the family </w:t>
      </w:r>
      <w:r w:rsidR="00F41C53">
        <w:rPr>
          <w:rStyle w:val="normaltextrun"/>
          <w:rFonts w:ascii="Arial" w:hAnsi="Arial" w:cs="Arial"/>
          <w:color w:val="202124"/>
        </w:rPr>
        <w:tab/>
      </w:r>
      <w:r w:rsidR="00F41C53">
        <w:rPr>
          <w:rStyle w:val="normaltextrun"/>
          <w:rFonts w:ascii="Arial" w:hAnsi="Arial" w:cs="Arial"/>
          <w:color w:val="202124"/>
        </w:rPr>
        <w:tab/>
      </w:r>
      <w:r>
        <w:rPr>
          <w:rStyle w:val="normaltextrun"/>
          <w:rFonts w:ascii="Arial" w:hAnsi="Arial" w:cs="Arial"/>
          <w:color w:val="202124"/>
        </w:rPr>
        <w:t xml:space="preserve">home weekly for six weeks, to establish a positive sleep routine for Ava and to </w:t>
      </w:r>
      <w:r w:rsidR="00F41C53">
        <w:rPr>
          <w:rStyle w:val="normaltextrun"/>
          <w:rFonts w:ascii="Arial" w:hAnsi="Arial" w:cs="Arial"/>
          <w:color w:val="202124"/>
        </w:rPr>
        <w:tab/>
      </w:r>
      <w:r w:rsidR="00F41C53">
        <w:rPr>
          <w:rStyle w:val="normaltextrun"/>
          <w:rFonts w:ascii="Arial" w:hAnsi="Arial" w:cs="Arial"/>
          <w:color w:val="202124"/>
        </w:rPr>
        <w:tab/>
      </w:r>
      <w:r>
        <w:rPr>
          <w:rStyle w:val="normaltextrun"/>
          <w:rFonts w:ascii="Arial" w:hAnsi="Arial" w:cs="Arial"/>
          <w:color w:val="202124"/>
        </w:rPr>
        <w:t>support mother with positive play activities</w:t>
      </w:r>
      <w:r>
        <w:rPr>
          <w:rStyle w:val="eop"/>
          <w:rFonts w:ascii="Arial" w:hAnsi="Arial" w:cs="Arial"/>
          <w:color w:val="202124"/>
        </w:rPr>
        <w:t> </w:t>
      </w:r>
    </w:p>
    <w:p w14:paraId="2431F328" w14:textId="2C25ED76" w:rsidR="00F41C53" w:rsidRPr="00F41C53" w:rsidRDefault="00FD128E" w:rsidP="00BD7CBF">
      <w:pPr>
        <w:pStyle w:val="paragraph"/>
        <w:numPr>
          <w:ilvl w:val="0"/>
          <w:numId w:val="48"/>
        </w:numPr>
        <w:spacing w:before="0" w:beforeAutospacing="0" w:after="0" w:afterAutospacing="0"/>
        <w:ind w:left="1418" w:firstLine="0"/>
        <w:textAlignment w:val="baseline"/>
        <w:rPr>
          <w:rStyle w:val="normaltextrun"/>
          <w:rFonts w:ascii="Segoe UI" w:hAnsi="Segoe UI" w:cs="Segoe UI"/>
          <w:sz w:val="18"/>
          <w:szCs w:val="18"/>
        </w:rPr>
      </w:pPr>
      <w:r w:rsidRPr="00F41C53">
        <w:rPr>
          <w:rStyle w:val="normaltextrun"/>
          <w:rFonts w:ascii="Arial" w:hAnsi="Arial" w:cs="Arial"/>
          <w:color w:val="202124"/>
        </w:rPr>
        <w:t>The Health Visitor discusses with Bela and Mike</w:t>
      </w:r>
      <w:r w:rsidR="00150F50" w:rsidRPr="00F41C53">
        <w:rPr>
          <w:rStyle w:val="normaltextrun"/>
          <w:rFonts w:ascii="Arial" w:hAnsi="Arial" w:cs="Arial"/>
          <w:color w:val="202124"/>
        </w:rPr>
        <w:t xml:space="preserve">, </w:t>
      </w:r>
      <w:r w:rsidR="00283F2D" w:rsidRPr="00F41C53">
        <w:rPr>
          <w:rStyle w:val="normaltextrun"/>
          <w:rFonts w:ascii="Arial" w:hAnsi="Arial" w:cs="Arial"/>
          <w:color w:val="202124"/>
        </w:rPr>
        <w:t xml:space="preserve">about </w:t>
      </w:r>
      <w:r w:rsidR="00150F50" w:rsidRPr="00F41C53">
        <w:rPr>
          <w:rStyle w:val="normaltextrun"/>
          <w:rFonts w:ascii="Arial" w:hAnsi="Arial" w:cs="Arial"/>
          <w:color w:val="202124"/>
        </w:rPr>
        <w:t xml:space="preserve">what they thought was </w:t>
      </w:r>
      <w:r w:rsidR="00F41C53" w:rsidRPr="00F41C53">
        <w:rPr>
          <w:rStyle w:val="normaltextrun"/>
          <w:rFonts w:ascii="Arial" w:hAnsi="Arial" w:cs="Arial"/>
          <w:color w:val="202124"/>
        </w:rPr>
        <w:tab/>
      </w:r>
      <w:r w:rsidR="00F41C53" w:rsidRPr="00F41C53">
        <w:rPr>
          <w:rStyle w:val="normaltextrun"/>
          <w:rFonts w:ascii="Arial" w:hAnsi="Arial" w:cs="Arial"/>
          <w:color w:val="202124"/>
        </w:rPr>
        <w:tab/>
      </w:r>
      <w:r w:rsidRPr="00F41C53">
        <w:rPr>
          <w:rStyle w:val="normaltextrun"/>
          <w:rFonts w:ascii="Arial" w:hAnsi="Arial" w:cs="Arial"/>
          <w:color w:val="202124"/>
        </w:rPr>
        <w:t>the poor cleanliness of the home</w:t>
      </w:r>
      <w:r w:rsidR="00283F2D" w:rsidRPr="00F41C53">
        <w:rPr>
          <w:rStyle w:val="normaltextrun"/>
          <w:rFonts w:ascii="Arial" w:hAnsi="Arial" w:cs="Arial"/>
          <w:color w:val="202124"/>
        </w:rPr>
        <w:t>,</w:t>
      </w:r>
      <w:r w:rsidRPr="00F41C53">
        <w:rPr>
          <w:rStyle w:val="normaltextrun"/>
          <w:rFonts w:ascii="Arial" w:hAnsi="Arial" w:cs="Arial"/>
          <w:color w:val="202124"/>
        </w:rPr>
        <w:t xml:space="preserve"> and the positive impact on the children of </w:t>
      </w:r>
      <w:r w:rsidR="00F41C53" w:rsidRPr="00F41C53">
        <w:rPr>
          <w:rStyle w:val="normaltextrun"/>
          <w:rFonts w:ascii="Arial" w:hAnsi="Arial" w:cs="Arial"/>
          <w:color w:val="202124"/>
        </w:rPr>
        <w:tab/>
      </w:r>
      <w:r w:rsidR="00F41C53" w:rsidRPr="00F41C53">
        <w:rPr>
          <w:rStyle w:val="normaltextrun"/>
          <w:rFonts w:ascii="Arial" w:hAnsi="Arial" w:cs="Arial"/>
          <w:color w:val="202124"/>
        </w:rPr>
        <w:tab/>
      </w:r>
      <w:r w:rsidRPr="00F41C53">
        <w:rPr>
          <w:rStyle w:val="normaltextrun"/>
          <w:rFonts w:ascii="Arial" w:hAnsi="Arial" w:cs="Arial"/>
          <w:color w:val="202124"/>
        </w:rPr>
        <w:t xml:space="preserve">improving this. They identify a family member who can help with the </w:t>
      </w:r>
      <w:r w:rsidR="00F41C53" w:rsidRPr="00F41C53">
        <w:rPr>
          <w:rStyle w:val="normaltextrun"/>
          <w:rFonts w:ascii="Arial" w:hAnsi="Arial" w:cs="Arial"/>
          <w:color w:val="202124"/>
        </w:rPr>
        <w:tab/>
      </w:r>
      <w:r w:rsidR="00F41C53" w:rsidRPr="00F41C53">
        <w:rPr>
          <w:rStyle w:val="normaltextrun"/>
          <w:rFonts w:ascii="Arial" w:hAnsi="Arial" w:cs="Arial"/>
          <w:color w:val="202124"/>
        </w:rPr>
        <w:tab/>
      </w:r>
      <w:r w:rsidR="00F41C53" w:rsidRPr="00F41C53">
        <w:rPr>
          <w:rStyle w:val="normaltextrun"/>
          <w:rFonts w:ascii="Arial" w:hAnsi="Arial" w:cs="Arial"/>
          <w:color w:val="202124"/>
        </w:rPr>
        <w:tab/>
      </w:r>
      <w:r w:rsidRPr="00F41C53">
        <w:rPr>
          <w:rStyle w:val="normaltextrun"/>
          <w:rFonts w:ascii="Arial" w:hAnsi="Arial" w:cs="Arial"/>
          <w:color w:val="202124"/>
        </w:rPr>
        <w:t xml:space="preserve">housework. The Health Visitor advised that she would review this on her next </w:t>
      </w:r>
      <w:r w:rsidR="00F41C53">
        <w:rPr>
          <w:rStyle w:val="normaltextrun"/>
          <w:rFonts w:ascii="Arial" w:hAnsi="Arial" w:cs="Arial"/>
          <w:color w:val="202124"/>
        </w:rPr>
        <w:tab/>
      </w:r>
      <w:r w:rsidR="00F41C53">
        <w:rPr>
          <w:rStyle w:val="normaltextrun"/>
          <w:rFonts w:ascii="Arial" w:hAnsi="Arial" w:cs="Arial"/>
          <w:color w:val="202124"/>
        </w:rPr>
        <w:tab/>
      </w:r>
      <w:r w:rsidRPr="00F41C53">
        <w:rPr>
          <w:rStyle w:val="normaltextrun"/>
          <w:rFonts w:ascii="Arial" w:hAnsi="Arial" w:cs="Arial"/>
          <w:color w:val="202124"/>
        </w:rPr>
        <w:t>visit.</w:t>
      </w:r>
      <w:r w:rsidRPr="00F41C53">
        <w:rPr>
          <w:rStyle w:val="eop"/>
          <w:rFonts w:ascii="Arial" w:hAnsi="Arial" w:cs="Arial"/>
          <w:color w:val="202124"/>
        </w:rPr>
        <w:t> </w:t>
      </w:r>
      <w:r w:rsidRPr="00F41C53">
        <w:rPr>
          <w:rStyle w:val="normaltextrun"/>
          <w:rFonts w:ascii="Arial" w:hAnsi="Arial" w:cs="Arial"/>
        </w:rPr>
        <w:t xml:space="preserve">The parents and Health Visitor have agreed to review the impact of the </w:t>
      </w:r>
      <w:r w:rsidR="00F41C53">
        <w:rPr>
          <w:rStyle w:val="normaltextrun"/>
          <w:rFonts w:ascii="Arial" w:hAnsi="Arial" w:cs="Arial"/>
        </w:rPr>
        <w:tab/>
      </w:r>
      <w:r w:rsidR="00F41C53">
        <w:rPr>
          <w:rStyle w:val="normaltextrun"/>
          <w:rFonts w:ascii="Arial" w:hAnsi="Arial" w:cs="Arial"/>
        </w:rPr>
        <w:tab/>
      </w:r>
      <w:r w:rsidRPr="00F41C53">
        <w:rPr>
          <w:rStyle w:val="normaltextrun"/>
          <w:rFonts w:ascii="Arial" w:hAnsi="Arial" w:cs="Arial"/>
        </w:rPr>
        <w:t xml:space="preserve">changes on the children’s daily lived experience in 6 weeks’ time and to </w:t>
      </w:r>
      <w:r w:rsidR="00F41C53">
        <w:rPr>
          <w:rStyle w:val="normaltextrun"/>
          <w:rFonts w:ascii="Arial" w:hAnsi="Arial" w:cs="Arial"/>
        </w:rPr>
        <w:tab/>
      </w:r>
      <w:r w:rsidR="00F41C53">
        <w:rPr>
          <w:rStyle w:val="normaltextrun"/>
          <w:rFonts w:ascii="Arial" w:hAnsi="Arial" w:cs="Arial"/>
        </w:rPr>
        <w:tab/>
      </w:r>
      <w:r w:rsidR="00F41C53">
        <w:rPr>
          <w:rStyle w:val="normaltextrun"/>
          <w:rFonts w:ascii="Arial" w:hAnsi="Arial" w:cs="Arial"/>
        </w:rPr>
        <w:tab/>
      </w:r>
      <w:r w:rsidRPr="00F41C53">
        <w:rPr>
          <w:rStyle w:val="normaltextrun"/>
          <w:rFonts w:ascii="Arial" w:hAnsi="Arial" w:cs="Arial"/>
        </w:rPr>
        <w:t>identify any further support for the family. </w:t>
      </w:r>
    </w:p>
    <w:p w14:paraId="1CCAF4D8" w14:textId="2CD83A5E" w:rsidR="00F41C53" w:rsidRDefault="00F41C53" w:rsidP="00BD7CBF">
      <w:pPr>
        <w:pStyle w:val="paragraph"/>
        <w:numPr>
          <w:ilvl w:val="2"/>
          <w:numId w:val="48"/>
        </w:numPr>
        <w:spacing w:before="0" w:beforeAutospacing="0" w:after="0" w:afterAutospacing="0"/>
        <w:textAlignment w:val="baseline"/>
        <w:rPr>
          <w:rFonts w:ascii="Segoe UI" w:hAnsi="Segoe UI" w:cs="Segoe UI"/>
          <w:sz w:val="18"/>
          <w:szCs w:val="18"/>
        </w:rPr>
      </w:pPr>
      <w:r>
        <w:rPr>
          <w:rStyle w:val="normaltextrun"/>
          <w:rFonts w:ascii="Arial" w:hAnsi="Arial" w:cs="Arial"/>
        </w:rPr>
        <w:t>The Health Visitor will make regular contact with the Healthy Child Practitioner to discuss changes being made over the next six weeks and remind Bela about the support group available to support her with postnatal low mood. Consideration will be given throughout this time by the Healthy Child Practitioner and the Health Visitor to the threshold of neglect using the Neglect Screening Tool and the GCP2 to support future assessments and conversations with the family. </w:t>
      </w:r>
      <w:r>
        <w:rPr>
          <w:rStyle w:val="eop"/>
          <w:rFonts w:ascii="Arial" w:hAnsi="Arial" w:cs="Arial"/>
        </w:rPr>
        <w:t> </w:t>
      </w:r>
    </w:p>
    <w:p w14:paraId="01448B4E" w14:textId="311FCDC6" w:rsidR="00F41C53" w:rsidRPr="00F41C53" w:rsidRDefault="00FD128E" w:rsidP="00F41C53">
      <w:pPr>
        <w:pStyle w:val="paragraph"/>
        <w:spacing w:before="0" w:beforeAutospacing="0" w:after="0" w:afterAutospacing="0"/>
        <w:ind w:left="1418"/>
        <w:textAlignment w:val="baseline"/>
        <w:rPr>
          <w:rStyle w:val="normaltextrun"/>
          <w:rFonts w:ascii="Segoe UI" w:hAnsi="Segoe UI" w:cs="Segoe UI"/>
          <w:sz w:val="18"/>
          <w:szCs w:val="18"/>
        </w:rPr>
      </w:pPr>
      <w:r w:rsidRPr="00F41C53">
        <w:rPr>
          <w:rStyle w:val="normaltextrun"/>
          <w:rFonts w:ascii="Arial" w:hAnsi="Arial" w:cs="Arial"/>
        </w:rPr>
        <w:t> </w:t>
      </w:r>
    </w:p>
    <w:p w14:paraId="57959DB6" w14:textId="5EA3D4D8" w:rsidR="00D37B74" w:rsidRPr="006B461D" w:rsidRDefault="00D37B74" w:rsidP="00F41C53">
      <w:pPr>
        <w:ind w:left="1418" w:firstLine="22"/>
      </w:pPr>
      <w:r w:rsidRPr="006B461D">
        <w:t>Practitioner</w:t>
      </w:r>
      <w:r w:rsidR="006B461D">
        <w:t>s</w:t>
      </w:r>
      <w:r w:rsidRPr="006B461D">
        <w:t>, teams and organisations should refer to the</w:t>
      </w:r>
      <w:r w:rsidR="00F41C53">
        <w:t xml:space="preserve"> case examples,</w:t>
      </w:r>
      <w:r w:rsidRPr="006B461D">
        <w:t xml:space="preserve"> Practice Guidance </w:t>
      </w:r>
      <w:r w:rsidR="006B461D" w:rsidRPr="006B461D">
        <w:t xml:space="preserve">section </w:t>
      </w:r>
      <w:r w:rsidRPr="006B461D">
        <w:t>above</w:t>
      </w:r>
      <w:r w:rsidR="00FA0E09">
        <w:t xml:space="preserve">, </w:t>
      </w:r>
      <w:r w:rsidR="00BB581B">
        <w:t>the Appendices below</w:t>
      </w:r>
      <w:r w:rsidR="006F2AE0">
        <w:t xml:space="preserve"> </w:t>
      </w:r>
      <w:r w:rsidR="00FA0E09">
        <w:t xml:space="preserve">and Graded Care Profile 2 </w:t>
      </w:r>
      <w:r w:rsidRPr="006B461D">
        <w:t xml:space="preserve">when working with </w:t>
      </w:r>
      <w:r w:rsidR="002A2946">
        <w:t xml:space="preserve">children and their families </w:t>
      </w:r>
      <w:r w:rsidR="006B461D" w:rsidRPr="006B461D">
        <w:t xml:space="preserve">to assist them. </w:t>
      </w:r>
      <w:r w:rsidRPr="006B461D">
        <w:t xml:space="preserve"> </w:t>
      </w:r>
    </w:p>
    <w:p w14:paraId="21D02E34" w14:textId="77777777" w:rsidR="00D37B74" w:rsidRDefault="00D37B74" w:rsidP="006F79AD">
      <w:pPr>
        <w:pStyle w:val="ListParagraph"/>
        <w:ind w:left="1418" w:hanging="709"/>
      </w:pPr>
    </w:p>
    <w:p w14:paraId="4A89479F" w14:textId="750D125D" w:rsidR="00572B66" w:rsidRPr="00AE13A7" w:rsidRDefault="00572B66" w:rsidP="006F79AD">
      <w:pPr>
        <w:ind w:left="1418" w:firstLine="0"/>
        <w:contextualSpacing/>
      </w:pPr>
      <w:r w:rsidRPr="00572B66">
        <w:t xml:space="preserve">Every effort should be made to get the </w:t>
      </w:r>
      <w:r w:rsidR="002A2946">
        <w:t>child and their family’s</w:t>
      </w:r>
      <w:r w:rsidRPr="00572B66">
        <w:t xml:space="preserve"> involvement before progressing to multi-agency meetings. However, even at this early stage, it may be necessary for an organisation who is working with the </w:t>
      </w:r>
      <w:r w:rsidR="002A2946">
        <w:t>child</w:t>
      </w:r>
      <w:r w:rsidRPr="00572B66">
        <w:t xml:space="preserve"> to call a multi-agency meeting to </w:t>
      </w:r>
      <w:r w:rsidRPr="003F4DBD">
        <w:t>share and gather information relevant to the situation and work in part</w:t>
      </w:r>
      <w:r>
        <w:t>nership to work out how to move</w:t>
      </w:r>
      <w:r w:rsidRPr="003F4DBD">
        <w:t xml:space="preserve"> forward</w:t>
      </w:r>
      <w:r>
        <w:t>.</w:t>
      </w:r>
      <w:r w:rsidRPr="00572B66">
        <w:t xml:space="preserve"> This is particularly important if the </w:t>
      </w:r>
      <w:r w:rsidR="002A2946">
        <w:t>family</w:t>
      </w:r>
      <w:r w:rsidRPr="00572B66">
        <w:t xml:space="preserve"> is not engaging or </w:t>
      </w:r>
      <w:r w:rsidR="002A2946">
        <w:t xml:space="preserve">early </w:t>
      </w:r>
      <w:r w:rsidRPr="00572B66">
        <w:t>interventions are having a limited effect. Any organisa</w:t>
      </w:r>
      <w:r w:rsidR="00F64095">
        <w:t xml:space="preserve">tion can arrange such a meeting </w:t>
      </w:r>
      <w:r w:rsidR="00F64095" w:rsidRPr="003F4DBD">
        <w:t>rather than referring on for another service or organisation to initiate</w:t>
      </w:r>
      <w:r w:rsidR="00F64095" w:rsidRPr="00F64095">
        <w:t xml:space="preserve">. </w:t>
      </w:r>
      <w:r w:rsidR="002A2946">
        <w:t>Shropshire Safeguarding Community Partnership</w:t>
      </w:r>
      <w:r w:rsidR="00F64095" w:rsidRPr="003F4DBD">
        <w:t xml:space="preserve"> members are committed to providing staff resources for such meetings.</w:t>
      </w:r>
      <w:r w:rsidR="00F64095">
        <w:t xml:space="preserve"> </w:t>
      </w:r>
      <w:r w:rsidRPr="00AE13A7">
        <w:t>The Roles and Responsibilities section below provides information to help identify who is best place</w:t>
      </w:r>
      <w:r w:rsidR="00D70AD1" w:rsidRPr="00AE13A7">
        <w:t>d</w:t>
      </w:r>
      <w:r w:rsidRPr="00AE13A7">
        <w:t xml:space="preserve"> to be included.  </w:t>
      </w:r>
    </w:p>
    <w:p w14:paraId="0F8D8A96" w14:textId="77777777" w:rsidR="00EC4773" w:rsidRDefault="00EC4773" w:rsidP="006F79AD">
      <w:pPr>
        <w:pStyle w:val="ListParagraph"/>
        <w:ind w:left="1418" w:firstLine="0"/>
      </w:pPr>
    </w:p>
    <w:p w14:paraId="440A5E94" w14:textId="699DF0D3" w:rsidR="00355353" w:rsidRDefault="00EC4773" w:rsidP="006F79AD">
      <w:pPr>
        <w:pStyle w:val="ListParagraph"/>
        <w:ind w:left="1418" w:firstLine="0"/>
      </w:pPr>
      <w:r>
        <w:t xml:space="preserve">The </w:t>
      </w:r>
      <w:r w:rsidR="002A2946">
        <w:t>family</w:t>
      </w:r>
      <w:r w:rsidR="00BF38B6">
        <w:t xml:space="preserve"> should be made aware that a</w:t>
      </w:r>
      <w:r>
        <w:t xml:space="preserve"> meeting</w:t>
      </w:r>
      <w:r w:rsidR="00BF38B6">
        <w:t xml:space="preserve"> is</w:t>
      </w:r>
      <w:r>
        <w:t xml:space="preserve"> taking place and what information is likely to be shared.</w:t>
      </w:r>
      <w:r w:rsidR="00BF38B6">
        <w:t xml:space="preserve"> </w:t>
      </w:r>
      <w:r>
        <w:t xml:space="preserve">They should </w:t>
      </w:r>
      <w:r w:rsidR="00BF38B6">
        <w:t>be given the opportunity to attend, give their views in advance of the meeting or for someone to attend with</w:t>
      </w:r>
      <w:r w:rsidR="00441E3D">
        <w:t xml:space="preserve"> or </w:t>
      </w:r>
      <w:r w:rsidR="00BF38B6">
        <w:t xml:space="preserve">on behalf of them. </w:t>
      </w:r>
      <w:r w:rsidR="00874942">
        <w:t xml:space="preserve">If the </w:t>
      </w:r>
      <w:r w:rsidR="002A2946">
        <w:t>family</w:t>
      </w:r>
      <w:r w:rsidR="00874942">
        <w:t xml:space="preserve"> state they do not want a meeting to take place or information to be shared between agencies but it is felt that a multi-agency meeting should still take place, this does not mean that a meeting cannot take place. However, organisations involved should be clear about the lawful basis upon which they are sharing information (please refer to </w:t>
      </w:r>
      <w:r w:rsidR="002A2946">
        <w:t>Shropshire Safeguarding Children Network</w:t>
      </w:r>
      <w:r w:rsidR="00874942">
        <w:t xml:space="preserve"> Information Sharing </w:t>
      </w:r>
      <w:r w:rsidR="00136CFC">
        <w:t>Procedures</w:t>
      </w:r>
      <w:r w:rsidR="00874942">
        <w:t xml:space="preserve">). </w:t>
      </w:r>
    </w:p>
    <w:p w14:paraId="5CDB358C" w14:textId="77777777" w:rsidR="00355353" w:rsidRDefault="00355353" w:rsidP="006F79AD">
      <w:pPr>
        <w:pStyle w:val="ListParagraph"/>
        <w:ind w:left="1418" w:firstLine="0"/>
      </w:pPr>
    </w:p>
    <w:p w14:paraId="60A21745" w14:textId="0470DD35" w:rsidR="00BF38B6" w:rsidRDefault="00874942" w:rsidP="006F79AD">
      <w:pPr>
        <w:pStyle w:val="ListParagraph"/>
        <w:ind w:left="1418" w:firstLine="0"/>
      </w:pPr>
      <w:r>
        <w:t xml:space="preserve">The </w:t>
      </w:r>
      <w:r w:rsidR="002A2946">
        <w:t>family’s</w:t>
      </w:r>
      <w:r>
        <w:t xml:space="preserve"> involvement, consent and lawful basis of the meeting should be clearly recorded in organisational</w:t>
      </w:r>
      <w:r w:rsidR="00454E69">
        <w:t xml:space="preserve"> case</w:t>
      </w:r>
      <w:r>
        <w:t xml:space="preserve"> records. </w:t>
      </w:r>
    </w:p>
    <w:p w14:paraId="4563A2FC" w14:textId="77777777" w:rsidR="00BF38B6" w:rsidRDefault="00BF38B6" w:rsidP="006F79AD">
      <w:pPr>
        <w:pStyle w:val="ListParagraph"/>
        <w:ind w:left="1418" w:firstLine="0"/>
      </w:pPr>
    </w:p>
    <w:p w14:paraId="75157990" w14:textId="77777777" w:rsidR="00147CD9" w:rsidRDefault="00147CD9" w:rsidP="006F79AD">
      <w:pPr>
        <w:pStyle w:val="ListParagraph"/>
        <w:ind w:left="1429" w:firstLine="0"/>
        <w:rPr>
          <w:rStyle w:val="apple-tab-span"/>
          <w:bCs/>
          <w:u w:val="single"/>
        </w:rPr>
      </w:pPr>
    </w:p>
    <w:p w14:paraId="1E74B596" w14:textId="521661D1" w:rsidR="006F2AE0" w:rsidRPr="006F2AE0" w:rsidRDefault="00147CD9" w:rsidP="0076468C">
      <w:pPr>
        <w:pStyle w:val="ListParagraph"/>
        <w:numPr>
          <w:ilvl w:val="0"/>
          <w:numId w:val="5"/>
        </w:numPr>
        <w:rPr>
          <w:rStyle w:val="apple-tab-span"/>
          <w:bCs/>
          <w:u w:val="single"/>
        </w:rPr>
      </w:pPr>
      <w:r>
        <w:rPr>
          <w:rStyle w:val="apple-tab-span"/>
          <w:bCs/>
          <w:u w:val="single"/>
        </w:rPr>
        <w:t xml:space="preserve">Targeted Early Help </w:t>
      </w:r>
    </w:p>
    <w:p w14:paraId="7E66FCC0" w14:textId="77777777" w:rsidR="006F2AE0" w:rsidRDefault="006F2AE0" w:rsidP="006F79AD">
      <w:pPr>
        <w:pStyle w:val="ListParagraph"/>
        <w:ind w:left="1429" w:firstLine="0"/>
        <w:rPr>
          <w:rStyle w:val="apple-tab-span"/>
          <w:bCs/>
          <w:i/>
        </w:rPr>
      </w:pPr>
    </w:p>
    <w:p w14:paraId="4FFB59F8" w14:textId="2F16CC05" w:rsidR="00932096" w:rsidRDefault="000D135E" w:rsidP="006F79AD">
      <w:pPr>
        <w:pStyle w:val="ListParagraph"/>
        <w:ind w:left="1429" w:firstLine="0"/>
        <w:rPr>
          <w:rStyle w:val="apple-tab-span"/>
          <w:bCs/>
        </w:rPr>
      </w:pPr>
      <w:r>
        <w:rPr>
          <w:rStyle w:val="apple-tab-span"/>
          <w:bCs/>
        </w:rPr>
        <w:t xml:space="preserve">If </w:t>
      </w:r>
      <w:r w:rsidR="00235A48">
        <w:rPr>
          <w:rStyle w:val="apple-tab-span"/>
          <w:bCs/>
        </w:rPr>
        <w:t>following</w:t>
      </w:r>
      <w:r>
        <w:rPr>
          <w:rStyle w:val="apple-tab-span"/>
          <w:bCs/>
        </w:rPr>
        <w:t xml:space="preserve"> the attempts made at stage (i) there is still no engagement from the </w:t>
      </w:r>
      <w:r w:rsidR="00A85D99">
        <w:rPr>
          <w:rStyle w:val="apple-tab-span"/>
          <w:bCs/>
        </w:rPr>
        <w:t>family and</w:t>
      </w:r>
      <w:r>
        <w:rPr>
          <w:rStyle w:val="apple-tab-span"/>
          <w:bCs/>
        </w:rPr>
        <w:t xml:space="preserve"> significant concerns exist,</w:t>
      </w:r>
      <w:r w:rsidR="00874942">
        <w:rPr>
          <w:rStyle w:val="apple-tab-span"/>
          <w:bCs/>
        </w:rPr>
        <w:t xml:space="preserve"> the </w:t>
      </w:r>
      <w:r w:rsidR="00C241C5">
        <w:rPr>
          <w:rStyle w:val="apple-tab-span"/>
          <w:bCs/>
        </w:rPr>
        <w:t>child</w:t>
      </w:r>
      <w:r w:rsidR="00874942">
        <w:rPr>
          <w:rStyle w:val="apple-tab-span"/>
          <w:bCs/>
        </w:rPr>
        <w:t xml:space="preserve"> should be refer</w:t>
      </w:r>
      <w:r w:rsidR="00932096">
        <w:rPr>
          <w:rStyle w:val="apple-tab-span"/>
          <w:bCs/>
        </w:rPr>
        <w:t xml:space="preserve">red to </w:t>
      </w:r>
      <w:r w:rsidR="00C241C5">
        <w:rPr>
          <w:rStyle w:val="apple-tab-span"/>
          <w:bCs/>
        </w:rPr>
        <w:t>Targeted Early Help</w:t>
      </w:r>
      <w:r w:rsidR="00932096">
        <w:rPr>
          <w:rStyle w:val="apple-tab-span"/>
          <w:bCs/>
        </w:rPr>
        <w:t xml:space="preserve"> </w:t>
      </w:r>
      <w:r w:rsidR="00932096" w:rsidRPr="003D5CB9">
        <w:rPr>
          <w:rStyle w:val="apple-tab-span"/>
          <w:bCs/>
        </w:rPr>
        <w:t>(via First Point of Contact)</w:t>
      </w:r>
      <w:r w:rsidR="00932096">
        <w:rPr>
          <w:rStyle w:val="apple-tab-span"/>
          <w:bCs/>
        </w:rPr>
        <w:t xml:space="preserve"> for consideration of </w:t>
      </w:r>
      <w:r>
        <w:rPr>
          <w:rStyle w:val="apple-tab-span"/>
          <w:bCs/>
        </w:rPr>
        <w:t xml:space="preserve">a </w:t>
      </w:r>
      <w:r w:rsidR="00136CFC" w:rsidRPr="003D5CB9">
        <w:rPr>
          <w:rStyle w:val="apple-tab-span"/>
          <w:bCs/>
        </w:rPr>
        <w:t>Whole Family Assessment</w:t>
      </w:r>
      <w:r w:rsidRPr="00136CFC">
        <w:rPr>
          <w:rStyle w:val="apple-tab-span"/>
          <w:bCs/>
        </w:rPr>
        <w:t xml:space="preserve"> </w:t>
      </w:r>
      <w:r w:rsidR="00874942">
        <w:rPr>
          <w:rStyle w:val="apple-tab-span"/>
          <w:bCs/>
        </w:rPr>
        <w:t>(</w:t>
      </w:r>
      <w:r>
        <w:rPr>
          <w:rStyle w:val="apple-tab-span"/>
          <w:bCs/>
        </w:rPr>
        <w:t>if one hasn’t been done already</w:t>
      </w:r>
      <w:r w:rsidR="00874942">
        <w:rPr>
          <w:rStyle w:val="apple-tab-span"/>
          <w:bCs/>
        </w:rPr>
        <w:t>)</w:t>
      </w:r>
      <w:r>
        <w:rPr>
          <w:rStyle w:val="apple-tab-span"/>
          <w:bCs/>
        </w:rPr>
        <w:t xml:space="preserve">. </w:t>
      </w:r>
      <w:r w:rsidR="00206BC1">
        <w:rPr>
          <w:rStyle w:val="apple-tab-span"/>
          <w:bCs/>
        </w:rPr>
        <w:t>If such an assessment</w:t>
      </w:r>
      <w:r>
        <w:rPr>
          <w:rStyle w:val="apple-tab-span"/>
          <w:bCs/>
        </w:rPr>
        <w:t xml:space="preserve"> exists already, the </w:t>
      </w:r>
      <w:r w:rsidR="00932096">
        <w:rPr>
          <w:rStyle w:val="apple-tab-span"/>
          <w:bCs/>
        </w:rPr>
        <w:t xml:space="preserve">allocated </w:t>
      </w:r>
      <w:r w:rsidR="00356A58">
        <w:rPr>
          <w:rStyle w:val="apple-tab-span"/>
          <w:bCs/>
        </w:rPr>
        <w:t>Family Support</w:t>
      </w:r>
      <w:r>
        <w:rPr>
          <w:rStyle w:val="apple-tab-span"/>
          <w:bCs/>
        </w:rPr>
        <w:t xml:space="preserve"> Worker should ensure it is up to date and incorporates the views and wishes of the </w:t>
      </w:r>
      <w:r w:rsidR="00C241C5">
        <w:rPr>
          <w:rStyle w:val="apple-tab-span"/>
          <w:bCs/>
        </w:rPr>
        <w:t>child and their families</w:t>
      </w:r>
      <w:r>
        <w:rPr>
          <w:rStyle w:val="apple-tab-span"/>
          <w:bCs/>
        </w:rPr>
        <w:t xml:space="preserve">. </w:t>
      </w:r>
    </w:p>
    <w:p w14:paraId="78B7619F" w14:textId="77777777" w:rsidR="00932096" w:rsidRDefault="00932096" w:rsidP="006F79AD">
      <w:pPr>
        <w:pStyle w:val="ListParagraph"/>
        <w:ind w:left="1429" w:firstLine="0"/>
        <w:rPr>
          <w:rStyle w:val="apple-tab-span"/>
          <w:bCs/>
          <w:i/>
        </w:rPr>
      </w:pPr>
    </w:p>
    <w:p w14:paraId="1CB22534" w14:textId="4D0997C1" w:rsidR="00F64095" w:rsidRPr="00AE13A7" w:rsidRDefault="00C241C5" w:rsidP="006F79AD">
      <w:pPr>
        <w:ind w:left="1418" w:firstLine="11"/>
        <w:rPr>
          <w:bCs/>
        </w:rPr>
      </w:pPr>
      <w:r w:rsidRPr="00AE13A7">
        <w:rPr>
          <w:bCs/>
        </w:rPr>
        <w:t xml:space="preserve">If </w:t>
      </w:r>
      <w:r w:rsidR="003D094F" w:rsidRPr="00AE13A7">
        <w:rPr>
          <w:bCs/>
        </w:rPr>
        <w:t xml:space="preserve">it has not been possible to get </w:t>
      </w:r>
      <w:r w:rsidRPr="00AE13A7">
        <w:rPr>
          <w:bCs/>
        </w:rPr>
        <w:t>consent</w:t>
      </w:r>
      <w:r w:rsidR="003D094F" w:rsidRPr="00AE13A7">
        <w:rPr>
          <w:bCs/>
        </w:rPr>
        <w:t xml:space="preserve">, this should be </w:t>
      </w:r>
      <w:r w:rsidR="00AE13A7" w:rsidRPr="00AE13A7">
        <w:rPr>
          <w:bCs/>
        </w:rPr>
        <w:t xml:space="preserve">a </w:t>
      </w:r>
      <w:r w:rsidR="003D094F" w:rsidRPr="00AE13A7">
        <w:rPr>
          <w:bCs/>
        </w:rPr>
        <w:t xml:space="preserve">reason </w:t>
      </w:r>
      <w:r w:rsidR="00AE13A7" w:rsidRPr="00AE13A7">
        <w:rPr>
          <w:bCs/>
        </w:rPr>
        <w:t xml:space="preserve">for </w:t>
      </w:r>
      <w:r w:rsidR="003D094F" w:rsidRPr="00AE13A7">
        <w:rPr>
          <w:b/>
        </w:rPr>
        <w:t>increased</w:t>
      </w:r>
      <w:r w:rsidR="003D094F" w:rsidRPr="00AE13A7">
        <w:rPr>
          <w:bCs/>
        </w:rPr>
        <w:t xml:space="preserve"> concern and </w:t>
      </w:r>
      <w:r w:rsidR="003D094F" w:rsidRPr="00AE13A7">
        <w:rPr>
          <w:b/>
        </w:rPr>
        <w:t>not closure</w:t>
      </w:r>
      <w:r w:rsidR="003D094F" w:rsidRPr="00AE13A7">
        <w:rPr>
          <w:bCs/>
        </w:rPr>
        <w:t xml:space="preserve">. At this point, workers should consider increasing their involvement with the child and their family or moving to stage </w:t>
      </w:r>
      <w:r w:rsidR="00AE13A7" w:rsidRPr="00AE13A7">
        <w:rPr>
          <w:bCs/>
        </w:rPr>
        <w:t xml:space="preserve">(iii) if there are significant concerns about a child. </w:t>
      </w:r>
    </w:p>
    <w:p w14:paraId="7949FA87" w14:textId="77777777" w:rsidR="000D135E" w:rsidRDefault="000D135E" w:rsidP="006F79AD">
      <w:pPr>
        <w:ind w:left="709" w:firstLine="720"/>
        <w:rPr>
          <w:rStyle w:val="apple-tab-span"/>
          <w:bCs/>
        </w:rPr>
      </w:pPr>
    </w:p>
    <w:p w14:paraId="261D078D" w14:textId="7B4EDD3C" w:rsidR="006F2AE0" w:rsidRPr="00C43B9F" w:rsidRDefault="000D135E" w:rsidP="0076468C">
      <w:pPr>
        <w:pStyle w:val="ListParagraph"/>
        <w:numPr>
          <w:ilvl w:val="0"/>
          <w:numId w:val="6"/>
        </w:numPr>
        <w:spacing w:after="200" w:line="276" w:lineRule="auto"/>
        <w:ind w:left="1418" w:hanging="709"/>
        <w:rPr>
          <w:rStyle w:val="apple-tab-span"/>
          <w:bCs/>
          <w:u w:val="single"/>
        </w:rPr>
      </w:pPr>
      <w:r w:rsidRPr="00C43B9F">
        <w:rPr>
          <w:rStyle w:val="apple-tab-span"/>
          <w:bCs/>
          <w:u w:val="single"/>
        </w:rPr>
        <w:t>Raising a safeguarding concern</w:t>
      </w:r>
      <w:r w:rsidR="00A45717">
        <w:rPr>
          <w:rStyle w:val="apple-tab-span"/>
          <w:bCs/>
          <w:u w:val="single"/>
        </w:rPr>
        <w:t xml:space="preserve"> (s17 Child in Need or s47 Child Protection) </w:t>
      </w:r>
      <w:r w:rsidRPr="00C43B9F">
        <w:rPr>
          <w:rStyle w:val="apple-tab-span"/>
          <w:bCs/>
          <w:u w:val="single"/>
        </w:rPr>
        <w:t xml:space="preserve"> </w:t>
      </w:r>
    </w:p>
    <w:p w14:paraId="42B78576" w14:textId="77777777" w:rsidR="006F2AE0" w:rsidRDefault="006F2AE0" w:rsidP="006F79AD">
      <w:pPr>
        <w:pStyle w:val="ListParagraph"/>
        <w:spacing w:after="200" w:line="276" w:lineRule="auto"/>
        <w:ind w:left="1418" w:firstLine="0"/>
        <w:rPr>
          <w:rStyle w:val="apple-tab-span"/>
          <w:bCs/>
        </w:rPr>
      </w:pPr>
    </w:p>
    <w:p w14:paraId="1587E686" w14:textId="66C21531" w:rsidR="00E8640C" w:rsidRDefault="00DE7425" w:rsidP="006F79AD">
      <w:pPr>
        <w:pStyle w:val="ListParagraph"/>
        <w:spacing w:after="200" w:line="276" w:lineRule="auto"/>
        <w:ind w:left="1418" w:firstLine="0"/>
        <w:rPr>
          <w:rStyle w:val="apple-tab-span"/>
          <w:bCs/>
        </w:rPr>
      </w:pPr>
      <w:r>
        <w:rPr>
          <w:rStyle w:val="apple-tab-span"/>
          <w:bCs/>
        </w:rPr>
        <w:t xml:space="preserve">Concerns can be raised by any organisation working with the </w:t>
      </w:r>
      <w:r w:rsidR="00C43B9F">
        <w:rPr>
          <w:rStyle w:val="apple-tab-span"/>
          <w:bCs/>
        </w:rPr>
        <w:t>child</w:t>
      </w:r>
      <w:r>
        <w:rPr>
          <w:rStyle w:val="apple-tab-span"/>
          <w:bCs/>
        </w:rPr>
        <w:t xml:space="preserve">. A safeguarding </w:t>
      </w:r>
      <w:r w:rsidR="00E8640C">
        <w:rPr>
          <w:rStyle w:val="apple-tab-span"/>
          <w:bCs/>
        </w:rPr>
        <w:t xml:space="preserve">concern should </w:t>
      </w:r>
      <w:r w:rsidR="00C43B9F">
        <w:rPr>
          <w:rStyle w:val="apple-tab-span"/>
          <w:bCs/>
        </w:rPr>
        <w:t>be raised</w:t>
      </w:r>
      <w:r w:rsidR="000D135E" w:rsidRPr="009C353B">
        <w:rPr>
          <w:rStyle w:val="apple-tab-span"/>
          <w:bCs/>
        </w:rPr>
        <w:t xml:space="preserve"> when</w:t>
      </w:r>
      <w:r w:rsidR="00E8640C">
        <w:rPr>
          <w:rStyle w:val="apple-tab-span"/>
          <w:bCs/>
        </w:rPr>
        <w:t>:</w:t>
      </w:r>
    </w:p>
    <w:p w14:paraId="19A35050" w14:textId="1E16D92C" w:rsidR="00E8640C" w:rsidRDefault="00136CFC" w:rsidP="0076468C">
      <w:pPr>
        <w:pStyle w:val="ListParagraph"/>
        <w:numPr>
          <w:ilvl w:val="0"/>
          <w:numId w:val="8"/>
        </w:numPr>
        <w:spacing w:after="200" w:line="276" w:lineRule="auto"/>
        <w:rPr>
          <w:rStyle w:val="apple-tab-span"/>
          <w:bCs/>
        </w:rPr>
      </w:pPr>
      <w:r>
        <w:rPr>
          <w:rStyle w:val="apple-tab-span"/>
          <w:bCs/>
        </w:rPr>
        <w:t xml:space="preserve">Where appropriate, </w:t>
      </w:r>
      <w:r w:rsidR="000D135E" w:rsidRPr="009C353B">
        <w:rPr>
          <w:rStyle w:val="apple-tab-span"/>
          <w:bCs/>
        </w:rPr>
        <w:t xml:space="preserve">all reasonable attempts </w:t>
      </w:r>
      <w:r w:rsidR="000D135E">
        <w:rPr>
          <w:rStyle w:val="apple-tab-span"/>
          <w:bCs/>
        </w:rPr>
        <w:t xml:space="preserve">though stages (i) and (ii) </w:t>
      </w:r>
      <w:r w:rsidR="000D135E" w:rsidRPr="009C353B">
        <w:rPr>
          <w:rStyle w:val="apple-tab-span"/>
          <w:bCs/>
        </w:rPr>
        <w:t xml:space="preserve">have been made to assess and engage the </w:t>
      </w:r>
      <w:r w:rsidR="00C43B9F">
        <w:rPr>
          <w:rStyle w:val="apple-tab-span"/>
          <w:bCs/>
        </w:rPr>
        <w:t>child and their family</w:t>
      </w:r>
      <w:r w:rsidR="000D135E" w:rsidRPr="009C353B">
        <w:rPr>
          <w:rStyle w:val="apple-tab-span"/>
          <w:bCs/>
        </w:rPr>
        <w:t xml:space="preserve"> in meeting the </w:t>
      </w:r>
      <w:r w:rsidR="00C43B9F">
        <w:rPr>
          <w:rStyle w:val="apple-tab-span"/>
          <w:bCs/>
        </w:rPr>
        <w:t xml:space="preserve">child’s </w:t>
      </w:r>
      <w:r w:rsidR="000D135E" w:rsidRPr="00A50B22">
        <w:rPr>
          <w:rStyle w:val="apple-tab-span"/>
          <w:bCs/>
        </w:rPr>
        <w:t xml:space="preserve">needs </w:t>
      </w:r>
      <w:r w:rsidR="000D135E" w:rsidRPr="00A50B22">
        <w:rPr>
          <w:rStyle w:val="apple-tab-span"/>
          <w:b/>
          <w:bCs/>
        </w:rPr>
        <w:t>and</w:t>
      </w:r>
      <w:r w:rsidR="000D135E" w:rsidRPr="00A50B22">
        <w:rPr>
          <w:rStyle w:val="apple-tab-span"/>
          <w:bCs/>
        </w:rPr>
        <w:t xml:space="preserve"> </w:t>
      </w:r>
    </w:p>
    <w:p w14:paraId="294CD84B" w14:textId="0F343633" w:rsidR="00E8640C" w:rsidRPr="00C43B9F" w:rsidRDefault="000D135E" w:rsidP="0076468C">
      <w:pPr>
        <w:pStyle w:val="ListParagraph"/>
        <w:numPr>
          <w:ilvl w:val="0"/>
          <w:numId w:val="8"/>
        </w:numPr>
        <w:rPr>
          <w:rStyle w:val="apple-tab-span"/>
        </w:rPr>
      </w:pPr>
      <w:r w:rsidRPr="00C43B9F">
        <w:rPr>
          <w:rStyle w:val="apple-tab-span"/>
          <w:bCs/>
        </w:rPr>
        <w:t xml:space="preserve">there is </w:t>
      </w:r>
      <w:r w:rsidR="00C43B9F" w:rsidRPr="00C43B9F">
        <w:rPr>
          <w:color w:val="000000"/>
        </w:rPr>
        <w:t xml:space="preserve">the possibility of </w:t>
      </w:r>
      <w:r w:rsidR="00E52CA9">
        <w:rPr>
          <w:color w:val="000000"/>
        </w:rPr>
        <w:t xml:space="preserve">significant </w:t>
      </w:r>
      <w:r w:rsidR="00C43B9F" w:rsidRPr="00C43B9F">
        <w:rPr>
          <w:color w:val="000000"/>
        </w:rPr>
        <w:t>harm</w:t>
      </w:r>
      <w:r w:rsidR="00C43B9F">
        <w:rPr>
          <w:color w:val="000000"/>
        </w:rPr>
        <w:t xml:space="preserve"> to the child/ren.</w:t>
      </w:r>
      <w:r w:rsidR="00C43B9F" w:rsidRPr="00C43B9F">
        <w:rPr>
          <w:rStyle w:val="apple-tab-span"/>
          <w:bCs/>
        </w:rPr>
        <w:t xml:space="preserve"> </w:t>
      </w:r>
      <w:r w:rsidR="00E8640C" w:rsidRPr="00C43B9F">
        <w:rPr>
          <w:rStyle w:val="apple-tab-span"/>
          <w:bCs/>
        </w:rPr>
        <w:t xml:space="preserve">If there are concerns about the </w:t>
      </w:r>
      <w:r w:rsidR="00C43B9F">
        <w:rPr>
          <w:rStyle w:val="apple-tab-span"/>
          <w:bCs/>
        </w:rPr>
        <w:t xml:space="preserve">abuse an adult with </w:t>
      </w:r>
      <w:r w:rsidR="00DA69D1">
        <w:rPr>
          <w:rStyle w:val="apple-tab-span"/>
          <w:bCs/>
        </w:rPr>
        <w:t>c</w:t>
      </w:r>
      <w:r w:rsidR="00C43B9F">
        <w:rPr>
          <w:rStyle w:val="apple-tab-span"/>
          <w:bCs/>
        </w:rPr>
        <w:t xml:space="preserve">are and </w:t>
      </w:r>
      <w:r w:rsidR="00DA69D1">
        <w:rPr>
          <w:rStyle w:val="apple-tab-span"/>
          <w:bCs/>
        </w:rPr>
        <w:t>s</w:t>
      </w:r>
      <w:r w:rsidR="00C43B9F">
        <w:rPr>
          <w:rStyle w:val="apple-tab-span"/>
          <w:bCs/>
        </w:rPr>
        <w:t>upport needs</w:t>
      </w:r>
      <w:r w:rsidR="00E8640C" w:rsidRPr="00C43B9F">
        <w:rPr>
          <w:rStyle w:val="apple-tab-span"/>
          <w:bCs/>
        </w:rPr>
        <w:t xml:space="preserve">, organisations should follow </w:t>
      </w:r>
      <w:r w:rsidR="00C43B9F">
        <w:rPr>
          <w:rStyle w:val="apple-tab-span"/>
          <w:bCs/>
        </w:rPr>
        <w:t xml:space="preserve">the </w:t>
      </w:r>
      <w:hyperlink r:id="rId21" w:history="1">
        <w:r w:rsidR="00C43B9F" w:rsidRPr="00446B30">
          <w:rPr>
            <w:rStyle w:val="Hyperlink"/>
            <w:bCs/>
          </w:rPr>
          <w:t>Adult</w:t>
        </w:r>
        <w:r w:rsidR="00E8640C" w:rsidRPr="00446B30">
          <w:rPr>
            <w:rStyle w:val="Hyperlink"/>
            <w:bCs/>
          </w:rPr>
          <w:t xml:space="preserve"> Safeguarding</w:t>
        </w:r>
      </w:hyperlink>
      <w:r w:rsidR="00E8640C" w:rsidRPr="00C43B9F">
        <w:rPr>
          <w:rStyle w:val="apple-tab-span"/>
          <w:bCs/>
        </w:rPr>
        <w:t xml:space="preserve"> </w:t>
      </w:r>
      <w:r w:rsidR="00C43B9F">
        <w:rPr>
          <w:rStyle w:val="apple-tab-span"/>
          <w:bCs/>
        </w:rPr>
        <w:t>p</w:t>
      </w:r>
      <w:r w:rsidR="00E8640C" w:rsidRPr="00C43B9F">
        <w:rPr>
          <w:rStyle w:val="apple-tab-span"/>
          <w:bCs/>
        </w:rPr>
        <w:t>rocess</w:t>
      </w:r>
      <w:r w:rsidR="00206BC1" w:rsidRPr="00C43B9F">
        <w:rPr>
          <w:rStyle w:val="apple-tab-span"/>
          <w:bCs/>
        </w:rPr>
        <w:t>.</w:t>
      </w:r>
      <w:r w:rsidRPr="00C43B9F">
        <w:rPr>
          <w:rStyle w:val="apple-tab-span"/>
          <w:bCs/>
        </w:rPr>
        <w:t xml:space="preserve"> </w:t>
      </w:r>
    </w:p>
    <w:p w14:paraId="041276D0" w14:textId="77777777" w:rsidR="00E8640C" w:rsidRDefault="00E8640C" w:rsidP="006F79AD">
      <w:pPr>
        <w:ind w:left="1440" w:firstLine="0"/>
      </w:pPr>
    </w:p>
    <w:p w14:paraId="112A0FD1" w14:textId="137275A8" w:rsidR="00DA69D1" w:rsidRPr="00DA69D1" w:rsidRDefault="00DA69D1" w:rsidP="006F79AD">
      <w:pPr>
        <w:pStyle w:val="ListParagraph"/>
        <w:ind w:left="1418" w:right="821" w:firstLine="0"/>
      </w:pPr>
      <w:bookmarkStart w:id="15" w:name="_10._Undertaking_assessments"/>
      <w:bookmarkStart w:id="16" w:name="_11._Self-neglect_enquiries"/>
      <w:bookmarkStart w:id="17" w:name="_12._Deciding_what"/>
      <w:bookmarkStart w:id="18" w:name="_Deciding_action_at"/>
      <w:bookmarkEnd w:id="15"/>
      <w:bookmarkEnd w:id="16"/>
      <w:bookmarkEnd w:id="17"/>
      <w:bookmarkEnd w:id="18"/>
      <w:r w:rsidRPr="00DA69D1">
        <w:t>If the decision is to make a referral to children’s social care, a telephone referral via First Point of Contact (FPOC) 03456 789021 should be made in the first instance followed by a completed M</w:t>
      </w:r>
      <w:r w:rsidR="00F36A3E">
        <w:t>ulti-Agency Referral Form</w:t>
      </w:r>
      <w:r w:rsidR="009A5BCE">
        <w:t xml:space="preserve"> (MARF)</w:t>
      </w:r>
      <w:r w:rsidRPr="00DA69D1">
        <w:t>.  All completed M</w:t>
      </w:r>
      <w:r w:rsidR="00E52CA9">
        <w:t>ulti-</w:t>
      </w:r>
      <w:r w:rsidRPr="00DA69D1">
        <w:t>A</w:t>
      </w:r>
      <w:r w:rsidR="00E52CA9">
        <w:t xml:space="preserve">gency </w:t>
      </w:r>
      <w:r w:rsidRPr="00DA69D1">
        <w:t>R</w:t>
      </w:r>
      <w:r w:rsidR="00E52CA9">
        <w:t xml:space="preserve">eferral </w:t>
      </w:r>
      <w:r w:rsidRPr="00DA69D1">
        <w:t>F</w:t>
      </w:r>
      <w:r w:rsidR="00E52CA9">
        <w:t>orm</w:t>
      </w:r>
      <w:r w:rsidRPr="00DA69D1">
        <w:t>s</w:t>
      </w:r>
      <w:r w:rsidR="00E52CA9">
        <w:t xml:space="preserve"> (MARFs)</w:t>
      </w:r>
      <w:r w:rsidRPr="00DA69D1">
        <w:t xml:space="preserve"> should be sent securely to </w:t>
      </w:r>
      <w:hyperlink r:id="rId22" w:history="1">
        <w:r w:rsidRPr="00446B30">
          <w:rPr>
            <w:rStyle w:val="Hyperlink"/>
          </w:rPr>
          <w:t>Compass.Referrals@shropshire.gov.uk</w:t>
        </w:r>
      </w:hyperlink>
    </w:p>
    <w:p w14:paraId="7DCAD3CA" w14:textId="77777777" w:rsidR="00225A2A" w:rsidRDefault="00225A2A" w:rsidP="00225A2A">
      <w:pPr>
        <w:pStyle w:val="ListParagraph"/>
        <w:ind w:left="1418" w:firstLine="0"/>
      </w:pPr>
    </w:p>
    <w:p w14:paraId="49C1C778" w14:textId="2A0E3317" w:rsidR="00225A2A" w:rsidRPr="00C241C5" w:rsidRDefault="00225A2A" w:rsidP="00225A2A">
      <w:pPr>
        <w:pStyle w:val="ListParagraph"/>
        <w:ind w:left="709" w:firstLine="0"/>
        <w:rPr>
          <w:rStyle w:val="apple-tab-span"/>
          <w:i/>
        </w:rPr>
      </w:pPr>
      <w:r>
        <w:t xml:space="preserve">Appendix 4. provides a flowchart summary of the local procedure. For meetings at all stages a standard agenda is provided at appendix </w:t>
      </w:r>
      <w:r w:rsidRPr="00225A2A">
        <w:t>5</w:t>
      </w:r>
      <w:r>
        <w:t xml:space="preserve">.  </w:t>
      </w:r>
    </w:p>
    <w:p w14:paraId="26CA614C" w14:textId="77777777" w:rsidR="00DA69D1" w:rsidRPr="00C43B9F" w:rsidRDefault="00DA69D1" w:rsidP="006F79AD">
      <w:pPr>
        <w:shd w:val="clear" w:color="auto" w:fill="FFFFFF"/>
        <w:spacing w:before="100" w:beforeAutospacing="1" w:after="100" w:afterAutospacing="1"/>
        <w:ind w:left="360" w:firstLine="0"/>
        <w:rPr>
          <w:color w:val="000000"/>
        </w:rPr>
      </w:pPr>
    </w:p>
    <w:p w14:paraId="11F16B92" w14:textId="7AAA7E74" w:rsidR="000B17DD" w:rsidRDefault="000B17DD" w:rsidP="0076468C">
      <w:pPr>
        <w:pStyle w:val="Heading1"/>
        <w:numPr>
          <w:ilvl w:val="0"/>
          <w:numId w:val="7"/>
        </w:numPr>
      </w:pPr>
      <w:bookmarkStart w:id="19" w:name="_Roles_and_responsibilities"/>
      <w:bookmarkEnd w:id="19"/>
      <w:r>
        <w:t>Roles and responsibilities</w:t>
      </w:r>
    </w:p>
    <w:p w14:paraId="75B88BB7" w14:textId="77777777" w:rsidR="000B17DD" w:rsidRDefault="000B17DD" w:rsidP="006F79AD">
      <w:pPr>
        <w:rPr>
          <w:b/>
          <w:sz w:val="29"/>
          <w:szCs w:val="29"/>
        </w:rPr>
      </w:pPr>
    </w:p>
    <w:p w14:paraId="57434E46" w14:textId="277316A6" w:rsidR="00C138A4" w:rsidRPr="006F79AD" w:rsidRDefault="0009567B" w:rsidP="003D5CB9">
      <w:pPr>
        <w:pStyle w:val="ListParagraph"/>
        <w:ind w:left="0" w:firstLine="0"/>
        <w:rPr>
          <w:color w:val="FF0000"/>
        </w:rPr>
      </w:pPr>
      <w:r>
        <w:t xml:space="preserve">6.1 </w:t>
      </w:r>
      <w:r>
        <w:tab/>
      </w:r>
      <w:r w:rsidR="00012CBD" w:rsidRPr="006F79AD">
        <w:t xml:space="preserve">All agencies and teams </w:t>
      </w:r>
      <w:r w:rsidR="00836F08" w:rsidRPr="006F79AD">
        <w:t xml:space="preserve">who </w:t>
      </w:r>
      <w:r w:rsidR="00012CBD" w:rsidRPr="006F79AD">
        <w:t xml:space="preserve">work </w:t>
      </w:r>
      <w:r w:rsidR="002D1FE6" w:rsidRPr="006F79AD">
        <w:t xml:space="preserve">with or </w:t>
      </w:r>
      <w:r w:rsidR="00071B1D" w:rsidRPr="006F79AD">
        <w:t xml:space="preserve">come into contact with </w:t>
      </w:r>
      <w:r w:rsidR="006F79AD" w:rsidRPr="006F79AD">
        <w:t xml:space="preserve">children </w:t>
      </w:r>
      <w:r w:rsidR="00012CBD" w:rsidRPr="006F79AD">
        <w:t xml:space="preserve">have a </w:t>
      </w:r>
      <w:r w:rsidR="006F79AD">
        <w:tab/>
      </w:r>
      <w:r w:rsidR="00012CBD" w:rsidRPr="006F79AD">
        <w:t xml:space="preserve">responsibility to </w:t>
      </w:r>
      <w:r w:rsidR="006F79AD" w:rsidRPr="006F79AD">
        <w:t xml:space="preserve">work together to safeguard and promote the welfare of all children in </w:t>
      </w:r>
      <w:r w:rsidR="006F79AD">
        <w:tab/>
      </w:r>
      <w:r w:rsidR="006F79AD" w:rsidRPr="006F79AD">
        <w:t>Shropshire.</w:t>
      </w:r>
      <w:r w:rsidR="006F79AD">
        <w:t xml:space="preserve"> </w:t>
      </w:r>
      <w:r>
        <w:t>Please see appendix 7. which</w:t>
      </w:r>
      <w:r w:rsidR="006F79AD">
        <w:t xml:space="preserve"> summarises the responsibilities of a range of </w:t>
      </w:r>
      <w:r>
        <w:tab/>
      </w:r>
      <w:r w:rsidR="006F79AD">
        <w:t>organisations and teams.</w:t>
      </w:r>
    </w:p>
    <w:p w14:paraId="3893B69C" w14:textId="77777777" w:rsidR="006F79AD" w:rsidRPr="006F79AD" w:rsidRDefault="006F79AD" w:rsidP="006F79AD">
      <w:pPr>
        <w:pStyle w:val="ListParagraph"/>
        <w:ind w:left="709" w:firstLine="0"/>
        <w:rPr>
          <w:color w:val="FF0000"/>
        </w:rPr>
      </w:pPr>
    </w:p>
    <w:p w14:paraId="27E666BD" w14:textId="77777777" w:rsidR="00281A96" w:rsidRDefault="00281A96" w:rsidP="006F79AD">
      <w:pPr>
        <w:pStyle w:val="Heading1"/>
        <w:ind w:left="0" w:firstLine="0"/>
        <w:rPr>
          <w:sz w:val="36"/>
          <w:szCs w:val="36"/>
        </w:rPr>
      </w:pPr>
      <w:bookmarkStart w:id="20" w:name="_Appendix_1:_Possible"/>
      <w:bookmarkStart w:id="21" w:name="_Hlk52285349"/>
      <w:bookmarkEnd w:id="20"/>
    </w:p>
    <w:p w14:paraId="19FFA9A3" w14:textId="77777777" w:rsidR="00281A96" w:rsidRDefault="00281A96" w:rsidP="006F79AD">
      <w:pPr>
        <w:pStyle w:val="Heading1"/>
        <w:ind w:left="0" w:firstLine="0"/>
        <w:rPr>
          <w:sz w:val="36"/>
          <w:szCs w:val="36"/>
        </w:rPr>
      </w:pPr>
    </w:p>
    <w:p w14:paraId="3F00B9A4" w14:textId="77777777" w:rsidR="00281A96" w:rsidRDefault="00281A96" w:rsidP="006F79AD">
      <w:pPr>
        <w:pStyle w:val="Heading1"/>
        <w:ind w:left="0" w:firstLine="0"/>
        <w:rPr>
          <w:sz w:val="36"/>
          <w:szCs w:val="36"/>
        </w:rPr>
      </w:pPr>
    </w:p>
    <w:p w14:paraId="0B26D8A9" w14:textId="77777777" w:rsidR="00281A96" w:rsidRDefault="00281A96" w:rsidP="006F79AD">
      <w:pPr>
        <w:pStyle w:val="Heading1"/>
        <w:ind w:left="0" w:firstLine="0"/>
        <w:rPr>
          <w:sz w:val="36"/>
          <w:szCs w:val="36"/>
        </w:rPr>
      </w:pPr>
    </w:p>
    <w:p w14:paraId="159F4F86" w14:textId="20DE5676" w:rsidR="00B37C54" w:rsidRPr="00225A2A" w:rsidRDefault="00E62935" w:rsidP="006F79AD">
      <w:pPr>
        <w:pStyle w:val="Heading1"/>
        <w:ind w:left="0" w:firstLine="0"/>
        <w:rPr>
          <w:sz w:val="36"/>
          <w:szCs w:val="36"/>
        </w:rPr>
      </w:pPr>
      <w:bookmarkStart w:id="22" w:name="_Appendix_1:_Categories,"/>
      <w:bookmarkEnd w:id="22"/>
      <w:r>
        <w:rPr>
          <w:sz w:val="36"/>
          <w:szCs w:val="36"/>
        </w:rPr>
        <w:br w:type="column"/>
      </w:r>
      <w:r w:rsidR="00D37BBE">
        <w:rPr>
          <w:sz w:val="36"/>
          <w:szCs w:val="36"/>
        </w:rPr>
        <w:t>A</w:t>
      </w:r>
      <w:r w:rsidR="00B37C54" w:rsidRPr="00225A2A">
        <w:rPr>
          <w:sz w:val="36"/>
          <w:szCs w:val="36"/>
        </w:rPr>
        <w:t xml:space="preserve">ppendix 1: </w:t>
      </w:r>
      <w:r w:rsidR="00225A2A" w:rsidRPr="00225A2A">
        <w:rPr>
          <w:sz w:val="36"/>
          <w:szCs w:val="36"/>
        </w:rPr>
        <w:t>Categories, Indicators and Possible Solutions</w:t>
      </w:r>
      <w:bookmarkEnd w:id="21"/>
    </w:p>
    <w:p w14:paraId="41D43019" w14:textId="0CA7AFA2" w:rsidR="00B16940" w:rsidRDefault="00B16940" w:rsidP="00B16940">
      <w:pPr>
        <w:spacing w:after="160" w:line="259" w:lineRule="auto"/>
        <w:ind w:left="0" w:firstLine="0"/>
      </w:pPr>
      <w:r w:rsidRPr="00281A96">
        <w:t>The following categorisations based upon research (Crittenden 1999, cited in NCH Action for Children, ‘Action on Neglect’ 2013) may help to plan and manage neglect cases. The research suggested that neglect can be grouped as follows:</w:t>
      </w:r>
    </w:p>
    <w:tbl>
      <w:tblPr>
        <w:tblStyle w:val="TableGrid2"/>
        <w:tblW w:w="0" w:type="auto"/>
        <w:tblLook w:val="04A0" w:firstRow="1" w:lastRow="0" w:firstColumn="1" w:lastColumn="0" w:noHBand="0" w:noVBand="1"/>
      </w:tblPr>
      <w:tblGrid>
        <w:gridCol w:w="1270"/>
        <w:gridCol w:w="2944"/>
        <w:gridCol w:w="3017"/>
        <w:gridCol w:w="3225"/>
      </w:tblGrid>
      <w:tr w:rsidR="00B16940" w:rsidRPr="002D518E" w14:paraId="4DD21E55" w14:textId="77777777" w:rsidTr="00E62935">
        <w:tc>
          <w:tcPr>
            <w:tcW w:w="1287" w:type="dxa"/>
          </w:tcPr>
          <w:p w14:paraId="0D2A5EE9" w14:textId="6783BAD8" w:rsidR="00B16940" w:rsidRPr="002D518E" w:rsidRDefault="00B16940" w:rsidP="00B16940">
            <w:pPr>
              <w:rPr>
                <w:sz w:val="22"/>
                <w:szCs w:val="22"/>
              </w:rPr>
            </w:pPr>
            <w:r w:rsidRPr="002D518E">
              <w:rPr>
                <w:sz w:val="22"/>
                <w:szCs w:val="22"/>
              </w:rPr>
              <w:t xml:space="preserve"> </w:t>
            </w:r>
          </w:p>
        </w:tc>
        <w:tc>
          <w:tcPr>
            <w:tcW w:w="2938" w:type="dxa"/>
          </w:tcPr>
          <w:p w14:paraId="578A1A17" w14:textId="77777777" w:rsidR="005C3CEF" w:rsidRPr="002D518E" w:rsidRDefault="005C3CEF" w:rsidP="005C3CEF">
            <w:pPr>
              <w:autoSpaceDE w:val="0"/>
              <w:autoSpaceDN w:val="0"/>
              <w:adjustRightInd w:val="0"/>
              <w:rPr>
                <w:color w:val="000000"/>
                <w:sz w:val="22"/>
                <w:szCs w:val="22"/>
              </w:rPr>
            </w:pPr>
            <w:r w:rsidRPr="002D518E">
              <w:rPr>
                <w:b/>
                <w:bCs/>
                <w:color w:val="000000"/>
                <w:sz w:val="22"/>
                <w:szCs w:val="22"/>
              </w:rPr>
              <w:t xml:space="preserve">Disorder Neglect </w:t>
            </w:r>
          </w:p>
          <w:p w14:paraId="2D87CC84" w14:textId="5123516F" w:rsidR="00B16940" w:rsidRPr="002D518E" w:rsidRDefault="005C3CEF" w:rsidP="005C3CEF">
            <w:pPr>
              <w:rPr>
                <w:sz w:val="22"/>
                <w:szCs w:val="22"/>
              </w:rPr>
            </w:pPr>
            <w:r w:rsidRPr="002D518E">
              <w:rPr>
                <w:sz w:val="22"/>
                <w:szCs w:val="22"/>
              </w:rPr>
              <w:t xml:space="preserve">(driven by chaos and crisis) </w:t>
            </w:r>
          </w:p>
        </w:tc>
        <w:tc>
          <w:tcPr>
            <w:tcW w:w="3012" w:type="dxa"/>
          </w:tcPr>
          <w:p w14:paraId="4DBD9C73" w14:textId="0CC415E8" w:rsidR="00B16940" w:rsidRPr="002D518E" w:rsidRDefault="005C3CEF" w:rsidP="00B16940">
            <w:pPr>
              <w:rPr>
                <w:sz w:val="22"/>
                <w:szCs w:val="22"/>
              </w:rPr>
            </w:pPr>
            <w:r w:rsidRPr="002D518E">
              <w:rPr>
                <w:b/>
                <w:bCs/>
                <w:sz w:val="22"/>
                <w:szCs w:val="22"/>
              </w:rPr>
              <w:t xml:space="preserve">Emotional Neglect </w:t>
            </w:r>
            <w:r w:rsidRPr="002D518E">
              <w:rPr>
                <w:sz w:val="22"/>
                <w:szCs w:val="22"/>
              </w:rPr>
              <w:t>(absence of empathy, not good at forming relationships)</w:t>
            </w:r>
          </w:p>
        </w:tc>
        <w:tc>
          <w:tcPr>
            <w:tcW w:w="3219" w:type="dxa"/>
          </w:tcPr>
          <w:p w14:paraId="7E27BFF7" w14:textId="313DA814" w:rsidR="005C3CEF" w:rsidRPr="002D518E" w:rsidRDefault="005C3CEF" w:rsidP="005C3CEF">
            <w:pPr>
              <w:autoSpaceDE w:val="0"/>
              <w:autoSpaceDN w:val="0"/>
              <w:adjustRightInd w:val="0"/>
              <w:rPr>
                <w:sz w:val="22"/>
                <w:szCs w:val="22"/>
              </w:rPr>
            </w:pPr>
            <w:r w:rsidRPr="002D518E">
              <w:rPr>
                <w:b/>
                <w:bCs/>
                <w:sz w:val="22"/>
                <w:szCs w:val="22"/>
              </w:rPr>
              <w:t xml:space="preserve">Depressed Neglect </w:t>
            </w:r>
            <w:r w:rsidRPr="002D518E">
              <w:rPr>
                <w:sz w:val="22"/>
                <w:szCs w:val="22"/>
              </w:rPr>
              <w:t xml:space="preserve">(withdrawn and dulled parental characteristics, unresponsive) </w:t>
            </w:r>
          </w:p>
          <w:p w14:paraId="55FC5EEA" w14:textId="415183E5" w:rsidR="00B16940" w:rsidRPr="002D518E" w:rsidRDefault="00B16940" w:rsidP="00B16940">
            <w:pPr>
              <w:rPr>
                <w:sz w:val="22"/>
                <w:szCs w:val="22"/>
              </w:rPr>
            </w:pPr>
          </w:p>
        </w:tc>
      </w:tr>
      <w:tr w:rsidR="00B16940" w:rsidRPr="002D518E" w14:paraId="7780A4F5" w14:textId="77777777" w:rsidTr="005614CF">
        <w:trPr>
          <w:trHeight w:val="5656"/>
        </w:trPr>
        <w:tc>
          <w:tcPr>
            <w:tcW w:w="0" w:type="auto"/>
          </w:tcPr>
          <w:p w14:paraId="10E28F3A" w14:textId="77777777" w:rsidR="00B16940" w:rsidRPr="002D518E" w:rsidRDefault="00B16940" w:rsidP="00B16940">
            <w:pPr>
              <w:autoSpaceDE w:val="0"/>
              <w:autoSpaceDN w:val="0"/>
              <w:adjustRightInd w:val="0"/>
              <w:rPr>
                <w:color w:val="000000"/>
                <w:sz w:val="22"/>
                <w:szCs w:val="22"/>
              </w:rPr>
            </w:pPr>
            <w:r w:rsidRPr="002D518E">
              <w:rPr>
                <w:b/>
                <w:bCs/>
                <w:color w:val="000000"/>
                <w:sz w:val="22"/>
                <w:szCs w:val="22"/>
              </w:rPr>
              <w:t xml:space="preserve">Indicators </w:t>
            </w:r>
          </w:p>
        </w:tc>
        <w:tc>
          <w:tcPr>
            <w:tcW w:w="0" w:type="auto"/>
            <w:shd w:val="clear" w:color="auto" w:fill="E2EFD9" w:themeFill="accent6" w:themeFillTint="33"/>
          </w:tcPr>
          <w:p w14:paraId="5E9D7092"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Families have multi problems and are crisis ridden </w:t>
            </w:r>
          </w:p>
          <w:p w14:paraId="58F47C56" w14:textId="77777777" w:rsidR="00B16940" w:rsidRPr="002D518E" w:rsidRDefault="00B16940" w:rsidP="00B16940">
            <w:pPr>
              <w:autoSpaceDE w:val="0"/>
              <w:autoSpaceDN w:val="0"/>
              <w:adjustRightInd w:val="0"/>
              <w:rPr>
                <w:color w:val="000000"/>
                <w:sz w:val="22"/>
                <w:szCs w:val="22"/>
              </w:rPr>
            </w:pPr>
          </w:p>
          <w:p w14:paraId="3652CD47"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Care is unpredictable and inconsistent, there is a lack of planning, needs have to be met immediately </w:t>
            </w:r>
          </w:p>
          <w:p w14:paraId="2199F510" w14:textId="77777777" w:rsidR="00B16940" w:rsidRPr="002D518E" w:rsidRDefault="00B16940" w:rsidP="00B16940">
            <w:pPr>
              <w:autoSpaceDE w:val="0"/>
              <w:autoSpaceDN w:val="0"/>
              <w:adjustRightInd w:val="0"/>
              <w:rPr>
                <w:color w:val="000000"/>
                <w:sz w:val="22"/>
                <w:szCs w:val="22"/>
              </w:rPr>
            </w:pPr>
          </w:p>
          <w:p w14:paraId="2A5B193E"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 appears to need/ want help and professionals are welcomed, but efforts by professionals are sabotaged by the parent </w:t>
            </w:r>
          </w:p>
          <w:p w14:paraId="03E41C5F" w14:textId="77777777" w:rsidR="00B16940" w:rsidRPr="002D518E" w:rsidRDefault="00B16940" w:rsidP="00B16940">
            <w:pPr>
              <w:autoSpaceDE w:val="0"/>
              <w:autoSpaceDN w:val="0"/>
              <w:adjustRightInd w:val="0"/>
              <w:rPr>
                <w:color w:val="000000"/>
                <w:sz w:val="22"/>
                <w:szCs w:val="22"/>
              </w:rPr>
            </w:pPr>
          </w:p>
          <w:p w14:paraId="61210881"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Generational abuse </w:t>
            </w:r>
          </w:p>
          <w:p w14:paraId="4B502C35" w14:textId="77777777" w:rsidR="00B16940" w:rsidRPr="002D518E" w:rsidRDefault="00B16940" w:rsidP="00B16940">
            <w:pPr>
              <w:autoSpaceDE w:val="0"/>
              <w:autoSpaceDN w:val="0"/>
              <w:adjustRightInd w:val="0"/>
              <w:rPr>
                <w:color w:val="000000"/>
                <w:sz w:val="22"/>
                <w:szCs w:val="22"/>
              </w:rPr>
            </w:pPr>
          </w:p>
          <w:p w14:paraId="5DBCC3F2"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Children become overly demanding to gain attention </w:t>
            </w:r>
          </w:p>
          <w:p w14:paraId="2DB5FAD3"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Families constantly recreate crisis, because feelings </w:t>
            </w:r>
          </w:p>
          <w:p w14:paraId="3964374F"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dominate behaviour </w:t>
            </w:r>
          </w:p>
          <w:p w14:paraId="54AAB68D" w14:textId="77777777" w:rsidR="00B16940" w:rsidRPr="002D518E" w:rsidRDefault="00B16940" w:rsidP="00B16940">
            <w:pPr>
              <w:autoSpaceDE w:val="0"/>
              <w:autoSpaceDN w:val="0"/>
              <w:adjustRightInd w:val="0"/>
              <w:rPr>
                <w:color w:val="000000"/>
                <w:sz w:val="22"/>
                <w:szCs w:val="22"/>
              </w:rPr>
            </w:pPr>
          </w:p>
          <w:p w14:paraId="342A2BCB"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Parents feel threatened by attempts to put structures and boundaries into family life </w:t>
            </w:r>
          </w:p>
          <w:p w14:paraId="50DEEC27" w14:textId="77777777" w:rsidR="00B16940" w:rsidRPr="002D518E" w:rsidRDefault="00B16940" w:rsidP="00B16940">
            <w:pPr>
              <w:autoSpaceDE w:val="0"/>
              <w:autoSpaceDN w:val="0"/>
              <w:adjustRightInd w:val="0"/>
              <w:rPr>
                <w:color w:val="000000"/>
                <w:sz w:val="22"/>
                <w:szCs w:val="22"/>
              </w:rPr>
            </w:pPr>
          </w:p>
          <w:p w14:paraId="1316731B"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Interpersonal relationships are based on the use of coercive strategies to meet need </w:t>
            </w:r>
          </w:p>
          <w:p w14:paraId="5F4A8B9A" w14:textId="77777777" w:rsidR="00B16940" w:rsidRPr="002D518E" w:rsidRDefault="00B16940" w:rsidP="00B16940">
            <w:pPr>
              <w:autoSpaceDE w:val="0"/>
              <w:autoSpaceDN w:val="0"/>
              <w:adjustRightInd w:val="0"/>
              <w:rPr>
                <w:color w:val="000000"/>
                <w:sz w:val="22"/>
                <w:szCs w:val="22"/>
              </w:rPr>
            </w:pPr>
          </w:p>
          <w:p w14:paraId="49DA8702"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Families respond least to attempts by professionals to create order and safety in the family </w:t>
            </w:r>
          </w:p>
        </w:tc>
        <w:tc>
          <w:tcPr>
            <w:tcW w:w="0" w:type="auto"/>
            <w:shd w:val="clear" w:color="auto" w:fill="DEEAF6" w:themeFill="accent5" w:themeFillTint="33"/>
          </w:tcPr>
          <w:p w14:paraId="5F7A3F6D"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Opposite of disorganised families where focus is on predictable </w:t>
            </w:r>
          </w:p>
          <w:p w14:paraId="6FE0216B"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outcomes </w:t>
            </w:r>
          </w:p>
          <w:p w14:paraId="046F0A80" w14:textId="77777777" w:rsidR="00B16940" w:rsidRPr="002D518E" w:rsidRDefault="00B16940" w:rsidP="00B16940">
            <w:pPr>
              <w:autoSpaceDE w:val="0"/>
              <w:autoSpaceDN w:val="0"/>
              <w:adjustRightInd w:val="0"/>
              <w:rPr>
                <w:color w:val="000000"/>
                <w:sz w:val="22"/>
                <w:szCs w:val="22"/>
              </w:rPr>
            </w:pPr>
          </w:p>
          <w:p w14:paraId="32F27118"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Family may be materially advantaged and physical needs may be met but no emotional </w:t>
            </w:r>
          </w:p>
          <w:p w14:paraId="19E98016"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connection made </w:t>
            </w:r>
          </w:p>
          <w:p w14:paraId="2DE381B8" w14:textId="77777777" w:rsidR="00B16940" w:rsidRPr="002D518E" w:rsidRDefault="00B16940" w:rsidP="00B16940">
            <w:pPr>
              <w:autoSpaceDE w:val="0"/>
              <w:autoSpaceDN w:val="0"/>
              <w:adjustRightInd w:val="0"/>
              <w:rPr>
                <w:color w:val="000000"/>
                <w:sz w:val="22"/>
                <w:szCs w:val="22"/>
              </w:rPr>
            </w:pPr>
          </w:p>
          <w:p w14:paraId="0BF42C64"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Children have more rules to respond to and know their role within the family </w:t>
            </w:r>
          </w:p>
          <w:p w14:paraId="3157A2D0" w14:textId="77777777" w:rsidR="00B16940" w:rsidRPr="002D518E" w:rsidRDefault="00B16940" w:rsidP="00B16940">
            <w:pPr>
              <w:autoSpaceDE w:val="0"/>
              <w:autoSpaceDN w:val="0"/>
              <w:adjustRightInd w:val="0"/>
              <w:rPr>
                <w:color w:val="000000"/>
                <w:sz w:val="22"/>
                <w:szCs w:val="22"/>
              </w:rPr>
            </w:pPr>
          </w:p>
          <w:p w14:paraId="0A0DDF08"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High criticism/low warmth </w:t>
            </w:r>
          </w:p>
          <w:p w14:paraId="5131E4BC" w14:textId="77777777" w:rsidR="00B16940" w:rsidRPr="002D518E" w:rsidRDefault="00B16940" w:rsidP="00B16940">
            <w:pPr>
              <w:autoSpaceDE w:val="0"/>
              <w:autoSpaceDN w:val="0"/>
              <w:adjustRightInd w:val="0"/>
              <w:rPr>
                <w:color w:val="000000"/>
                <w:sz w:val="22"/>
                <w:szCs w:val="22"/>
              </w:rPr>
            </w:pPr>
          </w:p>
          <w:p w14:paraId="0220EE4C"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Parental approval/ attention achieved through performance </w:t>
            </w:r>
          </w:p>
          <w:p w14:paraId="44627F99"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Children learn to block expression/or awareness of feelings </w:t>
            </w:r>
          </w:p>
          <w:p w14:paraId="11C5EDF3" w14:textId="77777777" w:rsidR="00B16940" w:rsidRPr="002D518E" w:rsidRDefault="00B16940" w:rsidP="00B16940">
            <w:pPr>
              <w:autoSpaceDE w:val="0"/>
              <w:autoSpaceDN w:val="0"/>
              <w:adjustRightInd w:val="0"/>
              <w:rPr>
                <w:color w:val="000000"/>
                <w:sz w:val="22"/>
                <w:szCs w:val="22"/>
              </w:rPr>
            </w:pPr>
          </w:p>
          <w:p w14:paraId="714633D4" w14:textId="4A73FA51" w:rsidR="00B16940" w:rsidRPr="002D518E" w:rsidRDefault="00B16940" w:rsidP="00B16940">
            <w:pPr>
              <w:autoSpaceDE w:val="0"/>
              <w:autoSpaceDN w:val="0"/>
              <w:adjustRightInd w:val="0"/>
              <w:rPr>
                <w:color w:val="000000"/>
                <w:sz w:val="22"/>
                <w:szCs w:val="22"/>
              </w:rPr>
            </w:pPr>
            <w:r w:rsidRPr="002D518E">
              <w:rPr>
                <w:color w:val="000000"/>
                <w:sz w:val="22"/>
                <w:szCs w:val="22"/>
              </w:rPr>
              <w:t>They often do well at school</w:t>
            </w:r>
            <w:r w:rsidR="00A85D99" w:rsidRPr="002D518E">
              <w:rPr>
                <w:color w:val="000000"/>
                <w:sz w:val="22"/>
                <w:szCs w:val="22"/>
              </w:rPr>
              <w:t xml:space="preserve">/other </w:t>
            </w:r>
            <w:r w:rsidR="00446B30" w:rsidRPr="002D518E">
              <w:rPr>
                <w:color w:val="000000"/>
                <w:sz w:val="22"/>
                <w:szCs w:val="22"/>
              </w:rPr>
              <w:t>setting and</w:t>
            </w:r>
            <w:r w:rsidRPr="002D518E">
              <w:rPr>
                <w:color w:val="000000"/>
                <w:sz w:val="22"/>
                <w:szCs w:val="22"/>
              </w:rPr>
              <w:t xml:space="preserve"> can appear overly resilient /competent mature </w:t>
            </w:r>
          </w:p>
          <w:p w14:paraId="2D3F40D5" w14:textId="77777777" w:rsidR="00B16940" w:rsidRPr="002D518E" w:rsidRDefault="00B16940" w:rsidP="00B16940">
            <w:pPr>
              <w:autoSpaceDE w:val="0"/>
              <w:autoSpaceDN w:val="0"/>
              <w:adjustRightInd w:val="0"/>
              <w:rPr>
                <w:color w:val="000000"/>
                <w:sz w:val="22"/>
                <w:szCs w:val="22"/>
              </w:rPr>
            </w:pPr>
          </w:p>
          <w:p w14:paraId="6EA6E5BF"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They take on the role of care giver to the parent which permits some closeness that is safer for the parent </w:t>
            </w:r>
          </w:p>
          <w:p w14:paraId="13C8BD56" w14:textId="77777777" w:rsidR="00B16940" w:rsidRPr="002D518E" w:rsidRDefault="00B16940" w:rsidP="00B16940">
            <w:pPr>
              <w:autoSpaceDE w:val="0"/>
              <w:autoSpaceDN w:val="0"/>
              <w:adjustRightInd w:val="0"/>
              <w:rPr>
                <w:color w:val="000000"/>
                <w:sz w:val="22"/>
                <w:szCs w:val="22"/>
              </w:rPr>
            </w:pPr>
          </w:p>
          <w:p w14:paraId="171443EB"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Children may appear falsely bright, self-reliant, but have poor social relationships due to isolation </w:t>
            </w:r>
          </w:p>
          <w:p w14:paraId="7F7E4045" w14:textId="77777777" w:rsidR="00B16940" w:rsidRPr="002D518E" w:rsidRDefault="00B16940" w:rsidP="00B16940">
            <w:pPr>
              <w:autoSpaceDE w:val="0"/>
              <w:autoSpaceDN w:val="0"/>
              <w:adjustRightInd w:val="0"/>
              <w:rPr>
                <w:color w:val="000000"/>
                <w:sz w:val="22"/>
                <w:szCs w:val="22"/>
              </w:rPr>
            </w:pPr>
          </w:p>
          <w:p w14:paraId="29749639"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 may have inappropriate expectations in relation to the child’s age/development </w:t>
            </w:r>
          </w:p>
          <w:p w14:paraId="659B1EFF" w14:textId="1B6CB218" w:rsidR="00B16940" w:rsidRPr="002D518E" w:rsidRDefault="00B16940" w:rsidP="00B16940">
            <w:pPr>
              <w:autoSpaceDE w:val="0"/>
              <w:autoSpaceDN w:val="0"/>
              <w:adjustRightInd w:val="0"/>
              <w:rPr>
                <w:color w:val="000000"/>
                <w:sz w:val="22"/>
                <w:szCs w:val="22"/>
              </w:rPr>
            </w:pPr>
          </w:p>
        </w:tc>
        <w:tc>
          <w:tcPr>
            <w:tcW w:w="0" w:type="auto"/>
            <w:shd w:val="clear" w:color="auto" w:fill="CCCCFF"/>
          </w:tcPr>
          <w:p w14:paraId="0B011A12"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Parents love their children but do not perceive their needs or believe anything will change </w:t>
            </w:r>
          </w:p>
          <w:p w14:paraId="4451DA90" w14:textId="77777777" w:rsidR="00B16940" w:rsidRPr="002D518E" w:rsidRDefault="00B16940" w:rsidP="00B16940">
            <w:pPr>
              <w:autoSpaceDE w:val="0"/>
              <w:autoSpaceDN w:val="0"/>
              <w:adjustRightInd w:val="0"/>
              <w:rPr>
                <w:color w:val="000000"/>
                <w:sz w:val="22"/>
                <w:szCs w:val="22"/>
              </w:rPr>
            </w:pPr>
          </w:p>
          <w:p w14:paraId="133A9EBB"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 is passive and helpless </w:t>
            </w:r>
          </w:p>
          <w:p w14:paraId="4AE82C4C" w14:textId="77777777" w:rsidR="00B16940" w:rsidRPr="002D518E" w:rsidRDefault="00B16940" w:rsidP="00B16940">
            <w:pPr>
              <w:autoSpaceDE w:val="0"/>
              <w:autoSpaceDN w:val="0"/>
              <w:adjustRightInd w:val="0"/>
              <w:rPr>
                <w:color w:val="000000"/>
                <w:sz w:val="22"/>
                <w:szCs w:val="22"/>
              </w:rPr>
            </w:pPr>
          </w:p>
          <w:p w14:paraId="47F83A92"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 is uninterested in professional support and unmotivated to change </w:t>
            </w:r>
          </w:p>
          <w:p w14:paraId="18EBE083" w14:textId="77777777" w:rsidR="00B16940" w:rsidRPr="002D518E" w:rsidRDefault="00B16940" w:rsidP="00B16940">
            <w:pPr>
              <w:autoSpaceDE w:val="0"/>
              <w:autoSpaceDN w:val="0"/>
              <w:adjustRightInd w:val="0"/>
              <w:rPr>
                <w:color w:val="000000"/>
                <w:sz w:val="22"/>
                <w:szCs w:val="22"/>
              </w:rPr>
            </w:pPr>
          </w:p>
          <w:p w14:paraId="2C10C387"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Parental presentation is generally dull/withdrawn </w:t>
            </w:r>
          </w:p>
          <w:p w14:paraId="1A29E5E4" w14:textId="77777777" w:rsidR="00B16940" w:rsidRPr="002D518E" w:rsidRDefault="00B16940" w:rsidP="00B16940">
            <w:pPr>
              <w:autoSpaceDE w:val="0"/>
              <w:autoSpaceDN w:val="0"/>
              <w:adjustRightInd w:val="0"/>
              <w:rPr>
                <w:color w:val="000000"/>
                <w:sz w:val="22"/>
                <w:szCs w:val="22"/>
              </w:rPr>
            </w:pPr>
          </w:p>
          <w:p w14:paraId="5465191E"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Parents have closed down awareness of children’s needs </w:t>
            </w:r>
          </w:p>
          <w:p w14:paraId="45818411" w14:textId="77777777" w:rsidR="00B16940" w:rsidRPr="002D518E" w:rsidRDefault="00B16940" w:rsidP="00B16940">
            <w:pPr>
              <w:autoSpaceDE w:val="0"/>
              <w:autoSpaceDN w:val="0"/>
              <w:adjustRightInd w:val="0"/>
              <w:rPr>
                <w:color w:val="000000"/>
                <w:sz w:val="22"/>
                <w:szCs w:val="22"/>
              </w:rPr>
            </w:pPr>
          </w:p>
          <w:p w14:paraId="14B456CC"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Parents may go through the basic functions of caring, but lack responsiveness to child’s signals </w:t>
            </w:r>
          </w:p>
          <w:p w14:paraId="657282AF" w14:textId="77777777" w:rsidR="00B16940" w:rsidRPr="002D518E" w:rsidRDefault="00B16940" w:rsidP="00B16940">
            <w:pPr>
              <w:autoSpaceDE w:val="0"/>
              <w:autoSpaceDN w:val="0"/>
              <w:adjustRightInd w:val="0"/>
              <w:rPr>
                <w:color w:val="000000"/>
                <w:sz w:val="22"/>
                <w:szCs w:val="22"/>
              </w:rPr>
            </w:pPr>
          </w:p>
          <w:p w14:paraId="750C64B7" w14:textId="77777777" w:rsidR="00B16940" w:rsidRPr="002D518E" w:rsidRDefault="00B16940" w:rsidP="00B16940">
            <w:pPr>
              <w:autoSpaceDE w:val="0"/>
              <w:autoSpaceDN w:val="0"/>
              <w:adjustRightInd w:val="0"/>
              <w:rPr>
                <w:color w:val="000000"/>
                <w:sz w:val="22"/>
                <w:szCs w:val="22"/>
              </w:rPr>
            </w:pPr>
            <w:r w:rsidRPr="002D518E">
              <w:rPr>
                <w:color w:val="000000"/>
                <w:sz w:val="22"/>
                <w:szCs w:val="22"/>
              </w:rPr>
              <w:t xml:space="preserve">Child is likely either to give up through lack of response and become withdrawn/sullen, or behaviour may become extreme </w:t>
            </w:r>
          </w:p>
        </w:tc>
      </w:tr>
    </w:tbl>
    <w:p w14:paraId="1D453B2D" w14:textId="77777777" w:rsidR="00B16940" w:rsidRPr="00B16940" w:rsidRDefault="00B16940" w:rsidP="00B16940">
      <w:pPr>
        <w:spacing w:after="160" w:line="259" w:lineRule="auto"/>
        <w:ind w:left="0" w:firstLine="0"/>
        <w:rPr>
          <w:rFonts w:asciiTheme="minorHAnsi" w:hAnsiTheme="minorHAnsi" w:cstheme="minorBidi"/>
          <w:sz w:val="22"/>
          <w:szCs w:val="22"/>
        </w:rPr>
      </w:pPr>
    </w:p>
    <w:p w14:paraId="03FBDDAE" w14:textId="77777777" w:rsidR="00B16940" w:rsidRPr="00B16940" w:rsidRDefault="00B16940" w:rsidP="00B16940">
      <w:pPr>
        <w:spacing w:after="160" w:line="259" w:lineRule="auto"/>
        <w:ind w:left="0" w:firstLine="0"/>
        <w:rPr>
          <w:rFonts w:asciiTheme="minorHAnsi" w:hAnsiTheme="minorHAnsi" w:cstheme="minorBidi"/>
          <w:sz w:val="22"/>
          <w:szCs w:val="22"/>
        </w:rPr>
      </w:pPr>
    </w:p>
    <w:tbl>
      <w:tblPr>
        <w:tblStyle w:val="TableGrid2"/>
        <w:tblW w:w="0" w:type="auto"/>
        <w:tblLayout w:type="fixed"/>
        <w:tblLook w:val="04A0" w:firstRow="1" w:lastRow="0" w:firstColumn="1" w:lastColumn="0" w:noHBand="0" w:noVBand="1"/>
      </w:tblPr>
      <w:tblGrid>
        <w:gridCol w:w="1413"/>
        <w:gridCol w:w="2693"/>
        <w:gridCol w:w="3119"/>
        <w:gridCol w:w="3231"/>
      </w:tblGrid>
      <w:tr w:rsidR="00B16940" w:rsidRPr="001C33B3" w14:paraId="799B36A3" w14:textId="77777777" w:rsidTr="005614CF">
        <w:tc>
          <w:tcPr>
            <w:tcW w:w="1413" w:type="dxa"/>
          </w:tcPr>
          <w:p w14:paraId="30737A23" w14:textId="77777777" w:rsidR="00B16940" w:rsidRPr="001C33B3" w:rsidRDefault="00B16940" w:rsidP="00B16940">
            <w:pPr>
              <w:rPr>
                <w:sz w:val="22"/>
                <w:szCs w:val="22"/>
              </w:rPr>
            </w:pPr>
          </w:p>
        </w:tc>
        <w:tc>
          <w:tcPr>
            <w:tcW w:w="2693" w:type="dxa"/>
          </w:tcPr>
          <w:p w14:paraId="59214F47" w14:textId="77777777" w:rsidR="00B16940" w:rsidRPr="001C33B3" w:rsidRDefault="00B16940" w:rsidP="00B16940">
            <w:pPr>
              <w:rPr>
                <w:sz w:val="22"/>
                <w:szCs w:val="22"/>
              </w:rPr>
            </w:pPr>
            <w:r w:rsidRPr="001C33B3">
              <w:rPr>
                <w:b/>
                <w:bCs/>
                <w:sz w:val="22"/>
                <w:szCs w:val="22"/>
              </w:rPr>
              <w:t xml:space="preserve">Disorder Neglect </w:t>
            </w:r>
          </w:p>
        </w:tc>
        <w:tc>
          <w:tcPr>
            <w:tcW w:w="3119" w:type="dxa"/>
          </w:tcPr>
          <w:p w14:paraId="6DEB4A54" w14:textId="77777777" w:rsidR="00B16940" w:rsidRPr="001C33B3" w:rsidRDefault="00B16940" w:rsidP="00B16940">
            <w:pPr>
              <w:rPr>
                <w:sz w:val="22"/>
                <w:szCs w:val="22"/>
              </w:rPr>
            </w:pPr>
            <w:r w:rsidRPr="001C33B3">
              <w:rPr>
                <w:b/>
                <w:bCs/>
                <w:sz w:val="22"/>
                <w:szCs w:val="22"/>
              </w:rPr>
              <w:t xml:space="preserve">Emotional Neglect </w:t>
            </w:r>
          </w:p>
        </w:tc>
        <w:tc>
          <w:tcPr>
            <w:tcW w:w="3231" w:type="dxa"/>
          </w:tcPr>
          <w:p w14:paraId="768F7C29" w14:textId="77777777" w:rsidR="00B16940" w:rsidRPr="001C33B3" w:rsidRDefault="00B16940" w:rsidP="00B16940">
            <w:pPr>
              <w:rPr>
                <w:sz w:val="22"/>
                <w:szCs w:val="22"/>
              </w:rPr>
            </w:pPr>
            <w:r w:rsidRPr="001C33B3">
              <w:rPr>
                <w:b/>
                <w:bCs/>
                <w:sz w:val="22"/>
                <w:szCs w:val="22"/>
              </w:rPr>
              <w:t xml:space="preserve">Depressed Neglect </w:t>
            </w:r>
          </w:p>
        </w:tc>
      </w:tr>
      <w:tr w:rsidR="00B16940" w:rsidRPr="001C33B3" w14:paraId="39143452" w14:textId="77777777" w:rsidTr="005614CF">
        <w:tc>
          <w:tcPr>
            <w:tcW w:w="1413" w:type="dxa"/>
          </w:tcPr>
          <w:p w14:paraId="528C1442" w14:textId="77777777" w:rsidR="00B16940" w:rsidRPr="001C33B3" w:rsidRDefault="00B16940" w:rsidP="00B16940">
            <w:pPr>
              <w:autoSpaceDE w:val="0"/>
              <w:autoSpaceDN w:val="0"/>
              <w:adjustRightInd w:val="0"/>
              <w:rPr>
                <w:color w:val="000000"/>
                <w:sz w:val="22"/>
                <w:szCs w:val="22"/>
              </w:rPr>
            </w:pPr>
            <w:r w:rsidRPr="001C33B3">
              <w:rPr>
                <w:b/>
                <w:bCs/>
                <w:color w:val="000000"/>
                <w:sz w:val="22"/>
                <w:szCs w:val="22"/>
              </w:rPr>
              <w:t xml:space="preserve">Possible Solutions/ </w:t>
            </w:r>
          </w:p>
          <w:p w14:paraId="62F20A5B" w14:textId="77777777" w:rsidR="00B16940" w:rsidRPr="001C33B3" w:rsidRDefault="00B16940" w:rsidP="00B16940">
            <w:pPr>
              <w:rPr>
                <w:sz w:val="22"/>
                <w:szCs w:val="22"/>
              </w:rPr>
            </w:pPr>
            <w:r w:rsidRPr="001C33B3">
              <w:rPr>
                <w:b/>
                <w:bCs/>
                <w:color w:val="000000"/>
                <w:sz w:val="22"/>
                <w:szCs w:val="22"/>
              </w:rPr>
              <w:t xml:space="preserve">Interventions </w:t>
            </w:r>
          </w:p>
        </w:tc>
        <w:tc>
          <w:tcPr>
            <w:tcW w:w="2693" w:type="dxa"/>
            <w:shd w:val="clear" w:color="auto" w:fill="E2EFD9" w:themeFill="accent6" w:themeFillTint="33"/>
          </w:tcPr>
          <w:p w14:paraId="7A8431DA"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Feelings must be attended to in order to develop trust, express empathy and reassurance, be predictable and provide structure in the relationship </w:t>
            </w:r>
          </w:p>
          <w:p w14:paraId="3C796E82" w14:textId="77777777" w:rsidR="00B16940" w:rsidRPr="001C33B3" w:rsidRDefault="00B16940" w:rsidP="00B16940">
            <w:pPr>
              <w:autoSpaceDE w:val="0"/>
              <w:autoSpaceDN w:val="0"/>
              <w:adjustRightInd w:val="0"/>
              <w:rPr>
                <w:color w:val="000000"/>
                <w:sz w:val="22"/>
                <w:szCs w:val="22"/>
              </w:rPr>
            </w:pPr>
          </w:p>
          <w:p w14:paraId="199143E0"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Mirror the feelings </w:t>
            </w:r>
          </w:p>
          <w:p w14:paraId="74E5A943" w14:textId="77777777" w:rsidR="00B16940" w:rsidRPr="001C33B3" w:rsidRDefault="00B16940" w:rsidP="00B16940">
            <w:pPr>
              <w:autoSpaceDE w:val="0"/>
              <w:autoSpaceDN w:val="0"/>
              <w:adjustRightInd w:val="0"/>
              <w:rPr>
                <w:color w:val="000000"/>
                <w:sz w:val="22"/>
                <w:szCs w:val="22"/>
              </w:rPr>
            </w:pPr>
          </w:p>
          <w:p w14:paraId="299B54B8"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Gradually introduce alternative strategies </w:t>
            </w:r>
          </w:p>
          <w:p w14:paraId="470DE78B"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to build coping skills </w:t>
            </w:r>
          </w:p>
          <w:p w14:paraId="7B788B05" w14:textId="77777777" w:rsidR="00B16940" w:rsidRPr="001C33B3" w:rsidRDefault="00B16940" w:rsidP="00B16940">
            <w:pPr>
              <w:rPr>
                <w:color w:val="000000"/>
                <w:sz w:val="22"/>
                <w:szCs w:val="22"/>
              </w:rPr>
            </w:pPr>
          </w:p>
          <w:p w14:paraId="5A7A429D" w14:textId="77777777" w:rsidR="00B16940" w:rsidRPr="001C33B3" w:rsidRDefault="00B16940" w:rsidP="00B16940">
            <w:pPr>
              <w:rPr>
                <w:sz w:val="22"/>
                <w:szCs w:val="22"/>
              </w:rPr>
            </w:pPr>
            <w:r w:rsidRPr="001C33B3">
              <w:rPr>
                <w:color w:val="000000"/>
                <w:sz w:val="22"/>
                <w:szCs w:val="22"/>
              </w:rPr>
              <w:t xml:space="preserve">Support will be long term </w:t>
            </w:r>
          </w:p>
        </w:tc>
        <w:tc>
          <w:tcPr>
            <w:tcW w:w="3119" w:type="dxa"/>
            <w:shd w:val="clear" w:color="auto" w:fill="DEEAF6" w:themeFill="accent5" w:themeFillTint="33"/>
          </w:tcPr>
          <w:p w14:paraId="1F5A6E5C"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Parents need to learn how to express feelings/ emotionally engage with the child </w:t>
            </w:r>
          </w:p>
          <w:p w14:paraId="6B48736B" w14:textId="77777777" w:rsidR="00B16940" w:rsidRPr="001C33B3" w:rsidRDefault="00B16940" w:rsidP="00B16940">
            <w:pPr>
              <w:autoSpaceDE w:val="0"/>
              <w:autoSpaceDN w:val="0"/>
              <w:adjustRightInd w:val="0"/>
              <w:rPr>
                <w:color w:val="000000"/>
                <w:sz w:val="22"/>
                <w:szCs w:val="22"/>
              </w:rPr>
            </w:pPr>
          </w:p>
          <w:p w14:paraId="5580D252"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Children will benefit from socially inclusive opportunities </w:t>
            </w:r>
          </w:p>
          <w:p w14:paraId="4A1176C5" w14:textId="77777777" w:rsidR="00B16940" w:rsidRPr="001C33B3" w:rsidRDefault="00B16940" w:rsidP="00B16940">
            <w:pPr>
              <w:autoSpaceDE w:val="0"/>
              <w:autoSpaceDN w:val="0"/>
              <w:adjustRightInd w:val="0"/>
              <w:rPr>
                <w:color w:val="000000"/>
                <w:sz w:val="22"/>
                <w:szCs w:val="22"/>
              </w:rPr>
            </w:pPr>
          </w:p>
          <w:p w14:paraId="1B063B63"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Help parents to access other sources of support to reduce isolation </w:t>
            </w:r>
          </w:p>
          <w:p w14:paraId="5920F3F2" w14:textId="77777777" w:rsidR="00B16940" w:rsidRPr="001C33B3" w:rsidRDefault="00B16940" w:rsidP="00B16940">
            <w:pPr>
              <w:rPr>
                <w:color w:val="000000"/>
                <w:sz w:val="22"/>
                <w:szCs w:val="22"/>
              </w:rPr>
            </w:pPr>
          </w:p>
          <w:p w14:paraId="603B607B" w14:textId="77777777" w:rsidR="00B16940" w:rsidRPr="001C33B3" w:rsidRDefault="00B16940" w:rsidP="00B16940">
            <w:pPr>
              <w:rPr>
                <w:sz w:val="22"/>
                <w:szCs w:val="22"/>
              </w:rPr>
            </w:pPr>
            <w:r w:rsidRPr="001C33B3">
              <w:rPr>
                <w:color w:val="000000"/>
                <w:sz w:val="22"/>
                <w:szCs w:val="22"/>
              </w:rPr>
              <w:t xml:space="preserve">Child needs support from non-abusing family member </w:t>
            </w:r>
          </w:p>
        </w:tc>
        <w:tc>
          <w:tcPr>
            <w:tcW w:w="3231" w:type="dxa"/>
            <w:shd w:val="clear" w:color="auto" w:fill="CCCCFF"/>
          </w:tcPr>
          <w:p w14:paraId="60F13928"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Children benefit from access to outside stimulation e.g. day care </w:t>
            </w:r>
          </w:p>
          <w:p w14:paraId="212A91A5" w14:textId="77777777" w:rsidR="00B16940" w:rsidRPr="001C33B3" w:rsidRDefault="00B16940" w:rsidP="00B16940">
            <w:pPr>
              <w:autoSpaceDE w:val="0"/>
              <w:autoSpaceDN w:val="0"/>
              <w:adjustRightInd w:val="0"/>
              <w:rPr>
                <w:color w:val="000000"/>
                <w:sz w:val="22"/>
                <w:szCs w:val="22"/>
              </w:rPr>
            </w:pPr>
          </w:p>
          <w:p w14:paraId="79221FCF"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Parents unlikely to respond to strategies which use a threatening approach that requires parents to learn new skills </w:t>
            </w:r>
          </w:p>
          <w:p w14:paraId="2D2B433C" w14:textId="77777777" w:rsidR="00B16940" w:rsidRPr="001C33B3" w:rsidRDefault="00B16940" w:rsidP="00B16940">
            <w:pPr>
              <w:autoSpaceDE w:val="0"/>
              <w:autoSpaceDN w:val="0"/>
              <w:adjustRightInd w:val="0"/>
              <w:rPr>
                <w:color w:val="000000"/>
                <w:sz w:val="22"/>
                <w:szCs w:val="22"/>
              </w:rPr>
            </w:pPr>
          </w:p>
          <w:p w14:paraId="6FBF1229"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Medication may be helpful but beware side effects </w:t>
            </w:r>
          </w:p>
          <w:p w14:paraId="1028A609" w14:textId="77777777" w:rsidR="00B16940" w:rsidRPr="001C33B3" w:rsidRDefault="00B16940" w:rsidP="00B16940">
            <w:pPr>
              <w:autoSpaceDE w:val="0"/>
              <w:autoSpaceDN w:val="0"/>
              <w:adjustRightInd w:val="0"/>
              <w:rPr>
                <w:color w:val="000000"/>
                <w:sz w:val="22"/>
                <w:szCs w:val="22"/>
              </w:rPr>
            </w:pPr>
          </w:p>
          <w:p w14:paraId="0276538E"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Emphasise strengths </w:t>
            </w:r>
          </w:p>
          <w:p w14:paraId="10702F7A" w14:textId="77777777" w:rsidR="00B16940" w:rsidRPr="001C33B3" w:rsidRDefault="00B16940" w:rsidP="00B16940">
            <w:pPr>
              <w:autoSpaceDE w:val="0"/>
              <w:autoSpaceDN w:val="0"/>
              <w:adjustRightInd w:val="0"/>
              <w:rPr>
                <w:color w:val="000000"/>
                <w:sz w:val="22"/>
                <w:szCs w:val="22"/>
              </w:rPr>
            </w:pPr>
          </w:p>
          <w:p w14:paraId="3ADA1A57"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Parental education needs to be incremental and skills practised and reinforced over time </w:t>
            </w:r>
          </w:p>
          <w:p w14:paraId="5C313CDE" w14:textId="77777777" w:rsidR="00B16940" w:rsidRPr="001C33B3" w:rsidRDefault="00B16940" w:rsidP="00B16940">
            <w:pPr>
              <w:rPr>
                <w:color w:val="000000"/>
                <w:sz w:val="22"/>
                <w:szCs w:val="22"/>
              </w:rPr>
            </w:pPr>
          </w:p>
          <w:p w14:paraId="67F8F281" w14:textId="77777777" w:rsidR="00B16940" w:rsidRPr="001C33B3" w:rsidRDefault="00B16940" w:rsidP="00B16940">
            <w:pPr>
              <w:rPr>
                <w:color w:val="000000"/>
                <w:sz w:val="22"/>
                <w:szCs w:val="22"/>
              </w:rPr>
            </w:pPr>
            <w:r w:rsidRPr="001C33B3">
              <w:rPr>
                <w:color w:val="000000"/>
                <w:sz w:val="22"/>
                <w:szCs w:val="22"/>
              </w:rPr>
              <w:t>Support likely to be long term</w:t>
            </w:r>
          </w:p>
          <w:p w14:paraId="547C213E" w14:textId="77777777" w:rsidR="00B16940" w:rsidRPr="001C33B3" w:rsidRDefault="00B16940" w:rsidP="00B16940">
            <w:pPr>
              <w:rPr>
                <w:sz w:val="22"/>
                <w:szCs w:val="22"/>
              </w:rPr>
            </w:pPr>
            <w:r w:rsidRPr="001C33B3">
              <w:rPr>
                <w:color w:val="000000"/>
                <w:sz w:val="22"/>
                <w:szCs w:val="22"/>
              </w:rPr>
              <w:t xml:space="preserve"> </w:t>
            </w:r>
          </w:p>
        </w:tc>
      </w:tr>
      <w:tr w:rsidR="00B16940" w:rsidRPr="001C33B3" w14:paraId="43B630B2" w14:textId="77777777" w:rsidTr="005614CF">
        <w:trPr>
          <w:trHeight w:val="3300"/>
        </w:trPr>
        <w:tc>
          <w:tcPr>
            <w:tcW w:w="1413" w:type="dxa"/>
          </w:tcPr>
          <w:p w14:paraId="5727FDBD" w14:textId="77777777" w:rsidR="00B16940" w:rsidRPr="001C33B3" w:rsidRDefault="00B16940" w:rsidP="00B16940">
            <w:pPr>
              <w:autoSpaceDE w:val="0"/>
              <w:autoSpaceDN w:val="0"/>
              <w:adjustRightInd w:val="0"/>
              <w:rPr>
                <w:color w:val="000000"/>
                <w:sz w:val="22"/>
                <w:szCs w:val="22"/>
              </w:rPr>
            </w:pPr>
            <w:r w:rsidRPr="001C33B3">
              <w:rPr>
                <w:b/>
                <w:bCs/>
                <w:sz w:val="22"/>
                <w:szCs w:val="22"/>
              </w:rPr>
              <w:t xml:space="preserve">Practitioner Caution </w:t>
            </w:r>
          </w:p>
        </w:tc>
        <w:tc>
          <w:tcPr>
            <w:tcW w:w="2693" w:type="dxa"/>
            <w:shd w:val="clear" w:color="auto" w:fill="E2EFD9" w:themeFill="accent6" w:themeFillTint="33"/>
          </w:tcPr>
          <w:p w14:paraId="343E0E3B"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Practitioner can become easily absorbed into the family, resulting over-optimism and feeling positive about minimal change when in fact the needs of the child remain </w:t>
            </w:r>
          </w:p>
          <w:p w14:paraId="4BB4CDB7" w14:textId="77777777" w:rsidR="00B16940" w:rsidRPr="001C33B3" w:rsidRDefault="00B16940" w:rsidP="00B16940">
            <w:pPr>
              <w:autoSpaceDE w:val="0"/>
              <w:autoSpaceDN w:val="0"/>
              <w:adjustRightInd w:val="0"/>
              <w:rPr>
                <w:color w:val="000000"/>
                <w:sz w:val="22"/>
                <w:szCs w:val="22"/>
              </w:rPr>
            </w:pPr>
            <w:r w:rsidRPr="001C33B3">
              <w:rPr>
                <w:sz w:val="22"/>
                <w:szCs w:val="22"/>
              </w:rPr>
              <w:t xml:space="preserve">unchanged </w:t>
            </w:r>
          </w:p>
        </w:tc>
        <w:tc>
          <w:tcPr>
            <w:tcW w:w="3119" w:type="dxa"/>
            <w:shd w:val="clear" w:color="auto" w:fill="DEEAF6" w:themeFill="accent5" w:themeFillTint="33"/>
          </w:tcPr>
          <w:p w14:paraId="7244CEFA"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Practitioners find this type of family difficult to work with because of the lack of understanding of emotional warmth by the parent. </w:t>
            </w:r>
          </w:p>
          <w:p w14:paraId="54C5436E" w14:textId="77777777" w:rsidR="00B16940" w:rsidRPr="001C33B3" w:rsidRDefault="00B16940" w:rsidP="00B16940">
            <w:pPr>
              <w:autoSpaceDE w:val="0"/>
              <w:autoSpaceDN w:val="0"/>
              <w:adjustRightInd w:val="0"/>
              <w:rPr>
                <w:color w:val="000000"/>
                <w:sz w:val="22"/>
                <w:szCs w:val="22"/>
              </w:rPr>
            </w:pPr>
          </w:p>
          <w:p w14:paraId="2EB8C17B"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Removal of the child will reinforce their </w:t>
            </w:r>
          </w:p>
          <w:p w14:paraId="00E36274"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feelings of rejection </w:t>
            </w:r>
          </w:p>
          <w:p w14:paraId="2E44BCA8" w14:textId="77777777" w:rsidR="00B16940" w:rsidRPr="001C33B3" w:rsidRDefault="00B16940" w:rsidP="00B16940">
            <w:pPr>
              <w:autoSpaceDE w:val="0"/>
              <w:autoSpaceDN w:val="0"/>
              <w:adjustRightInd w:val="0"/>
              <w:rPr>
                <w:sz w:val="22"/>
                <w:szCs w:val="22"/>
              </w:rPr>
            </w:pPr>
          </w:p>
          <w:p w14:paraId="1E063B92" w14:textId="77777777" w:rsidR="00B16940" w:rsidRPr="001C33B3" w:rsidRDefault="00B16940" w:rsidP="00B16940">
            <w:pPr>
              <w:autoSpaceDE w:val="0"/>
              <w:autoSpaceDN w:val="0"/>
              <w:adjustRightInd w:val="0"/>
              <w:rPr>
                <w:sz w:val="22"/>
                <w:szCs w:val="22"/>
              </w:rPr>
            </w:pPr>
            <w:r w:rsidRPr="001C33B3">
              <w:rPr>
                <w:sz w:val="22"/>
                <w:szCs w:val="22"/>
              </w:rPr>
              <w:t>As families may appear successful, there is less likely to be professional involvement</w:t>
            </w:r>
          </w:p>
          <w:p w14:paraId="70281A67" w14:textId="77777777" w:rsidR="00B16940" w:rsidRPr="001C33B3" w:rsidRDefault="00B16940" w:rsidP="00B16940">
            <w:pPr>
              <w:autoSpaceDE w:val="0"/>
              <w:autoSpaceDN w:val="0"/>
              <w:adjustRightInd w:val="0"/>
              <w:rPr>
                <w:color w:val="000000"/>
                <w:sz w:val="22"/>
                <w:szCs w:val="22"/>
              </w:rPr>
            </w:pPr>
            <w:r w:rsidRPr="001C33B3">
              <w:rPr>
                <w:sz w:val="22"/>
                <w:szCs w:val="22"/>
              </w:rPr>
              <w:t xml:space="preserve"> </w:t>
            </w:r>
          </w:p>
        </w:tc>
        <w:tc>
          <w:tcPr>
            <w:tcW w:w="3231" w:type="dxa"/>
            <w:shd w:val="clear" w:color="auto" w:fill="CCCCFF"/>
          </w:tcPr>
          <w:p w14:paraId="4D89D91E"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Often linked to substance misuse or mental health problem. </w:t>
            </w:r>
          </w:p>
          <w:p w14:paraId="3C5B2126" w14:textId="77777777" w:rsidR="00B16940" w:rsidRPr="001C33B3" w:rsidRDefault="00B16940" w:rsidP="00B16940">
            <w:pPr>
              <w:autoSpaceDE w:val="0"/>
              <w:autoSpaceDN w:val="0"/>
              <w:adjustRightInd w:val="0"/>
              <w:rPr>
                <w:color w:val="000000"/>
                <w:sz w:val="22"/>
                <w:szCs w:val="22"/>
              </w:rPr>
            </w:pPr>
          </w:p>
          <w:p w14:paraId="0F139310"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Practitioners need to be realistic about the level of change. </w:t>
            </w:r>
          </w:p>
          <w:p w14:paraId="7CFD81A2" w14:textId="77777777" w:rsidR="00B16940" w:rsidRPr="001C33B3" w:rsidRDefault="00B16940" w:rsidP="00B16940">
            <w:pPr>
              <w:autoSpaceDE w:val="0"/>
              <w:autoSpaceDN w:val="0"/>
              <w:adjustRightInd w:val="0"/>
              <w:rPr>
                <w:color w:val="000000"/>
                <w:sz w:val="22"/>
                <w:szCs w:val="22"/>
              </w:rPr>
            </w:pPr>
          </w:p>
          <w:p w14:paraId="2463263B" w14:textId="77777777" w:rsidR="00B16940" w:rsidRPr="001C33B3" w:rsidRDefault="00B16940" w:rsidP="00B16940">
            <w:pPr>
              <w:autoSpaceDE w:val="0"/>
              <w:autoSpaceDN w:val="0"/>
              <w:adjustRightInd w:val="0"/>
              <w:rPr>
                <w:color w:val="000000"/>
                <w:sz w:val="22"/>
                <w:szCs w:val="22"/>
              </w:rPr>
            </w:pPr>
            <w:r w:rsidRPr="001C33B3">
              <w:rPr>
                <w:color w:val="000000"/>
                <w:sz w:val="22"/>
                <w:szCs w:val="22"/>
              </w:rPr>
              <w:t xml:space="preserve">Easy for practitioners to get caught up in the sense </w:t>
            </w:r>
          </w:p>
          <w:p w14:paraId="0ABE5B03" w14:textId="77777777" w:rsidR="00B16940" w:rsidRPr="001C33B3" w:rsidRDefault="00B16940" w:rsidP="00B16940">
            <w:pPr>
              <w:autoSpaceDE w:val="0"/>
              <w:autoSpaceDN w:val="0"/>
              <w:adjustRightInd w:val="0"/>
              <w:rPr>
                <w:color w:val="000000"/>
                <w:sz w:val="22"/>
                <w:szCs w:val="22"/>
              </w:rPr>
            </w:pPr>
            <w:r w:rsidRPr="001C33B3">
              <w:rPr>
                <w:sz w:val="22"/>
                <w:szCs w:val="22"/>
              </w:rPr>
              <w:t xml:space="preserve">of ‘hopelessness </w:t>
            </w:r>
          </w:p>
        </w:tc>
      </w:tr>
    </w:tbl>
    <w:p w14:paraId="3F76F5C1" w14:textId="77777777" w:rsidR="00B16940" w:rsidRPr="00B16940" w:rsidRDefault="00B16940" w:rsidP="00B16940">
      <w:pPr>
        <w:spacing w:after="160" w:line="259" w:lineRule="auto"/>
        <w:ind w:left="0" w:firstLine="0"/>
        <w:rPr>
          <w:rFonts w:asciiTheme="minorHAnsi" w:hAnsiTheme="minorHAnsi" w:cstheme="minorBidi"/>
          <w:sz w:val="22"/>
          <w:szCs w:val="22"/>
        </w:rPr>
      </w:pPr>
    </w:p>
    <w:p w14:paraId="56CF4BBD" w14:textId="77777777" w:rsidR="00B16940" w:rsidRPr="00B16940" w:rsidRDefault="00B16940" w:rsidP="00B16940"/>
    <w:p w14:paraId="1BBA8B91" w14:textId="77777777" w:rsidR="000800F8" w:rsidRDefault="000800F8" w:rsidP="006F79AD"/>
    <w:p w14:paraId="6A007836" w14:textId="77777777" w:rsidR="000800F8" w:rsidRDefault="000800F8" w:rsidP="006F79AD"/>
    <w:p w14:paraId="2F109EBD" w14:textId="77777777" w:rsidR="000800F8" w:rsidRDefault="000800F8" w:rsidP="006F79AD"/>
    <w:p w14:paraId="64EDB0AF" w14:textId="77777777" w:rsidR="00454E69" w:rsidRDefault="00454E69" w:rsidP="006F79AD">
      <w:pPr>
        <w:rPr>
          <w:rStyle w:val="apple-tab-span"/>
          <w:bCs/>
        </w:rPr>
      </w:pPr>
    </w:p>
    <w:p w14:paraId="239BC952" w14:textId="77777777" w:rsidR="000800F8" w:rsidRDefault="000800F8" w:rsidP="006F79AD"/>
    <w:p w14:paraId="2A8702A4" w14:textId="77777777" w:rsidR="00DC7FAA" w:rsidRDefault="00DC7FAA" w:rsidP="006F79AD">
      <w:pPr>
        <w:rPr>
          <w:rFonts w:asciiTheme="majorHAnsi" w:eastAsiaTheme="majorEastAsia" w:hAnsiTheme="majorHAnsi" w:cstheme="majorBidi"/>
          <w:color w:val="2F5496" w:themeColor="accent1" w:themeShade="BF"/>
          <w:sz w:val="56"/>
          <w:szCs w:val="56"/>
        </w:rPr>
      </w:pPr>
      <w:bookmarkStart w:id="23" w:name="_Appendix_2:_Local"/>
      <w:bookmarkEnd w:id="23"/>
      <w:r>
        <w:rPr>
          <w:sz w:val="56"/>
          <w:szCs w:val="56"/>
        </w:rPr>
        <w:br w:type="page"/>
      </w:r>
    </w:p>
    <w:p w14:paraId="49E0847E" w14:textId="31681604" w:rsidR="00D10D22" w:rsidRPr="00225A2A" w:rsidRDefault="000800F8" w:rsidP="006F79AD">
      <w:pPr>
        <w:pStyle w:val="Heading1"/>
        <w:rPr>
          <w:sz w:val="36"/>
          <w:szCs w:val="36"/>
        </w:rPr>
      </w:pPr>
      <w:bookmarkStart w:id="24" w:name="_Appendix_2:_The"/>
      <w:bookmarkStart w:id="25" w:name="_Hlk47702977"/>
      <w:bookmarkStart w:id="26" w:name="_Hlk5111172"/>
      <w:bookmarkEnd w:id="24"/>
      <w:r w:rsidRPr="00225A2A">
        <w:rPr>
          <w:sz w:val="36"/>
          <w:szCs w:val="36"/>
        </w:rPr>
        <w:t xml:space="preserve">Appendix 2: </w:t>
      </w:r>
      <w:r w:rsidR="00D10D22" w:rsidRPr="00225A2A">
        <w:rPr>
          <w:sz w:val="36"/>
          <w:szCs w:val="36"/>
        </w:rPr>
        <w:t>The Assessment Framework</w:t>
      </w:r>
    </w:p>
    <w:bookmarkEnd w:id="25"/>
    <w:p w14:paraId="7FF31864" w14:textId="50FC7297" w:rsidR="00D10D22" w:rsidRDefault="00D10D22" w:rsidP="00D10D22">
      <w:pPr>
        <w:ind w:left="0" w:firstLine="0"/>
        <w:jc w:val="center"/>
        <w:rPr>
          <w:sz w:val="56"/>
          <w:szCs w:val="56"/>
        </w:rPr>
      </w:pPr>
    </w:p>
    <w:p w14:paraId="7FC4FB78" w14:textId="42F02B05" w:rsidR="00D10D22" w:rsidRDefault="00D10D22" w:rsidP="00D10D22">
      <w:pPr>
        <w:ind w:left="0" w:firstLine="0"/>
        <w:jc w:val="center"/>
        <w:rPr>
          <w:sz w:val="56"/>
          <w:szCs w:val="56"/>
        </w:rPr>
      </w:pPr>
    </w:p>
    <w:p w14:paraId="12AF458C" w14:textId="77777777" w:rsidR="00D10D22" w:rsidRDefault="00D10D22" w:rsidP="00D10D22">
      <w:pPr>
        <w:ind w:left="0" w:firstLine="0"/>
        <w:jc w:val="center"/>
        <w:rPr>
          <w:sz w:val="56"/>
          <w:szCs w:val="56"/>
        </w:rPr>
      </w:pPr>
    </w:p>
    <w:p w14:paraId="34FD3938" w14:textId="77777777" w:rsidR="00225A2A" w:rsidRDefault="00D10D22" w:rsidP="00225A2A">
      <w:pPr>
        <w:ind w:left="0" w:firstLine="0"/>
        <w:jc w:val="center"/>
        <w:rPr>
          <w:sz w:val="56"/>
          <w:szCs w:val="56"/>
        </w:rPr>
      </w:pPr>
      <w:r w:rsidRPr="00D10D22">
        <w:rPr>
          <w:noProof/>
          <w:sz w:val="56"/>
          <w:szCs w:val="56"/>
        </w:rPr>
        <w:drawing>
          <wp:inline distT="0" distB="0" distL="0" distR="0" wp14:anchorId="012E2206" wp14:editId="61DBF0E2">
            <wp:extent cx="4869815" cy="4091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9815" cy="4091305"/>
                    </a:xfrm>
                    <a:prstGeom prst="rect">
                      <a:avLst/>
                    </a:prstGeom>
                    <a:noFill/>
                    <a:ln>
                      <a:noFill/>
                    </a:ln>
                  </pic:spPr>
                </pic:pic>
              </a:graphicData>
            </a:graphic>
          </wp:inline>
        </w:drawing>
      </w:r>
      <w:r>
        <w:rPr>
          <w:sz w:val="56"/>
          <w:szCs w:val="56"/>
        </w:rPr>
        <w:br w:type="page"/>
      </w:r>
    </w:p>
    <w:p w14:paraId="5F498B8A" w14:textId="73CF4C66" w:rsidR="00225A2A" w:rsidRPr="00225A2A" w:rsidRDefault="00225A2A" w:rsidP="00225A2A">
      <w:pPr>
        <w:pStyle w:val="Heading1"/>
        <w:ind w:left="2880" w:hanging="2863"/>
        <w:rPr>
          <w:sz w:val="36"/>
          <w:szCs w:val="36"/>
        </w:rPr>
      </w:pPr>
      <w:bookmarkStart w:id="27" w:name="_Appendix_3:_Development,"/>
      <w:bookmarkEnd w:id="27"/>
      <w:r w:rsidRPr="00225A2A">
        <w:rPr>
          <w:sz w:val="36"/>
          <w:szCs w:val="36"/>
        </w:rPr>
        <w:t>Appendix 3: Development, Parenting and Other Factors</w:t>
      </w:r>
    </w:p>
    <w:p w14:paraId="71AA85F7" w14:textId="77777777" w:rsidR="00225A2A" w:rsidRPr="00225A2A" w:rsidRDefault="00225A2A" w:rsidP="00225A2A">
      <w:pPr>
        <w:spacing w:after="160" w:line="259" w:lineRule="auto"/>
        <w:ind w:left="0" w:firstLine="0"/>
        <w:jc w:val="center"/>
        <w:rPr>
          <w:rFonts w:asciiTheme="minorHAnsi" w:hAnsiTheme="minorHAnsi" w:cstheme="minorBidi"/>
          <w:sz w:val="22"/>
          <w:szCs w:val="22"/>
        </w:rPr>
      </w:pPr>
    </w:p>
    <w:tbl>
      <w:tblPr>
        <w:tblStyle w:val="TableGrid3"/>
        <w:tblW w:w="11111" w:type="dxa"/>
        <w:tblInd w:w="-147" w:type="dxa"/>
        <w:tblLook w:val="04A0" w:firstRow="1" w:lastRow="0" w:firstColumn="1" w:lastColumn="0" w:noHBand="0" w:noVBand="1"/>
      </w:tblPr>
      <w:tblGrid>
        <w:gridCol w:w="3261"/>
        <w:gridCol w:w="4083"/>
        <w:gridCol w:w="3767"/>
      </w:tblGrid>
      <w:tr w:rsidR="00225A2A" w:rsidRPr="00D95225" w14:paraId="0376E0E4" w14:textId="77777777" w:rsidTr="005614CF">
        <w:tc>
          <w:tcPr>
            <w:tcW w:w="3261" w:type="dxa"/>
          </w:tcPr>
          <w:p w14:paraId="35E252FC" w14:textId="77777777" w:rsidR="00225A2A" w:rsidRPr="00D95225" w:rsidRDefault="00225A2A" w:rsidP="00225A2A">
            <w:pPr>
              <w:jc w:val="center"/>
              <w:rPr>
                <w:sz w:val="22"/>
                <w:szCs w:val="22"/>
              </w:rPr>
            </w:pPr>
            <w:r w:rsidRPr="00D95225">
              <w:rPr>
                <w:b/>
                <w:bCs/>
                <w:sz w:val="22"/>
                <w:szCs w:val="22"/>
              </w:rPr>
              <w:t xml:space="preserve">Child Development Needs </w:t>
            </w:r>
          </w:p>
        </w:tc>
        <w:tc>
          <w:tcPr>
            <w:tcW w:w="4083" w:type="dxa"/>
          </w:tcPr>
          <w:p w14:paraId="469669EF" w14:textId="77777777" w:rsidR="00225A2A" w:rsidRPr="00D95225" w:rsidRDefault="00225A2A" w:rsidP="00225A2A">
            <w:pPr>
              <w:ind w:left="4" w:hanging="4"/>
              <w:jc w:val="center"/>
              <w:rPr>
                <w:sz w:val="22"/>
                <w:szCs w:val="22"/>
              </w:rPr>
            </w:pPr>
            <w:r w:rsidRPr="00D95225">
              <w:rPr>
                <w:b/>
                <w:bCs/>
                <w:sz w:val="22"/>
                <w:szCs w:val="22"/>
              </w:rPr>
              <w:t xml:space="preserve">Parenting Capacity </w:t>
            </w:r>
          </w:p>
        </w:tc>
        <w:tc>
          <w:tcPr>
            <w:tcW w:w="3767" w:type="dxa"/>
          </w:tcPr>
          <w:p w14:paraId="136ACE3E" w14:textId="77777777" w:rsidR="00225A2A" w:rsidRPr="00D95225" w:rsidRDefault="00225A2A" w:rsidP="00225A2A">
            <w:pPr>
              <w:jc w:val="center"/>
              <w:rPr>
                <w:sz w:val="22"/>
                <w:szCs w:val="22"/>
              </w:rPr>
            </w:pPr>
            <w:r w:rsidRPr="00D95225">
              <w:rPr>
                <w:b/>
                <w:bCs/>
                <w:sz w:val="22"/>
                <w:szCs w:val="22"/>
              </w:rPr>
              <w:t xml:space="preserve">Family and Environmental Factors </w:t>
            </w:r>
          </w:p>
        </w:tc>
      </w:tr>
      <w:tr w:rsidR="00225A2A" w:rsidRPr="00D95225" w14:paraId="6E7BAA00" w14:textId="77777777" w:rsidTr="005614CF">
        <w:tc>
          <w:tcPr>
            <w:tcW w:w="3261" w:type="dxa"/>
            <w:shd w:val="clear" w:color="auto" w:fill="E2EFD9" w:themeFill="accent6" w:themeFillTint="33"/>
          </w:tcPr>
          <w:p w14:paraId="029E3F6F"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Health: </w:t>
            </w:r>
          </w:p>
          <w:p w14:paraId="0BF42612"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To be clean </w:t>
            </w:r>
          </w:p>
          <w:p w14:paraId="3065427B"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To receive medical care </w:t>
            </w:r>
          </w:p>
          <w:p w14:paraId="37B42D29"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To receive dental care </w:t>
            </w:r>
          </w:p>
          <w:p w14:paraId="1635493D"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Feeding appropriate to age and stage of development </w:t>
            </w:r>
          </w:p>
          <w:p w14:paraId="154761F5"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Warmth </w:t>
            </w:r>
          </w:p>
          <w:p w14:paraId="6E85C1B4"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Shelter </w:t>
            </w:r>
          </w:p>
          <w:p w14:paraId="1C64FE18" w14:textId="77777777" w:rsidR="00225A2A" w:rsidRPr="00D95225" w:rsidRDefault="00225A2A" w:rsidP="00225A2A">
            <w:pPr>
              <w:autoSpaceDE w:val="0"/>
              <w:autoSpaceDN w:val="0"/>
              <w:adjustRightInd w:val="0"/>
              <w:rPr>
                <w:b/>
                <w:bCs/>
                <w:color w:val="000000"/>
                <w:sz w:val="22"/>
                <w:szCs w:val="22"/>
              </w:rPr>
            </w:pPr>
          </w:p>
          <w:p w14:paraId="6974A12E"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Education: </w:t>
            </w:r>
          </w:p>
          <w:p w14:paraId="3A583FF9"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Play </w:t>
            </w:r>
          </w:p>
          <w:p w14:paraId="669AFA43"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Stimulation </w:t>
            </w:r>
          </w:p>
          <w:p w14:paraId="627FCF21"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Friendships </w:t>
            </w:r>
          </w:p>
          <w:p w14:paraId="5C3A0951"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Experience of success and achievement </w:t>
            </w:r>
          </w:p>
          <w:p w14:paraId="39844A95"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Access to books and toys Support with special </w:t>
            </w:r>
          </w:p>
          <w:p w14:paraId="232E0E06"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educational needs </w:t>
            </w:r>
          </w:p>
          <w:p w14:paraId="38DCB221" w14:textId="77777777" w:rsidR="00225A2A" w:rsidRPr="00D95225" w:rsidRDefault="00225A2A" w:rsidP="00225A2A">
            <w:pPr>
              <w:autoSpaceDE w:val="0"/>
              <w:autoSpaceDN w:val="0"/>
              <w:adjustRightInd w:val="0"/>
              <w:rPr>
                <w:b/>
                <w:bCs/>
                <w:color w:val="000000"/>
                <w:sz w:val="22"/>
                <w:szCs w:val="22"/>
              </w:rPr>
            </w:pPr>
          </w:p>
          <w:p w14:paraId="05AA6D70"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Emotional/Behavioural: </w:t>
            </w:r>
          </w:p>
          <w:p w14:paraId="7635262B"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Love </w:t>
            </w:r>
          </w:p>
          <w:p w14:paraId="70064092"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Security </w:t>
            </w:r>
          </w:p>
          <w:p w14:paraId="3AE8121B"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Boundaries </w:t>
            </w:r>
          </w:p>
          <w:p w14:paraId="740B7364"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Attachment to a key individual </w:t>
            </w:r>
          </w:p>
          <w:p w14:paraId="7656BE82"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To feel valued </w:t>
            </w:r>
          </w:p>
          <w:p w14:paraId="78D772BD" w14:textId="77777777" w:rsidR="00225A2A" w:rsidRPr="00D95225" w:rsidRDefault="00225A2A" w:rsidP="00225A2A">
            <w:pPr>
              <w:autoSpaceDE w:val="0"/>
              <w:autoSpaceDN w:val="0"/>
              <w:adjustRightInd w:val="0"/>
              <w:rPr>
                <w:b/>
                <w:bCs/>
                <w:color w:val="000000"/>
                <w:sz w:val="22"/>
                <w:szCs w:val="22"/>
              </w:rPr>
            </w:pPr>
          </w:p>
          <w:p w14:paraId="7C59C40D"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Identity: </w:t>
            </w:r>
          </w:p>
          <w:p w14:paraId="1AC32F9F"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To feel valued </w:t>
            </w:r>
          </w:p>
          <w:p w14:paraId="4D0694D8"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To feel that they belong </w:t>
            </w:r>
          </w:p>
          <w:p w14:paraId="1088F126"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An understanding of their </w:t>
            </w:r>
          </w:p>
          <w:p w14:paraId="7097E7A3"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cultural heritage </w:t>
            </w:r>
          </w:p>
          <w:p w14:paraId="0E9E5832"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Access to positive reflections of themselves in society </w:t>
            </w:r>
          </w:p>
          <w:p w14:paraId="6BAA32EE" w14:textId="77777777" w:rsidR="00225A2A" w:rsidRPr="00D95225" w:rsidRDefault="00225A2A" w:rsidP="00225A2A">
            <w:pPr>
              <w:autoSpaceDE w:val="0"/>
              <w:autoSpaceDN w:val="0"/>
              <w:adjustRightInd w:val="0"/>
              <w:rPr>
                <w:b/>
                <w:bCs/>
                <w:color w:val="000000"/>
                <w:sz w:val="22"/>
                <w:szCs w:val="22"/>
              </w:rPr>
            </w:pPr>
          </w:p>
          <w:p w14:paraId="7B70BA36"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Self-Care Skills: </w:t>
            </w:r>
          </w:p>
          <w:p w14:paraId="2EA49D3C" w14:textId="77777777" w:rsidR="00225A2A" w:rsidRPr="00D95225" w:rsidRDefault="00225A2A" w:rsidP="00225A2A">
            <w:pPr>
              <w:rPr>
                <w:sz w:val="22"/>
                <w:szCs w:val="22"/>
              </w:rPr>
            </w:pPr>
            <w:r w:rsidRPr="00D95225">
              <w:rPr>
                <w:sz w:val="22"/>
                <w:szCs w:val="22"/>
              </w:rPr>
              <w:t xml:space="preserve">To wash and dress unless prevented by disability Independence appropriate to age and development </w:t>
            </w:r>
          </w:p>
          <w:p w14:paraId="7C30C4C2" w14:textId="77777777" w:rsidR="00225A2A" w:rsidRPr="00D95225" w:rsidRDefault="00225A2A" w:rsidP="00225A2A">
            <w:pPr>
              <w:rPr>
                <w:sz w:val="22"/>
                <w:szCs w:val="22"/>
              </w:rPr>
            </w:pPr>
            <w:r w:rsidRPr="00D95225">
              <w:rPr>
                <w:sz w:val="22"/>
                <w:szCs w:val="22"/>
              </w:rPr>
              <w:t xml:space="preserve">To feed self unless prevented by disability </w:t>
            </w:r>
          </w:p>
          <w:p w14:paraId="75F94EFE" w14:textId="77777777" w:rsidR="00225A2A" w:rsidRPr="00D95225" w:rsidRDefault="00225A2A" w:rsidP="00225A2A">
            <w:pPr>
              <w:rPr>
                <w:sz w:val="22"/>
                <w:szCs w:val="22"/>
              </w:rPr>
            </w:pPr>
          </w:p>
        </w:tc>
        <w:tc>
          <w:tcPr>
            <w:tcW w:w="4083" w:type="dxa"/>
            <w:shd w:val="clear" w:color="auto" w:fill="DEEAF6" w:themeFill="accent5" w:themeFillTint="33"/>
          </w:tcPr>
          <w:p w14:paraId="785864AD"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Basic Care: </w:t>
            </w:r>
          </w:p>
          <w:p w14:paraId="721B2B2B"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Meeting child’s physical needs </w:t>
            </w:r>
          </w:p>
          <w:p w14:paraId="1754073C"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Medical and dental care </w:t>
            </w:r>
          </w:p>
          <w:p w14:paraId="0DA650F5"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Providing suitable clothing </w:t>
            </w:r>
          </w:p>
          <w:p w14:paraId="407C7768"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Personal hygiene </w:t>
            </w:r>
          </w:p>
          <w:p w14:paraId="01FDB7A9" w14:textId="77777777" w:rsidR="00225A2A" w:rsidRPr="00D95225" w:rsidRDefault="00225A2A" w:rsidP="00225A2A">
            <w:pPr>
              <w:autoSpaceDE w:val="0"/>
              <w:autoSpaceDN w:val="0"/>
              <w:adjustRightInd w:val="0"/>
              <w:rPr>
                <w:b/>
                <w:bCs/>
                <w:color w:val="000000"/>
                <w:sz w:val="22"/>
                <w:szCs w:val="22"/>
              </w:rPr>
            </w:pPr>
          </w:p>
          <w:p w14:paraId="7D7B90ED"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Ensuring Safety: </w:t>
            </w:r>
          </w:p>
          <w:p w14:paraId="0873DFB2"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Protection from harm or danger </w:t>
            </w:r>
          </w:p>
          <w:p w14:paraId="605962FD"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Protection from unsafe adults </w:t>
            </w:r>
          </w:p>
          <w:p w14:paraId="60376E02"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Supervision </w:t>
            </w:r>
          </w:p>
          <w:p w14:paraId="4984245C"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Boundaries </w:t>
            </w:r>
          </w:p>
          <w:p w14:paraId="6D73AAE5"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Selecting responsible babysitters Giving children an understanding of potential dangers </w:t>
            </w:r>
          </w:p>
          <w:p w14:paraId="09700C5B" w14:textId="77777777" w:rsidR="00225A2A" w:rsidRPr="00D95225" w:rsidRDefault="00225A2A" w:rsidP="00225A2A">
            <w:pPr>
              <w:autoSpaceDE w:val="0"/>
              <w:autoSpaceDN w:val="0"/>
              <w:adjustRightInd w:val="0"/>
              <w:rPr>
                <w:b/>
                <w:bCs/>
                <w:color w:val="000000"/>
                <w:sz w:val="22"/>
                <w:szCs w:val="22"/>
              </w:rPr>
            </w:pPr>
          </w:p>
          <w:p w14:paraId="2A96A799"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Emotional Warmth: </w:t>
            </w:r>
          </w:p>
          <w:p w14:paraId="70A85652"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Meeting child’s emotional needs Offering a positive sense of child’s racial and cultural heritage Appropriate physical contact </w:t>
            </w:r>
          </w:p>
          <w:p w14:paraId="05047B68"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Stability </w:t>
            </w:r>
          </w:p>
          <w:p w14:paraId="17FF02C0"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Praise and encouragement </w:t>
            </w:r>
          </w:p>
          <w:p w14:paraId="2D193B8B" w14:textId="77777777" w:rsidR="00225A2A" w:rsidRPr="00D95225" w:rsidRDefault="00225A2A" w:rsidP="00225A2A">
            <w:pPr>
              <w:autoSpaceDE w:val="0"/>
              <w:autoSpaceDN w:val="0"/>
              <w:adjustRightInd w:val="0"/>
              <w:rPr>
                <w:b/>
                <w:bCs/>
                <w:color w:val="000000"/>
                <w:sz w:val="22"/>
                <w:szCs w:val="22"/>
              </w:rPr>
            </w:pPr>
          </w:p>
          <w:p w14:paraId="3C0E1B63"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Stimulation: </w:t>
            </w:r>
          </w:p>
          <w:p w14:paraId="043D8148"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Play/reading/talking </w:t>
            </w:r>
          </w:p>
          <w:p w14:paraId="4695523D"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Experience of success </w:t>
            </w:r>
          </w:p>
          <w:p w14:paraId="6980D901"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School attendance </w:t>
            </w:r>
          </w:p>
          <w:p w14:paraId="0F11FC51" w14:textId="77777777" w:rsidR="00225A2A" w:rsidRPr="00D95225" w:rsidRDefault="00225A2A" w:rsidP="00225A2A">
            <w:pPr>
              <w:autoSpaceDE w:val="0"/>
              <w:autoSpaceDN w:val="0"/>
              <w:adjustRightInd w:val="0"/>
              <w:rPr>
                <w:b/>
                <w:bCs/>
                <w:color w:val="000000"/>
                <w:sz w:val="22"/>
                <w:szCs w:val="22"/>
              </w:rPr>
            </w:pPr>
          </w:p>
          <w:p w14:paraId="40097A0E"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Guidance/Boundaries: </w:t>
            </w:r>
          </w:p>
          <w:p w14:paraId="469C41A1"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Enabling child to regulate own behaviour and emotions </w:t>
            </w:r>
          </w:p>
          <w:p w14:paraId="738E8F75"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Modelling appropriate behaviour </w:t>
            </w:r>
          </w:p>
          <w:p w14:paraId="3F2270C4" w14:textId="77777777" w:rsidR="00225A2A" w:rsidRPr="00D95225" w:rsidRDefault="00225A2A" w:rsidP="00225A2A">
            <w:pPr>
              <w:autoSpaceDE w:val="0"/>
              <w:autoSpaceDN w:val="0"/>
              <w:adjustRightInd w:val="0"/>
              <w:rPr>
                <w:b/>
                <w:bCs/>
                <w:color w:val="000000"/>
                <w:sz w:val="22"/>
                <w:szCs w:val="22"/>
              </w:rPr>
            </w:pPr>
          </w:p>
          <w:p w14:paraId="274CF362"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Stability: </w:t>
            </w:r>
          </w:p>
          <w:p w14:paraId="4E21CAD2"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Developing and maintaining secure attachments where </w:t>
            </w:r>
          </w:p>
          <w:p w14:paraId="016EBA6D"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possible </w:t>
            </w:r>
          </w:p>
          <w:p w14:paraId="0FF29CCD" w14:textId="77777777" w:rsidR="00225A2A" w:rsidRPr="00D95225" w:rsidRDefault="00225A2A" w:rsidP="00225A2A">
            <w:pPr>
              <w:ind w:left="4" w:hanging="4"/>
              <w:rPr>
                <w:sz w:val="22"/>
                <w:szCs w:val="22"/>
              </w:rPr>
            </w:pPr>
            <w:r w:rsidRPr="00D95225">
              <w:rPr>
                <w:sz w:val="22"/>
                <w:szCs w:val="22"/>
              </w:rPr>
              <w:t xml:space="preserve">Consistency of emotional warmth Contact with family members and significant others </w:t>
            </w:r>
          </w:p>
        </w:tc>
        <w:tc>
          <w:tcPr>
            <w:tcW w:w="3767" w:type="dxa"/>
            <w:shd w:val="clear" w:color="auto" w:fill="CCCCFF"/>
          </w:tcPr>
          <w:p w14:paraId="69761699"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Family History and Functioning: </w:t>
            </w:r>
          </w:p>
          <w:p w14:paraId="724DE4C7"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Strengths and difficulties Childhood experiences of parents </w:t>
            </w:r>
          </w:p>
          <w:p w14:paraId="314E8BBF"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Family functioning </w:t>
            </w:r>
          </w:p>
          <w:p w14:paraId="2D53F621"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Sibling relationships </w:t>
            </w:r>
          </w:p>
          <w:p w14:paraId="09161E5E"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Absent parents </w:t>
            </w:r>
          </w:p>
          <w:p w14:paraId="3097AF7A" w14:textId="77777777" w:rsidR="00225A2A" w:rsidRPr="00D95225" w:rsidRDefault="00225A2A" w:rsidP="00225A2A">
            <w:pPr>
              <w:autoSpaceDE w:val="0"/>
              <w:autoSpaceDN w:val="0"/>
              <w:adjustRightInd w:val="0"/>
              <w:rPr>
                <w:b/>
                <w:bCs/>
                <w:color w:val="000000"/>
                <w:sz w:val="22"/>
                <w:szCs w:val="22"/>
              </w:rPr>
            </w:pPr>
          </w:p>
          <w:p w14:paraId="46339F0E"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Wider Family: </w:t>
            </w:r>
          </w:p>
          <w:p w14:paraId="4569BDB8"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Who are these people? </w:t>
            </w:r>
          </w:p>
          <w:p w14:paraId="04A00953"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What role do they play? </w:t>
            </w:r>
          </w:p>
          <w:p w14:paraId="0A926197" w14:textId="77777777" w:rsidR="00225A2A" w:rsidRPr="00D95225" w:rsidRDefault="00225A2A" w:rsidP="00225A2A">
            <w:pPr>
              <w:autoSpaceDE w:val="0"/>
              <w:autoSpaceDN w:val="0"/>
              <w:adjustRightInd w:val="0"/>
              <w:rPr>
                <w:b/>
                <w:bCs/>
                <w:color w:val="000000"/>
                <w:sz w:val="22"/>
                <w:szCs w:val="22"/>
              </w:rPr>
            </w:pPr>
          </w:p>
          <w:p w14:paraId="2CB68651"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Housing: </w:t>
            </w:r>
          </w:p>
          <w:p w14:paraId="714BAE8F"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Is it suitable? </w:t>
            </w:r>
          </w:p>
          <w:p w14:paraId="7F749BAE"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Does it have basic amenities? </w:t>
            </w:r>
          </w:p>
          <w:p w14:paraId="37856C9B" w14:textId="77777777" w:rsidR="00225A2A" w:rsidRPr="00D95225" w:rsidRDefault="00225A2A" w:rsidP="00225A2A">
            <w:pPr>
              <w:autoSpaceDE w:val="0"/>
              <w:autoSpaceDN w:val="0"/>
              <w:adjustRightInd w:val="0"/>
              <w:rPr>
                <w:b/>
                <w:bCs/>
                <w:color w:val="000000"/>
                <w:sz w:val="22"/>
                <w:szCs w:val="22"/>
              </w:rPr>
            </w:pPr>
          </w:p>
          <w:p w14:paraId="14A43CAB"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Employment: </w:t>
            </w:r>
          </w:p>
          <w:p w14:paraId="7BB83519"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Who is working? </w:t>
            </w:r>
          </w:p>
          <w:p w14:paraId="64D9FD23"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How does employment or lack of employment impact on children? </w:t>
            </w:r>
          </w:p>
          <w:p w14:paraId="19D107B3" w14:textId="77777777" w:rsidR="00225A2A" w:rsidRPr="00D95225" w:rsidRDefault="00225A2A" w:rsidP="00225A2A">
            <w:pPr>
              <w:autoSpaceDE w:val="0"/>
              <w:autoSpaceDN w:val="0"/>
              <w:adjustRightInd w:val="0"/>
              <w:rPr>
                <w:b/>
                <w:bCs/>
                <w:color w:val="000000"/>
                <w:sz w:val="22"/>
                <w:szCs w:val="22"/>
              </w:rPr>
            </w:pPr>
          </w:p>
          <w:p w14:paraId="03212BA8"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Income: </w:t>
            </w:r>
          </w:p>
          <w:p w14:paraId="2A948667"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Do financial difficulties affect the child? </w:t>
            </w:r>
          </w:p>
          <w:p w14:paraId="1EF4E401" w14:textId="77777777" w:rsidR="00225A2A" w:rsidRPr="00D95225" w:rsidRDefault="00225A2A" w:rsidP="00225A2A">
            <w:pPr>
              <w:autoSpaceDE w:val="0"/>
              <w:autoSpaceDN w:val="0"/>
              <w:adjustRightInd w:val="0"/>
              <w:rPr>
                <w:b/>
                <w:bCs/>
                <w:color w:val="000000"/>
                <w:sz w:val="22"/>
                <w:szCs w:val="22"/>
              </w:rPr>
            </w:pPr>
          </w:p>
          <w:p w14:paraId="33DBC8E4"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Social Integration: </w:t>
            </w:r>
          </w:p>
          <w:p w14:paraId="11B69418" w14:textId="77777777" w:rsidR="00225A2A" w:rsidRPr="00D95225" w:rsidRDefault="00225A2A" w:rsidP="00225A2A">
            <w:pPr>
              <w:autoSpaceDE w:val="0"/>
              <w:autoSpaceDN w:val="0"/>
              <w:adjustRightInd w:val="0"/>
              <w:rPr>
                <w:color w:val="000000"/>
                <w:sz w:val="22"/>
                <w:szCs w:val="22"/>
              </w:rPr>
            </w:pPr>
            <w:r w:rsidRPr="00D95225">
              <w:rPr>
                <w:color w:val="000000"/>
                <w:sz w:val="22"/>
                <w:szCs w:val="22"/>
              </w:rPr>
              <w:t xml:space="preserve">Integration or isolation? </w:t>
            </w:r>
          </w:p>
          <w:p w14:paraId="245C1837" w14:textId="77777777" w:rsidR="00225A2A" w:rsidRPr="00D95225" w:rsidRDefault="00225A2A" w:rsidP="00225A2A">
            <w:pPr>
              <w:autoSpaceDE w:val="0"/>
              <w:autoSpaceDN w:val="0"/>
              <w:adjustRightInd w:val="0"/>
              <w:rPr>
                <w:b/>
                <w:bCs/>
                <w:color w:val="000000"/>
                <w:sz w:val="22"/>
                <w:szCs w:val="22"/>
              </w:rPr>
            </w:pPr>
          </w:p>
          <w:p w14:paraId="7C19B1FF" w14:textId="77777777" w:rsidR="00225A2A" w:rsidRPr="00D95225" w:rsidRDefault="00225A2A" w:rsidP="00225A2A">
            <w:pPr>
              <w:autoSpaceDE w:val="0"/>
              <w:autoSpaceDN w:val="0"/>
              <w:adjustRightInd w:val="0"/>
              <w:rPr>
                <w:color w:val="000000"/>
                <w:sz w:val="22"/>
                <w:szCs w:val="22"/>
              </w:rPr>
            </w:pPr>
            <w:r w:rsidRPr="00D95225">
              <w:rPr>
                <w:b/>
                <w:bCs/>
                <w:color w:val="000000"/>
                <w:sz w:val="22"/>
                <w:szCs w:val="22"/>
              </w:rPr>
              <w:t xml:space="preserve">Community Resources: </w:t>
            </w:r>
            <w:r w:rsidRPr="00D95225">
              <w:rPr>
                <w:color w:val="000000"/>
                <w:sz w:val="22"/>
                <w:szCs w:val="22"/>
              </w:rPr>
              <w:t xml:space="preserve">Are they present in the area? </w:t>
            </w:r>
          </w:p>
          <w:p w14:paraId="00CE7070" w14:textId="77777777" w:rsidR="00225A2A" w:rsidRPr="00D95225" w:rsidRDefault="00225A2A" w:rsidP="00225A2A">
            <w:pPr>
              <w:ind w:right="-1574"/>
              <w:rPr>
                <w:sz w:val="22"/>
                <w:szCs w:val="22"/>
              </w:rPr>
            </w:pPr>
            <w:r w:rsidRPr="00D95225">
              <w:rPr>
                <w:sz w:val="22"/>
                <w:szCs w:val="22"/>
              </w:rPr>
              <w:t xml:space="preserve">Can the family access them? Does the </w:t>
            </w:r>
          </w:p>
          <w:p w14:paraId="0ABC2247" w14:textId="77777777" w:rsidR="00225A2A" w:rsidRPr="00D95225" w:rsidRDefault="00225A2A" w:rsidP="00225A2A">
            <w:pPr>
              <w:ind w:right="-1574"/>
              <w:rPr>
                <w:sz w:val="22"/>
                <w:szCs w:val="22"/>
              </w:rPr>
            </w:pPr>
            <w:r w:rsidRPr="00D95225">
              <w:rPr>
                <w:sz w:val="22"/>
                <w:szCs w:val="22"/>
              </w:rPr>
              <w:t xml:space="preserve">family access them? </w:t>
            </w:r>
          </w:p>
        </w:tc>
      </w:tr>
    </w:tbl>
    <w:p w14:paraId="02E335FA" w14:textId="77777777" w:rsidR="00D10D22" w:rsidRDefault="00D10D22">
      <w:pPr>
        <w:rPr>
          <w:rFonts w:asciiTheme="majorHAnsi" w:eastAsiaTheme="majorEastAsia" w:hAnsiTheme="majorHAnsi" w:cstheme="majorBidi"/>
          <w:color w:val="2F5496" w:themeColor="accent1" w:themeShade="BF"/>
          <w:sz w:val="56"/>
          <w:szCs w:val="56"/>
        </w:rPr>
      </w:pPr>
    </w:p>
    <w:p w14:paraId="458A8A3A" w14:textId="77777777" w:rsidR="00225A2A" w:rsidRDefault="00225A2A">
      <w:pPr>
        <w:rPr>
          <w:rFonts w:asciiTheme="majorHAnsi" w:eastAsiaTheme="majorEastAsia" w:hAnsiTheme="majorHAnsi" w:cstheme="majorBidi"/>
          <w:color w:val="2F5496" w:themeColor="accent1" w:themeShade="BF"/>
          <w:sz w:val="56"/>
          <w:szCs w:val="56"/>
        </w:rPr>
      </w:pPr>
      <w:r>
        <w:rPr>
          <w:sz w:val="56"/>
          <w:szCs w:val="56"/>
        </w:rPr>
        <w:br w:type="page"/>
      </w:r>
    </w:p>
    <w:p w14:paraId="187D1BBB" w14:textId="700B3F91" w:rsidR="00D4160E" w:rsidRPr="00CF024C" w:rsidRDefault="00FA0E09" w:rsidP="006F79AD">
      <w:pPr>
        <w:pStyle w:val="Heading1"/>
        <w:rPr>
          <w:sz w:val="36"/>
          <w:szCs w:val="36"/>
        </w:rPr>
      </w:pPr>
      <w:bookmarkStart w:id="28" w:name="_Appendix_4:_Local"/>
      <w:bookmarkEnd w:id="28"/>
      <w:r>
        <w:rPr>
          <w:noProof/>
          <w:sz w:val="56"/>
          <w:szCs w:val="56"/>
        </w:rPr>
        <mc:AlternateContent>
          <mc:Choice Requires="wps">
            <w:drawing>
              <wp:anchor distT="0" distB="0" distL="114300" distR="114300" simplePos="0" relativeHeight="251695104" behindDoc="0" locked="0" layoutInCell="1" allowOverlap="1" wp14:anchorId="228B2781" wp14:editId="6E896670">
                <wp:simplePos x="0" y="0"/>
                <wp:positionH relativeFrom="column">
                  <wp:posOffset>-210525</wp:posOffset>
                </wp:positionH>
                <wp:positionV relativeFrom="paragraph">
                  <wp:posOffset>302319</wp:posOffset>
                </wp:positionV>
                <wp:extent cx="7077075" cy="501857"/>
                <wp:effectExtent l="0" t="0" r="28575" b="12700"/>
                <wp:wrapNone/>
                <wp:docPr id="17" name="Rectangle: Rounded Corners 17"/>
                <wp:cNvGraphicFramePr/>
                <a:graphic xmlns:a="http://schemas.openxmlformats.org/drawingml/2006/main">
                  <a:graphicData uri="http://schemas.microsoft.com/office/word/2010/wordprocessingShape">
                    <wps:wsp>
                      <wps:cNvSpPr/>
                      <wps:spPr>
                        <a:xfrm>
                          <a:off x="0" y="0"/>
                          <a:ext cx="7077075" cy="50185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0FC747" w14:textId="2962C493" w:rsidR="00F93CBC" w:rsidRPr="00C63A4C" w:rsidRDefault="00F93CBC" w:rsidP="00B16940">
                            <w:pPr>
                              <w:ind w:left="0"/>
                              <w:jc w:val="center"/>
                              <w:rPr>
                                <w:b/>
                                <w:color w:val="000000" w:themeColor="text1"/>
                                <w:sz w:val="22"/>
                              </w:rPr>
                            </w:pPr>
                            <w:r w:rsidRPr="00C63A4C">
                              <w:rPr>
                                <w:b/>
                                <w:color w:val="000000" w:themeColor="text1"/>
                                <w:sz w:val="22"/>
                              </w:rPr>
                              <w:t xml:space="preserve">           Ensure that every attempt is made to engage with and inform the child and their family at all stages of the process using the Neglect Screening Tool and if needed, Graded Care Profile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B2781" id="Rectangle: Rounded Corners 17" o:spid="_x0000_s1026" style="position:absolute;left:0;text-align:left;margin-left:-16.6pt;margin-top:23.8pt;width:557.25pt;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" fillcolor="#d9e2f3 [660]" strokecolor="#1f3763 [1604]" strokeweight="1pt">
                <v:stroke joinstyle="miter"/>
                <v:textbox>
                  <w:txbxContent>
                    <w:p w14:paraId="170FC747" w14:textId="2962C493" w:rsidR="00F93CBC" w:rsidRPr="00C63A4C" w:rsidRDefault="00F93CBC" w:rsidP="00B16940">
                      <w:pPr>
                        <w:ind w:left="0"/>
                        <w:jc w:val="center"/>
                        <w:rPr>
                          <w:b/>
                          <w:color w:val="000000" w:themeColor="text1"/>
                          <w:sz w:val="22"/>
                        </w:rPr>
                      </w:pPr>
                      <w:r w:rsidRPr="00C63A4C">
                        <w:rPr>
                          <w:b/>
                          <w:color w:val="000000" w:themeColor="text1"/>
                          <w:sz w:val="22"/>
                        </w:rPr>
                        <w:t xml:space="preserve">           Ensure that every attempt is made to engage with and inform the child and their family at all stages of the process using the Neglect Screening Tool and if needed, Graded Care Profile 2</w:t>
                      </w:r>
                    </w:p>
                  </w:txbxContent>
                </v:textbox>
              </v:roundrect>
            </w:pict>
          </mc:Fallback>
        </mc:AlternateContent>
      </w:r>
      <w:r w:rsidR="00CF024C" w:rsidRPr="00CF024C">
        <w:rPr>
          <w:sz w:val="36"/>
          <w:szCs w:val="36"/>
        </w:rPr>
        <w:t xml:space="preserve">Appendix 4: </w:t>
      </w:r>
      <w:r w:rsidR="000800F8" w:rsidRPr="00CF024C">
        <w:rPr>
          <w:sz w:val="36"/>
          <w:szCs w:val="36"/>
        </w:rPr>
        <w:t>Local Procedure Flowchart</w:t>
      </w:r>
    </w:p>
    <w:p w14:paraId="129D99B9" w14:textId="2610DD6C" w:rsidR="004039E5" w:rsidRPr="004039E5" w:rsidRDefault="004039E5" w:rsidP="006F79AD"/>
    <w:bookmarkEnd w:id="26"/>
    <w:p w14:paraId="431EF7F1" w14:textId="77777777" w:rsidR="00D4160E" w:rsidRDefault="00D4160E" w:rsidP="006F79AD"/>
    <w:p w14:paraId="161AB910" w14:textId="77777777" w:rsidR="0088653A" w:rsidRDefault="0088653A" w:rsidP="006F79AD"/>
    <w:p w14:paraId="1A3A4C7E" w14:textId="78B64606" w:rsidR="00766A3D" w:rsidRDefault="006240DA" w:rsidP="006F79AD">
      <w:bookmarkStart w:id="29" w:name="_Hlk5629349"/>
      <w:r>
        <w:rPr>
          <w:noProof/>
        </w:rPr>
        <mc:AlternateContent>
          <mc:Choice Requires="wps">
            <w:drawing>
              <wp:anchor distT="0" distB="0" distL="114300" distR="114300" simplePos="0" relativeHeight="251672576" behindDoc="0" locked="0" layoutInCell="1" allowOverlap="1" wp14:anchorId="2F158155" wp14:editId="2613AB64">
                <wp:simplePos x="0" y="0"/>
                <wp:positionH relativeFrom="margin">
                  <wp:align>center</wp:align>
                </wp:positionH>
                <wp:positionV relativeFrom="paragraph">
                  <wp:posOffset>108548</wp:posOffset>
                </wp:positionV>
                <wp:extent cx="3356386" cy="552450"/>
                <wp:effectExtent l="0" t="0" r="15875" b="19050"/>
                <wp:wrapNone/>
                <wp:docPr id="303" name="Rectangle: Rounded Corners 303"/>
                <wp:cNvGraphicFramePr/>
                <a:graphic xmlns:a="http://schemas.openxmlformats.org/drawingml/2006/main">
                  <a:graphicData uri="http://schemas.microsoft.com/office/word/2010/wordprocessingShape">
                    <wps:wsp>
                      <wps:cNvSpPr/>
                      <wps:spPr>
                        <a:xfrm>
                          <a:off x="0" y="0"/>
                          <a:ext cx="3356386" cy="5524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06438" w14:textId="16138973" w:rsidR="00F93CBC" w:rsidRPr="00C63A4C" w:rsidRDefault="00F93CBC" w:rsidP="0076468C">
                            <w:pPr>
                              <w:pStyle w:val="ListParagraph"/>
                              <w:numPr>
                                <w:ilvl w:val="0"/>
                                <w:numId w:val="15"/>
                              </w:numPr>
                              <w:shd w:val="clear" w:color="auto" w:fill="00B050"/>
                              <w:spacing w:after="160" w:line="259" w:lineRule="auto"/>
                              <w:rPr>
                                <w:b/>
                                <w:sz w:val="22"/>
                              </w:rPr>
                            </w:pPr>
                            <w:r w:rsidRPr="00C63A4C">
                              <w:rPr>
                                <w:b/>
                                <w:sz w:val="22"/>
                              </w:rPr>
                              <w:t>Identification of Neglect (All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58155" id="Rectangle: Rounded Corners 303" o:spid="_x0000_s1027" style="position:absolute;left:0;text-align:left;margin-left:0;margin-top:8.55pt;width:264.3pt;height:4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" fillcolor="#00b050" strokecolor="#1f3763 [1604]" strokeweight="1pt">
                <v:stroke joinstyle="miter"/>
                <v:textbox>
                  <w:txbxContent>
                    <w:p w14:paraId="26706438" w14:textId="16138973" w:rsidR="00F93CBC" w:rsidRPr="00C63A4C" w:rsidRDefault="00F93CBC" w:rsidP="0076468C">
                      <w:pPr>
                        <w:pStyle w:val="ListParagraph"/>
                        <w:numPr>
                          <w:ilvl w:val="0"/>
                          <w:numId w:val="15"/>
                        </w:numPr>
                        <w:shd w:val="clear" w:color="auto" w:fill="00B050"/>
                        <w:spacing w:after="160" w:line="259" w:lineRule="auto"/>
                        <w:rPr>
                          <w:b/>
                          <w:sz w:val="22"/>
                        </w:rPr>
                      </w:pPr>
                      <w:r w:rsidRPr="00C63A4C">
                        <w:rPr>
                          <w:b/>
                          <w:sz w:val="22"/>
                        </w:rPr>
                        <w:t>Identification of Neglect (All Agencies)</w:t>
                      </w:r>
                    </w:p>
                  </w:txbxContent>
                </v:textbox>
                <w10:wrap anchorx="margin"/>
              </v:roundrect>
            </w:pict>
          </mc:Fallback>
        </mc:AlternateContent>
      </w:r>
      <w:r w:rsidR="00C95C2E">
        <w:rPr>
          <w:noProof/>
        </w:rPr>
        <mc:AlternateContent>
          <mc:Choice Requires="wps">
            <w:drawing>
              <wp:anchor distT="0" distB="0" distL="114300" distR="114300" simplePos="0" relativeHeight="251750400" behindDoc="0" locked="0" layoutInCell="1" allowOverlap="1" wp14:anchorId="2DD201FE" wp14:editId="6D4B9D00">
                <wp:simplePos x="0" y="0"/>
                <wp:positionH relativeFrom="column">
                  <wp:posOffset>4994910</wp:posOffset>
                </wp:positionH>
                <wp:positionV relativeFrom="paragraph">
                  <wp:posOffset>111568</wp:posOffset>
                </wp:positionV>
                <wp:extent cx="1573973" cy="246675"/>
                <wp:effectExtent l="0" t="0" r="7620" b="1270"/>
                <wp:wrapNone/>
                <wp:docPr id="291" name="Text Box 291"/>
                <wp:cNvGraphicFramePr/>
                <a:graphic xmlns:a="http://schemas.openxmlformats.org/drawingml/2006/main">
                  <a:graphicData uri="http://schemas.microsoft.com/office/word/2010/wordprocessingShape">
                    <wps:wsp>
                      <wps:cNvSpPr txBox="1"/>
                      <wps:spPr>
                        <a:xfrm>
                          <a:off x="0" y="0"/>
                          <a:ext cx="1573973" cy="246675"/>
                        </a:xfrm>
                        <a:prstGeom prst="rect">
                          <a:avLst/>
                        </a:prstGeom>
                        <a:solidFill>
                          <a:schemeClr val="lt1"/>
                        </a:solidFill>
                        <a:ln w="6350">
                          <a:noFill/>
                        </a:ln>
                      </wps:spPr>
                      <wps:txbx>
                        <w:txbxContent>
                          <w:p w14:paraId="4CDB0D01" w14:textId="58E9C861" w:rsidR="00F93CBC" w:rsidRPr="003D5CB9" w:rsidRDefault="00F93CBC" w:rsidP="003D5CB9">
                            <w:pPr>
                              <w:ind w:left="0" w:firstLine="0"/>
                              <w:rPr>
                                <w:color w:val="CC6600"/>
                                <w:sz w:val="16"/>
                                <w:szCs w:val="16"/>
                              </w:rPr>
                            </w:pPr>
                            <w:r w:rsidRPr="003D5CB9">
                              <w:rPr>
                                <w:color w:val="CC6600"/>
                                <w:sz w:val="16"/>
                                <w:szCs w:val="16"/>
                              </w:rPr>
                              <w:t>For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201FE" id="_x0000_t202" coordsize="21600,21600" o:spt="202" path="m,l,21600r21600,l21600,xe">
                <v:stroke joinstyle="miter"/>
                <v:path gradientshapeok="t" o:connecttype="rect"/>
              </v:shapetype>
              <v:shape id="Text Box 291" o:spid="_x0000_s1028" type="#_x0000_t202" style="position:absolute;left:0;text-align:left;margin-left:393.3pt;margin-top:8.8pt;width:123.95pt;height:1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" fillcolor="white [3201]" stroked="f" strokeweight=".5pt">
                <v:textbox>
                  <w:txbxContent>
                    <w:p w14:paraId="4CDB0D01" w14:textId="58E9C861" w:rsidR="00F93CBC" w:rsidRPr="003D5CB9" w:rsidRDefault="00F93CBC" w:rsidP="003D5CB9">
                      <w:pPr>
                        <w:ind w:left="0" w:firstLine="0"/>
                        <w:rPr>
                          <w:color w:val="CC6600"/>
                          <w:sz w:val="16"/>
                          <w:szCs w:val="16"/>
                        </w:rPr>
                      </w:pPr>
                      <w:r w:rsidRPr="003D5CB9">
                        <w:rPr>
                          <w:color w:val="CC6600"/>
                          <w:sz w:val="16"/>
                          <w:szCs w:val="16"/>
                        </w:rPr>
                        <w:t>For significant harm</w:t>
                      </w:r>
                    </w:p>
                  </w:txbxContent>
                </v:textbox>
              </v:shape>
            </w:pict>
          </mc:Fallback>
        </mc:AlternateContent>
      </w:r>
      <w:bookmarkEnd w:id="29"/>
    </w:p>
    <w:p w14:paraId="499541A9" w14:textId="2EA87732" w:rsidR="00766A3D" w:rsidRDefault="00C95C2E" w:rsidP="003D5CB9">
      <w:pPr>
        <w:tabs>
          <w:tab w:val="left" w:pos="7876"/>
        </w:tabs>
        <w:ind w:left="0" w:firstLine="0"/>
      </w:pPr>
      <w:r>
        <w:tab/>
      </w:r>
    </w:p>
    <w:p w14:paraId="7E04B999" w14:textId="3037B064" w:rsidR="00E23B8B" w:rsidRDefault="00C95C2E" w:rsidP="006F79AD">
      <w:r>
        <w:rPr>
          <w:noProof/>
        </w:rPr>
        <mc:AlternateContent>
          <mc:Choice Requires="wps">
            <w:drawing>
              <wp:anchor distT="0" distB="0" distL="114300" distR="114300" simplePos="0" relativeHeight="251748352" behindDoc="0" locked="0" layoutInCell="1" allowOverlap="1" wp14:anchorId="7BD8FC4C" wp14:editId="4F76784C">
                <wp:simplePos x="0" y="0"/>
                <wp:positionH relativeFrom="column">
                  <wp:posOffset>6578157</wp:posOffset>
                </wp:positionH>
                <wp:positionV relativeFrom="paragraph">
                  <wp:posOffset>14605</wp:posOffset>
                </wp:positionV>
                <wp:extent cx="12759" cy="7259911"/>
                <wp:effectExtent l="0" t="0" r="25400" b="17780"/>
                <wp:wrapNone/>
                <wp:docPr id="288" name="Straight Connector 288"/>
                <wp:cNvGraphicFramePr/>
                <a:graphic xmlns:a="http://schemas.openxmlformats.org/drawingml/2006/main">
                  <a:graphicData uri="http://schemas.microsoft.com/office/word/2010/wordprocessingShape">
                    <wps:wsp>
                      <wps:cNvCnPr/>
                      <wps:spPr>
                        <a:xfrm flipV="1">
                          <a:off x="0" y="0"/>
                          <a:ext cx="12759" cy="7259911"/>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704E1E6" id="Straight Connector 288"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517.95pt,1.15pt" to="518.95pt,5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" strokecolor="#ed7d31 [3205]" strokeweight="1.5pt">
                <v:stroke joinstyle="miter"/>
              </v:line>
            </w:pict>
          </mc:Fallback>
        </mc:AlternateContent>
      </w:r>
      <w:r>
        <w:rPr>
          <w:noProof/>
        </w:rPr>
        <mc:AlternateContent>
          <mc:Choice Requires="wps">
            <w:drawing>
              <wp:anchor distT="0" distB="0" distL="114300" distR="114300" simplePos="0" relativeHeight="251747328" behindDoc="0" locked="0" layoutInCell="1" allowOverlap="1" wp14:anchorId="6A0AFEC3" wp14:editId="34368C4B">
                <wp:simplePos x="0" y="0"/>
                <wp:positionH relativeFrom="column">
                  <wp:posOffset>4931379</wp:posOffset>
                </wp:positionH>
                <wp:positionV relativeFrom="paragraph">
                  <wp:posOffset>19124</wp:posOffset>
                </wp:positionV>
                <wp:extent cx="165442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654427"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5AEFF2B" id="Straight Connector 24"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88.3pt,1.5pt" to="51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" strokecolor="#ed7d31 [3205]" strokeweight="1.5pt">
                <v:stroke joinstyle="miter"/>
              </v:line>
            </w:pict>
          </mc:Fallback>
        </mc:AlternateContent>
      </w:r>
      <w:r w:rsidR="00042795">
        <w:rPr>
          <w:noProof/>
        </w:rPr>
        <mc:AlternateContent>
          <mc:Choice Requires="wps">
            <w:drawing>
              <wp:anchor distT="0" distB="0" distL="114300" distR="114300" simplePos="0" relativeHeight="251709440" behindDoc="0" locked="0" layoutInCell="1" allowOverlap="1" wp14:anchorId="62089421" wp14:editId="7E27913F">
                <wp:simplePos x="0" y="0"/>
                <wp:positionH relativeFrom="column">
                  <wp:posOffset>817097</wp:posOffset>
                </wp:positionH>
                <wp:positionV relativeFrom="paragraph">
                  <wp:posOffset>10160</wp:posOffset>
                </wp:positionV>
                <wp:extent cx="0" cy="393404"/>
                <wp:effectExtent l="76200" t="0" r="57150" b="64135"/>
                <wp:wrapNone/>
                <wp:docPr id="10" name="Straight Arrow Connector 10"/>
                <wp:cNvGraphicFramePr/>
                <a:graphic xmlns:a="http://schemas.openxmlformats.org/drawingml/2006/main">
                  <a:graphicData uri="http://schemas.microsoft.com/office/word/2010/wordprocessingShape">
                    <wps:wsp>
                      <wps:cNvCnPr/>
                      <wps:spPr>
                        <a:xfrm>
                          <a:off x="0" y="0"/>
                          <a:ext cx="0" cy="3934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5EF60B" id="_x0000_t32" coordsize="21600,21600" o:spt="32" o:oned="t" path="m,l21600,21600e" filled="f">
                <v:path arrowok="t" fillok="f" o:connecttype="none"/>
                <o:lock v:ext="edit" shapetype="t"/>
              </v:shapetype>
              <v:shape id="Straight Arrow Connector 10" o:spid="_x0000_s1026" type="#_x0000_t32" style="position:absolute;margin-left:64.35pt;margin-top:.8pt;width:0;height:3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" strokecolor="black [3200]" strokeweight=".5pt">
                <v:stroke endarrow="block" joinstyle="miter"/>
              </v:shape>
            </w:pict>
          </mc:Fallback>
        </mc:AlternateContent>
      </w:r>
      <w:r w:rsidR="00042795">
        <w:rPr>
          <w:noProof/>
        </w:rPr>
        <mc:AlternateContent>
          <mc:Choice Requires="wps">
            <w:drawing>
              <wp:anchor distT="0" distB="0" distL="114300" distR="114300" simplePos="0" relativeHeight="251710464" behindDoc="0" locked="0" layoutInCell="1" allowOverlap="1" wp14:anchorId="4EFC273B" wp14:editId="3A79DA53">
                <wp:simplePos x="0" y="0"/>
                <wp:positionH relativeFrom="column">
                  <wp:posOffset>818707</wp:posOffset>
                </wp:positionH>
                <wp:positionV relativeFrom="paragraph">
                  <wp:posOffset>10913</wp:posOffset>
                </wp:positionV>
                <wp:extent cx="882502"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8825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4E96C" id="Straight Connector 14" o:spid="_x0000_s1026" style="position:absolute;flip:x;z-index:251710464;visibility:visible;mso-wrap-style:square;mso-wrap-distance-left:9pt;mso-wrap-distance-top:0;mso-wrap-distance-right:9pt;mso-wrap-distance-bottom:0;mso-position-horizontal:absolute;mso-position-horizontal-relative:text;mso-position-vertical:absolute;mso-position-vertical-relative:text" from="64.45pt,.85pt" to="133.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" strokecolor="black [3200]" strokeweight=".5pt">
                <v:stroke joinstyle="miter"/>
              </v:line>
            </w:pict>
          </mc:Fallback>
        </mc:AlternateContent>
      </w:r>
    </w:p>
    <w:p w14:paraId="16510E2F" w14:textId="429B101B" w:rsidR="00E23B8B" w:rsidRDefault="0088653A" w:rsidP="006F79AD">
      <w:r>
        <w:rPr>
          <w:noProof/>
        </w:rPr>
        <mc:AlternateContent>
          <mc:Choice Requires="wps">
            <w:drawing>
              <wp:anchor distT="0" distB="0" distL="114300" distR="114300" simplePos="0" relativeHeight="251673600" behindDoc="0" locked="0" layoutInCell="1" allowOverlap="1" wp14:anchorId="6FB97E76" wp14:editId="26864D9F">
                <wp:simplePos x="0" y="0"/>
                <wp:positionH relativeFrom="margin">
                  <wp:posOffset>-333375</wp:posOffset>
                </wp:positionH>
                <wp:positionV relativeFrom="paragraph">
                  <wp:posOffset>238760</wp:posOffset>
                </wp:positionV>
                <wp:extent cx="2125980" cy="800100"/>
                <wp:effectExtent l="0" t="0" r="26670" b="19050"/>
                <wp:wrapNone/>
                <wp:docPr id="305" name="Rectangle: Rounded Corners 305"/>
                <wp:cNvGraphicFramePr/>
                <a:graphic xmlns:a="http://schemas.openxmlformats.org/drawingml/2006/main">
                  <a:graphicData uri="http://schemas.microsoft.com/office/word/2010/wordprocessingShape">
                    <wps:wsp>
                      <wps:cNvSpPr/>
                      <wps:spPr>
                        <a:xfrm>
                          <a:off x="0" y="0"/>
                          <a:ext cx="2125980" cy="8001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A5171C" w14:textId="644B814A" w:rsidR="00F93CBC" w:rsidRDefault="00F93CBC" w:rsidP="00B16940">
                            <w:pPr>
                              <w:shd w:val="clear" w:color="auto" w:fill="C5E0B3" w:themeFill="accent6" w:themeFillTint="66"/>
                              <w:rPr>
                                <w:rFonts w:asciiTheme="minorHAnsi" w:hAnsiTheme="minorHAnsi" w:cstheme="minorHAnsi"/>
                                <w:sz w:val="22"/>
                              </w:rPr>
                            </w:pPr>
                            <w:r w:rsidRPr="00766A3D">
                              <w:rPr>
                                <w:rFonts w:asciiTheme="minorHAnsi" w:hAnsiTheme="minorHAnsi" w:cstheme="minorHAnsi"/>
                                <w:sz w:val="22"/>
                              </w:rPr>
                              <w:t xml:space="preserve">Work with the </w:t>
                            </w:r>
                            <w:r>
                              <w:rPr>
                                <w:rFonts w:asciiTheme="minorHAnsi" w:hAnsiTheme="minorHAnsi" w:cstheme="minorHAnsi"/>
                                <w:sz w:val="22"/>
                              </w:rPr>
                              <w:t>child</w:t>
                            </w:r>
                            <w:r w:rsidRPr="00766A3D">
                              <w:rPr>
                                <w:rFonts w:asciiTheme="minorHAnsi" w:hAnsiTheme="minorHAnsi" w:cstheme="minorHAnsi"/>
                                <w:sz w:val="22"/>
                              </w:rPr>
                              <w:t xml:space="preserve"> and their</w:t>
                            </w:r>
                          </w:p>
                          <w:p w14:paraId="1F7488CE" w14:textId="3D4220E8" w:rsidR="00F93CBC" w:rsidRPr="00766A3D" w:rsidRDefault="00F93CBC" w:rsidP="00B16940">
                            <w:pPr>
                              <w:shd w:val="clear" w:color="auto" w:fill="C5E0B3" w:themeFill="accent6" w:themeFillTint="66"/>
                              <w:rPr>
                                <w:rFonts w:asciiTheme="minorHAnsi" w:hAnsiTheme="minorHAnsi" w:cstheme="minorHAnsi"/>
                                <w:sz w:val="22"/>
                              </w:rPr>
                            </w:pPr>
                            <w:r w:rsidRPr="00766A3D">
                              <w:rPr>
                                <w:rFonts w:asciiTheme="minorHAnsi" w:hAnsiTheme="minorHAnsi" w:cstheme="minorHAnsi"/>
                                <w:sz w:val="22"/>
                              </w:rPr>
                              <w:t>family/carer(s)</w:t>
                            </w:r>
                            <w:r>
                              <w:rPr>
                                <w:rFonts w:asciiTheme="minorHAnsi" w:hAnsiTheme="minorHAnsi" w:cstheme="minorHAnsi"/>
                                <w:sz w:val="22"/>
                              </w:rPr>
                              <w:t xml:space="preserve"> explaining your concerns clearly</w:t>
                            </w:r>
                          </w:p>
                          <w:p w14:paraId="54B11596" w14:textId="77777777" w:rsidR="00F93CBC" w:rsidRPr="00766A3D" w:rsidRDefault="00F93CBC" w:rsidP="00B16940">
                            <w:pPr>
                              <w:shd w:val="clear" w:color="auto" w:fill="C5E0B3" w:themeFill="accent6" w:themeFillTint="66"/>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B97E76" id="Rectangle: Rounded Corners 305" o:spid="_x0000_s1029" style="position:absolute;left:0;text-align:left;margin-left:-26.25pt;margin-top:18.8pt;width:167.4pt;height:63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" fillcolor="#c5e0b3 [1305]" strokecolor="#1f3763 [1604]" strokeweight="1pt">
                <v:stroke joinstyle="miter"/>
                <v:textbox>
                  <w:txbxContent>
                    <w:p w14:paraId="73A5171C" w14:textId="644B814A" w:rsidR="00F93CBC" w:rsidRDefault="00F93CBC" w:rsidP="00B16940">
                      <w:pPr>
                        <w:shd w:val="clear" w:color="auto" w:fill="C5E0B3" w:themeFill="accent6" w:themeFillTint="66"/>
                        <w:rPr>
                          <w:rFonts w:asciiTheme="minorHAnsi" w:hAnsiTheme="minorHAnsi" w:cstheme="minorHAnsi"/>
                          <w:sz w:val="22"/>
                        </w:rPr>
                      </w:pPr>
                      <w:r w:rsidRPr="00766A3D">
                        <w:rPr>
                          <w:rFonts w:asciiTheme="minorHAnsi" w:hAnsiTheme="minorHAnsi" w:cstheme="minorHAnsi"/>
                          <w:sz w:val="22"/>
                        </w:rPr>
                        <w:t xml:space="preserve">Work with the </w:t>
                      </w:r>
                      <w:r>
                        <w:rPr>
                          <w:rFonts w:asciiTheme="minorHAnsi" w:hAnsiTheme="minorHAnsi" w:cstheme="minorHAnsi"/>
                          <w:sz w:val="22"/>
                        </w:rPr>
                        <w:t>child</w:t>
                      </w:r>
                      <w:r w:rsidRPr="00766A3D">
                        <w:rPr>
                          <w:rFonts w:asciiTheme="minorHAnsi" w:hAnsiTheme="minorHAnsi" w:cstheme="minorHAnsi"/>
                          <w:sz w:val="22"/>
                        </w:rPr>
                        <w:t xml:space="preserve"> and their</w:t>
                      </w:r>
                    </w:p>
                    <w:p w14:paraId="1F7488CE" w14:textId="3D4220E8" w:rsidR="00F93CBC" w:rsidRPr="00766A3D" w:rsidRDefault="00F93CBC" w:rsidP="00B16940">
                      <w:pPr>
                        <w:shd w:val="clear" w:color="auto" w:fill="C5E0B3" w:themeFill="accent6" w:themeFillTint="66"/>
                        <w:rPr>
                          <w:rFonts w:asciiTheme="minorHAnsi" w:hAnsiTheme="minorHAnsi" w:cstheme="minorHAnsi"/>
                          <w:sz w:val="22"/>
                        </w:rPr>
                      </w:pPr>
                      <w:r w:rsidRPr="00766A3D">
                        <w:rPr>
                          <w:rFonts w:asciiTheme="minorHAnsi" w:hAnsiTheme="minorHAnsi" w:cstheme="minorHAnsi"/>
                          <w:sz w:val="22"/>
                        </w:rPr>
                        <w:t>family/carer(s)</w:t>
                      </w:r>
                      <w:r>
                        <w:rPr>
                          <w:rFonts w:asciiTheme="minorHAnsi" w:hAnsiTheme="minorHAnsi" w:cstheme="minorHAnsi"/>
                          <w:sz w:val="22"/>
                        </w:rPr>
                        <w:t xml:space="preserve"> explaining your concerns clearly</w:t>
                      </w:r>
                    </w:p>
                    <w:p w14:paraId="54B11596" w14:textId="77777777" w:rsidR="00F93CBC" w:rsidRPr="00766A3D" w:rsidRDefault="00F93CBC" w:rsidP="00B16940">
                      <w:pPr>
                        <w:shd w:val="clear" w:color="auto" w:fill="C5E0B3" w:themeFill="accent6" w:themeFillTint="66"/>
                        <w:rPr>
                          <w:rFonts w:asciiTheme="minorHAnsi" w:hAnsiTheme="minorHAnsi" w:cstheme="minorHAnsi"/>
                          <w:sz w:val="22"/>
                        </w:rPr>
                      </w:pPr>
                    </w:p>
                  </w:txbxContent>
                </v:textbox>
                <w10:wrap anchorx="margin"/>
              </v:roundrect>
            </w:pict>
          </mc:Fallback>
        </mc:AlternateContent>
      </w:r>
    </w:p>
    <w:p w14:paraId="3E99CE42" w14:textId="1F326E03" w:rsidR="00DD2B3C" w:rsidRDefault="008402DC" w:rsidP="006F79AD">
      <w:pPr>
        <w:rPr>
          <w:rFonts w:asciiTheme="majorHAnsi" w:eastAsiaTheme="majorEastAsia" w:hAnsiTheme="majorHAnsi" w:cstheme="majorBidi"/>
          <w:color w:val="2F5496" w:themeColor="accent1" w:themeShade="BF"/>
          <w:sz w:val="56"/>
          <w:szCs w:val="56"/>
        </w:rPr>
      </w:pPr>
      <w:bookmarkStart w:id="30" w:name="_Appendix_3:_Fire"/>
      <w:bookmarkEnd w:id="30"/>
      <w:r>
        <w:rPr>
          <w:noProof/>
        </w:rPr>
        <mc:AlternateContent>
          <mc:Choice Requires="wps">
            <w:drawing>
              <wp:anchor distT="0" distB="0" distL="114300" distR="114300" simplePos="0" relativeHeight="251681792" behindDoc="0" locked="0" layoutInCell="1" allowOverlap="1" wp14:anchorId="31F8BEDB" wp14:editId="4A5D3CEA">
                <wp:simplePos x="0" y="0"/>
                <wp:positionH relativeFrom="margin">
                  <wp:posOffset>106070</wp:posOffset>
                </wp:positionH>
                <wp:positionV relativeFrom="paragraph">
                  <wp:posOffset>4131387</wp:posOffset>
                </wp:positionV>
                <wp:extent cx="2765425" cy="954710"/>
                <wp:effectExtent l="0" t="0" r="15875" b="17145"/>
                <wp:wrapNone/>
                <wp:docPr id="12" name="Rectangle: Rounded Corners 12"/>
                <wp:cNvGraphicFramePr/>
                <a:graphic xmlns:a="http://schemas.openxmlformats.org/drawingml/2006/main">
                  <a:graphicData uri="http://schemas.microsoft.com/office/word/2010/wordprocessingShape">
                    <wps:wsp>
                      <wps:cNvSpPr/>
                      <wps:spPr>
                        <a:xfrm>
                          <a:off x="0" y="0"/>
                          <a:ext cx="2765425" cy="954710"/>
                        </a:xfrm>
                        <a:prstGeom prst="roundRect">
                          <a:avLst/>
                        </a:prstGeom>
                        <a:solidFill>
                          <a:srgbClr val="FFFF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64B5E4" w14:textId="71F32A99" w:rsidR="00F93CBC" w:rsidRPr="00B12E6A" w:rsidRDefault="00F93CBC" w:rsidP="00766A3D">
                            <w:pPr>
                              <w:shd w:val="clear" w:color="auto" w:fill="FFFF9B"/>
                              <w:jc w:val="center"/>
                              <w:rPr>
                                <w:b/>
                                <w:sz w:val="22"/>
                              </w:rPr>
                            </w:pPr>
                            <w:r w:rsidRPr="00B12E6A">
                              <w:rPr>
                                <w:b/>
                                <w:sz w:val="22"/>
                              </w:rPr>
                              <w:t>Family agrees?</w:t>
                            </w:r>
                          </w:p>
                          <w:p w14:paraId="3297C2F7" w14:textId="77777777" w:rsidR="00F93CBC" w:rsidRPr="00B12E6A" w:rsidRDefault="00F93CBC" w:rsidP="001B2CED">
                            <w:pPr>
                              <w:pStyle w:val="ListParagraph"/>
                              <w:shd w:val="clear" w:color="auto" w:fill="FFFF9B"/>
                              <w:ind w:left="360" w:firstLine="0"/>
                              <w:jc w:val="center"/>
                              <w:rPr>
                                <w:sz w:val="22"/>
                              </w:rPr>
                            </w:pPr>
                            <w:r w:rsidRPr="00B12E6A">
                              <w:rPr>
                                <w:sz w:val="22"/>
                              </w:rPr>
                              <w:t xml:space="preserve">Continue to work with the child, </w:t>
                            </w:r>
                          </w:p>
                          <w:p w14:paraId="58391453" w14:textId="0E497199" w:rsidR="00F93CBC" w:rsidRPr="00B12E6A" w:rsidRDefault="00F93CBC" w:rsidP="003D5CB9">
                            <w:pPr>
                              <w:pStyle w:val="ListParagraph"/>
                              <w:shd w:val="clear" w:color="auto" w:fill="FFFF9B"/>
                              <w:ind w:left="360" w:firstLine="0"/>
                              <w:jc w:val="center"/>
                              <w:rPr>
                                <w:sz w:val="22"/>
                              </w:rPr>
                            </w:pPr>
                            <w:r w:rsidRPr="00B12E6A">
                              <w:rPr>
                                <w:sz w:val="22"/>
                              </w:rPr>
                              <w:t>family and others.</w:t>
                            </w:r>
                          </w:p>
                          <w:p w14:paraId="20CD9304" w14:textId="77777777" w:rsidR="00F93CBC" w:rsidRPr="00B12E6A" w:rsidRDefault="00F93CBC" w:rsidP="001B78DA">
                            <w:pPr>
                              <w:shd w:val="clear" w:color="auto" w:fill="FFFF9B"/>
                              <w:rPr>
                                <w:sz w:val="22"/>
                              </w:rPr>
                            </w:pPr>
                            <w:r w:rsidRPr="00B12E6A">
                              <w:rPr>
                                <w:sz w:val="22"/>
                              </w:rPr>
                              <w:t xml:space="preserve"> </w:t>
                            </w:r>
                          </w:p>
                          <w:p w14:paraId="098DBDC0" w14:textId="77777777" w:rsidR="00F93CBC" w:rsidRPr="00B12E6A" w:rsidRDefault="00F93CBC" w:rsidP="001B78DA">
                            <w:pPr>
                              <w:shd w:val="clear" w:color="auto" w:fill="FFFF9B"/>
                              <w:ind w:left="0" w:firstLine="0"/>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8BEDB" id="Rectangle: Rounded Corners 12" o:spid="_x0000_s1030" style="position:absolute;left:0;text-align:left;margin-left:8.35pt;margin-top:325.3pt;width:217.75pt;height:75.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" fillcolor="#ffff9b" strokecolor="#1f3763 [1604]" strokeweight="1pt">
                <v:stroke joinstyle="miter"/>
                <v:textbox>
                  <w:txbxContent>
                    <w:p w14:paraId="1B64B5E4" w14:textId="71F32A99" w:rsidR="00F93CBC" w:rsidRPr="00B12E6A" w:rsidRDefault="00F93CBC" w:rsidP="00766A3D">
                      <w:pPr>
                        <w:shd w:val="clear" w:color="auto" w:fill="FFFF9B"/>
                        <w:jc w:val="center"/>
                        <w:rPr>
                          <w:b/>
                          <w:sz w:val="22"/>
                        </w:rPr>
                      </w:pPr>
                      <w:r w:rsidRPr="00B12E6A">
                        <w:rPr>
                          <w:b/>
                          <w:sz w:val="22"/>
                        </w:rPr>
                        <w:t>Family agrees?</w:t>
                      </w:r>
                    </w:p>
                    <w:p w14:paraId="3297C2F7" w14:textId="77777777" w:rsidR="00F93CBC" w:rsidRPr="00B12E6A" w:rsidRDefault="00F93CBC" w:rsidP="001B2CED">
                      <w:pPr>
                        <w:pStyle w:val="ListParagraph"/>
                        <w:shd w:val="clear" w:color="auto" w:fill="FFFF9B"/>
                        <w:ind w:left="360" w:firstLine="0"/>
                        <w:jc w:val="center"/>
                        <w:rPr>
                          <w:sz w:val="22"/>
                        </w:rPr>
                      </w:pPr>
                      <w:r w:rsidRPr="00B12E6A">
                        <w:rPr>
                          <w:sz w:val="22"/>
                        </w:rPr>
                        <w:t xml:space="preserve">Continue to work with the child, </w:t>
                      </w:r>
                    </w:p>
                    <w:p w14:paraId="58391453" w14:textId="0E497199" w:rsidR="00F93CBC" w:rsidRPr="00B12E6A" w:rsidRDefault="00F93CBC" w:rsidP="003D5CB9">
                      <w:pPr>
                        <w:pStyle w:val="ListParagraph"/>
                        <w:shd w:val="clear" w:color="auto" w:fill="FFFF9B"/>
                        <w:ind w:left="360" w:firstLine="0"/>
                        <w:jc w:val="center"/>
                        <w:rPr>
                          <w:sz w:val="22"/>
                        </w:rPr>
                      </w:pPr>
                      <w:r w:rsidRPr="00B12E6A">
                        <w:rPr>
                          <w:sz w:val="22"/>
                        </w:rPr>
                        <w:t>family and others.</w:t>
                      </w:r>
                    </w:p>
                    <w:p w14:paraId="20CD9304" w14:textId="77777777" w:rsidR="00F93CBC" w:rsidRPr="00B12E6A" w:rsidRDefault="00F93CBC" w:rsidP="001B78DA">
                      <w:pPr>
                        <w:shd w:val="clear" w:color="auto" w:fill="FFFF9B"/>
                        <w:rPr>
                          <w:sz w:val="22"/>
                        </w:rPr>
                      </w:pPr>
                      <w:r w:rsidRPr="00B12E6A">
                        <w:rPr>
                          <w:sz w:val="22"/>
                        </w:rPr>
                        <w:t xml:space="preserve"> </w:t>
                      </w:r>
                    </w:p>
                    <w:p w14:paraId="098DBDC0" w14:textId="77777777" w:rsidR="00F93CBC" w:rsidRPr="00B12E6A" w:rsidRDefault="00F93CBC" w:rsidP="001B78DA">
                      <w:pPr>
                        <w:shd w:val="clear" w:color="auto" w:fill="FFFF9B"/>
                        <w:ind w:left="0" w:firstLine="0"/>
                        <w:rPr>
                          <w:sz w:val="22"/>
                        </w:rPr>
                      </w:pPr>
                    </w:p>
                  </w:txbxContent>
                </v:textbox>
                <w10:wrap anchorx="margin"/>
              </v:roundrect>
            </w:pict>
          </mc:Fallback>
        </mc:AlternateContent>
      </w:r>
      <w:r w:rsidR="001B025A">
        <w:rPr>
          <w:noProof/>
        </w:rPr>
        <mc:AlternateContent>
          <mc:Choice Requires="wps">
            <w:drawing>
              <wp:anchor distT="0" distB="0" distL="114300" distR="114300" simplePos="0" relativeHeight="251679744" behindDoc="0" locked="0" layoutInCell="1" allowOverlap="1" wp14:anchorId="6CE0A511" wp14:editId="0209C5DB">
                <wp:simplePos x="0" y="0"/>
                <wp:positionH relativeFrom="margin">
                  <wp:posOffset>3619500</wp:posOffset>
                </wp:positionH>
                <wp:positionV relativeFrom="paragraph">
                  <wp:posOffset>4127499</wp:posOffset>
                </wp:positionV>
                <wp:extent cx="2751455" cy="962025"/>
                <wp:effectExtent l="0" t="0" r="10795" b="28575"/>
                <wp:wrapNone/>
                <wp:docPr id="9" name="Rectangle: Rounded Corners 9"/>
                <wp:cNvGraphicFramePr/>
                <a:graphic xmlns:a="http://schemas.openxmlformats.org/drawingml/2006/main">
                  <a:graphicData uri="http://schemas.microsoft.com/office/word/2010/wordprocessingShape">
                    <wps:wsp>
                      <wps:cNvSpPr/>
                      <wps:spPr>
                        <a:xfrm>
                          <a:off x="0" y="0"/>
                          <a:ext cx="2751455" cy="962025"/>
                        </a:xfrm>
                        <a:prstGeom prst="roundRect">
                          <a:avLst/>
                        </a:prstGeom>
                        <a:solidFill>
                          <a:srgbClr val="FFFF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2C083A" w14:textId="62529CE5" w:rsidR="00F93CBC" w:rsidRPr="00B12E6A" w:rsidRDefault="00F93CBC" w:rsidP="00766A3D">
                            <w:pPr>
                              <w:shd w:val="clear" w:color="auto" w:fill="FFFF9B"/>
                              <w:jc w:val="center"/>
                              <w:rPr>
                                <w:b/>
                                <w:sz w:val="22"/>
                              </w:rPr>
                            </w:pPr>
                            <w:r w:rsidRPr="00B12E6A">
                              <w:rPr>
                                <w:b/>
                                <w:sz w:val="22"/>
                              </w:rPr>
                              <w:t>Family disagrees/won’t engage?</w:t>
                            </w:r>
                          </w:p>
                          <w:p w14:paraId="73B96532" w14:textId="75F6B50C" w:rsidR="00F93CBC" w:rsidRPr="00B12E6A" w:rsidRDefault="00F93CBC" w:rsidP="003D5CB9">
                            <w:pPr>
                              <w:shd w:val="clear" w:color="auto" w:fill="FFFF9B"/>
                              <w:spacing w:line="259" w:lineRule="auto"/>
                              <w:ind w:left="0" w:firstLine="0"/>
                              <w:jc w:val="center"/>
                              <w:rPr>
                                <w:sz w:val="22"/>
                              </w:rPr>
                            </w:pPr>
                            <w:r w:rsidRPr="00B12E6A">
                              <w:rPr>
                                <w:sz w:val="22"/>
                              </w:rPr>
                              <w:t>Consider increasing contact</w:t>
                            </w:r>
                            <w:r>
                              <w:rPr>
                                <w:sz w:val="22"/>
                              </w:rPr>
                              <w:t>.</w:t>
                            </w:r>
                          </w:p>
                          <w:p w14:paraId="36A64C99" w14:textId="749190B6" w:rsidR="00F93CBC" w:rsidRPr="00B12E6A" w:rsidRDefault="00F93CBC" w:rsidP="003D5CB9">
                            <w:pPr>
                              <w:shd w:val="clear" w:color="auto" w:fill="FFFF9B"/>
                              <w:spacing w:line="259" w:lineRule="auto"/>
                              <w:ind w:left="0" w:firstLine="0"/>
                              <w:jc w:val="center"/>
                              <w:rPr>
                                <w:sz w:val="22"/>
                              </w:rPr>
                            </w:pPr>
                            <w:r w:rsidRPr="00B12E6A">
                              <w:rPr>
                                <w:sz w:val="22"/>
                              </w:rPr>
                              <w:t xml:space="preserve">Consider a referral </w:t>
                            </w:r>
                            <w:r>
                              <w:rPr>
                                <w:sz w:val="22"/>
                              </w:rPr>
                              <w:t>to</w:t>
                            </w:r>
                            <w:r w:rsidRPr="00B12E6A">
                              <w:rPr>
                                <w:sz w:val="22"/>
                              </w:rPr>
                              <w:t xml:space="preserve"> Children’s Social Care</w:t>
                            </w:r>
                            <w:r>
                              <w:rPr>
                                <w:sz w:val="22"/>
                              </w:rPr>
                              <w:t>/Compass/First Point of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0A511" id="Rectangle: Rounded Corners 9" o:spid="_x0000_s1031" style="position:absolute;left:0;text-align:left;margin-left:285pt;margin-top:325pt;width:216.65pt;height:7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" fillcolor="#ffff9b" strokecolor="#1f3763 [1604]" strokeweight="1pt">
                <v:stroke joinstyle="miter"/>
                <v:textbox>
                  <w:txbxContent>
                    <w:p w14:paraId="312C083A" w14:textId="62529CE5" w:rsidR="00F93CBC" w:rsidRPr="00B12E6A" w:rsidRDefault="00F93CBC" w:rsidP="00766A3D">
                      <w:pPr>
                        <w:shd w:val="clear" w:color="auto" w:fill="FFFF9B"/>
                        <w:jc w:val="center"/>
                        <w:rPr>
                          <w:b/>
                          <w:sz w:val="22"/>
                        </w:rPr>
                      </w:pPr>
                      <w:r w:rsidRPr="00B12E6A">
                        <w:rPr>
                          <w:b/>
                          <w:sz w:val="22"/>
                        </w:rPr>
                        <w:t>Family disagrees/won’t engage?</w:t>
                      </w:r>
                    </w:p>
                    <w:p w14:paraId="73B96532" w14:textId="75F6B50C" w:rsidR="00F93CBC" w:rsidRPr="00B12E6A" w:rsidRDefault="00F93CBC" w:rsidP="003D5CB9">
                      <w:pPr>
                        <w:shd w:val="clear" w:color="auto" w:fill="FFFF9B"/>
                        <w:spacing w:line="259" w:lineRule="auto"/>
                        <w:ind w:left="0" w:firstLine="0"/>
                        <w:jc w:val="center"/>
                        <w:rPr>
                          <w:sz w:val="22"/>
                        </w:rPr>
                      </w:pPr>
                      <w:r w:rsidRPr="00B12E6A">
                        <w:rPr>
                          <w:sz w:val="22"/>
                        </w:rPr>
                        <w:t>Consider increasing contact</w:t>
                      </w:r>
                      <w:r>
                        <w:rPr>
                          <w:sz w:val="22"/>
                        </w:rPr>
                        <w:t>.</w:t>
                      </w:r>
                    </w:p>
                    <w:p w14:paraId="36A64C99" w14:textId="749190B6" w:rsidR="00F93CBC" w:rsidRPr="00B12E6A" w:rsidRDefault="00F93CBC" w:rsidP="003D5CB9">
                      <w:pPr>
                        <w:shd w:val="clear" w:color="auto" w:fill="FFFF9B"/>
                        <w:spacing w:line="259" w:lineRule="auto"/>
                        <w:ind w:left="0" w:firstLine="0"/>
                        <w:jc w:val="center"/>
                        <w:rPr>
                          <w:sz w:val="22"/>
                        </w:rPr>
                      </w:pPr>
                      <w:r w:rsidRPr="00B12E6A">
                        <w:rPr>
                          <w:sz w:val="22"/>
                        </w:rPr>
                        <w:t xml:space="preserve">Consider a referral </w:t>
                      </w:r>
                      <w:r>
                        <w:rPr>
                          <w:sz w:val="22"/>
                        </w:rPr>
                        <w:t>to</w:t>
                      </w:r>
                      <w:r w:rsidRPr="00B12E6A">
                        <w:rPr>
                          <w:sz w:val="22"/>
                        </w:rPr>
                        <w:t xml:space="preserve"> Children’s Social Care</w:t>
                      </w:r>
                      <w:r>
                        <w:rPr>
                          <w:sz w:val="22"/>
                        </w:rPr>
                        <w:t>/Compass/First Point of Contact</w:t>
                      </w:r>
                    </w:p>
                  </w:txbxContent>
                </v:textbox>
                <w10:wrap anchorx="margin"/>
              </v:roundrect>
            </w:pict>
          </mc:Fallback>
        </mc:AlternateContent>
      </w:r>
      <w:r w:rsidR="00A45717">
        <w:rPr>
          <w:noProof/>
        </w:rPr>
        <mc:AlternateContent>
          <mc:Choice Requires="wps">
            <w:drawing>
              <wp:anchor distT="0" distB="0" distL="114300" distR="114300" simplePos="0" relativeHeight="251682816" behindDoc="0" locked="0" layoutInCell="1" allowOverlap="1" wp14:anchorId="4AC496AB" wp14:editId="7FF9C707">
                <wp:simplePos x="0" y="0"/>
                <wp:positionH relativeFrom="margin">
                  <wp:posOffset>1107913</wp:posOffset>
                </wp:positionH>
                <wp:positionV relativeFrom="paragraph">
                  <wp:posOffset>6511718</wp:posOffset>
                </wp:positionV>
                <wp:extent cx="4337050" cy="867617"/>
                <wp:effectExtent l="0" t="0" r="25400" b="27940"/>
                <wp:wrapNone/>
                <wp:docPr id="13" name="Rectangle: Rounded Corners 13"/>
                <wp:cNvGraphicFramePr/>
                <a:graphic xmlns:a="http://schemas.openxmlformats.org/drawingml/2006/main">
                  <a:graphicData uri="http://schemas.microsoft.com/office/word/2010/wordprocessingShape">
                    <wps:wsp>
                      <wps:cNvSpPr/>
                      <wps:spPr>
                        <a:xfrm>
                          <a:off x="0" y="0"/>
                          <a:ext cx="4337050" cy="867617"/>
                        </a:xfrm>
                        <a:prstGeom prst="roundRect">
                          <a:avLst/>
                        </a:prstGeom>
                        <a:solidFill>
                          <a:srgbClr val="D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91C00C" w14:textId="3F351B7A" w:rsidR="00F93CBC" w:rsidRPr="00B12E6A" w:rsidRDefault="00F93CBC" w:rsidP="00766A3D">
                            <w:pPr>
                              <w:shd w:val="clear" w:color="auto" w:fill="D00000"/>
                              <w:jc w:val="center"/>
                              <w:rPr>
                                <w:b/>
                                <w:color w:val="000000" w:themeColor="text1"/>
                                <w:sz w:val="22"/>
                              </w:rPr>
                            </w:pPr>
                            <w:r w:rsidRPr="00B12E6A">
                              <w:rPr>
                                <w:b/>
                                <w:color w:val="000000" w:themeColor="text1"/>
                                <w:sz w:val="22"/>
                              </w:rPr>
                              <w:t>3. Raise a Safeguarding Referral via First Point of Contact</w:t>
                            </w:r>
                          </w:p>
                          <w:p w14:paraId="10ECAE1A" w14:textId="77777777" w:rsidR="00F93CBC" w:rsidRPr="00B12E6A" w:rsidRDefault="00F93CBC" w:rsidP="00766A3D">
                            <w:pPr>
                              <w:shd w:val="clear" w:color="auto" w:fill="D00000"/>
                              <w:jc w:val="center"/>
                              <w:rPr>
                                <w:bCs/>
                                <w:color w:val="000000" w:themeColor="text1"/>
                                <w:sz w:val="22"/>
                              </w:rPr>
                            </w:pPr>
                            <w:r w:rsidRPr="00B12E6A">
                              <w:rPr>
                                <w:bCs/>
                                <w:color w:val="000000" w:themeColor="text1"/>
                                <w:sz w:val="22"/>
                              </w:rPr>
                              <w:t xml:space="preserve">Send Multi-Agency Referral Form to Compass </w:t>
                            </w:r>
                          </w:p>
                          <w:p w14:paraId="239D055B" w14:textId="77777777" w:rsidR="00F93CBC" w:rsidRPr="00B12E6A" w:rsidRDefault="00F93CBC" w:rsidP="00766A3D">
                            <w:pPr>
                              <w:shd w:val="clear" w:color="auto" w:fill="D00000"/>
                              <w:jc w:val="center"/>
                              <w:rPr>
                                <w:bCs/>
                                <w:color w:val="000000" w:themeColor="text1"/>
                                <w:sz w:val="22"/>
                              </w:rPr>
                            </w:pPr>
                            <w:r w:rsidRPr="00B12E6A">
                              <w:rPr>
                                <w:bCs/>
                                <w:color w:val="000000" w:themeColor="text1"/>
                                <w:sz w:val="22"/>
                              </w:rPr>
                              <w:t xml:space="preserve">(S17 Child in need [with parental consent] </w:t>
                            </w:r>
                          </w:p>
                          <w:p w14:paraId="50238D42" w14:textId="59E3402F" w:rsidR="00F93CBC" w:rsidRPr="00B12E6A" w:rsidRDefault="00F93CBC" w:rsidP="00766A3D">
                            <w:pPr>
                              <w:shd w:val="clear" w:color="auto" w:fill="D00000"/>
                              <w:jc w:val="center"/>
                              <w:rPr>
                                <w:bCs/>
                                <w:color w:val="000000" w:themeColor="text1"/>
                                <w:sz w:val="20"/>
                              </w:rPr>
                            </w:pPr>
                            <w:r w:rsidRPr="00B12E6A">
                              <w:rPr>
                                <w:bCs/>
                                <w:color w:val="000000" w:themeColor="text1"/>
                                <w:sz w:val="22"/>
                              </w:rPr>
                              <w:t xml:space="preserve">or S47 Child Protection [without consent])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496AB" id="Rectangle: Rounded Corners 13" o:spid="_x0000_s1032" style="position:absolute;left:0;text-align:left;margin-left:87.25pt;margin-top:512.75pt;width:341.5pt;height:68.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" fillcolor="#d00000" strokecolor="#1f3763 [1604]" strokeweight="1pt">
                <v:stroke joinstyle="miter"/>
                <v:textbox>
                  <w:txbxContent>
                    <w:p w14:paraId="1891C00C" w14:textId="3F351B7A" w:rsidR="00F93CBC" w:rsidRPr="00B12E6A" w:rsidRDefault="00F93CBC" w:rsidP="00766A3D">
                      <w:pPr>
                        <w:shd w:val="clear" w:color="auto" w:fill="D00000"/>
                        <w:jc w:val="center"/>
                        <w:rPr>
                          <w:b/>
                          <w:color w:val="000000" w:themeColor="text1"/>
                          <w:sz w:val="22"/>
                        </w:rPr>
                      </w:pPr>
                      <w:r w:rsidRPr="00B12E6A">
                        <w:rPr>
                          <w:b/>
                          <w:color w:val="000000" w:themeColor="text1"/>
                          <w:sz w:val="22"/>
                        </w:rPr>
                        <w:t>3. Raise a Safeguarding Referral via First Point of Contact</w:t>
                      </w:r>
                    </w:p>
                    <w:p w14:paraId="10ECAE1A" w14:textId="77777777" w:rsidR="00F93CBC" w:rsidRPr="00B12E6A" w:rsidRDefault="00F93CBC" w:rsidP="00766A3D">
                      <w:pPr>
                        <w:shd w:val="clear" w:color="auto" w:fill="D00000"/>
                        <w:jc w:val="center"/>
                        <w:rPr>
                          <w:bCs/>
                          <w:color w:val="000000" w:themeColor="text1"/>
                          <w:sz w:val="22"/>
                        </w:rPr>
                      </w:pPr>
                      <w:r w:rsidRPr="00B12E6A">
                        <w:rPr>
                          <w:bCs/>
                          <w:color w:val="000000" w:themeColor="text1"/>
                          <w:sz w:val="22"/>
                        </w:rPr>
                        <w:t xml:space="preserve">Send Multi-Agency Referral Form to Compass </w:t>
                      </w:r>
                    </w:p>
                    <w:p w14:paraId="239D055B" w14:textId="77777777" w:rsidR="00F93CBC" w:rsidRPr="00B12E6A" w:rsidRDefault="00F93CBC" w:rsidP="00766A3D">
                      <w:pPr>
                        <w:shd w:val="clear" w:color="auto" w:fill="D00000"/>
                        <w:jc w:val="center"/>
                        <w:rPr>
                          <w:bCs/>
                          <w:color w:val="000000" w:themeColor="text1"/>
                          <w:sz w:val="22"/>
                        </w:rPr>
                      </w:pPr>
                      <w:r w:rsidRPr="00B12E6A">
                        <w:rPr>
                          <w:bCs/>
                          <w:color w:val="000000" w:themeColor="text1"/>
                          <w:sz w:val="22"/>
                        </w:rPr>
                        <w:t xml:space="preserve">(S17 Child in need [with parental consent] </w:t>
                      </w:r>
                    </w:p>
                    <w:p w14:paraId="50238D42" w14:textId="59E3402F" w:rsidR="00F93CBC" w:rsidRPr="00B12E6A" w:rsidRDefault="00F93CBC" w:rsidP="00766A3D">
                      <w:pPr>
                        <w:shd w:val="clear" w:color="auto" w:fill="D00000"/>
                        <w:jc w:val="center"/>
                        <w:rPr>
                          <w:bCs/>
                          <w:color w:val="000000" w:themeColor="text1"/>
                          <w:sz w:val="20"/>
                        </w:rPr>
                      </w:pPr>
                      <w:r w:rsidRPr="00B12E6A">
                        <w:rPr>
                          <w:bCs/>
                          <w:color w:val="000000" w:themeColor="text1"/>
                          <w:sz w:val="22"/>
                        </w:rPr>
                        <w:t xml:space="preserve">or S47 Child Protection [without consent]) </w:t>
                      </w:r>
                    </w:p>
                  </w:txbxContent>
                </v:textbox>
                <w10:wrap anchorx="margin"/>
              </v:roundrect>
            </w:pict>
          </mc:Fallback>
        </mc:AlternateContent>
      </w:r>
      <w:r w:rsidR="00C95C2E">
        <w:rPr>
          <w:noProof/>
        </w:rPr>
        <mc:AlternateContent>
          <mc:Choice Requires="wps">
            <w:drawing>
              <wp:anchor distT="0" distB="0" distL="114300" distR="114300" simplePos="0" relativeHeight="251749376" behindDoc="0" locked="0" layoutInCell="1" allowOverlap="1" wp14:anchorId="6BE0273A" wp14:editId="4C9ACC1B">
                <wp:simplePos x="0" y="0"/>
                <wp:positionH relativeFrom="column">
                  <wp:posOffset>5444490</wp:posOffset>
                </wp:positionH>
                <wp:positionV relativeFrom="paragraph">
                  <wp:posOffset>6914323</wp:posOffset>
                </wp:positionV>
                <wp:extent cx="1140592" cy="0"/>
                <wp:effectExtent l="38100" t="76200" r="0" b="95250"/>
                <wp:wrapNone/>
                <wp:docPr id="289" name="Straight Arrow Connector 289"/>
                <wp:cNvGraphicFramePr/>
                <a:graphic xmlns:a="http://schemas.openxmlformats.org/drawingml/2006/main">
                  <a:graphicData uri="http://schemas.microsoft.com/office/word/2010/wordprocessingShape">
                    <wps:wsp>
                      <wps:cNvCnPr/>
                      <wps:spPr>
                        <a:xfrm flipH="1">
                          <a:off x="0" y="0"/>
                          <a:ext cx="1140592"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730F9821" id="Straight Arrow Connector 289" o:spid="_x0000_s1026" type="#_x0000_t32" style="position:absolute;margin-left:428.7pt;margin-top:544.45pt;width:89.8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" strokecolor="#ed7d31 [3205]" strokeweight="1.5pt">
                <v:stroke endarrow="block" joinstyle="miter"/>
              </v:shape>
            </w:pict>
          </mc:Fallback>
        </mc:AlternateContent>
      </w:r>
      <w:r w:rsidR="001B2CED">
        <w:rPr>
          <w:noProof/>
        </w:rPr>
        <mc:AlternateContent>
          <mc:Choice Requires="wps">
            <w:drawing>
              <wp:anchor distT="0" distB="0" distL="114300" distR="114300" simplePos="0" relativeHeight="251706368" behindDoc="0" locked="0" layoutInCell="1" allowOverlap="1" wp14:anchorId="02714A70" wp14:editId="5CF25CB1">
                <wp:simplePos x="0" y="0"/>
                <wp:positionH relativeFrom="margin">
                  <wp:posOffset>479617</wp:posOffset>
                </wp:positionH>
                <wp:positionV relativeFrom="paragraph">
                  <wp:posOffset>5643880</wp:posOffset>
                </wp:positionV>
                <wp:extent cx="5809630" cy="744220"/>
                <wp:effectExtent l="0" t="0" r="19685" b="36830"/>
                <wp:wrapNone/>
                <wp:docPr id="312" name="Callout: Down Arrow 312"/>
                <wp:cNvGraphicFramePr/>
                <a:graphic xmlns:a="http://schemas.openxmlformats.org/drawingml/2006/main">
                  <a:graphicData uri="http://schemas.microsoft.com/office/word/2010/wordprocessingShape">
                    <wps:wsp>
                      <wps:cNvSpPr/>
                      <wps:spPr>
                        <a:xfrm>
                          <a:off x="0" y="0"/>
                          <a:ext cx="5809630" cy="744220"/>
                        </a:xfrm>
                        <a:prstGeom prst="downArrowCallou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87B86B" w14:textId="776C626C" w:rsidR="00F93CBC" w:rsidRPr="00B12E6A" w:rsidRDefault="00F93CBC" w:rsidP="00257AB6">
                            <w:pPr>
                              <w:ind w:left="0"/>
                              <w:jc w:val="center"/>
                              <w:rPr>
                                <w:color w:val="000000" w:themeColor="text1"/>
                                <w:sz w:val="22"/>
                              </w:rPr>
                            </w:pPr>
                            <w:r w:rsidRPr="00B12E6A">
                              <w:rPr>
                                <w:color w:val="000000" w:themeColor="text1"/>
                                <w:sz w:val="22"/>
                              </w:rPr>
                              <w:t xml:space="preserve">The family is still </w:t>
                            </w:r>
                            <w:r w:rsidRPr="00B12E6A">
                              <w:rPr>
                                <w:b/>
                                <w:color w:val="000000" w:themeColor="text1"/>
                                <w:sz w:val="22"/>
                              </w:rPr>
                              <w:t>not engaging</w:t>
                            </w:r>
                            <w:r w:rsidRPr="00B12E6A">
                              <w:rPr>
                                <w:color w:val="000000" w:themeColor="text1"/>
                                <w:sz w:val="22"/>
                              </w:rPr>
                              <w:t xml:space="preserve"> with what is being offered at Stages 1 &amp; 2, AND </w:t>
                            </w:r>
                          </w:p>
                          <w:p w14:paraId="5FBAB9CF" w14:textId="3FE06FE5" w:rsidR="00F93CBC" w:rsidRPr="00B12E6A" w:rsidRDefault="00F93CBC" w:rsidP="00257AB6">
                            <w:pPr>
                              <w:ind w:left="0"/>
                              <w:jc w:val="center"/>
                              <w:rPr>
                                <w:color w:val="000000" w:themeColor="text1"/>
                                <w:sz w:val="22"/>
                                <w:szCs w:val="22"/>
                              </w:rPr>
                            </w:pPr>
                            <w:r w:rsidRPr="00B12E6A">
                              <w:rPr>
                                <w:color w:val="000000" w:themeColor="text1"/>
                                <w:sz w:val="22"/>
                              </w:rPr>
                              <w:t xml:space="preserve">there is a </w:t>
                            </w:r>
                            <w:r w:rsidRPr="00B12E6A">
                              <w:rPr>
                                <w:color w:val="000000"/>
                                <w:sz w:val="22"/>
                                <w:szCs w:val="22"/>
                              </w:rPr>
                              <w:t>possibility of significant harm to the child/ren</w:t>
                            </w:r>
                          </w:p>
                          <w:p w14:paraId="19772B58" w14:textId="77777777" w:rsidR="00F93CBC" w:rsidRPr="00B12E6A" w:rsidRDefault="00F93CBC" w:rsidP="00257AB6">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4A7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312" o:spid="_x0000_s1033" type="#_x0000_t80" style="position:absolute;left:0;text-align:left;margin-left:37.75pt;margin-top:444.4pt;width:457.45pt;height:58.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" adj="14035,10108,16200,10454" fillcolor="#f4b083 [1941]" strokecolor="#1f3763 [1604]" strokeweight="1pt">
                <v:textbox>
                  <w:txbxContent>
                    <w:p w14:paraId="4687B86B" w14:textId="776C626C" w:rsidR="00F93CBC" w:rsidRPr="00B12E6A" w:rsidRDefault="00F93CBC" w:rsidP="00257AB6">
                      <w:pPr>
                        <w:ind w:left="0"/>
                        <w:jc w:val="center"/>
                        <w:rPr>
                          <w:color w:val="000000" w:themeColor="text1"/>
                          <w:sz w:val="22"/>
                        </w:rPr>
                      </w:pPr>
                      <w:r w:rsidRPr="00B12E6A">
                        <w:rPr>
                          <w:color w:val="000000" w:themeColor="text1"/>
                          <w:sz w:val="22"/>
                        </w:rPr>
                        <w:t xml:space="preserve">The family is still </w:t>
                      </w:r>
                      <w:r w:rsidRPr="00B12E6A">
                        <w:rPr>
                          <w:b/>
                          <w:color w:val="000000" w:themeColor="text1"/>
                          <w:sz w:val="22"/>
                        </w:rPr>
                        <w:t>not engaging</w:t>
                      </w:r>
                      <w:r w:rsidRPr="00B12E6A">
                        <w:rPr>
                          <w:color w:val="000000" w:themeColor="text1"/>
                          <w:sz w:val="22"/>
                        </w:rPr>
                        <w:t xml:space="preserve"> with what is being offered at Stages 1 &amp; 2, AND </w:t>
                      </w:r>
                    </w:p>
                    <w:p w14:paraId="5FBAB9CF" w14:textId="3FE06FE5" w:rsidR="00F93CBC" w:rsidRPr="00B12E6A" w:rsidRDefault="00F93CBC" w:rsidP="00257AB6">
                      <w:pPr>
                        <w:ind w:left="0"/>
                        <w:jc w:val="center"/>
                        <w:rPr>
                          <w:color w:val="000000" w:themeColor="text1"/>
                          <w:sz w:val="22"/>
                          <w:szCs w:val="22"/>
                        </w:rPr>
                      </w:pPr>
                      <w:r w:rsidRPr="00B12E6A">
                        <w:rPr>
                          <w:color w:val="000000" w:themeColor="text1"/>
                          <w:sz w:val="22"/>
                        </w:rPr>
                        <w:t xml:space="preserve">there is a </w:t>
                      </w:r>
                      <w:r w:rsidRPr="00B12E6A">
                        <w:rPr>
                          <w:color w:val="000000"/>
                          <w:sz w:val="22"/>
                          <w:szCs w:val="22"/>
                        </w:rPr>
                        <w:t>possibility of significant harm to the child/ren</w:t>
                      </w:r>
                    </w:p>
                    <w:p w14:paraId="19772B58" w14:textId="77777777" w:rsidR="00F93CBC" w:rsidRPr="00B12E6A" w:rsidRDefault="00F93CBC" w:rsidP="00257AB6">
                      <w:pPr>
                        <w:ind w:left="0"/>
                        <w:jc w:val="center"/>
                      </w:pPr>
                    </w:p>
                  </w:txbxContent>
                </v:textbox>
                <w10:wrap anchorx="margin"/>
              </v:shape>
            </w:pict>
          </mc:Fallback>
        </mc:AlternateContent>
      </w:r>
      <w:r w:rsidR="001B2CED">
        <w:rPr>
          <w:noProof/>
        </w:rPr>
        <mc:AlternateContent>
          <mc:Choice Requires="wps">
            <w:drawing>
              <wp:anchor distT="0" distB="0" distL="114300" distR="114300" simplePos="0" relativeHeight="251678720" behindDoc="0" locked="0" layoutInCell="1" allowOverlap="1" wp14:anchorId="2C85A8F9" wp14:editId="5FE9E374">
                <wp:simplePos x="0" y="0"/>
                <wp:positionH relativeFrom="margin">
                  <wp:posOffset>3800032</wp:posOffset>
                </wp:positionH>
                <wp:positionV relativeFrom="paragraph">
                  <wp:posOffset>2785745</wp:posOffset>
                </wp:positionV>
                <wp:extent cx="2393950" cy="577850"/>
                <wp:effectExtent l="0" t="0" r="25400" b="12700"/>
                <wp:wrapNone/>
                <wp:docPr id="7" name="Rectangle: Rounded Corners 7"/>
                <wp:cNvGraphicFramePr/>
                <a:graphic xmlns:a="http://schemas.openxmlformats.org/drawingml/2006/main">
                  <a:graphicData uri="http://schemas.microsoft.com/office/word/2010/wordprocessingShape">
                    <wps:wsp>
                      <wps:cNvSpPr/>
                      <wps:spPr>
                        <a:xfrm>
                          <a:off x="0" y="0"/>
                          <a:ext cx="2393950" cy="577850"/>
                        </a:xfrm>
                        <a:prstGeom prst="roundRect">
                          <a:avLst/>
                        </a:prstGeom>
                        <a:solidFill>
                          <a:srgbClr val="FFFF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17D199" w14:textId="77777777" w:rsidR="00F93CBC" w:rsidRPr="00B12E6A" w:rsidRDefault="00F93CBC" w:rsidP="00766A3D">
                            <w:pPr>
                              <w:shd w:val="clear" w:color="auto" w:fill="FFFF9B"/>
                              <w:jc w:val="center"/>
                              <w:rPr>
                                <w:b/>
                                <w:sz w:val="22"/>
                              </w:rPr>
                            </w:pPr>
                            <w:r w:rsidRPr="00B12E6A">
                              <w:rPr>
                                <w:b/>
                                <w:sz w:val="22"/>
                              </w:rPr>
                              <w:t>No:</w:t>
                            </w:r>
                          </w:p>
                          <w:p w14:paraId="34D0A4E9" w14:textId="3B4FB2A2" w:rsidR="00F93CBC" w:rsidRPr="00B12E6A" w:rsidRDefault="00F93CBC" w:rsidP="001B78DA">
                            <w:pPr>
                              <w:shd w:val="clear" w:color="auto" w:fill="FFFF9B"/>
                              <w:jc w:val="center"/>
                              <w:rPr>
                                <w:sz w:val="22"/>
                              </w:rPr>
                            </w:pPr>
                            <w:r w:rsidRPr="00B12E6A">
                              <w:rPr>
                                <w:sz w:val="22"/>
                              </w:rPr>
                              <w:t>Undertake the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5A8F9" id="Rectangle: Rounded Corners 7" o:spid="_x0000_s1034" style="position:absolute;left:0;text-align:left;margin-left:299.2pt;margin-top:219.35pt;width:188.5pt;height:4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" fillcolor="#ffff9b" strokecolor="#1f3763 [1604]" strokeweight="1pt">
                <v:stroke joinstyle="miter"/>
                <v:textbox>
                  <w:txbxContent>
                    <w:p w14:paraId="2817D199" w14:textId="77777777" w:rsidR="00F93CBC" w:rsidRPr="00B12E6A" w:rsidRDefault="00F93CBC" w:rsidP="00766A3D">
                      <w:pPr>
                        <w:shd w:val="clear" w:color="auto" w:fill="FFFF9B"/>
                        <w:jc w:val="center"/>
                        <w:rPr>
                          <w:b/>
                          <w:sz w:val="22"/>
                        </w:rPr>
                      </w:pPr>
                      <w:r w:rsidRPr="00B12E6A">
                        <w:rPr>
                          <w:b/>
                          <w:sz w:val="22"/>
                        </w:rPr>
                        <w:t>No:</w:t>
                      </w:r>
                    </w:p>
                    <w:p w14:paraId="34D0A4E9" w14:textId="3B4FB2A2" w:rsidR="00F93CBC" w:rsidRPr="00B12E6A" w:rsidRDefault="00F93CBC" w:rsidP="001B78DA">
                      <w:pPr>
                        <w:shd w:val="clear" w:color="auto" w:fill="FFFF9B"/>
                        <w:jc w:val="center"/>
                        <w:rPr>
                          <w:sz w:val="22"/>
                        </w:rPr>
                      </w:pPr>
                      <w:r w:rsidRPr="00B12E6A">
                        <w:rPr>
                          <w:sz w:val="22"/>
                        </w:rPr>
                        <w:t>Undertake the assessment</w:t>
                      </w:r>
                    </w:p>
                  </w:txbxContent>
                </v:textbox>
                <w10:wrap anchorx="margin"/>
              </v:roundrect>
            </w:pict>
          </mc:Fallback>
        </mc:AlternateContent>
      </w:r>
      <w:r w:rsidR="001B2CED">
        <w:rPr>
          <w:noProof/>
        </w:rPr>
        <mc:AlternateContent>
          <mc:Choice Requires="wps">
            <w:drawing>
              <wp:anchor distT="0" distB="0" distL="114300" distR="114300" simplePos="0" relativeHeight="251680768" behindDoc="0" locked="0" layoutInCell="1" allowOverlap="1" wp14:anchorId="67E851E5" wp14:editId="4AE2FDC8">
                <wp:simplePos x="0" y="0"/>
                <wp:positionH relativeFrom="margin">
                  <wp:posOffset>310072</wp:posOffset>
                </wp:positionH>
                <wp:positionV relativeFrom="paragraph">
                  <wp:posOffset>2798445</wp:posOffset>
                </wp:positionV>
                <wp:extent cx="2303190" cy="571500"/>
                <wp:effectExtent l="0" t="0" r="20955" b="19050"/>
                <wp:wrapNone/>
                <wp:docPr id="11" name="Rectangle: Rounded Corners 11"/>
                <wp:cNvGraphicFramePr/>
                <a:graphic xmlns:a="http://schemas.openxmlformats.org/drawingml/2006/main">
                  <a:graphicData uri="http://schemas.microsoft.com/office/word/2010/wordprocessingShape">
                    <wps:wsp>
                      <wps:cNvSpPr/>
                      <wps:spPr>
                        <a:xfrm>
                          <a:off x="0" y="0"/>
                          <a:ext cx="2303190" cy="571500"/>
                        </a:xfrm>
                        <a:prstGeom prst="roundRect">
                          <a:avLst/>
                        </a:prstGeom>
                        <a:solidFill>
                          <a:srgbClr val="FFFF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8A524D" w14:textId="77777777" w:rsidR="00F93CBC" w:rsidRPr="00B12E6A" w:rsidRDefault="00F93CBC" w:rsidP="00766A3D">
                            <w:pPr>
                              <w:shd w:val="clear" w:color="auto" w:fill="FFFF9B"/>
                              <w:jc w:val="center"/>
                              <w:rPr>
                                <w:b/>
                                <w:sz w:val="22"/>
                              </w:rPr>
                            </w:pPr>
                            <w:r w:rsidRPr="00B12E6A">
                              <w:rPr>
                                <w:b/>
                                <w:sz w:val="22"/>
                              </w:rPr>
                              <w:t>Yes:</w:t>
                            </w:r>
                          </w:p>
                          <w:p w14:paraId="058447BE" w14:textId="03594C74" w:rsidR="00F93CBC" w:rsidRPr="00B12E6A" w:rsidRDefault="00F93CBC" w:rsidP="00CF024C">
                            <w:pPr>
                              <w:shd w:val="clear" w:color="auto" w:fill="FFFF9B"/>
                              <w:spacing w:after="160" w:line="259" w:lineRule="auto"/>
                              <w:jc w:val="center"/>
                              <w:rPr>
                                <w:sz w:val="22"/>
                              </w:rPr>
                            </w:pPr>
                            <w:r w:rsidRPr="00B12E6A">
                              <w:rPr>
                                <w:sz w:val="22"/>
                              </w:rPr>
                              <w:t>Update the existing assessment</w:t>
                            </w:r>
                          </w:p>
                          <w:p w14:paraId="3EC0E990" w14:textId="77777777" w:rsidR="00F93CBC" w:rsidRPr="00B12E6A" w:rsidRDefault="00F93CBC" w:rsidP="00766A3D">
                            <w:pPr>
                              <w:shd w:val="clear" w:color="auto" w:fill="FFE599" w:themeFill="accent4" w:themeFillTint="66"/>
                              <w:jc w:val="center"/>
                            </w:pPr>
                          </w:p>
                          <w:p w14:paraId="09CD133B" w14:textId="77777777" w:rsidR="00F93CBC" w:rsidRPr="00B12E6A" w:rsidRDefault="00F93CBC" w:rsidP="00766A3D">
                            <w:pPr>
                              <w:shd w:val="clear" w:color="auto" w:fill="FFE599" w:themeFill="accent4" w:themeFillTint="6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851E5" id="Rectangle: Rounded Corners 11" o:spid="_x0000_s1035" style="position:absolute;left:0;text-align:left;margin-left:24.4pt;margin-top:220.35pt;width:181.35pt;height: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" fillcolor="#ffff9b" strokecolor="#1f3763 [1604]" strokeweight="1pt">
                <v:stroke joinstyle="miter"/>
                <v:textbox>
                  <w:txbxContent>
                    <w:p w14:paraId="708A524D" w14:textId="77777777" w:rsidR="00F93CBC" w:rsidRPr="00B12E6A" w:rsidRDefault="00F93CBC" w:rsidP="00766A3D">
                      <w:pPr>
                        <w:shd w:val="clear" w:color="auto" w:fill="FFFF9B"/>
                        <w:jc w:val="center"/>
                        <w:rPr>
                          <w:b/>
                          <w:sz w:val="22"/>
                        </w:rPr>
                      </w:pPr>
                      <w:r w:rsidRPr="00B12E6A">
                        <w:rPr>
                          <w:b/>
                          <w:sz w:val="22"/>
                        </w:rPr>
                        <w:t>Yes:</w:t>
                      </w:r>
                    </w:p>
                    <w:p w14:paraId="058447BE" w14:textId="03594C74" w:rsidR="00F93CBC" w:rsidRPr="00B12E6A" w:rsidRDefault="00F93CBC" w:rsidP="00CF024C">
                      <w:pPr>
                        <w:shd w:val="clear" w:color="auto" w:fill="FFFF9B"/>
                        <w:spacing w:after="160" w:line="259" w:lineRule="auto"/>
                        <w:jc w:val="center"/>
                        <w:rPr>
                          <w:sz w:val="22"/>
                        </w:rPr>
                      </w:pPr>
                      <w:r w:rsidRPr="00B12E6A">
                        <w:rPr>
                          <w:sz w:val="22"/>
                        </w:rPr>
                        <w:t>Update the existing assessment</w:t>
                      </w:r>
                    </w:p>
                    <w:p w14:paraId="3EC0E990" w14:textId="77777777" w:rsidR="00F93CBC" w:rsidRPr="00B12E6A" w:rsidRDefault="00F93CBC" w:rsidP="00766A3D">
                      <w:pPr>
                        <w:shd w:val="clear" w:color="auto" w:fill="FFE599" w:themeFill="accent4" w:themeFillTint="66"/>
                        <w:jc w:val="center"/>
                      </w:pPr>
                    </w:p>
                    <w:p w14:paraId="09CD133B" w14:textId="77777777" w:rsidR="00F93CBC" w:rsidRPr="00B12E6A" w:rsidRDefault="00F93CBC" w:rsidP="00766A3D">
                      <w:pPr>
                        <w:shd w:val="clear" w:color="auto" w:fill="FFE599" w:themeFill="accent4" w:themeFillTint="66"/>
                        <w:jc w:val="center"/>
                      </w:pPr>
                    </w:p>
                  </w:txbxContent>
                </v:textbox>
                <w10:wrap anchorx="margin"/>
              </v:roundrect>
            </w:pict>
          </mc:Fallback>
        </mc:AlternateContent>
      </w:r>
      <w:r w:rsidR="001B2CED">
        <w:rPr>
          <w:noProof/>
        </w:rPr>
        <mc:AlternateContent>
          <mc:Choice Requires="wps">
            <w:drawing>
              <wp:anchor distT="0" distB="0" distL="114300" distR="114300" simplePos="0" relativeHeight="251677696" behindDoc="0" locked="0" layoutInCell="1" allowOverlap="1" wp14:anchorId="0560DA1E" wp14:editId="15943C0E">
                <wp:simplePos x="0" y="0"/>
                <wp:positionH relativeFrom="margin">
                  <wp:align>left</wp:align>
                </wp:positionH>
                <wp:positionV relativeFrom="paragraph">
                  <wp:posOffset>1739826</wp:posOffset>
                </wp:positionV>
                <wp:extent cx="6183290" cy="601980"/>
                <wp:effectExtent l="0" t="0" r="27305" b="26670"/>
                <wp:wrapNone/>
                <wp:docPr id="6" name="Rectangle: Rounded Corners 6"/>
                <wp:cNvGraphicFramePr/>
                <a:graphic xmlns:a="http://schemas.openxmlformats.org/drawingml/2006/main">
                  <a:graphicData uri="http://schemas.microsoft.com/office/word/2010/wordprocessingShape">
                    <wps:wsp>
                      <wps:cNvSpPr/>
                      <wps:spPr>
                        <a:xfrm>
                          <a:off x="0" y="0"/>
                          <a:ext cx="6183290" cy="601980"/>
                        </a:xfrm>
                        <a:prstGeom prst="roundRect">
                          <a:avLst/>
                        </a:prstGeom>
                        <a:solidFill>
                          <a:srgbClr val="FFFF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5BCB62" w14:textId="63BB52C4" w:rsidR="00F93CBC" w:rsidRPr="00766A3D" w:rsidRDefault="00F93CBC" w:rsidP="00766A3D">
                            <w:pPr>
                              <w:shd w:val="clear" w:color="auto" w:fill="FFFF9B"/>
                              <w:jc w:val="center"/>
                              <w:rPr>
                                <w:rFonts w:asciiTheme="minorHAnsi" w:hAnsiTheme="minorHAnsi" w:cstheme="minorHAnsi"/>
                                <w:sz w:val="22"/>
                              </w:rPr>
                            </w:pPr>
                            <w:r>
                              <w:rPr>
                                <w:rFonts w:asciiTheme="minorHAnsi" w:hAnsiTheme="minorHAnsi" w:cstheme="minorHAnsi"/>
                                <w:sz w:val="22"/>
                              </w:rPr>
                              <w:t>Is the child already open to Children’s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0DA1E" id="Rectangle: Rounded Corners 6" o:spid="_x0000_s1036" style="position:absolute;left:0;text-align:left;margin-left:0;margin-top:137pt;width:486.85pt;height:47.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" fillcolor="#ffff9b" strokecolor="#1f3763 [1604]" strokeweight="1pt">
                <v:stroke joinstyle="miter"/>
                <v:textbox>
                  <w:txbxContent>
                    <w:p w14:paraId="6A5BCB62" w14:textId="63BB52C4" w:rsidR="00F93CBC" w:rsidRPr="00766A3D" w:rsidRDefault="00F93CBC" w:rsidP="00766A3D">
                      <w:pPr>
                        <w:shd w:val="clear" w:color="auto" w:fill="FFFF9B"/>
                        <w:jc w:val="center"/>
                        <w:rPr>
                          <w:rFonts w:asciiTheme="minorHAnsi" w:hAnsiTheme="minorHAnsi" w:cstheme="minorHAnsi"/>
                          <w:sz w:val="22"/>
                        </w:rPr>
                      </w:pPr>
                      <w:r>
                        <w:rPr>
                          <w:rFonts w:asciiTheme="minorHAnsi" w:hAnsiTheme="minorHAnsi" w:cstheme="minorHAnsi"/>
                          <w:sz w:val="22"/>
                        </w:rPr>
                        <w:t>Is the child already open to Children’s Services?</w:t>
                      </w:r>
                    </w:p>
                  </w:txbxContent>
                </v:textbox>
                <w10:wrap anchorx="margin"/>
              </v:roundrect>
            </w:pict>
          </mc:Fallback>
        </mc:AlternateContent>
      </w:r>
      <w:r w:rsidR="001B2CED">
        <w:rPr>
          <w:noProof/>
        </w:rPr>
        <mc:AlternateContent>
          <mc:Choice Requires="wps">
            <w:drawing>
              <wp:anchor distT="0" distB="0" distL="114300" distR="114300" simplePos="0" relativeHeight="251746304" behindDoc="0" locked="0" layoutInCell="1" allowOverlap="1" wp14:anchorId="2384B911" wp14:editId="65E8131A">
                <wp:simplePos x="0" y="0"/>
                <wp:positionH relativeFrom="column">
                  <wp:posOffset>822133</wp:posOffset>
                </wp:positionH>
                <wp:positionV relativeFrom="paragraph">
                  <wp:posOffset>1347470</wp:posOffset>
                </wp:positionV>
                <wp:extent cx="882502"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8825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A4EBEA" id="Straight Connector 4"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64.75pt,106.1pt" to="134.2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" strokecolor="windowText" strokeweight=".5pt">
                <v:stroke joinstyle="miter"/>
              </v:line>
            </w:pict>
          </mc:Fallback>
        </mc:AlternateContent>
      </w:r>
      <w:r w:rsidR="001B2CED">
        <w:rPr>
          <w:noProof/>
        </w:rPr>
        <mc:AlternateContent>
          <mc:Choice Requires="wps">
            <w:drawing>
              <wp:anchor distT="0" distB="0" distL="114300" distR="114300" simplePos="0" relativeHeight="251744256" behindDoc="0" locked="0" layoutInCell="1" allowOverlap="1" wp14:anchorId="72DE2051" wp14:editId="72FBD780">
                <wp:simplePos x="0" y="0"/>
                <wp:positionH relativeFrom="column">
                  <wp:posOffset>818515</wp:posOffset>
                </wp:positionH>
                <wp:positionV relativeFrom="paragraph">
                  <wp:posOffset>1354647</wp:posOffset>
                </wp:positionV>
                <wp:extent cx="0" cy="393065"/>
                <wp:effectExtent l="76200" t="0" r="57150" b="64135"/>
                <wp:wrapNone/>
                <wp:docPr id="3" name="Straight Arrow Connector 3"/>
                <wp:cNvGraphicFramePr/>
                <a:graphic xmlns:a="http://schemas.openxmlformats.org/drawingml/2006/main">
                  <a:graphicData uri="http://schemas.microsoft.com/office/word/2010/wordprocessingShape">
                    <wps:wsp>
                      <wps:cNvCnPr/>
                      <wps:spPr>
                        <a:xfrm>
                          <a:off x="0" y="0"/>
                          <a:ext cx="0" cy="3930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7B00919" id="Straight Arrow Connector 3" o:spid="_x0000_s1026" type="#_x0000_t32" style="position:absolute;margin-left:64.45pt;margin-top:106.65pt;width:0;height:30.9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" strokecolor="windowText" strokeweight=".5pt">
                <v:stroke endarrow="block" joinstyle="miter"/>
              </v:shape>
            </w:pict>
          </mc:Fallback>
        </mc:AlternateContent>
      </w:r>
      <w:r w:rsidR="001B2CED">
        <w:rPr>
          <w:noProof/>
        </w:rPr>
        <mc:AlternateContent>
          <mc:Choice Requires="wps">
            <w:drawing>
              <wp:anchor distT="0" distB="0" distL="114300" distR="114300" simplePos="0" relativeHeight="251674624" behindDoc="0" locked="0" layoutInCell="1" allowOverlap="1" wp14:anchorId="40387F87" wp14:editId="072C9FD8">
                <wp:simplePos x="0" y="0"/>
                <wp:positionH relativeFrom="margin">
                  <wp:posOffset>1911542</wp:posOffset>
                </wp:positionH>
                <wp:positionV relativeFrom="paragraph">
                  <wp:posOffset>78740</wp:posOffset>
                </wp:positionV>
                <wp:extent cx="1714500" cy="770255"/>
                <wp:effectExtent l="0" t="0" r="19050" b="10795"/>
                <wp:wrapNone/>
                <wp:docPr id="304" name="Rectangle: Rounded Corners 304"/>
                <wp:cNvGraphicFramePr/>
                <a:graphic xmlns:a="http://schemas.openxmlformats.org/drawingml/2006/main">
                  <a:graphicData uri="http://schemas.microsoft.com/office/word/2010/wordprocessingShape">
                    <wps:wsp>
                      <wps:cNvSpPr/>
                      <wps:spPr>
                        <a:xfrm>
                          <a:off x="0" y="0"/>
                          <a:ext cx="1714500" cy="77025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3B7588" w14:textId="77777777" w:rsidR="00F93CBC" w:rsidRDefault="00F93CBC" w:rsidP="00766A3D">
                            <w:pPr>
                              <w:shd w:val="clear" w:color="auto" w:fill="C5E0B3" w:themeFill="accent6" w:themeFillTint="66"/>
                              <w:jc w:val="center"/>
                              <w:rPr>
                                <w:rFonts w:asciiTheme="minorHAnsi" w:hAnsiTheme="minorHAnsi" w:cstheme="minorHAnsi"/>
                                <w:sz w:val="22"/>
                                <w:szCs w:val="22"/>
                              </w:rPr>
                            </w:pPr>
                            <w:r w:rsidRPr="00766A3D">
                              <w:rPr>
                                <w:rFonts w:asciiTheme="minorHAnsi" w:hAnsiTheme="minorHAnsi" w:cstheme="minorHAnsi"/>
                                <w:sz w:val="22"/>
                                <w:szCs w:val="22"/>
                              </w:rPr>
                              <w:t xml:space="preserve">Assess and </w:t>
                            </w:r>
                            <w:r w:rsidRPr="00C63A4C">
                              <w:rPr>
                                <w:sz w:val="22"/>
                                <w:szCs w:val="22"/>
                              </w:rPr>
                              <w:t>manage</w:t>
                            </w:r>
                            <w:r w:rsidRPr="00766A3D">
                              <w:rPr>
                                <w:rFonts w:asciiTheme="minorHAnsi" w:hAnsiTheme="minorHAnsi" w:cstheme="minorHAnsi"/>
                                <w:sz w:val="22"/>
                                <w:szCs w:val="22"/>
                              </w:rPr>
                              <w:t xml:space="preserve"> the</w:t>
                            </w:r>
                          </w:p>
                          <w:p w14:paraId="1A189DC1" w14:textId="77777777" w:rsidR="00F93CBC" w:rsidRDefault="00F93CBC" w:rsidP="00766A3D">
                            <w:pPr>
                              <w:shd w:val="clear" w:color="auto" w:fill="C5E0B3" w:themeFill="accent6" w:themeFillTint="66"/>
                              <w:jc w:val="center"/>
                              <w:rPr>
                                <w:rFonts w:asciiTheme="minorHAnsi" w:hAnsiTheme="minorHAnsi" w:cstheme="minorHAnsi"/>
                                <w:sz w:val="22"/>
                                <w:szCs w:val="22"/>
                              </w:rPr>
                            </w:pPr>
                            <w:r w:rsidRPr="00766A3D">
                              <w:rPr>
                                <w:rFonts w:asciiTheme="minorHAnsi" w:hAnsiTheme="minorHAnsi" w:cstheme="minorHAnsi"/>
                                <w:sz w:val="22"/>
                                <w:szCs w:val="22"/>
                              </w:rPr>
                              <w:t>level of danger to the</w:t>
                            </w:r>
                          </w:p>
                          <w:p w14:paraId="3D68A332" w14:textId="5842F4BE" w:rsidR="00F93CBC" w:rsidRDefault="00F93CBC" w:rsidP="00766A3D">
                            <w:pPr>
                              <w:shd w:val="clear" w:color="auto" w:fill="C5E0B3" w:themeFill="accent6" w:themeFillTint="66"/>
                              <w:jc w:val="center"/>
                            </w:pPr>
                            <w:r>
                              <w:rPr>
                                <w:rFonts w:asciiTheme="minorHAnsi" w:hAnsiTheme="minorHAnsi" w:cstheme="minorHAnsi"/>
                                <w:sz w:val="22"/>
                                <w:szCs w:val="22"/>
                              </w:rPr>
                              <w:t>child</w:t>
                            </w:r>
                            <w:r w:rsidRPr="00766A3D">
                              <w:rPr>
                                <w:rFonts w:asciiTheme="minorHAnsi" w:hAnsiTheme="minorHAnsi" w:cstheme="minorHAnsi"/>
                                <w:sz w:val="22"/>
                                <w:szCs w:val="22"/>
                              </w:rPr>
                              <w:t xml:space="preserve"> and</w:t>
                            </w:r>
                            <w:r>
                              <w:t xml:space="preserve"> </w:t>
                            </w:r>
                            <w:r w:rsidRPr="00766A3D">
                              <w:rPr>
                                <w:rFonts w:asciiTheme="minorHAnsi" w:hAnsiTheme="minorHAnsi" w:cstheme="minorHAnsi"/>
                                <w:sz w:val="22"/>
                              </w:rPr>
                              <w:t>others</w:t>
                            </w:r>
                          </w:p>
                          <w:p w14:paraId="724983D6" w14:textId="77777777" w:rsidR="00F93CBC" w:rsidRDefault="00F93CBC" w:rsidP="00766A3D">
                            <w:pPr>
                              <w:shd w:val="clear" w:color="auto" w:fill="C5E0B3" w:themeFill="accent6" w:themeFillTint="6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87F87" id="Rectangle: Rounded Corners 304" o:spid="_x0000_s1037" style="position:absolute;left:0;text-align:left;margin-left:150.5pt;margin-top:6.2pt;width:135pt;height:6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" fillcolor="#c5e0b3 [1305]" strokecolor="#1f3763 [1604]" strokeweight="1pt">
                <v:stroke joinstyle="miter"/>
                <v:textbox>
                  <w:txbxContent>
                    <w:p w14:paraId="0E3B7588" w14:textId="77777777" w:rsidR="00F93CBC" w:rsidRDefault="00F93CBC" w:rsidP="00766A3D">
                      <w:pPr>
                        <w:shd w:val="clear" w:color="auto" w:fill="C5E0B3" w:themeFill="accent6" w:themeFillTint="66"/>
                        <w:jc w:val="center"/>
                        <w:rPr>
                          <w:rFonts w:asciiTheme="minorHAnsi" w:hAnsiTheme="minorHAnsi" w:cstheme="minorHAnsi"/>
                          <w:sz w:val="22"/>
                          <w:szCs w:val="22"/>
                        </w:rPr>
                      </w:pPr>
                      <w:r w:rsidRPr="00766A3D">
                        <w:rPr>
                          <w:rFonts w:asciiTheme="minorHAnsi" w:hAnsiTheme="minorHAnsi" w:cstheme="minorHAnsi"/>
                          <w:sz w:val="22"/>
                          <w:szCs w:val="22"/>
                        </w:rPr>
                        <w:t xml:space="preserve">Assess and </w:t>
                      </w:r>
                      <w:r w:rsidRPr="00C63A4C">
                        <w:rPr>
                          <w:sz w:val="22"/>
                          <w:szCs w:val="22"/>
                        </w:rPr>
                        <w:t>manage</w:t>
                      </w:r>
                      <w:r w:rsidRPr="00766A3D">
                        <w:rPr>
                          <w:rFonts w:asciiTheme="minorHAnsi" w:hAnsiTheme="minorHAnsi" w:cstheme="minorHAnsi"/>
                          <w:sz w:val="22"/>
                          <w:szCs w:val="22"/>
                        </w:rPr>
                        <w:t xml:space="preserve"> the</w:t>
                      </w:r>
                    </w:p>
                    <w:p w14:paraId="1A189DC1" w14:textId="77777777" w:rsidR="00F93CBC" w:rsidRDefault="00F93CBC" w:rsidP="00766A3D">
                      <w:pPr>
                        <w:shd w:val="clear" w:color="auto" w:fill="C5E0B3" w:themeFill="accent6" w:themeFillTint="66"/>
                        <w:jc w:val="center"/>
                        <w:rPr>
                          <w:rFonts w:asciiTheme="minorHAnsi" w:hAnsiTheme="minorHAnsi" w:cstheme="minorHAnsi"/>
                          <w:sz w:val="22"/>
                          <w:szCs w:val="22"/>
                        </w:rPr>
                      </w:pPr>
                      <w:r w:rsidRPr="00766A3D">
                        <w:rPr>
                          <w:rFonts w:asciiTheme="minorHAnsi" w:hAnsiTheme="minorHAnsi" w:cstheme="minorHAnsi"/>
                          <w:sz w:val="22"/>
                          <w:szCs w:val="22"/>
                        </w:rPr>
                        <w:t>level of danger to the</w:t>
                      </w:r>
                    </w:p>
                    <w:p w14:paraId="3D68A332" w14:textId="5842F4BE" w:rsidR="00F93CBC" w:rsidRDefault="00F93CBC" w:rsidP="00766A3D">
                      <w:pPr>
                        <w:shd w:val="clear" w:color="auto" w:fill="C5E0B3" w:themeFill="accent6" w:themeFillTint="66"/>
                        <w:jc w:val="center"/>
                      </w:pPr>
                      <w:r>
                        <w:rPr>
                          <w:rFonts w:asciiTheme="minorHAnsi" w:hAnsiTheme="minorHAnsi" w:cstheme="minorHAnsi"/>
                          <w:sz w:val="22"/>
                          <w:szCs w:val="22"/>
                        </w:rPr>
                        <w:t>child</w:t>
                      </w:r>
                      <w:r w:rsidRPr="00766A3D">
                        <w:rPr>
                          <w:rFonts w:asciiTheme="minorHAnsi" w:hAnsiTheme="minorHAnsi" w:cstheme="minorHAnsi"/>
                          <w:sz w:val="22"/>
                          <w:szCs w:val="22"/>
                        </w:rPr>
                        <w:t xml:space="preserve"> and</w:t>
                      </w:r>
                      <w:r>
                        <w:t xml:space="preserve"> </w:t>
                      </w:r>
                      <w:r w:rsidRPr="00766A3D">
                        <w:rPr>
                          <w:rFonts w:asciiTheme="minorHAnsi" w:hAnsiTheme="minorHAnsi" w:cstheme="minorHAnsi"/>
                          <w:sz w:val="22"/>
                        </w:rPr>
                        <w:t>others</w:t>
                      </w:r>
                    </w:p>
                    <w:p w14:paraId="724983D6" w14:textId="77777777" w:rsidR="00F93CBC" w:rsidRDefault="00F93CBC" w:rsidP="00766A3D">
                      <w:pPr>
                        <w:shd w:val="clear" w:color="auto" w:fill="C5E0B3" w:themeFill="accent6" w:themeFillTint="66"/>
                        <w:jc w:val="center"/>
                      </w:pPr>
                    </w:p>
                  </w:txbxContent>
                </v:textbox>
                <w10:wrap anchorx="margin"/>
              </v:roundrect>
            </w:pict>
          </mc:Fallback>
        </mc:AlternateContent>
      </w:r>
      <w:r w:rsidR="001B2CED">
        <w:rPr>
          <w:noProof/>
        </w:rPr>
        <mc:AlternateContent>
          <mc:Choice Requires="wps">
            <w:drawing>
              <wp:anchor distT="0" distB="0" distL="114300" distR="114300" simplePos="0" relativeHeight="251693056" behindDoc="0" locked="0" layoutInCell="1" allowOverlap="1" wp14:anchorId="3519EE02" wp14:editId="7BB80106">
                <wp:simplePos x="0" y="0"/>
                <wp:positionH relativeFrom="margin">
                  <wp:posOffset>3734893</wp:posOffset>
                </wp:positionH>
                <wp:positionV relativeFrom="paragraph">
                  <wp:posOffset>48895</wp:posOffset>
                </wp:positionV>
                <wp:extent cx="2705100" cy="800100"/>
                <wp:effectExtent l="0" t="0" r="19050" b="19050"/>
                <wp:wrapNone/>
                <wp:docPr id="301" name="Rectangle: Rounded Corners 301"/>
                <wp:cNvGraphicFramePr/>
                <a:graphic xmlns:a="http://schemas.openxmlformats.org/drawingml/2006/main">
                  <a:graphicData uri="http://schemas.microsoft.com/office/word/2010/wordprocessingShape">
                    <wps:wsp>
                      <wps:cNvSpPr/>
                      <wps:spPr>
                        <a:xfrm>
                          <a:off x="0" y="0"/>
                          <a:ext cx="2705100" cy="800100"/>
                        </a:xfrm>
                        <a:prstGeom prst="roundRect">
                          <a:avLst/>
                        </a:prstGeom>
                        <a:solidFill>
                          <a:srgbClr val="70AD47">
                            <a:lumMod val="40000"/>
                            <a:lumOff val="60000"/>
                          </a:srgbClr>
                        </a:solidFill>
                        <a:ln w="12700" cap="flat" cmpd="sng" algn="ctr">
                          <a:solidFill>
                            <a:srgbClr val="4472C4">
                              <a:shade val="50000"/>
                            </a:srgbClr>
                          </a:solidFill>
                          <a:prstDash val="solid"/>
                          <a:miter lim="800000"/>
                        </a:ln>
                        <a:effectLst/>
                      </wps:spPr>
                      <wps:txbx>
                        <w:txbxContent>
                          <w:p w14:paraId="5B1F4EB8" w14:textId="77777777" w:rsidR="00F93CBC" w:rsidRPr="00C63A4C" w:rsidRDefault="00F93CBC" w:rsidP="0088653A">
                            <w:pPr>
                              <w:shd w:val="clear" w:color="auto" w:fill="C5E0B3" w:themeFill="accent6" w:themeFillTint="66"/>
                              <w:jc w:val="center"/>
                              <w:rPr>
                                <w:sz w:val="22"/>
                              </w:rPr>
                            </w:pPr>
                            <w:r w:rsidRPr="00C63A4C">
                              <w:rPr>
                                <w:sz w:val="22"/>
                              </w:rPr>
                              <w:t>Work together where more than one</w:t>
                            </w:r>
                          </w:p>
                          <w:p w14:paraId="5B1BDEDB" w14:textId="3BBCC80E" w:rsidR="00F93CBC" w:rsidRPr="00C63A4C" w:rsidRDefault="00F93CBC" w:rsidP="0088653A">
                            <w:pPr>
                              <w:shd w:val="clear" w:color="auto" w:fill="C5E0B3" w:themeFill="accent6" w:themeFillTint="66"/>
                              <w:jc w:val="center"/>
                              <w:rPr>
                                <w:sz w:val="22"/>
                              </w:rPr>
                            </w:pPr>
                            <w:r w:rsidRPr="00C63A4C">
                              <w:rPr>
                                <w:sz w:val="22"/>
                              </w:rPr>
                              <w:t>agency is involved with the child</w:t>
                            </w:r>
                          </w:p>
                          <w:p w14:paraId="5741549E" w14:textId="77777777" w:rsidR="00F93CBC" w:rsidRPr="00C63A4C" w:rsidRDefault="00F93CBC" w:rsidP="0088653A">
                            <w:pPr>
                              <w:shd w:val="clear" w:color="auto" w:fill="C5E0B3" w:themeFill="accent6" w:themeFillTint="66"/>
                              <w:jc w:val="center"/>
                              <w:rPr>
                                <w:sz w:val="22"/>
                              </w:rPr>
                            </w:pPr>
                            <w:r w:rsidRPr="00C63A4C">
                              <w:rPr>
                                <w:sz w:val="22"/>
                              </w:rPr>
                              <w:t>(consider multi-agency meetings)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9EE02" id="Rectangle: Rounded Corners 301" o:spid="_x0000_s1038" style="position:absolute;left:0;text-align:left;margin-left:294.1pt;margin-top:3.85pt;width:213pt;height:6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" fillcolor="#c5e0b4" strokecolor="#2f528f" strokeweight="1pt">
                <v:stroke joinstyle="miter"/>
                <v:textbox>
                  <w:txbxContent>
                    <w:p w14:paraId="5B1F4EB8" w14:textId="77777777" w:rsidR="00F93CBC" w:rsidRPr="00C63A4C" w:rsidRDefault="00F93CBC" w:rsidP="0088653A">
                      <w:pPr>
                        <w:shd w:val="clear" w:color="auto" w:fill="C5E0B3" w:themeFill="accent6" w:themeFillTint="66"/>
                        <w:jc w:val="center"/>
                        <w:rPr>
                          <w:sz w:val="22"/>
                        </w:rPr>
                      </w:pPr>
                      <w:r w:rsidRPr="00C63A4C">
                        <w:rPr>
                          <w:sz w:val="22"/>
                        </w:rPr>
                        <w:t>Work together where more than one</w:t>
                      </w:r>
                    </w:p>
                    <w:p w14:paraId="5B1BDEDB" w14:textId="3BBCC80E" w:rsidR="00F93CBC" w:rsidRPr="00C63A4C" w:rsidRDefault="00F93CBC" w:rsidP="0088653A">
                      <w:pPr>
                        <w:shd w:val="clear" w:color="auto" w:fill="C5E0B3" w:themeFill="accent6" w:themeFillTint="66"/>
                        <w:jc w:val="center"/>
                        <w:rPr>
                          <w:sz w:val="22"/>
                        </w:rPr>
                      </w:pPr>
                      <w:r w:rsidRPr="00C63A4C">
                        <w:rPr>
                          <w:sz w:val="22"/>
                        </w:rPr>
                        <w:t>agency is involved with the child</w:t>
                      </w:r>
                    </w:p>
                    <w:p w14:paraId="5741549E" w14:textId="77777777" w:rsidR="00F93CBC" w:rsidRPr="00C63A4C" w:rsidRDefault="00F93CBC" w:rsidP="0088653A">
                      <w:pPr>
                        <w:shd w:val="clear" w:color="auto" w:fill="C5E0B3" w:themeFill="accent6" w:themeFillTint="66"/>
                        <w:jc w:val="center"/>
                        <w:rPr>
                          <w:sz w:val="22"/>
                        </w:rPr>
                      </w:pPr>
                      <w:r w:rsidRPr="00C63A4C">
                        <w:rPr>
                          <w:sz w:val="22"/>
                        </w:rPr>
                        <w:t>(consider multi-agency meetings)</w:t>
                      </w:r>
                    </w:p>
                  </w:txbxContent>
                </v:textbox>
                <w10:wrap anchorx="margin"/>
              </v:roundrect>
            </w:pict>
          </mc:Fallback>
        </mc:AlternateContent>
      </w:r>
      <w:r w:rsidR="00CF024C">
        <w:rPr>
          <w:noProof/>
        </w:rPr>
        <mc:AlternateContent>
          <mc:Choice Requires="wps">
            <w:drawing>
              <wp:anchor distT="0" distB="0" distL="114300" distR="114300" simplePos="0" relativeHeight="251726848" behindDoc="0" locked="0" layoutInCell="1" allowOverlap="1" wp14:anchorId="00F50064" wp14:editId="66D7D31D">
                <wp:simplePos x="0" y="0"/>
                <wp:positionH relativeFrom="column">
                  <wp:posOffset>4114799</wp:posOffset>
                </wp:positionH>
                <wp:positionV relativeFrom="paragraph">
                  <wp:posOffset>3370329</wp:posOffset>
                </wp:positionV>
                <wp:extent cx="12759" cy="391559"/>
                <wp:effectExtent l="0" t="0" r="25400" b="27940"/>
                <wp:wrapNone/>
                <wp:docPr id="313" name="Straight Connector 313"/>
                <wp:cNvGraphicFramePr/>
                <a:graphic xmlns:a="http://schemas.openxmlformats.org/drawingml/2006/main">
                  <a:graphicData uri="http://schemas.microsoft.com/office/word/2010/wordprocessingShape">
                    <wps:wsp>
                      <wps:cNvCnPr/>
                      <wps:spPr>
                        <a:xfrm flipH="1">
                          <a:off x="0" y="0"/>
                          <a:ext cx="12759" cy="3915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1C53F" id="Straight Connector 313"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265.4pt" to="325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" strokecolor="black [3200]" strokeweight=".5pt">
                <v:stroke joinstyle="miter"/>
              </v:line>
            </w:pict>
          </mc:Fallback>
        </mc:AlternateContent>
      </w:r>
      <w:r w:rsidR="00CF024C">
        <w:rPr>
          <w:noProof/>
        </w:rPr>
        <mc:AlternateContent>
          <mc:Choice Requires="wps">
            <w:drawing>
              <wp:anchor distT="0" distB="0" distL="114300" distR="114300" simplePos="0" relativeHeight="251729920" behindDoc="0" locked="0" layoutInCell="1" allowOverlap="1" wp14:anchorId="12D218F1" wp14:editId="6570EF98">
                <wp:simplePos x="0" y="0"/>
                <wp:positionH relativeFrom="column">
                  <wp:posOffset>4999429</wp:posOffset>
                </wp:positionH>
                <wp:positionV relativeFrom="paragraph">
                  <wp:posOffset>3370329</wp:posOffset>
                </wp:positionV>
                <wp:extent cx="4253" cy="742684"/>
                <wp:effectExtent l="76200" t="0" r="72390" b="57785"/>
                <wp:wrapNone/>
                <wp:docPr id="19" name="Straight Arrow Connector 19"/>
                <wp:cNvGraphicFramePr/>
                <a:graphic xmlns:a="http://schemas.openxmlformats.org/drawingml/2006/main">
                  <a:graphicData uri="http://schemas.microsoft.com/office/word/2010/wordprocessingShape">
                    <wps:wsp>
                      <wps:cNvCnPr/>
                      <wps:spPr>
                        <a:xfrm>
                          <a:off x="0" y="0"/>
                          <a:ext cx="4253" cy="7426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CE05CE" id="Straight Arrow Connector 19" o:spid="_x0000_s1026" type="#_x0000_t32" style="position:absolute;margin-left:393.65pt;margin-top:265.4pt;width:.35pt;height:58.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" strokecolor="black [3200]" strokeweight=".5pt">
                <v:stroke endarrow="block" joinstyle="miter"/>
              </v:shape>
            </w:pict>
          </mc:Fallback>
        </mc:AlternateContent>
      </w:r>
      <w:r w:rsidR="00F11D99">
        <w:rPr>
          <w:noProof/>
        </w:rPr>
        <mc:AlternateContent>
          <mc:Choice Requires="wps">
            <w:drawing>
              <wp:anchor distT="0" distB="0" distL="114300" distR="114300" simplePos="0" relativeHeight="251727872" behindDoc="0" locked="0" layoutInCell="1" allowOverlap="1" wp14:anchorId="2E9713C6" wp14:editId="74DE4E1F">
                <wp:simplePos x="0" y="0"/>
                <wp:positionH relativeFrom="column">
                  <wp:posOffset>1487967</wp:posOffset>
                </wp:positionH>
                <wp:positionV relativeFrom="paragraph">
                  <wp:posOffset>3759835</wp:posOffset>
                </wp:positionV>
                <wp:extent cx="2626242" cy="0"/>
                <wp:effectExtent l="0" t="0" r="0" b="0"/>
                <wp:wrapNone/>
                <wp:docPr id="315" name="Straight Connector 315"/>
                <wp:cNvGraphicFramePr/>
                <a:graphic xmlns:a="http://schemas.openxmlformats.org/drawingml/2006/main">
                  <a:graphicData uri="http://schemas.microsoft.com/office/word/2010/wordprocessingShape">
                    <wps:wsp>
                      <wps:cNvCnPr/>
                      <wps:spPr>
                        <a:xfrm flipH="1">
                          <a:off x="0" y="0"/>
                          <a:ext cx="26262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468D87" id="Straight Connector 315"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117.15pt,296.05pt" to="323.9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" strokecolor="black [3200]" strokeweight=".5pt">
                <v:stroke joinstyle="miter"/>
              </v:line>
            </w:pict>
          </mc:Fallback>
        </mc:AlternateContent>
      </w:r>
      <w:r w:rsidR="00F11D99">
        <w:rPr>
          <w:noProof/>
        </w:rPr>
        <mc:AlternateContent>
          <mc:Choice Requires="wps">
            <w:drawing>
              <wp:anchor distT="0" distB="0" distL="114300" distR="114300" simplePos="0" relativeHeight="251728896" behindDoc="0" locked="0" layoutInCell="1" allowOverlap="1" wp14:anchorId="0F67E823" wp14:editId="2A350557">
                <wp:simplePos x="0" y="0"/>
                <wp:positionH relativeFrom="column">
                  <wp:posOffset>1488558</wp:posOffset>
                </wp:positionH>
                <wp:positionV relativeFrom="paragraph">
                  <wp:posOffset>3764561</wp:posOffset>
                </wp:positionV>
                <wp:extent cx="0" cy="372139"/>
                <wp:effectExtent l="76200" t="0" r="95250" b="66040"/>
                <wp:wrapNone/>
                <wp:docPr id="316" name="Straight Arrow Connector 316"/>
                <wp:cNvGraphicFramePr/>
                <a:graphic xmlns:a="http://schemas.openxmlformats.org/drawingml/2006/main">
                  <a:graphicData uri="http://schemas.microsoft.com/office/word/2010/wordprocessingShape">
                    <wps:wsp>
                      <wps:cNvCnPr/>
                      <wps:spPr>
                        <a:xfrm>
                          <a:off x="0" y="0"/>
                          <a:ext cx="0" cy="3721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2264E3" id="Straight Arrow Connector 316" o:spid="_x0000_s1026" type="#_x0000_t32" style="position:absolute;margin-left:117.2pt;margin-top:296.4pt;width:0;height:29.3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" strokecolor="black [3200]" strokeweight=".5pt">
                <v:stroke endarrow="block" joinstyle="miter"/>
              </v:shape>
            </w:pict>
          </mc:Fallback>
        </mc:AlternateContent>
      </w:r>
      <w:r w:rsidR="00042795">
        <w:rPr>
          <w:noProof/>
        </w:rPr>
        <mc:AlternateContent>
          <mc:Choice Requires="wps">
            <w:drawing>
              <wp:anchor distT="0" distB="0" distL="114300" distR="114300" simplePos="0" relativeHeight="251723776" behindDoc="0" locked="0" layoutInCell="1" allowOverlap="1" wp14:anchorId="28DD7939" wp14:editId="53804D55">
                <wp:simplePos x="0" y="0"/>
                <wp:positionH relativeFrom="column">
                  <wp:posOffset>4997303</wp:posOffset>
                </wp:positionH>
                <wp:positionV relativeFrom="paragraph">
                  <wp:posOffset>2339163</wp:posOffset>
                </wp:positionV>
                <wp:extent cx="0" cy="461276"/>
                <wp:effectExtent l="76200" t="0" r="57150" b="53340"/>
                <wp:wrapNone/>
                <wp:docPr id="310" name="Straight Arrow Connector 310"/>
                <wp:cNvGraphicFramePr/>
                <a:graphic xmlns:a="http://schemas.openxmlformats.org/drawingml/2006/main">
                  <a:graphicData uri="http://schemas.microsoft.com/office/word/2010/wordprocessingShape">
                    <wps:wsp>
                      <wps:cNvCnPr/>
                      <wps:spPr>
                        <a:xfrm>
                          <a:off x="0" y="0"/>
                          <a:ext cx="0" cy="46127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3FF0E5" id="Straight Arrow Connector 310" o:spid="_x0000_s1026" type="#_x0000_t32" style="position:absolute;margin-left:393.5pt;margin-top:184.2pt;width:0;height:36.3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" strokecolor="windowText" strokeweight=".5pt">
                <v:stroke endarrow="block" joinstyle="miter"/>
              </v:shape>
            </w:pict>
          </mc:Fallback>
        </mc:AlternateContent>
      </w:r>
      <w:r w:rsidR="00042795">
        <w:rPr>
          <w:noProof/>
        </w:rPr>
        <mc:AlternateContent>
          <mc:Choice Requires="wps">
            <w:drawing>
              <wp:anchor distT="0" distB="0" distL="114300" distR="114300" simplePos="0" relativeHeight="251721728" behindDoc="0" locked="0" layoutInCell="1" allowOverlap="1" wp14:anchorId="7C23969C" wp14:editId="095D470C">
                <wp:simplePos x="0" y="0"/>
                <wp:positionH relativeFrom="column">
                  <wp:posOffset>1456660</wp:posOffset>
                </wp:positionH>
                <wp:positionV relativeFrom="paragraph">
                  <wp:posOffset>2335722</wp:posOffset>
                </wp:positionV>
                <wp:extent cx="0" cy="461276"/>
                <wp:effectExtent l="76200" t="0" r="57150" b="53340"/>
                <wp:wrapNone/>
                <wp:docPr id="307" name="Straight Arrow Connector 307"/>
                <wp:cNvGraphicFramePr/>
                <a:graphic xmlns:a="http://schemas.openxmlformats.org/drawingml/2006/main">
                  <a:graphicData uri="http://schemas.microsoft.com/office/word/2010/wordprocessingShape">
                    <wps:wsp>
                      <wps:cNvCnPr/>
                      <wps:spPr>
                        <a:xfrm>
                          <a:off x="0" y="0"/>
                          <a:ext cx="0" cy="46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51772B" id="Straight Arrow Connector 307" o:spid="_x0000_s1026" type="#_x0000_t32" style="position:absolute;margin-left:114.7pt;margin-top:183.9pt;width:0;height:36.3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" strokecolor="black [3200]" strokeweight=".5pt">
                <v:stroke endarrow="block" joinstyle="miter"/>
              </v:shape>
            </w:pict>
          </mc:Fallback>
        </mc:AlternateContent>
      </w:r>
      <w:r w:rsidR="00042795">
        <w:rPr>
          <w:noProof/>
        </w:rPr>
        <mc:AlternateContent>
          <mc:Choice Requires="wps">
            <w:drawing>
              <wp:anchor distT="0" distB="0" distL="114300" distR="114300" simplePos="0" relativeHeight="251716608" behindDoc="0" locked="0" layoutInCell="1" allowOverlap="1" wp14:anchorId="198CC585" wp14:editId="48824F0A">
                <wp:simplePos x="0" y="0"/>
                <wp:positionH relativeFrom="column">
                  <wp:posOffset>4911134</wp:posOffset>
                </wp:positionH>
                <wp:positionV relativeFrom="paragraph">
                  <wp:posOffset>1348282</wp:posOffset>
                </wp:positionV>
                <wp:extent cx="936773" cy="0"/>
                <wp:effectExtent l="38100" t="76200" r="0" b="95250"/>
                <wp:wrapNone/>
                <wp:docPr id="21" name="Straight Arrow Connector 21"/>
                <wp:cNvGraphicFramePr/>
                <a:graphic xmlns:a="http://schemas.openxmlformats.org/drawingml/2006/main">
                  <a:graphicData uri="http://schemas.microsoft.com/office/word/2010/wordprocessingShape">
                    <wps:wsp>
                      <wps:cNvCnPr/>
                      <wps:spPr>
                        <a:xfrm flipH="1">
                          <a:off x="0" y="0"/>
                          <a:ext cx="93677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898537" id="Straight Arrow Connector 21" o:spid="_x0000_s1026" type="#_x0000_t32" style="position:absolute;margin-left:386.7pt;margin-top:106.15pt;width:73.7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" strokecolor="black [3200]" strokeweight=".5pt">
                <v:stroke endarrow="block" joinstyle="miter"/>
              </v:shape>
            </w:pict>
          </mc:Fallback>
        </mc:AlternateContent>
      </w:r>
      <w:r w:rsidR="00042795">
        <w:rPr>
          <w:noProof/>
        </w:rPr>
        <mc:AlternateContent>
          <mc:Choice Requires="wps">
            <w:drawing>
              <wp:anchor distT="0" distB="0" distL="114300" distR="114300" simplePos="0" relativeHeight="251715584" behindDoc="0" locked="0" layoutInCell="1" allowOverlap="1" wp14:anchorId="4A1F16A9" wp14:editId="37870FE4">
                <wp:simplePos x="0" y="0"/>
                <wp:positionH relativeFrom="column">
                  <wp:posOffset>5837274</wp:posOffset>
                </wp:positionH>
                <wp:positionV relativeFrom="paragraph">
                  <wp:posOffset>864530</wp:posOffset>
                </wp:positionV>
                <wp:extent cx="0" cy="486440"/>
                <wp:effectExtent l="0" t="0" r="38100" b="27940"/>
                <wp:wrapNone/>
                <wp:docPr id="18" name="Straight Connector 18"/>
                <wp:cNvGraphicFramePr/>
                <a:graphic xmlns:a="http://schemas.openxmlformats.org/drawingml/2006/main">
                  <a:graphicData uri="http://schemas.microsoft.com/office/word/2010/wordprocessingShape">
                    <wps:wsp>
                      <wps:cNvCnPr/>
                      <wps:spPr>
                        <a:xfrm>
                          <a:off x="0" y="0"/>
                          <a:ext cx="0" cy="48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B656A" id="Straight Connector 1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59.65pt,68.05pt" to="459.6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" strokecolor="black [3200]" strokeweight=".5pt">
                <v:stroke joinstyle="miter"/>
              </v:line>
            </w:pict>
          </mc:Fallback>
        </mc:AlternateContent>
      </w:r>
      <w:r w:rsidR="00257AB6">
        <w:rPr>
          <w:noProof/>
        </w:rPr>
        <mc:AlternateContent>
          <mc:Choice Requires="wps">
            <w:drawing>
              <wp:anchor distT="0" distB="0" distL="114300" distR="114300" simplePos="0" relativeHeight="251676672" behindDoc="0" locked="0" layoutInCell="1" allowOverlap="1" wp14:anchorId="5B67E3B4" wp14:editId="40AB4A21">
                <wp:simplePos x="0" y="0"/>
                <wp:positionH relativeFrom="margin">
                  <wp:align>center</wp:align>
                </wp:positionH>
                <wp:positionV relativeFrom="paragraph">
                  <wp:posOffset>1184910</wp:posOffset>
                </wp:positionV>
                <wp:extent cx="3202305" cy="371475"/>
                <wp:effectExtent l="0" t="0" r="17145" b="28575"/>
                <wp:wrapNone/>
                <wp:docPr id="302" name="Rectangle: Rounded Corners 302"/>
                <wp:cNvGraphicFramePr/>
                <a:graphic xmlns:a="http://schemas.openxmlformats.org/drawingml/2006/main">
                  <a:graphicData uri="http://schemas.microsoft.com/office/word/2010/wordprocessingShape">
                    <wps:wsp>
                      <wps:cNvSpPr/>
                      <wps:spPr>
                        <a:xfrm>
                          <a:off x="0" y="0"/>
                          <a:ext cx="3202305" cy="371475"/>
                        </a:xfrm>
                        <a:prstGeom prst="roundRect">
                          <a:avLst/>
                        </a:prstGeom>
                        <a:solidFill>
                          <a:srgbClr val="F2B8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7679E8" w14:textId="635C8C3E" w:rsidR="00F93CBC" w:rsidRPr="00766A3D" w:rsidRDefault="00F93CBC" w:rsidP="00766A3D">
                            <w:pPr>
                              <w:shd w:val="clear" w:color="auto" w:fill="F2B800"/>
                              <w:jc w:val="center"/>
                              <w:rPr>
                                <w:rFonts w:asciiTheme="minorHAnsi" w:hAnsiTheme="minorHAnsi" w:cstheme="minorHAnsi"/>
                                <w:b/>
                                <w:sz w:val="22"/>
                              </w:rPr>
                            </w:pPr>
                            <w:r w:rsidRPr="00766A3D">
                              <w:rPr>
                                <w:rFonts w:asciiTheme="minorHAnsi" w:hAnsiTheme="minorHAnsi" w:cstheme="minorHAnsi"/>
                                <w:b/>
                                <w:sz w:val="22"/>
                              </w:rPr>
                              <w:t xml:space="preserve">2. </w:t>
                            </w:r>
                            <w:r>
                              <w:rPr>
                                <w:rFonts w:asciiTheme="minorHAnsi" w:hAnsiTheme="minorHAnsi" w:cstheme="minorHAnsi"/>
                                <w:b/>
                                <w:sz w:val="22"/>
                              </w:rPr>
                              <w:t xml:space="preserve">Targeted Early Help </w:t>
                            </w:r>
                          </w:p>
                          <w:p w14:paraId="3E2F9704" w14:textId="77777777" w:rsidR="00F93CBC" w:rsidRDefault="00F93CBC" w:rsidP="00766A3D">
                            <w:pPr>
                              <w:shd w:val="clear" w:color="auto" w:fill="F2B800"/>
                            </w:pPr>
                          </w:p>
                          <w:p w14:paraId="2991A8B4" w14:textId="77777777" w:rsidR="00F93CBC" w:rsidRDefault="00F93C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7E3B4" id="Rectangle: Rounded Corners 302" o:spid="_x0000_s1039" style="position:absolute;left:0;text-align:left;margin-left:0;margin-top:93.3pt;width:252.15pt;height:29.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" fillcolor="#f2b800" strokecolor="#1f3763 [1604]" strokeweight="1pt">
                <v:stroke joinstyle="miter"/>
                <v:textbox>
                  <w:txbxContent>
                    <w:p w14:paraId="4A7679E8" w14:textId="635C8C3E" w:rsidR="00F93CBC" w:rsidRPr="00766A3D" w:rsidRDefault="00F93CBC" w:rsidP="00766A3D">
                      <w:pPr>
                        <w:shd w:val="clear" w:color="auto" w:fill="F2B800"/>
                        <w:jc w:val="center"/>
                        <w:rPr>
                          <w:rFonts w:asciiTheme="minorHAnsi" w:hAnsiTheme="minorHAnsi" w:cstheme="minorHAnsi"/>
                          <w:b/>
                          <w:sz w:val="22"/>
                        </w:rPr>
                      </w:pPr>
                      <w:r w:rsidRPr="00766A3D">
                        <w:rPr>
                          <w:rFonts w:asciiTheme="minorHAnsi" w:hAnsiTheme="minorHAnsi" w:cstheme="minorHAnsi"/>
                          <w:b/>
                          <w:sz w:val="22"/>
                        </w:rPr>
                        <w:t xml:space="preserve">2. </w:t>
                      </w:r>
                      <w:r>
                        <w:rPr>
                          <w:rFonts w:asciiTheme="minorHAnsi" w:hAnsiTheme="minorHAnsi" w:cstheme="minorHAnsi"/>
                          <w:b/>
                          <w:sz w:val="22"/>
                        </w:rPr>
                        <w:t xml:space="preserve">Targeted Early Help </w:t>
                      </w:r>
                    </w:p>
                    <w:p w14:paraId="3E2F9704" w14:textId="77777777" w:rsidR="00F93CBC" w:rsidRDefault="00F93CBC" w:rsidP="00766A3D">
                      <w:pPr>
                        <w:shd w:val="clear" w:color="auto" w:fill="F2B800"/>
                      </w:pPr>
                    </w:p>
                    <w:p w14:paraId="2991A8B4" w14:textId="77777777" w:rsidR="00F93CBC" w:rsidRDefault="00F93CBC"/>
                  </w:txbxContent>
                </v:textbox>
                <w10:wrap anchorx="margin"/>
              </v:roundrect>
            </w:pict>
          </mc:Fallback>
        </mc:AlternateContent>
      </w:r>
      <w:r w:rsidR="00DD2B3C">
        <w:rPr>
          <w:sz w:val="56"/>
          <w:szCs w:val="56"/>
        </w:rPr>
        <w:br w:type="page"/>
      </w:r>
    </w:p>
    <w:p w14:paraId="6936D1FA" w14:textId="0F5185D9" w:rsidR="005D5048" w:rsidRPr="00CF024C" w:rsidRDefault="00E23B8B" w:rsidP="00CF024C">
      <w:pPr>
        <w:pStyle w:val="Heading1"/>
        <w:ind w:left="0" w:firstLine="0"/>
        <w:rPr>
          <w:sz w:val="36"/>
          <w:szCs w:val="36"/>
        </w:rPr>
      </w:pPr>
      <w:bookmarkStart w:id="31" w:name="_Appendix_3:_Fire_1"/>
      <w:bookmarkStart w:id="32" w:name="_Appendix_5:_Standard"/>
      <w:bookmarkEnd w:id="31"/>
      <w:bookmarkEnd w:id="32"/>
      <w:r w:rsidRPr="00CF024C">
        <w:rPr>
          <w:sz w:val="36"/>
          <w:szCs w:val="36"/>
        </w:rPr>
        <w:t>A</w:t>
      </w:r>
      <w:r w:rsidR="00D4160E" w:rsidRPr="00CF024C">
        <w:rPr>
          <w:sz w:val="36"/>
          <w:szCs w:val="36"/>
        </w:rPr>
        <w:t xml:space="preserve">ppendix </w:t>
      </w:r>
      <w:r w:rsidR="00CF024C" w:rsidRPr="00CF024C">
        <w:rPr>
          <w:sz w:val="36"/>
          <w:szCs w:val="36"/>
        </w:rPr>
        <w:t>5</w:t>
      </w:r>
      <w:r w:rsidR="00D4160E" w:rsidRPr="00CF024C">
        <w:rPr>
          <w:sz w:val="36"/>
          <w:szCs w:val="36"/>
        </w:rPr>
        <w:t xml:space="preserve">: </w:t>
      </w:r>
      <w:r w:rsidR="005E3BF4" w:rsidRPr="00CF024C">
        <w:rPr>
          <w:sz w:val="36"/>
          <w:szCs w:val="36"/>
        </w:rPr>
        <w:t xml:space="preserve">Standard </w:t>
      </w:r>
      <w:r w:rsidR="005D5048" w:rsidRPr="00CF024C">
        <w:rPr>
          <w:sz w:val="36"/>
          <w:szCs w:val="36"/>
        </w:rPr>
        <w:t>Mult</w:t>
      </w:r>
      <w:r w:rsidR="005E3BF4" w:rsidRPr="00CF024C">
        <w:rPr>
          <w:sz w:val="36"/>
          <w:szCs w:val="36"/>
        </w:rPr>
        <w:t>i-Agency Meeting Agenda</w:t>
      </w:r>
    </w:p>
    <w:p w14:paraId="77224BD1" w14:textId="77777777" w:rsidR="00E23B8B" w:rsidRDefault="00E23B8B" w:rsidP="006F79AD">
      <w:pPr>
        <w:pStyle w:val="Title"/>
      </w:pPr>
    </w:p>
    <w:p w14:paraId="72BBEEB7" w14:textId="77777777" w:rsidR="00DD2A04" w:rsidRPr="003F4DBD" w:rsidRDefault="00DD2A04" w:rsidP="006F79AD">
      <w:pPr>
        <w:rPr>
          <w:b/>
        </w:rPr>
      </w:pPr>
      <w:r w:rsidRPr="003F4DBD">
        <w:rPr>
          <w:b/>
        </w:rPr>
        <w:t>Introductions</w:t>
      </w:r>
    </w:p>
    <w:p w14:paraId="2EC1E575" w14:textId="77777777" w:rsidR="00DD2A04" w:rsidRDefault="00DD2A04" w:rsidP="006F79AD"/>
    <w:p w14:paraId="5053EAFF" w14:textId="77777777" w:rsidR="00CF024C" w:rsidRDefault="00CF024C" w:rsidP="006F79AD">
      <w:pPr>
        <w:rPr>
          <w:b/>
        </w:rPr>
      </w:pPr>
    </w:p>
    <w:p w14:paraId="5F8C8076" w14:textId="18500170" w:rsidR="00DD2A04" w:rsidRPr="003F4DBD" w:rsidRDefault="00DD2A04" w:rsidP="006F79AD">
      <w:pPr>
        <w:rPr>
          <w:b/>
        </w:rPr>
      </w:pPr>
      <w:r w:rsidRPr="003F4DBD">
        <w:rPr>
          <w:b/>
        </w:rPr>
        <w:t xml:space="preserve">Apologies </w:t>
      </w:r>
    </w:p>
    <w:p w14:paraId="2C29093B" w14:textId="77777777" w:rsidR="00DD2A04" w:rsidRDefault="00DD2A04" w:rsidP="006F79AD"/>
    <w:p w14:paraId="75BABF76" w14:textId="77777777" w:rsidR="00CF024C" w:rsidRDefault="00CF024C" w:rsidP="006F79AD">
      <w:pPr>
        <w:rPr>
          <w:b/>
        </w:rPr>
      </w:pPr>
    </w:p>
    <w:p w14:paraId="3D53F885" w14:textId="31E8654D" w:rsidR="00DD2A04" w:rsidRDefault="00DD2A04" w:rsidP="006F79AD">
      <w:r w:rsidRPr="003F4DBD">
        <w:rPr>
          <w:b/>
        </w:rPr>
        <w:t>Background</w:t>
      </w:r>
      <w:r>
        <w:t xml:space="preserve"> (incl</w:t>
      </w:r>
      <w:r w:rsidR="009D4377">
        <w:t>ude</w:t>
      </w:r>
      <w:r>
        <w:t xml:space="preserve"> what’s been tried with what outcomes)</w:t>
      </w:r>
    </w:p>
    <w:p w14:paraId="5971E938" w14:textId="77777777" w:rsidR="00DD2A04" w:rsidRDefault="00DD2A04" w:rsidP="006F79AD"/>
    <w:p w14:paraId="020D008F" w14:textId="77777777" w:rsidR="00DD2A04" w:rsidRDefault="00DD2A04" w:rsidP="006F79AD"/>
    <w:p w14:paraId="47DB210D" w14:textId="545589F6" w:rsidR="00DD2A04" w:rsidRDefault="00DD2A04" w:rsidP="006F79AD">
      <w:r w:rsidRPr="003F4DBD">
        <w:rPr>
          <w:b/>
        </w:rPr>
        <w:t xml:space="preserve">The views of the </w:t>
      </w:r>
      <w:r w:rsidR="00CF024C">
        <w:rPr>
          <w:b/>
        </w:rPr>
        <w:t>child</w:t>
      </w:r>
      <w:r>
        <w:t xml:space="preserve"> </w:t>
      </w:r>
    </w:p>
    <w:p w14:paraId="3C8FC4EB" w14:textId="77777777" w:rsidR="00DD2A04" w:rsidRDefault="00DD2A04" w:rsidP="006F79AD"/>
    <w:p w14:paraId="2D5AC35A" w14:textId="77777777" w:rsidR="00CF024C" w:rsidRDefault="00CF024C" w:rsidP="006F79AD">
      <w:pPr>
        <w:rPr>
          <w:b/>
        </w:rPr>
      </w:pPr>
    </w:p>
    <w:p w14:paraId="57A90348" w14:textId="33570B56" w:rsidR="00CF024C" w:rsidRDefault="00CF024C" w:rsidP="006F79AD">
      <w:pPr>
        <w:rPr>
          <w:b/>
        </w:rPr>
      </w:pPr>
      <w:r>
        <w:rPr>
          <w:b/>
        </w:rPr>
        <w:t>The views of the parents/carers</w:t>
      </w:r>
    </w:p>
    <w:p w14:paraId="4CD73AF4" w14:textId="77777777" w:rsidR="00CF024C" w:rsidRDefault="00CF024C" w:rsidP="006F79AD">
      <w:pPr>
        <w:rPr>
          <w:b/>
        </w:rPr>
      </w:pPr>
    </w:p>
    <w:p w14:paraId="451AE1D9" w14:textId="77777777" w:rsidR="00CF024C" w:rsidRDefault="00CF024C" w:rsidP="006F79AD">
      <w:pPr>
        <w:rPr>
          <w:b/>
        </w:rPr>
      </w:pPr>
    </w:p>
    <w:p w14:paraId="72824A01" w14:textId="7013DD3A" w:rsidR="00DD2A04" w:rsidRPr="003F4DBD" w:rsidRDefault="00DD2A04" w:rsidP="006F79AD">
      <w:pPr>
        <w:rPr>
          <w:b/>
        </w:rPr>
      </w:pPr>
      <w:r w:rsidRPr="003F4DBD">
        <w:rPr>
          <w:b/>
        </w:rPr>
        <w:t>Presenting needs</w:t>
      </w:r>
    </w:p>
    <w:p w14:paraId="0B5DF204" w14:textId="77777777" w:rsidR="00DD2A04" w:rsidRDefault="00DD2A04" w:rsidP="006F79AD"/>
    <w:p w14:paraId="2E1A3B6D" w14:textId="77777777" w:rsidR="00DD2A04" w:rsidRDefault="00DD2A04" w:rsidP="006F79AD"/>
    <w:p w14:paraId="3F669260" w14:textId="7D0EF18C" w:rsidR="00DD2A04" w:rsidRPr="003F4DBD" w:rsidRDefault="00DD2A04" w:rsidP="006F79AD">
      <w:pPr>
        <w:rPr>
          <w:b/>
        </w:rPr>
      </w:pPr>
      <w:r w:rsidRPr="003F4DBD">
        <w:rPr>
          <w:b/>
        </w:rPr>
        <w:t xml:space="preserve">Risks to </w:t>
      </w:r>
      <w:r w:rsidR="00CF024C">
        <w:rPr>
          <w:b/>
        </w:rPr>
        <w:t>child</w:t>
      </w:r>
      <w:r>
        <w:rPr>
          <w:b/>
        </w:rPr>
        <w:t>/</w:t>
      </w:r>
      <w:r w:rsidR="00CF024C">
        <w:rPr>
          <w:b/>
        </w:rPr>
        <w:t>children</w:t>
      </w:r>
      <w:r w:rsidR="00966286">
        <w:rPr>
          <w:b/>
        </w:rPr>
        <w:t>/</w:t>
      </w:r>
      <w:r>
        <w:rPr>
          <w:b/>
        </w:rPr>
        <w:t xml:space="preserve">others </w:t>
      </w:r>
      <w:r w:rsidRPr="003F4DBD">
        <w:rPr>
          <w:b/>
        </w:rPr>
        <w:t xml:space="preserve"> </w:t>
      </w:r>
    </w:p>
    <w:p w14:paraId="5D0A352E" w14:textId="77777777" w:rsidR="00DD2A04" w:rsidRDefault="00DD2A04" w:rsidP="006F79AD"/>
    <w:p w14:paraId="6BA70A6A" w14:textId="77777777" w:rsidR="00DD2A04" w:rsidRDefault="00DD2A04" w:rsidP="006F79AD"/>
    <w:p w14:paraId="02476325" w14:textId="3782CFC4" w:rsidR="00DD2A04" w:rsidRPr="003F4DBD" w:rsidRDefault="00DD2A04" w:rsidP="006F79AD">
      <w:pPr>
        <w:rPr>
          <w:b/>
        </w:rPr>
      </w:pPr>
      <w:r>
        <w:rPr>
          <w:b/>
        </w:rPr>
        <w:t xml:space="preserve">Strengths/Abilities (of the </w:t>
      </w:r>
      <w:r w:rsidR="00966286">
        <w:rPr>
          <w:b/>
        </w:rPr>
        <w:t>child, family</w:t>
      </w:r>
      <w:r>
        <w:rPr>
          <w:b/>
        </w:rPr>
        <w:t xml:space="preserve"> and/or existing sources of support)</w:t>
      </w:r>
    </w:p>
    <w:p w14:paraId="07B345CE" w14:textId="77777777" w:rsidR="00DD2A04" w:rsidRDefault="00DD2A04" w:rsidP="006F79AD"/>
    <w:p w14:paraId="0389AEA2" w14:textId="77777777" w:rsidR="00DD2A04" w:rsidRDefault="00DD2A04" w:rsidP="006F79AD"/>
    <w:p w14:paraId="53FD2933" w14:textId="30695C02" w:rsidR="00DD2A04" w:rsidRPr="003F4DBD" w:rsidRDefault="00DD2A04" w:rsidP="006F79AD">
      <w:pPr>
        <w:rPr>
          <w:b/>
        </w:rPr>
      </w:pPr>
      <w:r w:rsidRPr="003F4DBD">
        <w:rPr>
          <w:b/>
        </w:rPr>
        <w:t>Assessments required</w:t>
      </w:r>
      <w:r>
        <w:rPr>
          <w:b/>
        </w:rPr>
        <w:t xml:space="preserve"> </w:t>
      </w:r>
    </w:p>
    <w:p w14:paraId="3222687E" w14:textId="77777777" w:rsidR="00DD2A04" w:rsidRDefault="00DD2A04" w:rsidP="006F79AD"/>
    <w:p w14:paraId="6D0F69FC" w14:textId="77777777" w:rsidR="00DD2A04" w:rsidRDefault="00DD2A04" w:rsidP="006F79AD"/>
    <w:p w14:paraId="0361DBF1" w14:textId="54FB8F58" w:rsidR="00DD2A04" w:rsidRDefault="00DD2A04" w:rsidP="006F79AD">
      <w:r w:rsidRPr="003F4DBD">
        <w:rPr>
          <w:b/>
        </w:rPr>
        <w:t>Actions and decisions</w:t>
      </w:r>
      <w:r>
        <w:t xml:space="preserve"> </w:t>
      </w:r>
    </w:p>
    <w:p w14:paraId="5C3F5589" w14:textId="77777777" w:rsidR="00DD2A04" w:rsidRDefault="00DD2A04" w:rsidP="006F79AD"/>
    <w:p w14:paraId="04C15053" w14:textId="77777777" w:rsidR="00DD2A04" w:rsidRDefault="00DD2A04" w:rsidP="006F79AD"/>
    <w:p w14:paraId="073334AE" w14:textId="77777777" w:rsidR="00DD2A04" w:rsidRDefault="00DD2A04" w:rsidP="006F79AD">
      <w:r w:rsidRPr="003F4DBD">
        <w:rPr>
          <w:b/>
        </w:rPr>
        <w:t>Lead team and lead manager</w:t>
      </w:r>
    </w:p>
    <w:p w14:paraId="7446D9C1" w14:textId="77777777" w:rsidR="00CF024C" w:rsidRDefault="00CF024C" w:rsidP="006F79AD">
      <w:pPr>
        <w:rPr>
          <w:b/>
        </w:rPr>
      </w:pPr>
    </w:p>
    <w:p w14:paraId="3125E9B6" w14:textId="77777777" w:rsidR="00CF024C" w:rsidRDefault="00CF024C" w:rsidP="006F79AD">
      <w:pPr>
        <w:rPr>
          <w:b/>
        </w:rPr>
      </w:pPr>
    </w:p>
    <w:p w14:paraId="5278B759" w14:textId="5D1CB3AD" w:rsidR="00DD2A04" w:rsidRDefault="00DD2A04" w:rsidP="006F79AD">
      <w:r w:rsidRPr="003F4DBD">
        <w:rPr>
          <w:b/>
        </w:rPr>
        <w:t>Date of next meeting</w:t>
      </w:r>
      <w:r>
        <w:t xml:space="preserve"> (if required)</w:t>
      </w:r>
    </w:p>
    <w:p w14:paraId="76AA8920" w14:textId="77777777" w:rsidR="005E3BF4" w:rsidRDefault="005E3BF4" w:rsidP="006F79AD"/>
    <w:p w14:paraId="075B7DB9" w14:textId="77777777" w:rsidR="005E3BF4" w:rsidRDefault="005E3BF4" w:rsidP="006F79AD"/>
    <w:p w14:paraId="5BF2E7AA" w14:textId="77777777" w:rsidR="005E3BF4" w:rsidRDefault="005E3BF4" w:rsidP="006F79AD"/>
    <w:p w14:paraId="10AE4D36" w14:textId="77777777" w:rsidR="005E3BF4" w:rsidRDefault="005E3BF4" w:rsidP="006F79AD"/>
    <w:p w14:paraId="09D4CC0A" w14:textId="77777777" w:rsidR="005E3BF4" w:rsidRDefault="005E3BF4" w:rsidP="006F79AD"/>
    <w:p w14:paraId="43A450AF" w14:textId="77777777" w:rsidR="005E3BF4" w:rsidRDefault="005E3BF4" w:rsidP="006F79AD"/>
    <w:p w14:paraId="11B81422" w14:textId="77777777" w:rsidR="005E3BF4" w:rsidRDefault="005E3BF4" w:rsidP="006F79AD"/>
    <w:p w14:paraId="5DE90590" w14:textId="21EFCE53" w:rsidR="005614CF" w:rsidRDefault="005614CF">
      <w:r>
        <w:br w:type="page"/>
      </w:r>
    </w:p>
    <w:p w14:paraId="20E4155A" w14:textId="77C389CB" w:rsidR="005614CF" w:rsidRPr="00225A2A" w:rsidRDefault="005614CF" w:rsidP="005614CF">
      <w:pPr>
        <w:pStyle w:val="Heading1"/>
        <w:rPr>
          <w:sz w:val="36"/>
          <w:szCs w:val="36"/>
        </w:rPr>
      </w:pPr>
      <w:bookmarkStart w:id="33" w:name="_Appendix_6:_A"/>
      <w:bookmarkStart w:id="34" w:name="_Hlk52285517"/>
      <w:bookmarkEnd w:id="33"/>
      <w:r w:rsidRPr="00225A2A">
        <w:rPr>
          <w:sz w:val="36"/>
          <w:szCs w:val="36"/>
        </w:rPr>
        <w:t xml:space="preserve">Appendix </w:t>
      </w:r>
      <w:r>
        <w:rPr>
          <w:sz w:val="36"/>
          <w:szCs w:val="36"/>
        </w:rPr>
        <w:t>6</w:t>
      </w:r>
      <w:r w:rsidRPr="00225A2A">
        <w:rPr>
          <w:sz w:val="36"/>
          <w:szCs w:val="36"/>
        </w:rPr>
        <w:t xml:space="preserve">: </w:t>
      </w:r>
      <w:r>
        <w:rPr>
          <w:sz w:val="36"/>
          <w:szCs w:val="36"/>
        </w:rPr>
        <w:t>A Day in the Life of a Child (The Horwath Model)</w:t>
      </w:r>
    </w:p>
    <w:bookmarkEnd w:id="34"/>
    <w:p w14:paraId="406A1A29" w14:textId="417A621F" w:rsidR="005614CF" w:rsidRDefault="005614CF" w:rsidP="006F79AD"/>
    <w:p w14:paraId="1B87B640" w14:textId="77777777" w:rsidR="005614CF" w:rsidRPr="00D95225" w:rsidRDefault="005614CF" w:rsidP="005614CF">
      <w:pPr>
        <w:ind w:left="0" w:firstLine="0"/>
        <w:jc w:val="both"/>
        <w:rPr>
          <w:sz w:val="22"/>
          <w:szCs w:val="22"/>
        </w:rPr>
      </w:pPr>
    </w:p>
    <w:p w14:paraId="406772EB" w14:textId="09001AF5" w:rsidR="005614CF" w:rsidRPr="00D95225" w:rsidRDefault="005614CF" w:rsidP="006240DA">
      <w:pPr>
        <w:ind w:left="0" w:firstLine="0"/>
        <w:rPr>
          <w:sz w:val="22"/>
          <w:szCs w:val="22"/>
        </w:rPr>
      </w:pPr>
      <w:r w:rsidRPr="00D95225">
        <w:rPr>
          <w:sz w:val="22"/>
          <w:szCs w:val="22"/>
        </w:rPr>
        <w:t>The Model has been designed to promote child-centred practice by ensuring the lived experience of the child and key family members informs assessments, interventions and evaluations of effectiveness. Briefly, using the Model, practitioners establish what a day is like in the life of EACH child in the family where there are concerns.</w:t>
      </w:r>
    </w:p>
    <w:p w14:paraId="05D151D7" w14:textId="77777777" w:rsidR="005614CF" w:rsidRPr="00D95225" w:rsidRDefault="005614CF" w:rsidP="006240DA">
      <w:pPr>
        <w:rPr>
          <w:sz w:val="22"/>
          <w:szCs w:val="22"/>
        </w:rPr>
      </w:pPr>
    </w:p>
    <w:p w14:paraId="5BB067A7" w14:textId="0582CBCE" w:rsidR="005614CF" w:rsidRPr="00D95225" w:rsidRDefault="005614CF" w:rsidP="006240DA">
      <w:pPr>
        <w:ind w:left="0" w:firstLine="0"/>
        <w:rPr>
          <w:sz w:val="22"/>
          <w:szCs w:val="22"/>
        </w:rPr>
      </w:pPr>
      <w:r w:rsidRPr="00D95225">
        <w:rPr>
          <w:sz w:val="22"/>
          <w:szCs w:val="22"/>
        </w:rPr>
        <w:t xml:space="preserve">To meet the needs of each child in the family it is necessary to not only understand what a day is like in their lives, but also their feelings about the day and what the child would like to change. It is also important to know how the day changes at weekends, holidays and when different people care for them. </w:t>
      </w:r>
    </w:p>
    <w:p w14:paraId="2ED259EC" w14:textId="77777777" w:rsidR="005614CF" w:rsidRPr="00D95225" w:rsidRDefault="005614CF" w:rsidP="006240DA">
      <w:pPr>
        <w:rPr>
          <w:sz w:val="22"/>
          <w:szCs w:val="22"/>
        </w:rPr>
      </w:pPr>
    </w:p>
    <w:p w14:paraId="19855A0C" w14:textId="4A3D5AD4" w:rsidR="005614CF" w:rsidRPr="00D95225" w:rsidRDefault="005614CF" w:rsidP="006240DA">
      <w:pPr>
        <w:ind w:left="0" w:firstLine="0"/>
        <w:rPr>
          <w:sz w:val="22"/>
          <w:szCs w:val="22"/>
        </w:rPr>
      </w:pPr>
      <w:r w:rsidRPr="00D95225">
        <w:rPr>
          <w:sz w:val="22"/>
          <w:szCs w:val="22"/>
        </w:rPr>
        <w:t xml:space="preserve">It is only by understanding their daily lived experience that practitioners can appreciate how abuse and neglect is affecting the individual child, the needs of the child, areas of resilience and the risk factors. </w:t>
      </w:r>
    </w:p>
    <w:p w14:paraId="2BDC32D0" w14:textId="77777777" w:rsidR="005614CF" w:rsidRPr="0067356E" w:rsidRDefault="005614CF" w:rsidP="005614CF">
      <w:pPr>
        <w:ind w:left="0" w:firstLine="0"/>
        <w:jc w:val="both"/>
        <w:rPr>
          <w:rFonts w:asciiTheme="minorHAnsi" w:hAnsiTheme="minorHAnsi" w:cstheme="minorHAnsi"/>
          <w:sz w:val="22"/>
          <w:szCs w:val="22"/>
        </w:rPr>
      </w:pPr>
    </w:p>
    <w:p w14:paraId="39960EBC" w14:textId="77777777" w:rsidR="005614CF" w:rsidRDefault="005614CF" w:rsidP="005614CF">
      <w:pPr>
        <w:jc w:val="center"/>
        <w:rPr>
          <w:rFonts w:asciiTheme="minorHAnsi" w:hAnsiTheme="minorHAnsi" w:cstheme="minorHAnsi"/>
        </w:rPr>
      </w:pPr>
      <w:r>
        <w:rPr>
          <w:noProof/>
        </w:rPr>
        <w:drawing>
          <wp:inline distT="0" distB="0" distL="0" distR="0" wp14:anchorId="3EEFFF8A" wp14:editId="4FD13B61">
            <wp:extent cx="4572000" cy="343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4572000" cy="3431540"/>
                    </a:xfrm>
                    <a:prstGeom prst="rect">
                      <a:avLst/>
                    </a:prstGeom>
                  </pic:spPr>
                </pic:pic>
              </a:graphicData>
            </a:graphic>
          </wp:inline>
        </w:drawing>
      </w:r>
    </w:p>
    <w:p w14:paraId="4CC00C7A" w14:textId="3664F9A3" w:rsidR="005614CF" w:rsidRPr="00CA7B4B" w:rsidRDefault="005614CF" w:rsidP="005614CF">
      <w:pPr>
        <w:ind w:left="0" w:firstLine="0"/>
        <w:rPr>
          <w:sz w:val="22"/>
          <w:szCs w:val="22"/>
        </w:rPr>
      </w:pPr>
      <w:r w:rsidRPr="00CA7B4B">
        <w:rPr>
          <w:sz w:val="22"/>
          <w:szCs w:val="22"/>
        </w:rPr>
        <w:t xml:space="preserve">Using the Model, practitioners also need to find out about a day in the life of the parents and or carers. This enables practitioners to begin to appreciate how daily parenting is impacting on the child. </w:t>
      </w:r>
      <w:r w:rsidR="00A37F35" w:rsidRPr="00CA7B4B">
        <w:rPr>
          <w:sz w:val="22"/>
          <w:szCs w:val="22"/>
        </w:rPr>
        <w:t>Additionally</w:t>
      </w:r>
      <w:r w:rsidRPr="00CA7B4B">
        <w:rPr>
          <w:sz w:val="22"/>
          <w:szCs w:val="22"/>
        </w:rPr>
        <w:t>, by understanding a day in the life of the parent or carer practitioners can learn how parenting issues and socio-economic factors are impacting on their capacity to meet the needs of the child. To change their behaviours, it is important for the parent to have information about the impact of neglect on their child day in day out. Often by being specific about the consequences of their behaviours on the daily experiences of their child parents begin to understand what needs to change.</w:t>
      </w:r>
    </w:p>
    <w:p w14:paraId="1E87F3A5" w14:textId="77777777" w:rsidR="005614CF" w:rsidRPr="00CA7B4B" w:rsidRDefault="005614CF" w:rsidP="005614CF">
      <w:pPr>
        <w:tabs>
          <w:tab w:val="num" w:pos="720"/>
        </w:tabs>
        <w:jc w:val="both"/>
        <w:rPr>
          <w:sz w:val="22"/>
          <w:szCs w:val="22"/>
        </w:rPr>
      </w:pPr>
    </w:p>
    <w:p w14:paraId="7EAB776A" w14:textId="283F46B2" w:rsidR="005614CF" w:rsidRPr="00CA7B4B" w:rsidRDefault="005614CF" w:rsidP="005614CF">
      <w:pPr>
        <w:tabs>
          <w:tab w:val="num" w:pos="0"/>
        </w:tabs>
        <w:ind w:left="0" w:firstLine="0"/>
        <w:jc w:val="both"/>
        <w:rPr>
          <w:sz w:val="22"/>
          <w:szCs w:val="22"/>
        </w:rPr>
      </w:pPr>
      <w:r w:rsidRPr="00CA7B4B">
        <w:rPr>
          <w:sz w:val="22"/>
          <w:szCs w:val="22"/>
        </w:rPr>
        <w:t>Children and young people, who have experience of being asked about their daily lives, suggest that practitioners should recognise that:</w:t>
      </w:r>
    </w:p>
    <w:p w14:paraId="13110835" w14:textId="77777777" w:rsidR="005614CF" w:rsidRPr="00CA7B4B" w:rsidRDefault="005614CF" w:rsidP="0076468C">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z w:val="22"/>
          <w:szCs w:val="22"/>
        </w:rPr>
      </w:pPr>
      <w:r w:rsidRPr="00CA7B4B">
        <w:rPr>
          <w:sz w:val="22"/>
          <w:szCs w:val="22"/>
        </w:rPr>
        <w:t xml:space="preserve">A formulaic approach is boring. </w:t>
      </w:r>
    </w:p>
    <w:p w14:paraId="0F74A5E9" w14:textId="77777777" w:rsidR="005614CF" w:rsidRPr="00CA7B4B" w:rsidRDefault="005614CF" w:rsidP="0076468C">
      <w:pPr>
        <w:pStyle w:val="ListParagraph"/>
        <w:numPr>
          <w:ilvl w:val="0"/>
          <w:numId w:val="31"/>
        </w:numPr>
        <w:tabs>
          <w:tab w:val="num" w:pos="720"/>
        </w:tabs>
        <w:jc w:val="both"/>
        <w:rPr>
          <w:sz w:val="22"/>
          <w:szCs w:val="22"/>
        </w:rPr>
      </w:pPr>
      <w:r w:rsidRPr="00CA7B4B">
        <w:rPr>
          <w:sz w:val="22"/>
          <w:szCs w:val="22"/>
        </w:rPr>
        <w:t>The child should understand why practitioners are interested in finding out about their lives.</w:t>
      </w:r>
    </w:p>
    <w:p w14:paraId="090D8828" w14:textId="77777777" w:rsidR="005614CF" w:rsidRPr="00CA7B4B" w:rsidRDefault="005614CF" w:rsidP="0076468C">
      <w:pPr>
        <w:numPr>
          <w:ilvl w:val="0"/>
          <w:numId w:val="31"/>
        </w:numPr>
        <w:jc w:val="both"/>
        <w:rPr>
          <w:sz w:val="22"/>
          <w:szCs w:val="22"/>
        </w:rPr>
      </w:pPr>
      <w:r w:rsidRPr="00CA7B4B">
        <w:rPr>
          <w:sz w:val="22"/>
          <w:szCs w:val="22"/>
        </w:rPr>
        <w:t xml:space="preserve">The child needs to feel they are in control and are not going to be judged on what they say. </w:t>
      </w:r>
    </w:p>
    <w:p w14:paraId="672D15F5" w14:textId="77777777" w:rsidR="005614CF" w:rsidRPr="00CA7B4B" w:rsidRDefault="005614CF" w:rsidP="0076468C">
      <w:pPr>
        <w:numPr>
          <w:ilvl w:val="0"/>
          <w:numId w:val="31"/>
        </w:numPr>
        <w:jc w:val="both"/>
        <w:rPr>
          <w:sz w:val="22"/>
          <w:szCs w:val="22"/>
        </w:rPr>
      </w:pPr>
      <w:r w:rsidRPr="00CA7B4B">
        <w:rPr>
          <w:sz w:val="22"/>
          <w:szCs w:val="22"/>
        </w:rPr>
        <w:t>One cannot assume that all siblings experience family life in the same way.</w:t>
      </w:r>
    </w:p>
    <w:p w14:paraId="47B05762" w14:textId="77777777" w:rsidR="005614CF" w:rsidRPr="00CA7B4B" w:rsidRDefault="005614CF" w:rsidP="0076468C">
      <w:pPr>
        <w:numPr>
          <w:ilvl w:val="0"/>
          <w:numId w:val="31"/>
        </w:numPr>
        <w:jc w:val="both"/>
        <w:rPr>
          <w:sz w:val="22"/>
          <w:szCs w:val="22"/>
        </w:rPr>
      </w:pPr>
      <w:r w:rsidRPr="00CA7B4B">
        <w:rPr>
          <w:sz w:val="22"/>
          <w:szCs w:val="22"/>
        </w:rPr>
        <w:t xml:space="preserve">Open–ended questions such as ‘What happens next?’ are useful.  </w:t>
      </w:r>
    </w:p>
    <w:p w14:paraId="53151C59" w14:textId="77777777" w:rsidR="005614CF" w:rsidRPr="00CA7B4B" w:rsidRDefault="005614CF" w:rsidP="0076468C">
      <w:pPr>
        <w:numPr>
          <w:ilvl w:val="0"/>
          <w:numId w:val="31"/>
        </w:numPr>
        <w:jc w:val="both"/>
        <w:rPr>
          <w:sz w:val="22"/>
          <w:szCs w:val="22"/>
        </w:rPr>
      </w:pPr>
      <w:r w:rsidRPr="00CA7B4B">
        <w:rPr>
          <w:sz w:val="22"/>
          <w:szCs w:val="22"/>
        </w:rPr>
        <w:t xml:space="preserve">Many children lack routine and stability. </w:t>
      </w:r>
    </w:p>
    <w:p w14:paraId="6BED62B0" w14:textId="70C1E109" w:rsidR="005614CF" w:rsidRPr="00CA7B4B" w:rsidRDefault="005614CF" w:rsidP="0076468C">
      <w:pPr>
        <w:numPr>
          <w:ilvl w:val="0"/>
          <w:numId w:val="31"/>
        </w:numPr>
        <w:jc w:val="both"/>
        <w:rPr>
          <w:sz w:val="22"/>
          <w:szCs w:val="22"/>
        </w:rPr>
      </w:pPr>
      <w:r w:rsidRPr="00CA7B4B">
        <w:rPr>
          <w:sz w:val="22"/>
          <w:szCs w:val="22"/>
        </w:rPr>
        <w:t xml:space="preserve">Experience differs depending on who is in the house, whether it’s a school day or </w:t>
      </w:r>
      <w:r w:rsidR="3FDBFB3F" w:rsidRPr="00CA7B4B">
        <w:rPr>
          <w:sz w:val="22"/>
          <w:szCs w:val="22"/>
        </w:rPr>
        <w:t>weekend</w:t>
      </w:r>
      <w:r w:rsidRPr="00CA7B4B">
        <w:rPr>
          <w:sz w:val="22"/>
          <w:szCs w:val="22"/>
        </w:rPr>
        <w:t>, if other family are involved in their care.</w:t>
      </w:r>
    </w:p>
    <w:p w14:paraId="0CEFEA69" w14:textId="77777777" w:rsidR="005614CF" w:rsidRPr="00CA7B4B" w:rsidRDefault="005614CF" w:rsidP="0076468C">
      <w:pPr>
        <w:numPr>
          <w:ilvl w:val="0"/>
          <w:numId w:val="31"/>
        </w:numPr>
        <w:jc w:val="both"/>
        <w:rPr>
          <w:sz w:val="22"/>
          <w:szCs w:val="22"/>
        </w:rPr>
      </w:pPr>
      <w:r w:rsidRPr="00CA7B4B">
        <w:rPr>
          <w:sz w:val="22"/>
          <w:szCs w:val="22"/>
        </w:rPr>
        <w:t xml:space="preserve">Some children have a limited sense of time. </w:t>
      </w:r>
    </w:p>
    <w:p w14:paraId="6B0063FB" w14:textId="77777777" w:rsidR="005614CF" w:rsidRPr="00CA7B4B" w:rsidRDefault="005614CF" w:rsidP="0076468C">
      <w:pPr>
        <w:numPr>
          <w:ilvl w:val="0"/>
          <w:numId w:val="31"/>
        </w:numPr>
        <w:jc w:val="both"/>
        <w:rPr>
          <w:sz w:val="22"/>
          <w:szCs w:val="22"/>
        </w:rPr>
      </w:pPr>
      <w:r w:rsidRPr="00CA7B4B">
        <w:rPr>
          <w:sz w:val="22"/>
          <w:szCs w:val="22"/>
        </w:rPr>
        <w:t xml:space="preserve">Children as young as three can give practitioners some insights </w:t>
      </w:r>
    </w:p>
    <w:p w14:paraId="090889F9" w14:textId="77777777" w:rsidR="005614CF" w:rsidRPr="00CA7B4B" w:rsidRDefault="005614CF" w:rsidP="005614CF">
      <w:pPr>
        <w:jc w:val="both"/>
        <w:rPr>
          <w:sz w:val="22"/>
          <w:szCs w:val="22"/>
        </w:rPr>
      </w:pPr>
    </w:p>
    <w:p w14:paraId="27A1DD9D" w14:textId="77777777" w:rsidR="005614CF" w:rsidRPr="00CA7B4B" w:rsidRDefault="005614CF" w:rsidP="005614CF">
      <w:pPr>
        <w:jc w:val="both"/>
        <w:rPr>
          <w:sz w:val="22"/>
          <w:szCs w:val="22"/>
        </w:rPr>
      </w:pPr>
      <w:r w:rsidRPr="00CA7B4B">
        <w:rPr>
          <w:sz w:val="22"/>
          <w:szCs w:val="22"/>
        </w:rPr>
        <w:t>When capturing the daily lived experience of the parent practitioners should recognise:</w:t>
      </w:r>
    </w:p>
    <w:p w14:paraId="07BFA6CE" w14:textId="77777777" w:rsidR="005614CF" w:rsidRPr="00CA7B4B" w:rsidRDefault="005614CF" w:rsidP="0076468C">
      <w:pPr>
        <w:pStyle w:val="ListParagraph"/>
        <w:numPr>
          <w:ilvl w:val="0"/>
          <w:numId w:val="31"/>
        </w:numPr>
        <w:tabs>
          <w:tab w:val="num" w:pos="720"/>
        </w:tabs>
        <w:jc w:val="both"/>
        <w:rPr>
          <w:sz w:val="22"/>
          <w:szCs w:val="22"/>
        </w:rPr>
      </w:pPr>
      <w:r w:rsidRPr="00CA7B4B">
        <w:rPr>
          <w:sz w:val="22"/>
          <w:szCs w:val="22"/>
        </w:rPr>
        <w:t xml:space="preserve">The parent needs to understand why practitioners are asking for the information and know how it will be used. </w:t>
      </w:r>
    </w:p>
    <w:p w14:paraId="5E6EED59" w14:textId="77777777" w:rsidR="005614CF" w:rsidRPr="00CA7B4B" w:rsidRDefault="005614CF" w:rsidP="0076468C">
      <w:pPr>
        <w:pStyle w:val="ListParagraph"/>
        <w:numPr>
          <w:ilvl w:val="0"/>
          <w:numId w:val="31"/>
        </w:numPr>
        <w:tabs>
          <w:tab w:val="num" w:pos="720"/>
        </w:tabs>
        <w:jc w:val="both"/>
        <w:rPr>
          <w:sz w:val="22"/>
          <w:szCs w:val="22"/>
        </w:rPr>
      </w:pPr>
      <w:r w:rsidRPr="00CA7B4B">
        <w:rPr>
          <w:sz w:val="22"/>
          <w:szCs w:val="22"/>
        </w:rPr>
        <w:t xml:space="preserve">In a child protection situation, parent/s may put a positive spin on the day. </w:t>
      </w:r>
    </w:p>
    <w:p w14:paraId="6094583B" w14:textId="77777777" w:rsidR="005614CF" w:rsidRPr="00CA7B4B" w:rsidRDefault="005614CF" w:rsidP="0076468C">
      <w:pPr>
        <w:pStyle w:val="ListParagraph"/>
        <w:numPr>
          <w:ilvl w:val="0"/>
          <w:numId w:val="31"/>
        </w:numPr>
        <w:tabs>
          <w:tab w:val="num" w:pos="720"/>
        </w:tabs>
        <w:jc w:val="both"/>
        <w:rPr>
          <w:sz w:val="22"/>
          <w:szCs w:val="22"/>
        </w:rPr>
      </w:pPr>
      <w:r w:rsidRPr="00CA7B4B">
        <w:rPr>
          <w:sz w:val="22"/>
          <w:szCs w:val="22"/>
        </w:rPr>
        <w:t xml:space="preserve">Parents may be defensive about supplying information. </w:t>
      </w:r>
    </w:p>
    <w:p w14:paraId="3609B4AA" w14:textId="77777777" w:rsidR="005614CF" w:rsidRPr="00CA7B4B" w:rsidRDefault="005614CF" w:rsidP="0076468C">
      <w:pPr>
        <w:pStyle w:val="ListParagraph"/>
        <w:numPr>
          <w:ilvl w:val="0"/>
          <w:numId w:val="31"/>
        </w:numPr>
        <w:tabs>
          <w:tab w:val="num" w:pos="720"/>
        </w:tabs>
        <w:jc w:val="both"/>
        <w:rPr>
          <w:sz w:val="22"/>
          <w:szCs w:val="22"/>
        </w:rPr>
      </w:pPr>
      <w:r w:rsidRPr="00CA7B4B">
        <w:rPr>
          <w:sz w:val="22"/>
          <w:szCs w:val="22"/>
        </w:rPr>
        <w:t>Many of these parents lead chaotic lives and may not have any established routines.</w:t>
      </w:r>
    </w:p>
    <w:p w14:paraId="2D64A072" w14:textId="77777777" w:rsidR="005614CF" w:rsidRPr="00CA7B4B" w:rsidRDefault="005614CF" w:rsidP="0076468C">
      <w:pPr>
        <w:pStyle w:val="ListParagraph"/>
        <w:numPr>
          <w:ilvl w:val="0"/>
          <w:numId w:val="31"/>
        </w:numPr>
        <w:tabs>
          <w:tab w:val="num" w:pos="720"/>
        </w:tabs>
        <w:jc w:val="both"/>
        <w:rPr>
          <w:sz w:val="22"/>
          <w:szCs w:val="22"/>
        </w:rPr>
      </w:pPr>
      <w:r w:rsidRPr="00CA7B4B">
        <w:rPr>
          <w:sz w:val="22"/>
          <w:szCs w:val="22"/>
        </w:rPr>
        <w:t>Parents with a learning disability may struggle with the concept of time.</w:t>
      </w:r>
    </w:p>
    <w:p w14:paraId="086C0238" w14:textId="77777777" w:rsidR="005614CF" w:rsidRPr="00CA7B4B" w:rsidRDefault="005614CF" w:rsidP="005614CF">
      <w:pPr>
        <w:jc w:val="both"/>
        <w:rPr>
          <w:sz w:val="22"/>
          <w:szCs w:val="22"/>
        </w:rPr>
      </w:pPr>
      <w:r w:rsidRPr="00CA7B4B">
        <w:rPr>
          <w:sz w:val="22"/>
          <w:szCs w:val="22"/>
        </w:rPr>
        <w:t>(From Horwath the Child’s World 3</w:t>
      </w:r>
      <w:r w:rsidRPr="00CA7B4B">
        <w:rPr>
          <w:sz w:val="22"/>
          <w:szCs w:val="22"/>
          <w:vertAlign w:val="superscript"/>
        </w:rPr>
        <w:t>rd</w:t>
      </w:r>
      <w:r w:rsidRPr="00CA7B4B">
        <w:rPr>
          <w:sz w:val="22"/>
          <w:szCs w:val="22"/>
        </w:rPr>
        <w:t xml:space="preserve"> Ed 2019)</w:t>
      </w:r>
    </w:p>
    <w:p w14:paraId="2ABF641C" w14:textId="77777777" w:rsidR="005614CF" w:rsidRPr="00CA7B4B" w:rsidRDefault="005614CF" w:rsidP="005614CF">
      <w:pPr>
        <w:jc w:val="both"/>
        <w:rPr>
          <w:sz w:val="22"/>
          <w:szCs w:val="22"/>
        </w:rPr>
      </w:pPr>
    </w:p>
    <w:p w14:paraId="329DD8CA" w14:textId="2DE753DC" w:rsidR="005614CF" w:rsidRPr="00CA7B4B" w:rsidRDefault="005614CF" w:rsidP="006240DA">
      <w:pPr>
        <w:ind w:left="0" w:firstLine="0"/>
        <w:rPr>
          <w:sz w:val="22"/>
          <w:szCs w:val="22"/>
        </w:rPr>
      </w:pPr>
      <w:r w:rsidRPr="00CA7B4B">
        <w:rPr>
          <w:sz w:val="22"/>
          <w:szCs w:val="22"/>
        </w:rPr>
        <w:t xml:space="preserve">Parent/s need to not only understand why practitioners want them to change they must be motivated to change and can do so. All too frequently, parents are told what needs to change. When this </w:t>
      </w:r>
      <w:r w:rsidR="37C06324" w:rsidRPr="00CA7B4B">
        <w:rPr>
          <w:sz w:val="22"/>
          <w:szCs w:val="22"/>
        </w:rPr>
        <w:t>occurs,</w:t>
      </w:r>
      <w:r w:rsidRPr="00CA7B4B">
        <w:rPr>
          <w:sz w:val="22"/>
          <w:szCs w:val="22"/>
        </w:rPr>
        <w:t xml:space="preserve"> they may fail to understand why these changes are necessary and comply with plans merely to get professionals out of their lives. By drawing on what practitioners have learnt about the parent/s day and that of the child/ren it is possible to be really clear about professional concerns and indeed the concerns of the parent/s themselves. To engage parents in the change process practitioners should:</w:t>
      </w:r>
    </w:p>
    <w:p w14:paraId="6C928AEE" w14:textId="77777777" w:rsidR="005614CF" w:rsidRPr="00CA7B4B" w:rsidRDefault="005614CF" w:rsidP="006240DA">
      <w:pPr>
        <w:numPr>
          <w:ilvl w:val="0"/>
          <w:numId w:val="26"/>
        </w:numPr>
        <w:spacing w:line="276" w:lineRule="auto"/>
        <w:rPr>
          <w:sz w:val="22"/>
          <w:szCs w:val="22"/>
        </w:rPr>
      </w:pPr>
      <w:r w:rsidRPr="00CA7B4B">
        <w:rPr>
          <w:sz w:val="22"/>
          <w:szCs w:val="22"/>
        </w:rPr>
        <w:t>Have an understanding of a model for change such as the Prochaska and Di Clementi model and draw on this to assess both ability and motivation at each stage of the change process.</w:t>
      </w:r>
    </w:p>
    <w:p w14:paraId="4CE8CC96" w14:textId="3BE08682" w:rsidR="005614CF" w:rsidRPr="00CA7B4B" w:rsidRDefault="005614CF" w:rsidP="006240DA">
      <w:pPr>
        <w:numPr>
          <w:ilvl w:val="0"/>
          <w:numId w:val="26"/>
        </w:numPr>
        <w:spacing w:line="276" w:lineRule="auto"/>
        <w:rPr>
          <w:sz w:val="22"/>
          <w:szCs w:val="22"/>
        </w:rPr>
      </w:pPr>
      <w:r w:rsidRPr="00CA7B4B">
        <w:rPr>
          <w:sz w:val="22"/>
          <w:szCs w:val="22"/>
        </w:rPr>
        <w:t>Recognise the importance of reading the family way. That is understand the unique way in which the parents process and make sense of information. Having established this, practitioners can then assist the parent in constructing this differently to appreciate the needs of their child. For example, ‘going to school never did me any harm’ can be reconstructed if a worker demonstrates how the daily lived experience of their child is negatively affected by not going to school</w:t>
      </w:r>
      <w:r w:rsidR="00A85D99" w:rsidRPr="00CA7B4B">
        <w:rPr>
          <w:sz w:val="22"/>
          <w:szCs w:val="22"/>
        </w:rPr>
        <w:t>/other setting</w:t>
      </w:r>
      <w:r w:rsidRPr="00CA7B4B">
        <w:rPr>
          <w:sz w:val="22"/>
          <w:szCs w:val="22"/>
        </w:rPr>
        <w:t xml:space="preserve">. </w:t>
      </w:r>
    </w:p>
    <w:p w14:paraId="19FD87B6" w14:textId="77777777" w:rsidR="005614CF" w:rsidRPr="00CA7B4B" w:rsidRDefault="005614CF" w:rsidP="006240DA">
      <w:pPr>
        <w:numPr>
          <w:ilvl w:val="0"/>
          <w:numId w:val="26"/>
        </w:numPr>
        <w:spacing w:line="276" w:lineRule="auto"/>
        <w:rPr>
          <w:sz w:val="22"/>
          <w:szCs w:val="22"/>
        </w:rPr>
      </w:pPr>
      <w:r w:rsidRPr="00CA7B4B">
        <w:rPr>
          <w:sz w:val="22"/>
          <w:szCs w:val="22"/>
        </w:rPr>
        <w:t>Have the time to build up a relationship with the family members and as part of this relationship demonstrate consistency, empathy, warmth and genuineness whilst providing clear boundaries.</w:t>
      </w:r>
    </w:p>
    <w:p w14:paraId="2E4C1634" w14:textId="77777777" w:rsidR="005614CF" w:rsidRPr="00CA7B4B" w:rsidRDefault="005614CF" w:rsidP="006240DA">
      <w:pPr>
        <w:numPr>
          <w:ilvl w:val="0"/>
          <w:numId w:val="26"/>
        </w:numPr>
        <w:spacing w:line="276" w:lineRule="auto"/>
        <w:rPr>
          <w:sz w:val="22"/>
          <w:szCs w:val="22"/>
        </w:rPr>
      </w:pPr>
      <w:r w:rsidRPr="00CA7B4B">
        <w:rPr>
          <w:sz w:val="22"/>
          <w:szCs w:val="22"/>
        </w:rPr>
        <w:t>Ensure practitioners prioritise actions so that parents are not bombarded. For example, focus initially on concerns related to significant harm.</w:t>
      </w:r>
    </w:p>
    <w:p w14:paraId="37FC8E80" w14:textId="77777777" w:rsidR="005614CF" w:rsidRPr="00CA7B4B" w:rsidRDefault="005614CF" w:rsidP="006240DA">
      <w:pPr>
        <w:numPr>
          <w:ilvl w:val="0"/>
          <w:numId w:val="26"/>
        </w:numPr>
        <w:spacing w:line="276" w:lineRule="auto"/>
        <w:rPr>
          <w:sz w:val="22"/>
          <w:szCs w:val="22"/>
        </w:rPr>
      </w:pPr>
      <w:r w:rsidRPr="00CA7B4B">
        <w:rPr>
          <w:sz w:val="22"/>
          <w:szCs w:val="22"/>
        </w:rPr>
        <w:t>Provide clear timescales and markers of progress so that parents understand how they are working towards.</w:t>
      </w:r>
    </w:p>
    <w:p w14:paraId="6EF39485" w14:textId="77777777" w:rsidR="005614CF" w:rsidRPr="00CA7B4B" w:rsidRDefault="005614CF" w:rsidP="006240DA">
      <w:pPr>
        <w:numPr>
          <w:ilvl w:val="0"/>
          <w:numId w:val="26"/>
        </w:numPr>
        <w:spacing w:line="276" w:lineRule="auto"/>
        <w:rPr>
          <w:sz w:val="22"/>
          <w:szCs w:val="22"/>
        </w:rPr>
      </w:pPr>
      <w:r w:rsidRPr="00CA7B4B">
        <w:rPr>
          <w:sz w:val="22"/>
          <w:szCs w:val="22"/>
        </w:rPr>
        <w:t>Provide the necessary support to make and maintain the changes. All too often professional support is reduced at the first sign of change.</w:t>
      </w:r>
    </w:p>
    <w:p w14:paraId="1195B239" w14:textId="77777777" w:rsidR="005614CF" w:rsidRPr="00CA7B4B" w:rsidRDefault="005614CF" w:rsidP="005614CF">
      <w:pPr>
        <w:tabs>
          <w:tab w:val="left" w:pos="2966"/>
        </w:tabs>
        <w:jc w:val="both"/>
        <w:rPr>
          <w:sz w:val="22"/>
          <w:szCs w:val="22"/>
        </w:rPr>
      </w:pPr>
      <w:r w:rsidRPr="00CA7B4B">
        <w:rPr>
          <w:sz w:val="22"/>
          <w:szCs w:val="22"/>
        </w:rPr>
        <w:tab/>
      </w:r>
    </w:p>
    <w:p w14:paraId="3A4E209C" w14:textId="13F3FDA6" w:rsidR="005614CF" w:rsidRPr="00CA7B4B" w:rsidRDefault="005614CF" w:rsidP="006240DA">
      <w:pPr>
        <w:ind w:left="0" w:firstLine="0"/>
        <w:rPr>
          <w:sz w:val="22"/>
          <w:szCs w:val="22"/>
        </w:rPr>
      </w:pPr>
      <w:r w:rsidRPr="00CA7B4B">
        <w:rPr>
          <w:sz w:val="22"/>
          <w:szCs w:val="22"/>
        </w:rPr>
        <w:t>Focus on child-centred outcomes</w:t>
      </w:r>
      <w:r w:rsidR="00D37BBE" w:rsidRPr="00CA7B4B">
        <w:rPr>
          <w:sz w:val="22"/>
          <w:szCs w:val="22"/>
        </w:rPr>
        <w:t xml:space="preserve">. </w:t>
      </w:r>
      <w:r w:rsidRPr="00CA7B4B">
        <w:rPr>
          <w:sz w:val="22"/>
          <w:szCs w:val="22"/>
        </w:rPr>
        <w:t>To work effectively with children and their families it is worth considering the following questions:</w:t>
      </w:r>
    </w:p>
    <w:p w14:paraId="6245C947" w14:textId="77777777" w:rsidR="005614CF" w:rsidRPr="00CA7B4B" w:rsidRDefault="005614CF" w:rsidP="006240DA">
      <w:pPr>
        <w:numPr>
          <w:ilvl w:val="0"/>
          <w:numId w:val="27"/>
        </w:numPr>
        <w:spacing w:line="276" w:lineRule="auto"/>
        <w:rPr>
          <w:sz w:val="22"/>
          <w:szCs w:val="22"/>
        </w:rPr>
      </w:pPr>
      <w:r w:rsidRPr="00CA7B4B">
        <w:rPr>
          <w:sz w:val="22"/>
          <w:szCs w:val="22"/>
        </w:rPr>
        <w:t>What are our concerns about the lived experience of the child?</w:t>
      </w:r>
    </w:p>
    <w:p w14:paraId="2A478302" w14:textId="77777777" w:rsidR="005614CF" w:rsidRPr="00CA7B4B" w:rsidRDefault="005614CF" w:rsidP="006240DA">
      <w:pPr>
        <w:numPr>
          <w:ilvl w:val="0"/>
          <w:numId w:val="27"/>
        </w:numPr>
        <w:spacing w:line="276" w:lineRule="auto"/>
        <w:rPr>
          <w:sz w:val="22"/>
          <w:szCs w:val="22"/>
        </w:rPr>
      </w:pPr>
      <w:r w:rsidRPr="00CA7B4B">
        <w:rPr>
          <w:sz w:val="22"/>
          <w:szCs w:val="22"/>
        </w:rPr>
        <w:t>What do we (family and professionals) need to do to improve the child’s lived experience?</w:t>
      </w:r>
    </w:p>
    <w:p w14:paraId="1479B1E1" w14:textId="77777777" w:rsidR="005614CF" w:rsidRPr="00CA7B4B" w:rsidRDefault="005614CF" w:rsidP="006240DA">
      <w:pPr>
        <w:numPr>
          <w:ilvl w:val="0"/>
          <w:numId w:val="27"/>
        </w:numPr>
        <w:spacing w:line="276" w:lineRule="auto"/>
        <w:rPr>
          <w:sz w:val="22"/>
          <w:szCs w:val="22"/>
        </w:rPr>
      </w:pPr>
      <w:r w:rsidRPr="00CA7B4B">
        <w:rPr>
          <w:sz w:val="22"/>
          <w:szCs w:val="22"/>
        </w:rPr>
        <w:t>How can we build on family strengths?</w:t>
      </w:r>
    </w:p>
    <w:p w14:paraId="1BA9C986" w14:textId="77777777" w:rsidR="005614CF" w:rsidRPr="00CA7B4B" w:rsidRDefault="005614CF" w:rsidP="006240DA">
      <w:pPr>
        <w:numPr>
          <w:ilvl w:val="0"/>
          <w:numId w:val="27"/>
        </w:numPr>
        <w:spacing w:line="276" w:lineRule="auto"/>
        <w:rPr>
          <w:sz w:val="22"/>
          <w:szCs w:val="22"/>
        </w:rPr>
      </w:pPr>
      <w:r w:rsidRPr="00CA7B4B">
        <w:rPr>
          <w:sz w:val="22"/>
          <w:szCs w:val="22"/>
        </w:rPr>
        <w:t>What can we as practitioners do to support the parents make the necessary changes?</w:t>
      </w:r>
    </w:p>
    <w:p w14:paraId="5BA4E9C7" w14:textId="77777777" w:rsidR="005614CF" w:rsidRPr="00CA7B4B" w:rsidRDefault="005614CF" w:rsidP="006240DA">
      <w:pPr>
        <w:numPr>
          <w:ilvl w:val="0"/>
          <w:numId w:val="27"/>
        </w:numPr>
        <w:spacing w:line="276" w:lineRule="auto"/>
        <w:rPr>
          <w:sz w:val="22"/>
          <w:szCs w:val="22"/>
        </w:rPr>
      </w:pPr>
      <w:r w:rsidRPr="00CA7B4B">
        <w:rPr>
          <w:sz w:val="22"/>
          <w:szCs w:val="22"/>
        </w:rPr>
        <w:t>How will we draw on the lived experience of the child to measure progress?</w:t>
      </w:r>
    </w:p>
    <w:p w14:paraId="60A957CD" w14:textId="77777777" w:rsidR="005614CF" w:rsidRPr="00CA7B4B" w:rsidRDefault="005614CF" w:rsidP="006240DA">
      <w:pPr>
        <w:numPr>
          <w:ilvl w:val="0"/>
          <w:numId w:val="27"/>
        </w:numPr>
        <w:spacing w:line="276" w:lineRule="auto"/>
        <w:rPr>
          <w:sz w:val="22"/>
          <w:szCs w:val="22"/>
        </w:rPr>
      </w:pPr>
      <w:r w:rsidRPr="00CA7B4B">
        <w:rPr>
          <w:sz w:val="22"/>
          <w:szCs w:val="22"/>
        </w:rPr>
        <w:t>What will a day in the life of the child look like if we are effective?</w:t>
      </w:r>
    </w:p>
    <w:p w14:paraId="5B9A2B83" w14:textId="77777777" w:rsidR="005614CF" w:rsidRPr="00CA7B4B" w:rsidRDefault="005614CF" w:rsidP="006240DA"/>
    <w:p w14:paraId="44842AD7" w14:textId="77777777" w:rsidR="005614CF" w:rsidRPr="00CA7B4B" w:rsidRDefault="005614CF" w:rsidP="006240DA">
      <w:pPr>
        <w:rPr>
          <w:sz w:val="22"/>
          <w:szCs w:val="22"/>
        </w:rPr>
      </w:pPr>
      <w:r w:rsidRPr="00CA7B4B">
        <w:rPr>
          <w:sz w:val="22"/>
          <w:szCs w:val="22"/>
        </w:rPr>
        <w:t>Feedback from practitioners and families indicates that by using the Model:</w:t>
      </w:r>
    </w:p>
    <w:p w14:paraId="1D6C4350" w14:textId="77777777" w:rsidR="005614CF" w:rsidRPr="00CA7B4B" w:rsidRDefault="005614CF" w:rsidP="006240DA">
      <w:pPr>
        <w:numPr>
          <w:ilvl w:val="0"/>
          <w:numId w:val="28"/>
        </w:numPr>
        <w:spacing w:line="276" w:lineRule="auto"/>
        <w:rPr>
          <w:sz w:val="22"/>
          <w:szCs w:val="22"/>
        </w:rPr>
      </w:pPr>
      <w:r w:rsidRPr="00CA7B4B">
        <w:rPr>
          <w:sz w:val="22"/>
          <w:szCs w:val="22"/>
        </w:rPr>
        <w:t>decision-making is child centred</w:t>
      </w:r>
    </w:p>
    <w:p w14:paraId="5D5F194B" w14:textId="77777777" w:rsidR="005614CF" w:rsidRPr="00CA7B4B" w:rsidRDefault="005614CF" w:rsidP="006240DA">
      <w:pPr>
        <w:numPr>
          <w:ilvl w:val="0"/>
          <w:numId w:val="28"/>
        </w:numPr>
        <w:spacing w:line="276" w:lineRule="auto"/>
        <w:rPr>
          <w:sz w:val="22"/>
          <w:szCs w:val="22"/>
        </w:rPr>
      </w:pPr>
      <w:r w:rsidRPr="00CA7B4B">
        <w:rPr>
          <w:sz w:val="22"/>
          <w:szCs w:val="22"/>
        </w:rPr>
        <w:t>each child in the family is visible and their particular needs are identified</w:t>
      </w:r>
    </w:p>
    <w:p w14:paraId="245A4C28" w14:textId="77777777" w:rsidR="005614CF" w:rsidRPr="00CA7B4B" w:rsidRDefault="005614CF" w:rsidP="006240DA">
      <w:pPr>
        <w:numPr>
          <w:ilvl w:val="0"/>
          <w:numId w:val="28"/>
        </w:numPr>
        <w:spacing w:line="276" w:lineRule="auto"/>
        <w:rPr>
          <w:sz w:val="22"/>
          <w:szCs w:val="22"/>
        </w:rPr>
      </w:pPr>
      <w:r w:rsidRPr="00CA7B4B">
        <w:rPr>
          <w:sz w:val="22"/>
          <w:szCs w:val="22"/>
        </w:rPr>
        <w:t>parents have increased insight into the impact of their behaviour on their child</w:t>
      </w:r>
    </w:p>
    <w:p w14:paraId="37286250" w14:textId="77777777" w:rsidR="005614CF" w:rsidRPr="00CA7B4B" w:rsidRDefault="005614CF" w:rsidP="006240DA">
      <w:pPr>
        <w:numPr>
          <w:ilvl w:val="0"/>
          <w:numId w:val="28"/>
        </w:numPr>
        <w:spacing w:line="276" w:lineRule="auto"/>
        <w:rPr>
          <w:sz w:val="22"/>
          <w:szCs w:val="22"/>
        </w:rPr>
      </w:pPr>
      <w:r w:rsidRPr="00CA7B4B">
        <w:rPr>
          <w:sz w:val="22"/>
          <w:szCs w:val="22"/>
        </w:rPr>
        <w:t xml:space="preserve">professionals learn about parental ability and motivation </w:t>
      </w:r>
    </w:p>
    <w:p w14:paraId="2350715A" w14:textId="77777777" w:rsidR="005614CF" w:rsidRPr="00CA7B4B" w:rsidRDefault="005614CF" w:rsidP="006240DA">
      <w:pPr>
        <w:numPr>
          <w:ilvl w:val="0"/>
          <w:numId w:val="28"/>
        </w:numPr>
        <w:spacing w:line="276" w:lineRule="auto"/>
        <w:rPr>
          <w:sz w:val="22"/>
          <w:szCs w:val="22"/>
        </w:rPr>
      </w:pPr>
      <w:r w:rsidRPr="00CA7B4B">
        <w:rPr>
          <w:sz w:val="22"/>
          <w:szCs w:val="22"/>
        </w:rPr>
        <w:t xml:space="preserve">parents and professionals can hold specific, evidence-based discussions about what needs to change and why </w:t>
      </w:r>
    </w:p>
    <w:p w14:paraId="60195ED0" w14:textId="77777777" w:rsidR="005614CF" w:rsidRPr="00CA7B4B" w:rsidRDefault="005614CF" w:rsidP="006240DA">
      <w:pPr>
        <w:numPr>
          <w:ilvl w:val="0"/>
          <w:numId w:val="28"/>
        </w:numPr>
        <w:spacing w:line="276" w:lineRule="auto"/>
        <w:rPr>
          <w:sz w:val="22"/>
          <w:szCs w:val="22"/>
        </w:rPr>
      </w:pPr>
      <w:r w:rsidRPr="00CA7B4B">
        <w:rPr>
          <w:sz w:val="22"/>
          <w:szCs w:val="22"/>
        </w:rPr>
        <w:t>success or failure of interventions in terms of the impact of children is easier to identify and can be used effectively in court</w:t>
      </w:r>
    </w:p>
    <w:p w14:paraId="48573897" w14:textId="77777777" w:rsidR="005614CF" w:rsidRPr="00CA7B4B" w:rsidRDefault="005614CF" w:rsidP="005614CF">
      <w:pPr>
        <w:jc w:val="both"/>
      </w:pPr>
    </w:p>
    <w:p w14:paraId="5522C954" w14:textId="77777777" w:rsidR="005614CF" w:rsidRPr="00CA7B4B" w:rsidRDefault="005614CF" w:rsidP="006240DA">
      <w:pPr>
        <w:ind w:left="0" w:firstLine="0"/>
        <w:rPr>
          <w:i/>
          <w:sz w:val="22"/>
          <w:szCs w:val="22"/>
        </w:rPr>
      </w:pPr>
      <w:r w:rsidRPr="00CA7B4B">
        <w:rPr>
          <w:sz w:val="22"/>
          <w:szCs w:val="22"/>
        </w:rPr>
        <w:t xml:space="preserve">The Model is relevant not only in cases of neglect but also other forms of maltreatment. It is also relevant when assessing for early help and child in need services. Several safeguarding boards have taken the Model and applied it to practice using a systems approach. This means that their systems, forms, assessment tools and decision-making fora have been changed to ensure that the Horwath Model is central to information gathering, assessment, planning, actions and reviews. This all system approach is known as </w:t>
      </w:r>
      <w:r w:rsidRPr="00CA7B4B">
        <w:rPr>
          <w:i/>
          <w:sz w:val="22"/>
          <w:szCs w:val="22"/>
        </w:rPr>
        <w:t>Supporting Families Enhancing Futures.</w:t>
      </w:r>
    </w:p>
    <w:p w14:paraId="5ACFFA1A" w14:textId="77777777" w:rsidR="00D37BBE" w:rsidRPr="00CA7B4B" w:rsidRDefault="00D37BBE" w:rsidP="006240DA">
      <w:pPr>
        <w:rPr>
          <w:sz w:val="22"/>
          <w:szCs w:val="22"/>
        </w:rPr>
      </w:pPr>
    </w:p>
    <w:p w14:paraId="32927881" w14:textId="2DEC3C3F" w:rsidR="005614CF" w:rsidRPr="00CA7B4B" w:rsidRDefault="005614CF" w:rsidP="006240DA">
      <w:pPr>
        <w:rPr>
          <w:sz w:val="22"/>
          <w:szCs w:val="22"/>
        </w:rPr>
      </w:pPr>
      <w:r w:rsidRPr="00CA7B4B">
        <w:rPr>
          <w:sz w:val="22"/>
          <w:szCs w:val="22"/>
        </w:rPr>
        <w:t xml:space="preserve">Using the Horwath Model: Pointers for Practice </w:t>
      </w:r>
    </w:p>
    <w:p w14:paraId="3825B04D" w14:textId="04BB7B1B" w:rsidR="005614CF" w:rsidRPr="00CA7B4B" w:rsidRDefault="005614CF" w:rsidP="006240DA">
      <w:pPr>
        <w:numPr>
          <w:ilvl w:val="0"/>
          <w:numId w:val="29"/>
        </w:numPr>
        <w:spacing w:line="276" w:lineRule="auto"/>
        <w:rPr>
          <w:sz w:val="22"/>
          <w:szCs w:val="22"/>
        </w:rPr>
      </w:pPr>
      <w:r w:rsidRPr="00CA7B4B">
        <w:rPr>
          <w:sz w:val="22"/>
          <w:szCs w:val="22"/>
        </w:rPr>
        <w:t>Give the family member some control over venue, time etc</w:t>
      </w:r>
      <w:r w:rsidR="27DC98D1" w:rsidRPr="00CA7B4B">
        <w:rPr>
          <w:sz w:val="22"/>
          <w:szCs w:val="22"/>
        </w:rPr>
        <w:t>.</w:t>
      </w:r>
    </w:p>
    <w:p w14:paraId="18E93FBC" w14:textId="77777777" w:rsidR="005614CF" w:rsidRPr="00CA7B4B" w:rsidRDefault="005614CF" w:rsidP="006240DA">
      <w:pPr>
        <w:numPr>
          <w:ilvl w:val="0"/>
          <w:numId w:val="29"/>
        </w:numPr>
        <w:spacing w:line="276" w:lineRule="auto"/>
        <w:rPr>
          <w:sz w:val="22"/>
          <w:szCs w:val="22"/>
        </w:rPr>
      </w:pPr>
      <w:r w:rsidRPr="00CA7B4B">
        <w:rPr>
          <w:bCs/>
          <w:sz w:val="22"/>
          <w:szCs w:val="22"/>
        </w:rPr>
        <w:t>When recording the lived experience use ‘I’ and words of the family member when possible</w:t>
      </w:r>
    </w:p>
    <w:p w14:paraId="473EC6E5" w14:textId="700881C7" w:rsidR="005614CF" w:rsidRPr="00CA7B4B" w:rsidRDefault="005614CF" w:rsidP="006240DA">
      <w:pPr>
        <w:numPr>
          <w:ilvl w:val="0"/>
          <w:numId w:val="29"/>
        </w:numPr>
        <w:spacing w:line="276" w:lineRule="auto"/>
        <w:rPr>
          <w:sz w:val="22"/>
          <w:szCs w:val="22"/>
        </w:rPr>
      </w:pPr>
      <w:r w:rsidRPr="00CA7B4B">
        <w:rPr>
          <w:sz w:val="22"/>
          <w:szCs w:val="22"/>
        </w:rPr>
        <w:t xml:space="preserve">Use </w:t>
      </w:r>
      <w:r w:rsidR="0471A56F" w:rsidRPr="00CA7B4B">
        <w:rPr>
          <w:sz w:val="22"/>
          <w:szCs w:val="22"/>
        </w:rPr>
        <w:t>age-appropriate</w:t>
      </w:r>
      <w:r w:rsidRPr="00CA7B4B">
        <w:rPr>
          <w:sz w:val="22"/>
          <w:szCs w:val="22"/>
        </w:rPr>
        <w:t xml:space="preserve"> tools: clocks, strip cartoons</w:t>
      </w:r>
      <w:r w:rsidR="7580AE45" w:rsidRPr="00CA7B4B">
        <w:rPr>
          <w:sz w:val="22"/>
          <w:szCs w:val="22"/>
        </w:rPr>
        <w:t>, drawings</w:t>
      </w:r>
    </w:p>
    <w:p w14:paraId="4E61107D" w14:textId="65018600" w:rsidR="005614CF" w:rsidRPr="00CA7B4B" w:rsidRDefault="005614CF" w:rsidP="006240DA">
      <w:pPr>
        <w:numPr>
          <w:ilvl w:val="0"/>
          <w:numId w:val="29"/>
        </w:numPr>
        <w:spacing w:line="276" w:lineRule="auto"/>
        <w:rPr>
          <w:sz w:val="22"/>
          <w:szCs w:val="22"/>
        </w:rPr>
      </w:pPr>
      <w:r w:rsidRPr="00CA7B4B">
        <w:rPr>
          <w:sz w:val="22"/>
          <w:szCs w:val="22"/>
        </w:rPr>
        <w:t>Establishing the lived experience may need to be done over a period of time.</w:t>
      </w:r>
      <w:r w:rsidR="1E49D3C8" w:rsidRPr="00CA7B4B">
        <w:rPr>
          <w:sz w:val="22"/>
          <w:szCs w:val="22"/>
        </w:rPr>
        <w:t xml:space="preserve"> </w:t>
      </w:r>
      <w:r w:rsidR="005B309C" w:rsidRPr="00CA7B4B">
        <w:rPr>
          <w:sz w:val="22"/>
          <w:szCs w:val="22"/>
        </w:rPr>
        <w:t xml:space="preserve">If </w:t>
      </w:r>
      <w:r w:rsidRPr="00CA7B4B">
        <w:rPr>
          <w:sz w:val="22"/>
          <w:szCs w:val="22"/>
        </w:rPr>
        <w:t xml:space="preserve">an assessment of change </w:t>
      </w:r>
      <w:r w:rsidR="00022488" w:rsidRPr="00CA7B4B">
        <w:rPr>
          <w:sz w:val="22"/>
          <w:szCs w:val="22"/>
        </w:rPr>
        <w:t xml:space="preserve">is to be made </w:t>
      </w:r>
      <w:r w:rsidRPr="00CA7B4B">
        <w:rPr>
          <w:sz w:val="22"/>
          <w:szCs w:val="22"/>
        </w:rPr>
        <w:t>then it is important to record the lived experience at regular intervals: three months appears to work well.</w:t>
      </w:r>
    </w:p>
    <w:p w14:paraId="7CC26851" w14:textId="79628F1F" w:rsidR="005614CF" w:rsidRPr="00CA7B4B" w:rsidRDefault="005614CF" w:rsidP="006240DA">
      <w:pPr>
        <w:numPr>
          <w:ilvl w:val="0"/>
          <w:numId w:val="29"/>
        </w:numPr>
        <w:spacing w:line="276" w:lineRule="auto"/>
        <w:rPr>
          <w:sz w:val="22"/>
          <w:szCs w:val="22"/>
        </w:rPr>
      </w:pPr>
      <w:r w:rsidRPr="00CA7B4B">
        <w:rPr>
          <w:sz w:val="22"/>
          <w:szCs w:val="22"/>
        </w:rPr>
        <w:t xml:space="preserve">Find out how day varies if the child is at school, at </w:t>
      </w:r>
      <w:r w:rsidR="69D0EBFA" w:rsidRPr="00CA7B4B">
        <w:rPr>
          <w:sz w:val="22"/>
          <w:szCs w:val="22"/>
        </w:rPr>
        <w:t>weekends</w:t>
      </w:r>
      <w:r w:rsidRPr="00CA7B4B">
        <w:rPr>
          <w:sz w:val="22"/>
          <w:szCs w:val="22"/>
        </w:rPr>
        <w:t xml:space="preserve">, with different carers etc. ‘yesterday’ </w:t>
      </w:r>
    </w:p>
    <w:p w14:paraId="4928F49F" w14:textId="77777777" w:rsidR="005614CF" w:rsidRPr="00CA7B4B" w:rsidRDefault="005614CF" w:rsidP="006240DA">
      <w:pPr>
        <w:numPr>
          <w:ilvl w:val="0"/>
          <w:numId w:val="29"/>
        </w:numPr>
        <w:spacing w:line="276" w:lineRule="auto"/>
        <w:rPr>
          <w:sz w:val="22"/>
          <w:szCs w:val="22"/>
        </w:rPr>
      </w:pPr>
      <w:r w:rsidRPr="00CA7B4B">
        <w:rPr>
          <w:bCs/>
          <w:sz w:val="22"/>
          <w:szCs w:val="22"/>
        </w:rPr>
        <w:t>Neglectful families can live chaotic lives with no routine. So, asking about a typical day may be meaningless. Asking them what happened to them yesterday may be easier to manage.</w:t>
      </w:r>
    </w:p>
    <w:p w14:paraId="433D41B7" w14:textId="0FACA34C" w:rsidR="005614CF" w:rsidRPr="00CA7B4B" w:rsidRDefault="005614CF" w:rsidP="006240DA">
      <w:pPr>
        <w:numPr>
          <w:ilvl w:val="0"/>
          <w:numId w:val="29"/>
        </w:numPr>
        <w:spacing w:line="276" w:lineRule="auto"/>
        <w:rPr>
          <w:sz w:val="22"/>
          <w:szCs w:val="22"/>
        </w:rPr>
      </w:pPr>
      <w:r w:rsidRPr="00CA7B4B">
        <w:rPr>
          <w:sz w:val="22"/>
          <w:szCs w:val="22"/>
        </w:rPr>
        <w:t>Don’t let children become bored</w:t>
      </w:r>
      <w:r w:rsidR="62D11D3B" w:rsidRPr="00CA7B4B">
        <w:rPr>
          <w:sz w:val="22"/>
          <w:szCs w:val="22"/>
        </w:rPr>
        <w:t>,</w:t>
      </w:r>
      <w:r w:rsidRPr="00CA7B4B">
        <w:rPr>
          <w:sz w:val="22"/>
          <w:szCs w:val="22"/>
        </w:rPr>
        <w:t xml:space="preserve"> use a variety of approaches</w:t>
      </w:r>
    </w:p>
    <w:p w14:paraId="200EEE09" w14:textId="77777777" w:rsidR="005614CF" w:rsidRPr="00CA7B4B" w:rsidRDefault="005614CF" w:rsidP="006240DA">
      <w:pPr>
        <w:numPr>
          <w:ilvl w:val="0"/>
          <w:numId w:val="29"/>
        </w:numPr>
        <w:spacing w:line="276" w:lineRule="auto"/>
        <w:rPr>
          <w:sz w:val="22"/>
          <w:szCs w:val="22"/>
        </w:rPr>
      </w:pPr>
      <w:r w:rsidRPr="00CA7B4B">
        <w:rPr>
          <w:bCs/>
          <w:sz w:val="22"/>
          <w:szCs w:val="22"/>
        </w:rPr>
        <w:t>Ask open questions: don’t take anything for granted</w:t>
      </w:r>
      <w:r w:rsidRPr="00CA7B4B">
        <w:rPr>
          <w:sz w:val="22"/>
          <w:szCs w:val="22"/>
        </w:rPr>
        <w:t xml:space="preserve"> and </w:t>
      </w:r>
      <w:r w:rsidRPr="00CA7B4B">
        <w:rPr>
          <w:bCs/>
          <w:sz w:val="22"/>
          <w:szCs w:val="22"/>
        </w:rPr>
        <w:t>don’t jump to conclusions</w:t>
      </w:r>
    </w:p>
    <w:p w14:paraId="77CE9FF7" w14:textId="77777777" w:rsidR="005614CF" w:rsidRPr="00CA7B4B" w:rsidRDefault="005614CF" w:rsidP="006240DA">
      <w:pPr>
        <w:numPr>
          <w:ilvl w:val="0"/>
          <w:numId w:val="29"/>
        </w:numPr>
        <w:spacing w:line="276" w:lineRule="auto"/>
        <w:rPr>
          <w:sz w:val="22"/>
          <w:szCs w:val="22"/>
        </w:rPr>
      </w:pPr>
      <w:r w:rsidRPr="00CA7B4B">
        <w:rPr>
          <w:bCs/>
          <w:sz w:val="22"/>
          <w:szCs w:val="22"/>
        </w:rPr>
        <w:t>Parents and children might be guarded. When this occurs begin by explaining that you are trying to understand something about their lives and why the maltreatment has occurred. If this does not work begin by asking them about the circumstances that led to the professionals’ concerns. With children ask them to describe part of the day, for example being at school, with friends that may not be too threatening.</w:t>
      </w:r>
    </w:p>
    <w:p w14:paraId="4CDBB89F" w14:textId="77777777" w:rsidR="005614CF" w:rsidRPr="00CA7B4B" w:rsidRDefault="005614CF" w:rsidP="006240DA">
      <w:pPr>
        <w:numPr>
          <w:ilvl w:val="0"/>
          <w:numId w:val="29"/>
        </w:numPr>
        <w:spacing w:line="276" w:lineRule="auto"/>
        <w:rPr>
          <w:sz w:val="22"/>
          <w:szCs w:val="22"/>
        </w:rPr>
      </w:pPr>
      <w:r w:rsidRPr="00CA7B4B">
        <w:rPr>
          <w:bCs/>
          <w:sz w:val="22"/>
          <w:szCs w:val="22"/>
        </w:rPr>
        <w:t>Much can be learnt about the lived experience of young children through observation, what the parents/carers have to say and professional knowledge. For example, if a mum indicates she change a baby’s nappy every 24 hours then a health visitor is well placed to describe the consequences of this for a child.</w:t>
      </w:r>
    </w:p>
    <w:p w14:paraId="24468933" w14:textId="77777777" w:rsidR="005614CF" w:rsidRPr="00CA7B4B" w:rsidRDefault="005614CF" w:rsidP="005614CF">
      <w:pPr>
        <w:jc w:val="both"/>
        <w:rPr>
          <w:sz w:val="22"/>
          <w:szCs w:val="22"/>
        </w:rPr>
      </w:pPr>
    </w:p>
    <w:p w14:paraId="410A3069" w14:textId="77777777" w:rsidR="005614CF" w:rsidRPr="00CA7B4B" w:rsidRDefault="005614CF" w:rsidP="005614CF">
      <w:pPr>
        <w:tabs>
          <w:tab w:val="left" w:pos="5496"/>
        </w:tabs>
        <w:jc w:val="both"/>
        <w:rPr>
          <w:sz w:val="22"/>
          <w:szCs w:val="22"/>
        </w:rPr>
      </w:pPr>
    </w:p>
    <w:p w14:paraId="0F132731" w14:textId="77777777" w:rsidR="005614CF" w:rsidRPr="00CA7B4B" w:rsidRDefault="005614CF" w:rsidP="006F79AD"/>
    <w:p w14:paraId="45A5021A" w14:textId="613C2F1C" w:rsidR="0009567B" w:rsidRDefault="0009567B">
      <w:r w:rsidRPr="00CA7B4B">
        <w:br w:type="page"/>
      </w:r>
    </w:p>
    <w:p w14:paraId="78BD67DC" w14:textId="77777777" w:rsidR="0009567B" w:rsidRPr="0009567B" w:rsidRDefault="0009567B" w:rsidP="0009567B">
      <w:pPr>
        <w:spacing w:line="276" w:lineRule="auto"/>
        <w:jc w:val="both"/>
        <w:rPr>
          <w:rFonts w:asciiTheme="majorHAnsi" w:hAnsiTheme="majorHAnsi" w:cstheme="majorHAnsi"/>
          <w:color w:val="2F5496" w:themeColor="accent1" w:themeShade="BF"/>
          <w:sz w:val="22"/>
          <w:szCs w:val="22"/>
        </w:rPr>
      </w:pPr>
      <w:bookmarkStart w:id="35" w:name="_Hlk52285549"/>
      <w:bookmarkStart w:id="36" w:name="Appendix7"/>
      <w:bookmarkEnd w:id="36"/>
      <w:r w:rsidRPr="0009567B">
        <w:rPr>
          <w:rFonts w:asciiTheme="majorHAnsi" w:hAnsiTheme="majorHAnsi" w:cstheme="majorHAnsi"/>
          <w:color w:val="2F5496" w:themeColor="accent1" w:themeShade="BF"/>
          <w:sz w:val="36"/>
          <w:szCs w:val="36"/>
        </w:rPr>
        <w:t>Appendix 7: Agency Roles and Responsibilities</w:t>
      </w:r>
    </w:p>
    <w:bookmarkEnd w:id="35"/>
    <w:p w14:paraId="15466E4B" w14:textId="77777777" w:rsidR="0009567B" w:rsidRPr="0009567B" w:rsidRDefault="0009567B" w:rsidP="0009567B">
      <w:pPr>
        <w:jc w:val="both"/>
        <w:rPr>
          <w:rFonts w:asciiTheme="minorHAnsi" w:hAnsiTheme="minorHAnsi" w:cstheme="minorHAnsi"/>
          <w:sz w:val="22"/>
          <w:szCs w:val="22"/>
        </w:rPr>
      </w:pPr>
    </w:p>
    <w:p w14:paraId="4A01E107" w14:textId="77777777" w:rsidR="0009567B" w:rsidRPr="0009567B" w:rsidRDefault="0009567B" w:rsidP="0009567B">
      <w:pPr>
        <w:rPr>
          <w:b/>
          <w:bCs/>
          <w:u w:val="single"/>
        </w:rPr>
      </w:pPr>
      <w:r w:rsidRPr="0009567B">
        <w:rPr>
          <w:b/>
          <w:bCs/>
          <w:u w:val="single"/>
        </w:rPr>
        <w:t xml:space="preserve">Social Care for Children: Shropshire Council </w:t>
      </w:r>
    </w:p>
    <w:p w14:paraId="004094E9" w14:textId="77777777" w:rsidR="00C95C2E" w:rsidRDefault="00C95C2E" w:rsidP="0009567B">
      <w:pPr>
        <w:ind w:left="0" w:firstLine="0"/>
      </w:pPr>
    </w:p>
    <w:p w14:paraId="4522A2B5" w14:textId="101E94D6" w:rsidR="0009567B" w:rsidRPr="0009567B" w:rsidRDefault="0009567B" w:rsidP="0009567B">
      <w:pPr>
        <w:ind w:left="0" w:firstLine="0"/>
      </w:pPr>
      <w:r w:rsidRPr="0009567B">
        <w:t xml:space="preserve">There are a range of teams within Social Care providing statutory, preventative, assessment, reviewing and support services. They include: </w:t>
      </w:r>
    </w:p>
    <w:p w14:paraId="5CC8D970" w14:textId="77777777" w:rsidR="0009567B" w:rsidRPr="0009567B" w:rsidRDefault="0009567B" w:rsidP="0076468C">
      <w:pPr>
        <w:numPr>
          <w:ilvl w:val="0"/>
          <w:numId w:val="21"/>
        </w:numPr>
        <w:contextualSpacing/>
      </w:pPr>
      <w:r w:rsidRPr="0009567B">
        <w:t xml:space="preserve">Compass </w:t>
      </w:r>
    </w:p>
    <w:p w14:paraId="204A75CE" w14:textId="77777777" w:rsidR="0009567B" w:rsidRPr="0009567B" w:rsidRDefault="0009567B" w:rsidP="0076468C">
      <w:pPr>
        <w:numPr>
          <w:ilvl w:val="0"/>
          <w:numId w:val="21"/>
        </w:numPr>
        <w:contextualSpacing/>
      </w:pPr>
      <w:r w:rsidRPr="0009567B">
        <w:t xml:space="preserve">Assessment Teams </w:t>
      </w:r>
    </w:p>
    <w:p w14:paraId="63962AB0" w14:textId="77777777" w:rsidR="0009567B" w:rsidRPr="0009567B" w:rsidRDefault="0009567B" w:rsidP="0076468C">
      <w:pPr>
        <w:numPr>
          <w:ilvl w:val="0"/>
          <w:numId w:val="21"/>
        </w:numPr>
        <w:contextualSpacing/>
      </w:pPr>
      <w:r w:rsidRPr="0009567B">
        <w:t xml:space="preserve">Independent Reviewing Officers </w:t>
      </w:r>
    </w:p>
    <w:p w14:paraId="12F08D63" w14:textId="77777777" w:rsidR="0009567B" w:rsidRPr="0009567B" w:rsidRDefault="0009567B" w:rsidP="0076468C">
      <w:pPr>
        <w:numPr>
          <w:ilvl w:val="0"/>
          <w:numId w:val="21"/>
        </w:numPr>
        <w:contextualSpacing/>
      </w:pPr>
      <w:r w:rsidRPr="0009567B">
        <w:t xml:space="preserve">Case Management Teams </w:t>
      </w:r>
    </w:p>
    <w:p w14:paraId="316CD493" w14:textId="77777777" w:rsidR="0009567B" w:rsidRPr="0009567B" w:rsidRDefault="0009567B" w:rsidP="0076468C">
      <w:pPr>
        <w:numPr>
          <w:ilvl w:val="0"/>
          <w:numId w:val="21"/>
        </w:numPr>
        <w:contextualSpacing/>
      </w:pPr>
      <w:r w:rsidRPr="0009567B">
        <w:t>Court Team</w:t>
      </w:r>
    </w:p>
    <w:p w14:paraId="3723DB6D" w14:textId="52AA9896" w:rsidR="0009567B" w:rsidRPr="0009567B" w:rsidRDefault="009253FC" w:rsidP="0076468C">
      <w:pPr>
        <w:numPr>
          <w:ilvl w:val="0"/>
          <w:numId w:val="21"/>
        </w:numPr>
        <w:contextualSpacing/>
      </w:pPr>
      <w:r>
        <w:t xml:space="preserve">Targeted </w:t>
      </w:r>
      <w:r w:rsidR="0009567B" w:rsidRPr="0009567B">
        <w:t xml:space="preserve">Early Help </w:t>
      </w:r>
    </w:p>
    <w:p w14:paraId="75A5BE22" w14:textId="77777777" w:rsidR="0009567B" w:rsidRPr="0009567B" w:rsidRDefault="0009567B" w:rsidP="0076468C">
      <w:pPr>
        <w:numPr>
          <w:ilvl w:val="0"/>
          <w:numId w:val="21"/>
        </w:numPr>
        <w:contextualSpacing/>
      </w:pPr>
      <w:r w:rsidRPr="0009567B">
        <w:t>Family Information Services</w:t>
      </w:r>
    </w:p>
    <w:p w14:paraId="727C20E0" w14:textId="77777777" w:rsidR="0009567B" w:rsidRPr="0009567B" w:rsidRDefault="0009567B" w:rsidP="0076468C">
      <w:pPr>
        <w:numPr>
          <w:ilvl w:val="0"/>
          <w:numId w:val="21"/>
        </w:numPr>
        <w:contextualSpacing/>
      </w:pPr>
      <w:r w:rsidRPr="0009567B">
        <w:t>Disabled Children’s Team</w:t>
      </w:r>
    </w:p>
    <w:p w14:paraId="1F061B67" w14:textId="77777777" w:rsidR="0009567B" w:rsidRPr="0009567B" w:rsidRDefault="0009567B" w:rsidP="0076468C">
      <w:pPr>
        <w:numPr>
          <w:ilvl w:val="0"/>
          <w:numId w:val="21"/>
        </w:numPr>
        <w:contextualSpacing/>
      </w:pPr>
      <w:r w:rsidRPr="0009567B">
        <w:t xml:space="preserve">Residential/Respite Cares services </w:t>
      </w:r>
    </w:p>
    <w:p w14:paraId="4855F2CB" w14:textId="77777777" w:rsidR="0009567B" w:rsidRPr="0009567B" w:rsidRDefault="0009567B" w:rsidP="0076468C">
      <w:pPr>
        <w:numPr>
          <w:ilvl w:val="0"/>
          <w:numId w:val="21"/>
        </w:numPr>
        <w:contextualSpacing/>
      </w:pPr>
      <w:r w:rsidRPr="0009567B">
        <w:t xml:space="preserve">Fostering </w:t>
      </w:r>
    </w:p>
    <w:p w14:paraId="24502E50" w14:textId="77777777" w:rsidR="0009567B" w:rsidRPr="0009567B" w:rsidRDefault="0009567B" w:rsidP="0076468C">
      <w:pPr>
        <w:numPr>
          <w:ilvl w:val="0"/>
          <w:numId w:val="21"/>
        </w:numPr>
        <w:contextualSpacing/>
      </w:pPr>
      <w:r w:rsidRPr="0009567B">
        <w:t xml:space="preserve">Adoption </w:t>
      </w:r>
    </w:p>
    <w:p w14:paraId="330D815D" w14:textId="77777777" w:rsidR="0009567B" w:rsidRPr="0009567B" w:rsidRDefault="0009567B" w:rsidP="0009567B">
      <w:pPr>
        <w:ind w:left="709" w:firstLine="72"/>
        <w:contextualSpacing/>
      </w:pPr>
    </w:p>
    <w:p w14:paraId="28289F82" w14:textId="77777777" w:rsidR="0009567B" w:rsidRPr="0009567B" w:rsidRDefault="0009567B" w:rsidP="0009567B">
      <w:pPr>
        <w:ind w:left="720"/>
        <w:contextualSpacing/>
        <w:rPr>
          <w:b/>
          <w:color w:val="000000" w:themeColor="text1"/>
          <w:u w:val="single"/>
        </w:rPr>
      </w:pPr>
    </w:p>
    <w:p w14:paraId="397C0615" w14:textId="77777777" w:rsidR="0009567B" w:rsidRPr="0009567B" w:rsidRDefault="0009567B" w:rsidP="0009567B">
      <w:pPr>
        <w:rPr>
          <w:b/>
          <w:color w:val="FF0000"/>
        </w:rPr>
      </w:pPr>
      <w:r w:rsidRPr="0009567B">
        <w:rPr>
          <w:b/>
          <w:color w:val="000000" w:themeColor="text1"/>
          <w:u w:val="single"/>
        </w:rPr>
        <w:t>Shropshire Fire and Rescue Service</w:t>
      </w:r>
    </w:p>
    <w:p w14:paraId="720DA277" w14:textId="77777777" w:rsidR="00C95C2E" w:rsidRDefault="00C95C2E" w:rsidP="00C95C2E"/>
    <w:p w14:paraId="7DB3B975" w14:textId="2F267971" w:rsidR="0009567B" w:rsidRPr="0009567B" w:rsidRDefault="0009567B" w:rsidP="003D5CB9">
      <w:r w:rsidRPr="0009567B">
        <w:t>Core functions are:</w:t>
      </w:r>
    </w:p>
    <w:p w14:paraId="72DECB44" w14:textId="03765526" w:rsidR="0009567B" w:rsidRPr="0009567B" w:rsidRDefault="0009567B" w:rsidP="00BD7CBF">
      <w:pPr>
        <w:numPr>
          <w:ilvl w:val="0"/>
          <w:numId w:val="33"/>
        </w:numPr>
        <w:spacing w:after="240"/>
        <w:ind w:left="1276" w:hanging="425"/>
        <w:contextualSpacing/>
        <w:rPr>
          <w:rFonts w:eastAsia="Times New Roman"/>
          <w:lang w:val="en" w:eastAsia="en-GB"/>
        </w:rPr>
      </w:pPr>
      <w:r w:rsidRPr="0009567B">
        <w:rPr>
          <w:rFonts w:eastAsia="Times New Roman"/>
          <w:lang w:val="en" w:eastAsia="en-GB"/>
        </w:rPr>
        <w:t xml:space="preserve">Fire Safety: Community Safety information and resources can be found on the Shropshire Fire and Rescue Service website: </w:t>
      </w:r>
      <w:hyperlink r:id="rId25" w:history="1">
        <w:r w:rsidRPr="0009567B">
          <w:rPr>
            <w:rFonts w:eastAsia="Times New Roman"/>
            <w:color w:val="0563C1" w:themeColor="hyperlink"/>
            <w:u w:val="single"/>
            <w:lang w:val="en" w:eastAsia="en-GB"/>
          </w:rPr>
          <w:t>https://www.shropshirefire.gov.uk</w:t>
        </w:r>
      </w:hyperlink>
      <w:r w:rsidRPr="0009567B">
        <w:rPr>
          <w:rFonts w:eastAsia="Times New Roman"/>
          <w:lang w:val="en" w:eastAsia="en-GB"/>
        </w:rPr>
        <w:t xml:space="preserve">. Shropshire Fire and Rescue Service can carry out free Safe and Well Visits to any adult in their own home </w:t>
      </w:r>
      <w:r w:rsidRPr="0009567B">
        <w:rPr>
          <w:rFonts w:ascii="Helvetica" w:hAnsi="Helvetica" w:cs="Helvetica"/>
          <w:color w:val="000000"/>
          <w:shd w:val="clear" w:color="auto" w:fill="FFFFFF"/>
        </w:rPr>
        <w:t>to ensure that they are aware of potential hazards within the home and can take appropriate actions. These visits include a discussion on the person’s health and wellbeing relating to their safety.</w:t>
      </w:r>
    </w:p>
    <w:p w14:paraId="6828E304" w14:textId="77777777" w:rsidR="0009567B" w:rsidRPr="0009567B" w:rsidRDefault="0009567B" w:rsidP="0009567B">
      <w:pPr>
        <w:shd w:val="clear" w:color="auto" w:fill="FFFFFF"/>
        <w:spacing w:before="100" w:beforeAutospacing="1" w:after="100" w:afterAutospacing="1" w:line="312" w:lineRule="atLeast"/>
        <w:ind w:left="1276" w:firstLine="0"/>
        <w:contextualSpacing/>
        <w:rPr>
          <w:rFonts w:eastAsia="Times New Roman"/>
          <w:lang w:val="en" w:eastAsia="en-GB"/>
        </w:rPr>
      </w:pPr>
    </w:p>
    <w:p w14:paraId="0399FF47" w14:textId="77777777" w:rsidR="0009567B" w:rsidRPr="0009567B" w:rsidRDefault="0009567B" w:rsidP="0076468C">
      <w:pPr>
        <w:numPr>
          <w:ilvl w:val="0"/>
          <w:numId w:val="22"/>
        </w:numPr>
        <w:shd w:val="clear" w:color="auto" w:fill="FFFFFF"/>
        <w:spacing w:before="100" w:beforeAutospacing="1" w:after="100" w:afterAutospacing="1" w:line="312" w:lineRule="atLeast"/>
        <w:ind w:left="1276" w:hanging="425"/>
        <w:contextualSpacing/>
        <w:rPr>
          <w:rFonts w:eastAsia="Times New Roman"/>
          <w:lang w:val="en" w:eastAsia="en-GB"/>
        </w:rPr>
      </w:pPr>
      <w:r w:rsidRPr="0009567B">
        <w:rPr>
          <w:rFonts w:eastAsia="Times New Roman"/>
          <w:lang w:val="en" w:eastAsia="en-GB"/>
        </w:rPr>
        <w:t>Fire Fighting - extinguishing fires and protecting life and property in the event of fires.</w:t>
      </w:r>
    </w:p>
    <w:p w14:paraId="45E2ECB5" w14:textId="77777777" w:rsidR="0009567B" w:rsidRPr="0009567B" w:rsidRDefault="0009567B" w:rsidP="0009567B">
      <w:pPr>
        <w:ind w:left="720"/>
        <w:contextualSpacing/>
        <w:rPr>
          <w:rFonts w:eastAsia="Times New Roman"/>
          <w:lang w:val="en" w:eastAsia="en-GB"/>
        </w:rPr>
      </w:pPr>
    </w:p>
    <w:p w14:paraId="2D9FB226" w14:textId="77777777" w:rsidR="0009567B" w:rsidRPr="0009567B" w:rsidRDefault="0009567B" w:rsidP="0076468C">
      <w:pPr>
        <w:numPr>
          <w:ilvl w:val="0"/>
          <w:numId w:val="22"/>
        </w:numPr>
        <w:shd w:val="clear" w:color="auto" w:fill="FFFFFF"/>
        <w:spacing w:before="100" w:beforeAutospacing="1" w:after="100" w:afterAutospacing="1" w:line="312" w:lineRule="atLeast"/>
        <w:ind w:left="1276" w:hanging="425"/>
        <w:contextualSpacing/>
        <w:rPr>
          <w:rFonts w:eastAsia="Times New Roman"/>
          <w:lang w:val="en" w:eastAsia="en-GB"/>
        </w:rPr>
      </w:pPr>
      <w:r w:rsidRPr="0009567B">
        <w:rPr>
          <w:rFonts w:eastAsia="Times New Roman"/>
          <w:lang w:val="en" w:eastAsia="en-GB"/>
        </w:rPr>
        <w:t>Road Traffic Accidents - rescuing people in the event of road traffic accidents and protecting people from serious harm in the event of road traffic accidents.</w:t>
      </w:r>
    </w:p>
    <w:p w14:paraId="62821FD6" w14:textId="77777777" w:rsidR="0009567B" w:rsidRPr="0009567B" w:rsidRDefault="0009567B" w:rsidP="0009567B">
      <w:pPr>
        <w:ind w:left="720"/>
        <w:contextualSpacing/>
        <w:rPr>
          <w:rFonts w:eastAsia="Times New Roman"/>
          <w:lang w:val="en" w:eastAsia="en-GB"/>
        </w:rPr>
      </w:pPr>
    </w:p>
    <w:p w14:paraId="350C5240" w14:textId="77777777" w:rsidR="0009567B" w:rsidRPr="0009567B" w:rsidRDefault="0009567B" w:rsidP="0076468C">
      <w:pPr>
        <w:numPr>
          <w:ilvl w:val="0"/>
          <w:numId w:val="22"/>
        </w:numPr>
        <w:shd w:val="clear" w:color="auto" w:fill="FFFFFF"/>
        <w:spacing w:before="100" w:beforeAutospacing="1" w:after="100" w:afterAutospacing="1" w:line="312" w:lineRule="atLeast"/>
        <w:ind w:left="1276" w:hanging="425"/>
        <w:contextualSpacing/>
        <w:rPr>
          <w:rFonts w:eastAsia="Times New Roman"/>
          <w:lang w:val="en" w:eastAsia="en-GB"/>
        </w:rPr>
      </w:pPr>
      <w:r w:rsidRPr="0009567B">
        <w:rPr>
          <w:rFonts w:eastAsia="Times New Roman"/>
          <w:lang w:val="en" w:eastAsia="en-GB"/>
        </w:rPr>
        <w:t>Emergencies - when necessary deal with emergencies, other than fires and road traffic accidents relating to people’s safety (such as flooding and adverse weather)</w:t>
      </w:r>
    </w:p>
    <w:p w14:paraId="34BC1E3E" w14:textId="77777777" w:rsidR="0009567B" w:rsidRPr="0009567B" w:rsidRDefault="0009567B" w:rsidP="0009567B">
      <w:pPr>
        <w:ind w:left="709" w:firstLine="0"/>
        <w:rPr>
          <w:rFonts w:eastAsia="Times New Roman"/>
          <w:lang w:val="en" w:eastAsia="en-GB"/>
        </w:rPr>
      </w:pPr>
      <w:r w:rsidRPr="0009567B">
        <w:rPr>
          <w:rFonts w:eastAsia="Times New Roman"/>
          <w:lang w:val="en" w:eastAsia="en-GB"/>
        </w:rPr>
        <w:t>The Fire Service also has a legal responsibility to undertake periodic inspections or audits of non-domestic premises (including residential homes, the common parts of blocks of flats or houses in multiple occupation (HMOs). If it is considered that the responsible person has failed to comply with any provision of the order, further action can be taken.</w:t>
      </w:r>
    </w:p>
    <w:p w14:paraId="2FE104D2" w14:textId="77777777" w:rsidR="0009567B" w:rsidRPr="0009567B" w:rsidRDefault="0009567B" w:rsidP="0009567B">
      <w:pPr>
        <w:ind w:left="0" w:firstLine="0"/>
        <w:rPr>
          <w:color w:val="FF0000"/>
        </w:rPr>
      </w:pPr>
    </w:p>
    <w:p w14:paraId="6682AD06" w14:textId="77777777" w:rsidR="0009567B" w:rsidRPr="0009567B" w:rsidRDefault="0009567B" w:rsidP="0009567B">
      <w:pPr>
        <w:ind w:left="0" w:firstLine="0"/>
        <w:rPr>
          <w:b/>
          <w:color w:val="000000" w:themeColor="text1"/>
          <w:u w:val="single"/>
        </w:rPr>
      </w:pPr>
      <w:r w:rsidRPr="0009567B">
        <w:rPr>
          <w:b/>
          <w:color w:val="000000" w:themeColor="text1"/>
          <w:u w:val="single"/>
        </w:rPr>
        <w:t>Housing Services: Shropshire Council</w:t>
      </w:r>
    </w:p>
    <w:p w14:paraId="3E34BCFC" w14:textId="77777777" w:rsidR="0009567B" w:rsidRPr="0009567B" w:rsidRDefault="0009567B" w:rsidP="0009567B">
      <w:pPr>
        <w:ind w:left="0" w:firstLine="0"/>
        <w:rPr>
          <w:b/>
          <w:color w:val="000000" w:themeColor="text1"/>
          <w:u w:val="single"/>
        </w:rPr>
      </w:pPr>
    </w:p>
    <w:p w14:paraId="0842E86A" w14:textId="77777777" w:rsidR="0009567B" w:rsidRPr="0009567B" w:rsidRDefault="0009567B" w:rsidP="0009567B">
      <w:pPr>
        <w:autoSpaceDE w:val="0"/>
        <w:autoSpaceDN w:val="0"/>
        <w:adjustRightInd w:val="0"/>
      </w:pPr>
      <w:r w:rsidRPr="0009567B">
        <w:t xml:space="preserve">The functions of Housing Services include: </w:t>
      </w:r>
    </w:p>
    <w:p w14:paraId="09DAEE52" w14:textId="77777777" w:rsidR="0009567B" w:rsidRPr="0009567B" w:rsidRDefault="0009567B" w:rsidP="0076468C">
      <w:pPr>
        <w:numPr>
          <w:ilvl w:val="0"/>
          <w:numId w:val="9"/>
        </w:numPr>
        <w:autoSpaceDE w:val="0"/>
        <w:autoSpaceDN w:val="0"/>
        <w:adjustRightInd w:val="0"/>
        <w:ind w:left="1276" w:hanging="425"/>
        <w:contextualSpacing/>
        <w:rPr>
          <w:rFonts w:ascii="Calibri" w:hAnsi="Calibri" w:cs="Calibri"/>
          <w:color w:val="000000"/>
          <w:sz w:val="22"/>
          <w:szCs w:val="22"/>
        </w:rPr>
      </w:pPr>
      <w:r w:rsidRPr="0009567B">
        <w:t xml:space="preserve">Assisting in making the home of a person with disabilities more suitable to live in, further information and resources can be found on the Shropshire Council website: </w:t>
      </w:r>
      <w:hyperlink r:id="rId26" w:history="1">
        <w:r w:rsidRPr="0009567B">
          <w:rPr>
            <w:color w:val="0563C1" w:themeColor="hyperlink"/>
            <w:u w:val="single"/>
          </w:rPr>
          <w:t>https://shropshire.gov.uk/</w:t>
        </w:r>
        <w:r w:rsidRPr="0009567B">
          <w:rPr>
            <w:b/>
            <w:bCs/>
            <w:color w:val="0563C1" w:themeColor="hyperlink"/>
            <w:u w:val="single"/>
          </w:rPr>
          <w:t>private</w:t>
        </w:r>
        <w:r w:rsidRPr="0009567B">
          <w:rPr>
            <w:color w:val="0563C1" w:themeColor="hyperlink"/>
            <w:u w:val="single"/>
          </w:rPr>
          <w:t>-</w:t>
        </w:r>
        <w:r w:rsidRPr="0009567B">
          <w:rPr>
            <w:b/>
            <w:bCs/>
            <w:color w:val="0563C1" w:themeColor="hyperlink"/>
            <w:u w:val="single"/>
          </w:rPr>
          <w:t>sector</w:t>
        </w:r>
        <w:r w:rsidRPr="0009567B">
          <w:rPr>
            <w:color w:val="0563C1" w:themeColor="hyperlink"/>
            <w:u w:val="single"/>
          </w:rPr>
          <w:t>-</w:t>
        </w:r>
        <w:r w:rsidRPr="0009567B">
          <w:rPr>
            <w:b/>
            <w:bCs/>
            <w:color w:val="0563C1" w:themeColor="hyperlink"/>
            <w:u w:val="single"/>
          </w:rPr>
          <w:t>housing</w:t>
        </w:r>
        <w:r w:rsidRPr="0009567B">
          <w:rPr>
            <w:color w:val="0563C1" w:themeColor="hyperlink"/>
            <w:u w:val="single"/>
          </w:rPr>
          <w:t>/</w:t>
        </w:r>
      </w:hyperlink>
    </w:p>
    <w:p w14:paraId="2EF58207" w14:textId="77777777" w:rsidR="0009567B" w:rsidRPr="0009567B" w:rsidRDefault="0009567B" w:rsidP="0009567B">
      <w:pPr>
        <w:autoSpaceDE w:val="0"/>
        <w:autoSpaceDN w:val="0"/>
        <w:adjustRightInd w:val="0"/>
        <w:ind w:left="1276" w:firstLine="0"/>
        <w:contextualSpacing/>
        <w:rPr>
          <w:rFonts w:ascii="Calibri" w:hAnsi="Calibri" w:cs="Calibri"/>
          <w:color w:val="000000"/>
          <w:sz w:val="22"/>
          <w:szCs w:val="22"/>
        </w:rPr>
      </w:pPr>
    </w:p>
    <w:p w14:paraId="1B8A0FE6" w14:textId="77777777" w:rsidR="0009567B" w:rsidRPr="0009567B" w:rsidRDefault="0009567B" w:rsidP="0076468C">
      <w:pPr>
        <w:numPr>
          <w:ilvl w:val="0"/>
          <w:numId w:val="9"/>
        </w:numPr>
        <w:autoSpaceDE w:val="0"/>
        <w:autoSpaceDN w:val="0"/>
        <w:adjustRightInd w:val="0"/>
        <w:ind w:left="1276" w:hanging="425"/>
        <w:contextualSpacing/>
        <w:rPr>
          <w:rFonts w:ascii="Calibri" w:hAnsi="Calibri" w:cs="Calibri"/>
          <w:color w:val="000000"/>
          <w:sz w:val="22"/>
          <w:szCs w:val="22"/>
        </w:rPr>
      </w:pPr>
      <w:r w:rsidRPr="0009567B">
        <w:rPr>
          <w:color w:val="000000"/>
        </w:rPr>
        <w:t>Dealing with property conditions in homes that are owner-occupied and assess properties for hazards under the Housing, Health &amp; Safety Rating System.  Other than in exceptional circumstances, the Council expects owner-occupiers, including long leaseholders to take their own action to remedy hazards at their own properties.</w:t>
      </w:r>
    </w:p>
    <w:p w14:paraId="1A90BDBA" w14:textId="77777777" w:rsidR="0009567B" w:rsidRPr="0009567B" w:rsidRDefault="0009567B" w:rsidP="0009567B">
      <w:pPr>
        <w:ind w:left="709" w:firstLine="0"/>
        <w:contextualSpacing/>
      </w:pPr>
    </w:p>
    <w:p w14:paraId="3DCB53E0" w14:textId="77777777" w:rsidR="0009567B" w:rsidRPr="0009567B" w:rsidRDefault="0009567B" w:rsidP="0009567B">
      <w:pPr>
        <w:ind w:left="1276" w:firstLine="0"/>
        <w:contextualSpacing/>
      </w:pPr>
      <w:r w:rsidRPr="0009567B">
        <w:t xml:space="preserve">Hoarded properties cannot be properly assessed as much of the fabric and services cannot be seen.  If the owner occupier is uncooperative, court warrants may be required to gain entry, (any enforcement action is taken only when all other avenues have been exhausted.)   Often extensive repairs become apparent, Housing Services can serve legal notices, do work in default and place a charge on the property.  In some cases, however, costs may be exorbitant and such works may be deemed unreasonable and impracticable.  Action may also be taken when properties are in a filthy or verminous condition.  Regardless of the condition of the property, Housing Services do not have legislative powers to remove someone from their own home or to prevent them from returning home. </w:t>
      </w:r>
    </w:p>
    <w:p w14:paraId="3C5D80E8" w14:textId="77777777" w:rsidR="0009567B" w:rsidRPr="0009567B" w:rsidRDefault="0009567B" w:rsidP="0009567B">
      <w:pPr>
        <w:ind w:left="709" w:firstLine="0"/>
        <w:contextualSpacing/>
      </w:pPr>
    </w:p>
    <w:p w14:paraId="6A271786" w14:textId="77777777" w:rsidR="0009567B" w:rsidRPr="0009567B" w:rsidRDefault="0009567B" w:rsidP="0076468C">
      <w:pPr>
        <w:numPr>
          <w:ilvl w:val="0"/>
          <w:numId w:val="23"/>
        </w:numPr>
        <w:tabs>
          <w:tab w:val="left" w:pos="1276"/>
        </w:tabs>
        <w:ind w:firstLine="349"/>
        <w:contextualSpacing/>
      </w:pPr>
      <w:r w:rsidRPr="0009567B">
        <w:t xml:space="preserve">The Housing Options team can offer support in finding alternative accommodation </w:t>
      </w:r>
      <w:r w:rsidRPr="0009567B">
        <w:tab/>
      </w:r>
      <w:r w:rsidRPr="0009567B">
        <w:tab/>
        <w:t>and preventing homelessness.</w:t>
      </w:r>
    </w:p>
    <w:p w14:paraId="78BE6850" w14:textId="0E05836E" w:rsidR="0009567B" w:rsidRPr="0009567B" w:rsidRDefault="0046116F" w:rsidP="0009567B">
      <w:pPr>
        <w:shd w:val="clear" w:color="auto" w:fill="FFFFFF"/>
        <w:spacing w:before="120" w:after="120" w:line="300" w:lineRule="atLeast"/>
        <w:ind w:left="1276" w:firstLine="0"/>
        <w:contextualSpacing/>
      </w:pPr>
      <w:hyperlink r:id="rId27" w:history="1">
        <w:r w:rsidR="00FF2C38">
          <w:rPr>
            <w:rStyle w:val="Hyperlink"/>
          </w:rPr>
          <w:t>housing.options@shropshire.gov.uk</w:t>
        </w:r>
      </w:hyperlink>
      <w:r w:rsidR="00FF2C38">
        <w:rPr>
          <w:color w:val="0563C1" w:themeColor="hyperlink"/>
          <w:u w:val="single"/>
        </w:rPr>
        <w:t xml:space="preserve"> </w:t>
      </w:r>
      <w:r w:rsidR="0009567B" w:rsidRPr="0009567B">
        <w:t xml:space="preserve">0345 678 9005 (If you're made homeless outside of office hours please call 0345 678 9000). </w:t>
      </w:r>
    </w:p>
    <w:p w14:paraId="3BB4AFD6" w14:textId="77777777" w:rsidR="0009567B" w:rsidRPr="0009567B" w:rsidRDefault="0009567B" w:rsidP="0009567B">
      <w:pPr>
        <w:shd w:val="clear" w:color="auto" w:fill="FFFFFF"/>
        <w:spacing w:before="120" w:after="120" w:line="300" w:lineRule="atLeast"/>
        <w:ind w:left="1276" w:firstLine="0"/>
        <w:contextualSpacing/>
      </w:pPr>
    </w:p>
    <w:p w14:paraId="1DCA7871" w14:textId="2A0702CB" w:rsidR="0009567B" w:rsidRPr="0009567B" w:rsidRDefault="0009567B" w:rsidP="0009567B">
      <w:pPr>
        <w:shd w:val="clear" w:color="auto" w:fill="FFFFFF"/>
        <w:spacing w:before="120" w:after="120" w:line="300" w:lineRule="atLeast"/>
        <w:ind w:left="1276" w:firstLine="0"/>
        <w:contextualSpacing/>
        <w:rPr>
          <w:color w:val="333333"/>
        </w:rPr>
      </w:pPr>
      <w:r w:rsidRPr="0009567B">
        <w:t xml:space="preserve">Further information and resources can be found at: </w:t>
      </w:r>
      <w:hyperlink r:id="rId28" w:history="1">
        <w:r w:rsidRPr="0009567B">
          <w:rPr>
            <w:color w:val="0563C1" w:themeColor="hyperlink"/>
            <w:u w:val="single"/>
          </w:rPr>
          <w:t>https://www.shropshire.gov.uk/housing-options-and-homelessness/</w:t>
        </w:r>
      </w:hyperlink>
    </w:p>
    <w:p w14:paraId="7B7B3667" w14:textId="77777777" w:rsidR="0009567B" w:rsidRPr="0009567B" w:rsidRDefault="0009567B" w:rsidP="0009567B">
      <w:pPr>
        <w:ind w:left="360" w:firstLine="0"/>
        <w:contextualSpacing/>
      </w:pPr>
    </w:p>
    <w:p w14:paraId="40E305D4" w14:textId="77777777" w:rsidR="0009567B" w:rsidRPr="0009567B" w:rsidRDefault="0009567B" w:rsidP="0076468C">
      <w:pPr>
        <w:numPr>
          <w:ilvl w:val="1"/>
          <w:numId w:val="9"/>
        </w:numPr>
        <w:ind w:left="1276" w:hanging="567"/>
        <w:contextualSpacing/>
      </w:pPr>
      <w:r w:rsidRPr="0009567B">
        <w:t>Housing Services do have some discretionary funding.  This assistance is means tested and is available for emergency repairs only, to aid discharge from hospital; or to aid the installation of works under a Disabled Facilities Grant. It is not for extensive refurbishment.</w:t>
      </w:r>
    </w:p>
    <w:p w14:paraId="60636BF5" w14:textId="77777777" w:rsidR="0009567B" w:rsidRPr="0009567B" w:rsidRDefault="0009567B" w:rsidP="0009567B">
      <w:pPr>
        <w:autoSpaceDE w:val="0"/>
        <w:autoSpaceDN w:val="0"/>
        <w:adjustRightInd w:val="0"/>
        <w:ind w:left="1276" w:hanging="567"/>
      </w:pPr>
    </w:p>
    <w:p w14:paraId="61317CF4" w14:textId="77777777" w:rsidR="0009567B" w:rsidRPr="0009567B" w:rsidRDefault="0009567B" w:rsidP="0009567B">
      <w:pPr>
        <w:ind w:left="0" w:firstLine="0"/>
        <w:rPr>
          <w:b/>
          <w:color w:val="000000" w:themeColor="text1"/>
          <w:u w:val="single"/>
        </w:rPr>
      </w:pPr>
    </w:p>
    <w:p w14:paraId="42938C82" w14:textId="77777777" w:rsidR="0009567B" w:rsidRPr="0009567B" w:rsidRDefault="0009567B" w:rsidP="0009567B">
      <w:pPr>
        <w:rPr>
          <w:b/>
          <w:color w:val="000000" w:themeColor="text1"/>
          <w:u w:val="single"/>
        </w:rPr>
      </w:pPr>
      <w:r w:rsidRPr="0009567B">
        <w:rPr>
          <w:b/>
          <w:color w:val="000000" w:themeColor="text1"/>
          <w:u w:val="single"/>
        </w:rPr>
        <w:t>Regulatory Services: Shropshire Council</w:t>
      </w:r>
    </w:p>
    <w:p w14:paraId="31823856" w14:textId="77777777" w:rsidR="0009567B" w:rsidRPr="0009567B" w:rsidRDefault="0009567B" w:rsidP="0009567B">
      <w:pPr>
        <w:ind w:left="0" w:firstLine="0"/>
        <w:rPr>
          <w:b/>
          <w:color w:val="000000" w:themeColor="text1"/>
          <w:u w:val="single"/>
        </w:rPr>
      </w:pPr>
    </w:p>
    <w:p w14:paraId="6BB7FE4D" w14:textId="77777777" w:rsidR="0009567B" w:rsidRPr="0009567B" w:rsidRDefault="0009567B" w:rsidP="0009567B">
      <w:r w:rsidRPr="0009567B">
        <w:t xml:space="preserve">Services provided by regulatory services include: </w:t>
      </w:r>
    </w:p>
    <w:p w14:paraId="0CA3BF9F" w14:textId="77777777" w:rsidR="0009567B" w:rsidRPr="0009567B" w:rsidRDefault="0009567B" w:rsidP="0076468C">
      <w:pPr>
        <w:numPr>
          <w:ilvl w:val="1"/>
          <w:numId w:val="9"/>
        </w:numPr>
        <w:spacing w:after="240"/>
        <w:contextualSpacing/>
      </w:pPr>
      <w:r w:rsidRPr="0009567B">
        <w:rPr>
          <w:i/>
          <w:iCs/>
        </w:rPr>
        <w:t>Private Rented Sector Housing Standards</w:t>
      </w:r>
      <w:r w:rsidRPr="0009567B">
        <w:br/>
        <w:t xml:space="preserve">Respond to service requests about the condition of private rented properties and seek to resolve the issue focusing on risk, harm and vulnerability, whilst encouraging those affected to try and resolve issues with their landlords. Use the Housing Health and Safety Rating Scheme to identify hazards </w:t>
      </w:r>
      <w:r w:rsidRPr="0009567B">
        <w:br/>
        <w:t xml:space="preserve">Protect and help vulnerable members of the community by reducing the risk of injury and ill health of occupiers of such properties caused by unsatisfactory living conditions. </w:t>
      </w:r>
      <w:r w:rsidRPr="0009567B">
        <w:br/>
        <w:t>Provide advice and guidance to both tenants and landlords.</w:t>
      </w:r>
    </w:p>
    <w:p w14:paraId="00FADCC1" w14:textId="77777777" w:rsidR="0009567B" w:rsidRPr="0009567B" w:rsidRDefault="0009567B" w:rsidP="0009567B">
      <w:pPr>
        <w:spacing w:after="240"/>
        <w:ind w:left="709" w:firstLine="0"/>
        <w:contextualSpacing/>
      </w:pPr>
    </w:p>
    <w:p w14:paraId="32F38F1D" w14:textId="77777777" w:rsidR="0009567B" w:rsidRPr="0009567B" w:rsidRDefault="0009567B" w:rsidP="0076468C">
      <w:pPr>
        <w:numPr>
          <w:ilvl w:val="0"/>
          <w:numId w:val="24"/>
        </w:numPr>
        <w:spacing w:after="240"/>
        <w:ind w:left="993"/>
        <w:contextualSpacing/>
      </w:pPr>
      <w:r w:rsidRPr="0009567B">
        <w:rPr>
          <w:i/>
          <w:iCs/>
        </w:rPr>
        <w:t>Investigating Statutory Nuisances</w:t>
      </w:r>
      <w:r w:rsidRPr="0009567B">
        <w:br/>
        <w:t>Investigate Service Requests regarding statutory nuisance, such as noise, light, animals, smoke, dust, fumes, insects and accumulations and seek to resolve the issue focussing on risk, harm and vulnerability and encourage those affected to try and resolve issues themselves where appropriate. Work with other services and organisations to resolve issues.</w:t>
      </w:r>
    </w:p>
    <w:p w14:paraId="44C60B73" w14:textId="77777777" w:rsidR="0009567B" w:rsidRPr="0009567B" w:rsidRDefault="0009567B" w:rsidP="0009567B">
      <w:pPr>
        <w:spacing w:after="240"/>
        <w:ind w:left="360" w:firstLine="0"/>
        <w:contextualSpacing/>
      </w:pPr>
    </w:p>
    <w:p w14:paraId="7CB21DCB" w14:textId="77777777" w:rsidR="0009567B" w:rsidRPr="0009567B" w:rsidRDefault="0009567B" w:rsidP="0076468C">
      <w:pPr>
        <w:numPr>
          <w:ilvl w:val="0"/>
          <w:numId w:val="16"/>
        </w:numPr>
        <w:spacing w:after="240"/>
        <w:ind w:left="993"/>
        <w:contextualSpacing/>
      </w:pPr>
      <w:r w:rsidRPr="0009567B">
        <w:rPr>
          <w:i/>
          <w:iCs/>
        </w:rPr>
        <w:t>Public Health</w:t>
      </w:r>
      <w:r w:rsidRPr="0009567B">
        <w:rPr>
          <w:i/>
          <w:iCs/>
        </w:rPr>
        <w:br/>
      </w:r>
      <w:r w:rsidRPr="0009567B">
        <w:t xml:space="preserve">Protect and help vulnerable members of the community by reducing the risk of ill health of occupiers of such properties caused by unwholesome living conditions and by signposting them to other support agencies where appropriate. </w:t>
      </w:r>
      <w:r w:rsidRPr="0009567B">
        <w:br/>
        <w:t>Investigate premises which may be considered to be filthy &amp; verminous and take appropriate action where they are considered to be verminous, or they are causing a statutory nuisance to neighbouring residents. Work in partnership with other teams and agencies, organising and participating in multi-agency meetings where the risk determines that this approach is needed. Work to maintain improvement. Reduce the amount and level of council and state resources, while supporting continued independent living.</w:t>
      </w:r>
      <w:r w:rsidRPr="0009567B">
        <w:br/>
      </w:r>
      <w:r w:rsidRPr="0009567B">
        <w:br/>
        <w:t>Take appropriate action to ensure steps are taken to control rats &amp; mice under the powers contained in the Prevention of Damage by Pests Act 1949 by keeping land free from vermin. Protect residents from pest related diseases.  Bring about a cleaner, safer and healthier environment. Protect against a deterioration in neighbourhoods due to refuse accumulations likely to attract rodents.</w:t>
      </w:r>
    </w:p>
    <w:p w14:paraId="582DE330" w14:textId="77777777" w:rsidR="0009567B" w:rsidRPr="0009567B" w:rsidRDefault="0009567B" w:rsidP="0009567B">
      <w:pPr>
        <w:spacing w:after="240"/>
        <w:ind w:left="360" w:firstLine="0"/>
        <w:contextualSpacing/>
      </w:pPr>
    </w:p>
    <w:p w14:paraId="73719EBF" w14:textId="77777777" w:rsidR="0009567B" w:rsidRPr="0009567B" w:rsidRDefault="0009567B" w:rsidP="0076468C">
      <w:pPr>
        <w:numPr>
          <w:ilvl w:val="0"/>
          <w:numId w:val="16"/>
        </w:numPr>
        <w:ind w:left="993"/>
        <w:contextualSpacing/>
      </w:pPr>
      <w:r w:rsidRPr="0009567B">
        <w:rPr>
          <w:i/>
          <w:iCs/>
        </w:rPr>
        <w:t>Pest Control Service</w:t>
      </w:r>
      <w:r w:rsidRPr="0009567B">
        <w:rPr>
          <w:i/>
          <w:iCs/>
        </w:rPr>
        <w:br/>
      </w:r>
      <w:r w:rsidRPr="0009567B">
        <w:t>We provide practical treatments for a wide range of nuisance pests for domestic and commercial customers. There are charges for services and prices are maintained at a competitive rate. The team of specialist pest control officers with a great deal of expert knowledge in dealing with a wide range of pests, and can offer advice on preventative solutions tailored to suit most commercial or business premises. Without proper control, pests can cause costly damage and contamination to property, spread disease as they carry bacteria, viruses and parasites which can be passed onto people.</w:t>
      </w:r>
    </w:p>
    <w:p w14:paraId="68E3FE52" w14:textId="77777777" w:rsidR="0009567B" w:rsidRPr="0009567B" w:rsidRDefault="0009567B" w:rsidP="0009567B">
      <w:pPr>
        <w:ind w:left="993"/>
        <w:rPr>
          <w:color w:val="1F497D"/>
        </w:rPr>
      </w:pPr>
    </w:p>
    <w:p w14:paraId="0DA0703A" w14:textId="77777777" w:rsidR="0009567B" w:rsidRPr="0009567B" w:rsidRDefault="0009567B" w:rsidP="0076468C">
      <w:pPr>
        <w:numPr>
          <w:ilvl w:val="0"/>
          <w:numId w:val="16"/>
        </w:numPr>
        <w:spacing w:after="240"/>
        <w:ind w:left="993"/>
        <w:contextualSpacing/>
      </w:pPr>
      <w:r w:rsidRPr="0009567B">
        <w:rPr>
          <w:i/>
          <w:iCs/>
        </w:rPr>
        <w:t>Insecure premises</w:t>
      </w:r>
      <w:r w:rsidRPr="0009567B">
        <w:br/>
        <w:t>Take appropriate action to ensure buildings are secured against unauthorised access or to prevent them becoming a danger to health. Require owners to secure, including assessment of the need to carry out works in default and recover costs.</w:t>
      </w:r>
    </w:p>
    <w:p w14:paraId="5EFE0BC7" w14:textId="77777777" w:rsidR="0009567B" w:rsidRPr="0009567B" w:rsidRDefault="0009567B" w:rsidP="0009567B">
      <w:pPr>
        <w:ind w:left="720"/>
        <w:contextualSpacing/>
      </w:pPr>
    </w:p>
    <w:p w14:paraId="5316BFA9" w14:textId="0B3D06E8" w:rsidR="0009567B" w:rsidRPr="0009567B" w:rsidRDefault="0009567B" w:rsidP="0076468C">
      <w:pPr>
        <w:numPr>
          <w:ilvl w:val="0"/>
          <w:numId w:val="16"/>
        </w:numPr>
        <w:spacing w:after="240"/>
        <w:ind w:left="993" w:hanging="426"/>
        <w:contextualSpacing/>
      </w:pPr>
      <w:r w:rsidRPr="0009567B">
        <w:rPr>
          <w:i/>
          <w:iCs/>
        </w:rPr>
        <w:t>Anti-Social Behaviour Co-ordination</w:t>
      </w:r>
      <w:r w:rsidRPr="0009567B">
        <w:rPr>
          <w:i/>
          <w:iCs/>
        </w:rPr>
        <w:br/>
      </w:r>
      <w:r w:rsidRPr="0009567B">
        <w:t xml:space="preserve">Assess incidents of ASB, assessing the risk harm and </w:t>
      </w:r>
      <w:r w:rsidR="00FF2C38" w:rsidRPr="0009567B">
        <w:t>vulnerability.</w:t>
      </w:r>
      <w:r w:rsidRPr="0009567B">
        <w:t xml:space="preserve"> Ensure early intervention when problems are identified while also preventing duplication of efforts. Ensure all teams and agencies work together to ensure a co-ordinated approach and partnership working with the Police in a co-located team. Lead on reports of ASB where issues have links to Environmental Health. Organise multi agency meetings and produce action plans on the most complex ASB cases or where they involve vulnerable people. Reduce the need for future interventions.   </w:t>
      </w:r>
    </w:p>
    <w:p w14:paraId="2AC3A597" w14:textId="77777777" w:rsidR="0009567B" w:rsidRPr="0009567B" w:rsidRDefault="0009567B" w:rsidP="0009567B">
      <w:pPr>
        <w:ind w:left="0" w:firstLine="0"/>
        <w:rPr>
          <w:color w:val="000000" w:themeColor="text1"/>
        </w:rPr>
      </w:pPr>
    </w:p>
    <w:p w14:paraId="2EB45A9D" w14:textId="77777777" w:rsidR="0009567B" w:rsidRPr="0009567B" w:rsidRDefault="0009567B" w:rsidP="0009567B">
      <w:pPr>
        <w:ind w:left="0" w:firstLine="0"/>
        <w:rPr>
          <w:b/>
          <w:color w:val="000000" w:themeColor="text1"/>
          <w:u w:val="single"/>
        </w:rPr>
      </w:pPr>
      <w:r w:rsidRPr="0009567B">
        <w:rPr>
          <w:b/>
          <w:color w:val="000000" w:themeColor="text1"/>
          <w:u w:val="single"/>
        </w:rPr>
        <w:t>Adult Social Care: Shropshire Council</w:t>
      </w:r>
    </w:p>
    <w:p w14:paraId="5804FAD2" w14:textId="77777777" w:rsidR="0009567B" w:rsidRPr="0009567B" w:rsidRDefault="0009567B" w:rsidP="0009567B">
      <w:pPr>
        <w:ind w:left="142" w:firstLine="0"/>
        <w:rPr>
          <w:color w:val="FF0000"/>
        </w:rPr>
      </w:pPr>
    </w:p>
    <w:p w14:paraId="5217368F" w14:textId="77777777" w:rsidR="0009567B" w:rsidRPr="0009567B" w:rsidRDefault="0009567B" w:rsidP="0009567B">
      <w:pPr>
        <w:ind w:left="0" w:firstLine="0"/>
      </w:pPr>
      <w:r w:rsidRPr="0009567B">
        <w:t xml:space="preserve">Shropshire Council provides a range of services that aim to meet people’s social care needs including advice and guidance. </w:t>
      </w:r>
    </w:p>
    <w:p w14:paraId="5F94F7D8" w14:textId="77777777" w:rsidR="0009567B" w:rsidRPr="0009567B" w:rsidRDefault="0009567B" w:rsidP="0009567B">
      <w:pPr>
        <w:ind w:left="0" w:firstLine="0"/>
      </w:pPr>
    </w:p>
    <w:p w14:paraId="70F508E2" w14:textId="77777777" w:rsidR="0009567B" w:rsidRPr="0009567B" w:rsidRDefault="0009567B" w:rsidP="0009567B">
      <w:pPr>
        <w:ind w:left="0" w:firstLine="0"/>
      </w:pPr>
      <w:r w:rsidRPr="0009567B">
        <w:t xml:space="preserve">Adults are entitled to an assessment of their needs but for someone to be supported by the local authority they must be eligible to receive services. </w:t>
      </w:r>
    </w:p>
    <w:p w14:paraId="0362CA21" w14:textId="77777777" w:rsidR="0009567B" w:rsidRPr="0009567B" w:rsidRDefault="0009567B" w:rsidP="0009567B">
      <w:pPr>
        <w:ind w:left="0" w:firstLine="0"/>
      </w:pPr>
    </w:p>
    <w:p w14:paraId="7FF1098F" w14:textId="77777777" w:rsidR="0009567B" w:rsidRPr="0009567B" w:rsidRDefault="0009567B" w:rsidP="0009567B">
      <w:pPr>
        <w:ind w:left="0" w:firstLine="0"/>
      </w:pPr>
      <w:r w:rsidRPr="0009567B">
        <w:t xml:space="preserve">There are a range of teams within Adult Social Care (usually area based) providing assessment, reviewing and support services. They include: </w:t>
      </w:r>
    </w:p>
    <w:p w14:paraId="5D08AE48" w14:textId="77777777" w:rsidR="0009567B" w:rsidRPr="0009567B" w:rsidRDefault="0009567B" w:rsidP="0009567B">
      <w:pPr>
        <w:ind w:left="0" w:firstLine="0"/>
      </w:pPr>
    </w:p>
    <w:p w14:paraId="3112D966" w14:textId="77777777" w:rsidR="0009567B" w:rsidRPr="0009567B" w:rsidRDefault="0009567B" w:rsidP="0076468C">
      <w:pPr>
        <w:numPr>
          <w:ilvl w:val="0"/>
          <w:numId w:val="13"/>
        </w:numPr>
        <w:ind w:left="993" w:hanging="284"/>
        <w:contextualSpacing/>
      </w:pPr>
      <w:r w:rsidRPr="0009567B">
        <w:t xml:space="preserve">First Point of Contact (FPoC): provides a single point of contact. The team provide advice, guidance and onwards signposting into other Adult Social Care or other Shropshire Council services on queries relating to care and support for adults to individuals, carers and partners and professionals. This includes safeguarding concerns. </w:t>
      </w:r>
    </w:p>
    <w:p w14:paraId="3B2ADE58" w14:textId="77777777" w:rsidR="0009567B" w:rsidRPr="0009567B" w:rsidRDefault="0009567B" w:rsidP="0009567B">
      <w:pPr>
        <w:ind w:left="993" w:hanging="284"/>
      </w:pPr>
    </w:p>
    <w:p w14:paraId="76A0A9F6" w14:textId="77777777" w:rsidR="0009567B" w:rsidRPr="0009567B" w:rsidRDefault="0009567B" w:rsidP="0009567B">
      <w:pPr>
        <w:ind w:left="993" w:hanging="284"/>
      </w:pPr>
      <w:r w:rsidRPr="0009567B">
        <w:t>FPoC Telephone: 0345 678 9044</w:t>
      </w:r>
    </w:p>
    <w:p w14:paraId="0CA533F6" w14:textId="7C2CDE6F" w:rsidR="0009567B" w:rsidRPr="0009567B" w:rsidRDefault="0009567B" w:rsidP="0009567B">
      <w:pPr>
        <w:ind w:left="993" w:hanging="284"/>
      </w:pPr>
      <w:r w:rsidRPr="0009567B">
        <w:t xml:space="preserve">FPoC Email: </w:t>
      </w:r>
      <w:hyperlink r:id="rId29" w:history="1">
        <w:r w:rsidRPr="0009567B">
          <w:rPr>
            <w:color w:val="0563C1" w:themeColor="hyperlink"/>
            <w:u w:val="single"/>
          </w:rPr>
          <w:t>firstpointofcontact@shropshire.gov.uk</w:t>
        </w:r>
      </w:hyperlink>
      <w:r w:rsidRPr="0009567B">
        <w:t xml:space="preserve">. </w:t>
      </w:r>
    </w:p>
    <w:p w14:paraId="38C725EE" w14:textId="77777777" w:rsidR="0009567B" w:rsidRPr="0009567B" w:rsidRDefault="0009567B" w:rsidP="0009567B">
      <w:pPr>
        <w:ind w:left="993" w:hanging="284"/>
        <w:contextualSpacing/>
      </w:pPr>
    </w:p>
    <w:p w14:paraId="4B06F2D4" w14:textId="77777777" w:rsidR="0009567B" w:rsidRPr="0009567B" w:rsidRDefault="0009567B" w:rsidP="0076468C">
      <w:pPr>
        <w:numPr>
          <w:ilvl w:val="0"/>
          <w:numId w:val="13"/>
        </w:numPr>
        <w:spacing w:after="200" w:line="276" w:lineRule="auto"/>
        <w:ind w:left="993" w:hanging="284"/>
        <w:contextualSpacing/>
      </w:pPr>
      <w:r w:rsidRPr="0009567B">
        <w:t>Social Work Teams</w:t>
      </w:r>
    </w:p>
    <w:p w14:paraId="649E80E9" w14:textId="77777777" w:rsidR="0009567B" w:rsidRPr="0009567B" w:rsidRDefault="0009567B" w:rsidP="0076468C">
      <w:pPr>
        <w:numPr>
          <w:ilvl w:val="0"/>
          <w:numId w:val="13"/>
        </w:numPr>
        <w:spacing w:after="200" w:line="276" w:lineRule="auto"/>
        <w:ind w:left="993" w:hanging="284"/>
        <w:contextualSpacing/>
      </w:pPr>
      <w:r w:rsidRPr="0009567B">
        <w:t>Mental Health Social Work Team</w:t>
      </w:r>
    </w:p>
    <w:p w14:paraId="2FC458F1" w14:textId="77777777" w:rsidR="0009567B" w:rsidRPr="0009567B" w:rsidRDefault="0009567B" w:rsidP="0076468C">
      <w:pPr>
        <w:numPr>
          <w:ilvl w:val="0"/>
          <w:numId w:val="13"/>
        </w:numPr>
        <w:spacing w:after="200" w:line="276" w:lineRule="auto"/>
        <w:ind w:left="993" w:hanging="284"/>
        <w:contextualSpacing/>
      </w:pPr>
      <w:r w:rsidRPr="0009567B">
        <w:t>Hospital Teams</w:t>
      </w:r>
    </w:p>
    <w:p w14:paraId="1A94D76A" w14:textId="77777777" w:rsidR="0009567B" w:rsidRPr="0009567B" w:rsidRDefault="0009567B" w:rsidP="0076468C">
      <w:pPr>
        <w:numPr>
          <w:ilvl w:val="0"/>
          <w:numId w:val="13"/>
        </w:numPr>
        <w:spacing w:after="200" w:line="276" w:lineRule="auto"/>
        <w:ind w:left="993" w:hanging="284"/>
        <w:contextualSpacing/>
      </w:pPr>
      <w:r w:rsidRPr="0009567B">
        <w:t>Emergency Social Work Team</w:t>
      </w:r>
    </w:p>
    <w:p w14:paraId="5B18CA62" w14:textId="77777777" w:rsidR="0009567B" w:rsidRPr="0009567B" w:rsidRDefault="0009567B" w:rsidP="0076468C">
      <w:pPr>
        <w:numPr>
          <w:ilvl w:val="0"/>
          <w:numId w:val="13"/>
        </w:numPr>
        <w:spacing w:after="200" w:line="276" w:lineRule="auto"/>
        <w:ind w:left="993" w:hanging="284"/>
        <w:contextualSpacing/>
      </w:pPr>
      <w:r w:rsidRPr="0009567B">
        <w:t>Safeguarding Team</w:t>
      </w:r>
    </w:p>
    <w:p w14:paraId="6118F960" w14:textId="77777777" w:rsidR="0009567B" w:rsidRPr="0009567B" w:rsidRDefault="0009567B" w:rsidP="0076468C">
      <w:pPr>
        <w:numPr>
          <w:ilvl w:val="0"/>
          <w:numId w:val="13"/>
        </w:numPr>
        <w:spacing w:after="200" w:line="276" w:lineRule="auto"/>
        <w:ind w:left="993" w:hanging="284"/>
        <w:contextualSpacing/>
      </w:pPr>
      <w:r w:rsidRPr="0009567B">
        <w:t xml:space="preserve">Occupational Therapy Team </w:t>
      </w:r>
    </w:p>
    <w:p w14:paraId="1623C7AC" w14:textId="77777777" w:rsidR="0009567B" w:rsidRPr="0009567B" w:rsidRDefault="0009567B" w:rsidP="0076468C">
      <w:pPr>
        <w:numPr>
          <w:ilvl w:val="0"/>
          <w:numId w:val="13"/>
        </w:numPr>
        <w:spacing w:after="200" w:line="276" w:lineRule="auto"/>
        <w:ind w:left="993" w:hanging="284"/>
        <w:contextualSpacing/>
      </w:pPr>
      <w:r w:rsidRPr="0009567B">
        <w:t>Appointeeship and Deputyship Team</w:t>
      </w:r>
    </w:p>
    <w:p w14:paraId="75AFC542" w14:textId="77777777" w:rsidR="0009567B" w:rsidRPr="0009567B" w:rsidRDefault="0009567B" w:rsidP="0076468C">
      <w:pPr>
        <w:numPr>
          <w:ilvl w:val="0"/>
          <w:numId w:val="13"/>
        </w:numPr>
        <w:spacing w:after="200" w:line="276" w:lineRule="auto"/>
        <w:ind w:left="993" w:hanging="284"/>
        <w:contextualSpacing/>
      </w:pPr>
      <w:r w:rsidRPr="0009567B">
        <w:t>Financial Assessment Team</w:t>
      </w:r>
    </w:p>
    <w:p w14:paraId="732F6285" w14:textId="77777777" w:rsidR="0009567B" w:rsidRPr="0009567B" w:rsidRDefault="0009567B" w:rsidP="0076468C">
      <w:pPr>
        <w:numPr>
          <w:ilvl w:val="0"/>
          <w:numId w:val="13"/>
        </w:numPr>
        <w:spacing w:after="200" w:line="276" w:lineRule="auto"/>
        <w:ind w:left="993" w:hanging="284"/>
        <w:contextualSpacing/>
      </w:pPr>
      <w:r w:rsidRPr="0009567B">
        <w:t>Short Term Assessment and Reablement Team</w:t>
      </w:r>
    </w:p>
    <w:p w14:paraId="7BE377BB" w14:textId="77777777" w:rsidR="0009567B" w:rsidRPr="0009567B" w:rsidRDefault="0009567B" w:rsidP="0076468C">
      <w:pPr>
        <w:numPr>
          <w:ilvl w:val="0"/>
          <w:numId w:val="13"/>
        </w:numPr>
        <w:spacing w:after="200" w:line="276" w:lineRule="auto"/>
        <w:ind w:left="993" w:hanging="284"/>
        <w:contextualSpacing/>
      </w:pPr>
      <w:r w:rsidRPr="0009567B">
        <w:t>Day Services</w:t>
      </w:r>
    </w:p>
    <w:p w14:paraId="60754508" w14:textId="77777777" w:rsidR="0009567B" w:rsidRPr="0009567B" w:rsidRDefault="0009567B" w:rsidP="0076468C">
      <w:pPr>
        <w:numPr>
          <w:ilvl w:val="0"/>
          <w:numId w:val="13"/>
        </w:numPr>
        <w:spacing w:after="200" w:line="276" w:lineRule="auto"/>
        <w:ind w:left="993" w:hanging="284"/>
        <w:contextualSpacing/>
      </w:pPr>
      <w:r w:rsidRPr="0009567B">
        <w:t>Nursing Home</w:t>
      </w:r>
    </w:p>
    <w:p w14:paraId="0DE626BD" w14:textId="77777777" w:rsidR="0009567B" w:rsidRPr="0009567B" w:rsidRDefault="0009567B" w:rsidP="0009567B">
      <w:pPr>
        <w:ind w:left="0" w:firstLine="0"/>
      </w:pPr>
    </w:p>
    <w:p w14:paraId="5168EA8A" w14:textId="77777777" w:rsidR="0009567B" w:rsidRPr="0009567B" w:rsidRDefault="0009567B" w:rsidP="0009567B">
      <w:pPr>
        <w:ind w:left="0" w:firstLine="0"/>
        <w:rPr>
          <w:b/>
          <w:u w:val="single"/>
        </w:rPr>
      </w:pPr>
      <w:r w:rsidRPr="0009567B">
        <w:rPr>
          <w:b/>
          <w:u w:val="single"/>
        </w:rPr>
        <w:t>Primary Health Care: General Practitioners and other providers</w:t>
      </w:r>
    </w:p>
    <w:p w14:paraId="40FA8DB8" w14:textId="77777777" w:rsidR="0009567B" w:rsidRPr="0009567B" w:rsidRDefault="0009567B" w:rsidP="0009567B">
      <w:pPr>
        <w:rPr>
          <w:color w:val="FF0000"/>
        </w:rPr>
      </w:pPr>
    </w:p>
    <w:p w14:paraId="671BA0A9" w14:textId="77777777" w:rsidR="0009567B" w:rsidRPr="0009567B" w:rsidRDefault="0009567B" w:rsidP="006240DA">
      <w:pPr>
        <w:ind w:left="0" w:firstLine="0"/>
      </w:pPr>
      <w:r w:rsidRPr="0009567B">
        <w:t>Every child and adult registered with a General Practice must have a named General Practitioner (GP) who has responsibility for the co-ordination of all appropriate health services required under the Standard General Medical Services (GMS) contract and ensure they are delivered to each of their patients where required, based on the GP's clinical judgement.</w:t>
      </w:r>
    </w:p>
    <w:p w14:paraId="29EF64EA" w14:textId="77777777" w:rsidR="0009567B" w:rsidRPr="0009567B" w:rsidRDefault="0009567B" w:rsidP="0009567B">
      <w:pPr>
        <w:ind w:left="0" w:firstLine="0"/>
      </w:pPr>
    </w:p>
    <w:p w14:paraId="596C326E" w14:textId="77777777" w:rsidR="0009567B" w:rsidRPr="0009567B" w:rsidRDefault="0009567B" w:rsidP="0009567B">
      <w:pPr>
        <w:ind w:left="0" w:firstLine="0"/>
        <w:textAlignment w:val="baseline"/>
      </w:pPr>
      <w:r w:rsidRPr="0009567B">
        <w:t>A child’s General Practice is often the first point of contact for them and their family identifying concerns relating to Neglect. They can provide general medical advice and intervention, as well as complete referrals to secondary health care provisions.</w:t>
      </w:r>
    </w:p>
    <w:p w14:paraId="26D79DD9" w14:textId="77777777" w:rsidR="0009567B" w:rsidRPr="0009567B" w:rsidRDefault="0009567B" w:rsidP="0009567B">
      <w:pPr>
        <w:ind w:left="0" w:firstLine="0"/>
        <w:textAlignment w:val="baseline"/>
      </w:pPr>
    </w:p>
    <w:p w14:paraId="38CF5949" w14:textId="77777777" w:rsidR="0009567B" w:rsidRPr="0009567B" w:rsidRDefault="0009567B" w:rsidP="0009567B">
      <w:pPr>
        <w:ind w:left="0" w:firstLine="0"/>
        <w:textAlignment w:val="baseline"/>
      </w:pPr>
      <w:r w:rsidRPr="0009567B">
        <w:t xml:space="preserve">There are other forms of primary health care, such as community pharmacists, dentists and opticians who can also be accessed by child and their family. </w:t>
      </w:r>
    </w:p>
    <w:p w14:paraId="05A11BFE" w14:textId="77777777" w:rsidR="0009567B" w:rsidRPr="0009567B" w:rsidRDefault="0009567B" w:rsidP="0009567B">
      <w:pPr>
        <w:rPr>
          <w:color w:val="FF0000"/>
        </w:rPr>
      </w:pPr>
    </w:p>
    <w:p w14:paraId="10BB83EB" w14:textId="6694039C" w:rsidR="0009567B" w:rsidRPr="0009567B" w:rsidRDefault="0009567B" w:rsidP="0009567B">
      <w:pPr>
        <w:rPr>
          <w:b/>
          <w:color w:val="000000" w:themeColor="text1"/>
          <w:u w:val="single"/>
        </w:rPr>
      </w:pPr>
      <w:r w:rsidRPr="0009567B">
        <w:rPr>
          <w:color w:val="000000" w:themeColor="text1"/>
        </w:rPr>
        <w:t>5.8</w:t>
      </w:r>
      <w:r w:rsidRPr="0009567B">
        <w:rPr>
          <w:color w:val="000000" w:themeColor="text1"/>
        </w:rPr>
        <w:tab/>
      </w:r>
      <w:r w:rsidRPr="0009567B">
        <w:rPr>
          <w:b/>
          <w:color w:val="000000" w:themeColor="text1"/>
          <w:u w:val="single"/>
        </w:rPr>
        <w:t>Midland Partnership NHS Foundation Trust (</w:t>
      </w:r>
      <w:hyperlink r:id="rId30" w:history="1">
        <w:r w:rsidRPr="0009567B">
          <w:rPr>
            <w:color w:val="0563C1" w:themeColor="hyperlink"/>
            <w:u w:val="single"/>
          </w:rPr>
          <w:t>https://www.mpft.nhs.uk</w:t>
        </w:r>
      </w:hyperlink>
      <w:r w:rsidRPr="0009567B">
        <w:t>.)</w:t>
      </w:r>
    </w:p>
    <w:p w14:paraId="04C07B08" w14:textId="77777777" w:rsidR="0009567B" w:rsidRPr="0009567B" w:rsidRDefault="0009567B" w:rsidP="0009567B">
      <w:pPr>
        <w:rPr>
          <w:b/>
          <w:color w:val="000000" w:themeColor="text1"/>
          <w:u w:val="single"/>
        </w:rPr>
      </w:pPr>
    </w:p>
    <w:p w14:paraId="673C9F45" w14:textId="77777777" w:rsidR="0009567B" w:rsidRPr="0009567B" w:rsidRDefault="0009567B" w:rsidP="0076468C">
      <w:pPr>
        <w:numPr>
          <w:ilvl w:val="0"/>
          <w:numId w:val="11"/>
        </w:numPr>
        <w:ind w:left="993"/>
        <w:contextualSpacing/>
      </w:pPr>
      <w:r w:rsidRPr="0009567B">
        <w:t xml:space="preserve">Shropshire Primary Care Psychological Therapies Service: aims to improve health and wellbeing by offering a range of help, advice, life skills courses, supported self-help, other groups and individual therapies for everyone aged 16 and over. People can self-refer or be referred through their GP. The website: </w:t>
      </w:r>
      <w:hyperlink r:id="rId31" w:history="1">
        <w:r w:rsidRPr="0009567B">
          <w:rPr>
            <w:color w:val="0563C1" w:themeColor="hyperlink"/>
            <w:u w:val="single"/>
          </w:rPr>
          <w:t>https://shropshireiapt.mpft.nhs.uk</w:t>
        </w:r>
      </w:hyperlink>
      <w:r w:rsidRPr="0009567B">
        <w:t xml:space="preserve"> offers online resources and further links/websites that can be accessed by the person or professionals supporting them.</w:t>
      </w:r>
    </w:p>
    <w:p w14:paraId="1BB71134" w14:textId="77777777" w:rsidR="0009567B" w:rsidRPr="0009567B" w:rsidRDefault="0009567B" w:rsidP="0009567B">
      <w:pPr>
        <w:ind w:left="993" w:firstLine="0"/>
        <w:contextualSpacing/>
      </w:pPr>
    </w:p>
    <w:p w14:paraId="591BCA63" w14:textId="77777777" w:rsidR="0009567B" w:rsidRPr="0009567B" w:rsidRDefault="0009567B" w:rsidP="0009567B">
      <w:pPr>
        <w:ind w:left="993" w:firstLine="0"/>
        <w:contextualSpacing/>
      </w:pPr>
      <w:r w:rsidRPr="0009567B">
        <w:t>Self referral telephone number: 0300 123 6020</w:t>
      </w:r>
    </w:p>
    <w:p w14:paraId="1A301148" w14:textId="77777777" w:rsidR="0009567B" w:rsidRPr="0009567B" w:rsidRDefault="0009567B" w:rsidP="0009567B">
      <w:pPr>
        <w:ind w:left="993" w:firstLine="0"/>
        <w:contextualSpacing/>
      </w:pPr>
    </w:p>
    <w:p w14:paraId="4113BE6A" w14:textId="77777777" w:rsidR="0009567B" w:rsidRPr="0009567B" w:rsidRDefault="0009567B" w:rsidP="0076468C">
      <w:pPr>
        <w:numPr>
          <w:ilvl w:val="0"/>
          <w:numId w:val="11"/>
        </w:numPr>
        <w:shd w:val="clear" w:color="auto" w:fill="FFFFFF"/>
        <w:spacing w:before="100" w:beforeAutospacing="1" w:after="100" w:afterAutospacing="1"/>
        <w:contextualSpacing/>
        <w:rPr>
          <w:rFonts w:eastAsia="Times New Roman"/>
          <w:color w:val="000000"/>
          <w:lang w:val="en" w:eastAsia="en-GB"/>
        </w:rPr>
      </w:pPr>
      <w:r w:rsidRPr="0009567B">
        <w:rPr>
          <w:rFonts w:eastAsia="Times New Roman"/>
          <w:color w:val="000000"/>
          <w:lang w:val="en" w:eastAsia="en-GB"/>
        </w:rPr>
        <w:t>Bee U is the emotional health and wellbeing service for people up to the age of 25, living in Shropshire and Telford &amp; Wrekin. It is designed to help young people:</w:t>
      </w:r>
    </w:p>
    <w:p w14:paraId="2D7CB862" w14:textId="77777777" w:rsidR="0009567B" w:rsidRPr="0009567B" w:rsidRDefault="0009567B" w:rsidP="0076468C">
      <w:pPr>
        <w:numPr>
          <w:ilvl w:val="0"/>
          <w:numId w:val="25"/>
        </w:numPr>
        <w:shd w:val="clear" w:color="auto" w:fill="FFFFFF"/>
        <w:spacing w:before="100" w:beforeAutospacing="1" w:after="100" w:afterAutospacing="1"/>
        <w:ind w:left="1134"/>
        <w:rPr>
          <w:rFonts w:eastAsia="Times New Roman"/>
          <w:color w:val="000000"/>
          <w:lang w:val="en" w:eastAsia="en-GB"/>
        </w:rPr>
      </w:pPr>
      <w:r w:rsidRPr="0009567B">
        <w:rPr>
          <w:rFonts w:eastAsia="Times New Roman"/>
          <w:color w:val="000000"/>
          <w:lang w:val="en" w:eastAsia="en-GB"/>
        </w:rPr>
        <w:t>cope</w:t>
      </w:r>
    </w:p>
    <w:p w14:paraId="24BA5335" w14:textId="77777777" w:rsidR="0009567B" w:rsidRPr="0009567B" w:rsidRDefault="0009567B" w:rsidP="0076468C">
      <w:pPr>
        <w:numPr>
          <w:ilvl w:val="0"/>
          <w:numId w:val="25"/>
        </w:numPr>
        <w:shd w:val="clear" w:color="auto" w:fill="FFFFFF"/>
        <w:spacing w:before="100" w:beforeAutospacing="1" w:after="100" w:afterAutospacing="1"/>
        <w:ind w:left="1134"/>
        <w:rPr>
          <w:rFonts w:eastAsia="Times New Roman"/>
          <w:color w:val="000000"/>
          <w:lang w:val="en" w:eastAsia="en-GB"/>
        </w:rPr>
      </w:pPr>
      <w:r w:rsidRPr="0009567B">
        <w:rPr>
          <w:rFonts w:eastAsia="Times New Roman"/>
          <w:color w:val="000000"/>
          <w:lang w:val="en" w:eastAsia="en-GB"/>
        </w:rPr>
        <w:t>get help</w:t>
      </w:r>
    </w:p>
    <w:p w14:paraId="1B16D64C" w14:textId="77777777" w:rsidR="0009567B" w:rsidRPr="0009567B" w:rsidRDefault="0009567B" w:rsidP="0076468C">
      <w:pPr>
        <w:numPr>
          <w:ilvl w:val="0"/>
          <w:numId w:val="25"/>
        </w:numPr>
        <w:shd w:val="clear" w:color="auto" w:fill="FFFFFF"/>
        <w:spacing w:before="100" w:beforeAutospacing="1" w:after="100" w:afterAutospacing="1"/>
        <w:ind w:left="1134"/>
        <w:rPr>
          <w:rFonts w:eastAsia="Times New Roman"/>
          <w:color w:val="000000"/>
          <w:lang w:val="en" w:eastAsia="en-GB"/>
        </w:rPr>
      </w:pPr>
      <w:r w:rsidRPr="0009567B">
        <w:rPr>
          <w:rFonts w:eastAsia="Times New Roman"/>
          <w:color w:val="000000"/>
          <w:lang w:val="en" w:eastAsia="en-GB"/>
        </w:rPr>
        <w:t>get more help</w:t>
      </w:r>
    </w:p>
    <w:p w14:paraId="5627E45F" w14:textId="77777777" w:rsidR="0009567B" w:rsidRPr="0009567B" w:rsidRDefault="0009567B" w:rsidP="0076468C">
      <w:pPr>
        <w:numPr>
          <w:ilvl w:val="0"/>
          <w:numId w:val="25"/>
        </w:numPr>
        <w:shd w:val="clear" w:color="auto" w:fill="FFFFFF"/>
        <w:spacing w:before="100" w:beforeAutospacing="1" w:after="100" w:afterAutospacing="1"/>
        <w:ind w:left="1134"/>
        <w:rPr>
          <w:rFonts w:eastAsia="Times New Roman"/>
          <w:color w:val="000000"/>
          <w:lang w:val="en" w:eastAsia="en-GB"/>
        </w:rPr>
      </w:pPr>
      <w:r w:rsidRPr="0009567B">
        <w:rPr>
          <w:rFonts w:eastAsia="Times New Roman"/>
          <w:color w:val="000000"/>
          <w:lang w:val="en" w:eastAsia="en-GB"/>
        </w:rPr>
        <w:t>manage in times of crisis</w:t>
      </w:r>
    </w:p>
    <w:p w14:paraId="5370E448" w14:textId="547A0D3D" w:rsidR="0009567B" w:rsidRPr="00FF2C38" w:rsidRDefault="00FF2C38" w:rsidP="0009567B">
      <w:pPr>
        <w:shd w:val="clear" w:color="auto" w:fill="FFFFFF"/>
        <w:spacing w:before="100" w:beforeAutospacing="1" w:after="100" w:afterAutospacing="1"/>
        <w:ind w:left="1134" w:firstLine="0"/>
        <w:rPr>
          <w:rStyle w:val="Hyperlink"/>
          <w:rFonts w:eastAsia="Times New Roman"/>
          <w:lang w:val="en" w:eastAsia="en-GB"/>
        </w:rPr>
      </w:pPr>
      <w:r>
        <w:rPr>
          <w:rFonts w:eastAsia="Times New Roman"/>
          <w:color w:val="0563C1" w:themeColor="hyperlink"/>
          <w:u w:val="single"/>
          <w:lang w:val="en" w:eastAsia="en-GB"/>
        </w:rPr>
        <w:fldChar w:fldCharType="begin"/>
      </w:r>
      <w:r>
        <w:rPr>
          <w:rFonts w:eastAsia="Times New Roman"/>
          <w:color w:val="0563C1" w:themeColor="hyperlink"/>
          <w:u w:val="single"/>
          <w:lang w:val="en" w:eastAsia="en-GB"/>
        </w:rPr>
        <w:instrText xml:space="preserve"> HYPERLINK "https://camhs.mpft.nhs.uk/beeu" </w:instrText>
      </w:r>
      <w:r>
        <w:rPr>
          <w:rFonts w:eastAsia="Times New Roman"/>
          <w:color w:val="0563C1" w:themeColor="hyperlink"/>
          <w:u w:val="single"/>
          <w:lang w:val="en" w:eastAsia="en-GB"/>
        </w:rPr>
        <w:fldChar w:fldCharType="separate"/>
      </w:r>
      <w:r w:rsidR="0009567B" w:rsidRPr="00FF2C38">
        <w:rPr>
          <w:rStyle w:val="Hyperlink"/>
          <w:rFonts w:eastAsia="Times New Roman"/>
          <w:lang w:val="en" w:eastAsia="en-GB"/>
        </w:rPr>
        <w:t>https://camhs.mpft.nhs.uk/beeu</w:t>
      </w:r>
    </w:p>
    <w:p w14:paraId="2CF27AD8" w14:textId="2AA99337" w:rsidR="0009567B" w:rsidRPr="0009567B" w:rsidRDefault="00FF2C38" w:rsidP="0009567B">
      <w:pPr>
        <w:ind w:left="993" w:firstLine="0"/>
        <w:contextualSpacing/>
      </w:pPr>
      <w:r>
        <w:rPr>
          <w:rFonts w:eastAsia="Times New Roman"/>
          <w:color w:val="0563C1" w:themeColor="hyperlink"/>
          <w:u w:val="single"/>
          <w:lang w:val="en" w:eastAsia="en-GB"/>
        </w:rPr>
        <w:fldChar w:fldCharType="end"/>
      </w:r>
    </w:p>
    <w:p w14:paraId="6D5F7E64" w14:textId="77777777" w:rsidR="0009567B" w:rsidRPr="0009567B" w:rsidRDefault="0009567B" w:rsidP="0009567B">
      <w:pPr>
        <w:rPr>
          <w:b/>
          <w:color w:val="000000" w:themeColor="text1"/>
          <w:u w:val="single"/>
        </w:rPr>
      </w:pPr>
      <w:r w:rsidRPr="0009567B">
        <w:rPr>
          <w:b/>
          <w:color w:val="000000" w:themeColor="text1"/>
          <w:u w:val="single"/>
        </w:rPr>
        <w:t>We Are With You</w:t>
      </w:r>
    </w:p>
    <w:p w14:paraId="0380BEF0" w14:textId="77777777" w:rsidR="0009567B" w:rsidRPr="0009567B" w:rsidRDefault="0009567B" w:rsidP="0009567B">
      <w:pPr>
        <w:shd w:val="clear" w:color="auto" w:fill="FFFFFF"/>
        <w:spacing w:before="100" w:beforeAutospacing="1" w:after="100" w:afterAutospacing="1"/>
        <w:ind w:left="0" w:firstLine="0"/>
        <w:rPr>
          <w:rFonts w:eastAsia="Times New Roman"/>
          <w:color w:val="282C2D"/>
          <w:lang w:eastAsia="en-GB"/>
        </w:rPr>
      </w:pPr>
      <w:r w:rsidRPr="0009567B">
        <w:rPr>
          <w:rFonts w:eastAsia="Times New Roman"/>
          <w:color w:val="282C2D"/>
          <w:lang w:eastAsia="en-GB"/>
        </w:rPr>
        <w:t>Shropshire Recovery Partnership offers information, advice and support for adult and young people with drug and alcohol issues. Shropshire Recovery Partnership is based at Crown House in Shrewsbury but offer services from a number of hubs around the county, including Oswestry, Whitchurch, Ludlow and Bridgnorth.</w:t>
      </w:r>
    </w:p>
    <w:p w14:paraId="7D29B35B" w14:textId="77777777" w:rsidR="0009567B" w:rsidRPr="0009567B" w:rsidRDefault="0009567B" w:rsidP="0009567B">
      <w:pPr>
        <w:ind w:left="0" w:firstLine="0"/>
      </w:pPr>
      <w:r w:rsidRPr="0009567B">
        <w:t>Services offered include:</w:t>
      </w:r>
    </w:p>
    <w:p w14:paraId="43D2B6C6" w14:textId="77777777" w:rsidR="0009567B" w:rsidRPr="0009567B" w:rsidRDefault="0009567B" w:rsidP="0076468C">
      <w:pPr>
        <w:numPr>
          <w:ilvl w:val="0"/>
          <w:numId w:val="11"/>
        </w:numPr>
        <w:ind w:left="1418"/>
        <w:contextualSpacing/>
        <w:rPr>
          <w:color w:val="282C2D"/>
        </w:rPr>
      </w:pPr>
      <w:r w:rsidRPr="0009567B">
        <w:rPr>
          <w:color w:val="282C2D"/>
        </w:rPr>
        <w:t>Advice and Information</w:t>
      </w:r>
    </w:p>
    <w:p w14:paraId="05BAA891" w14:textId="77777777" w:rsidR="0009567B" w:rsidRPr="0009567B" w:rsidRDefault="0009567B" w:rsidP="0076468C">
      <w:pPr>
        <w:numPr>
          <w:ilvl w:val="0"/>
          <w:numId w:val="11"/>
        </w:numPr>
        <w:ind w:left="1418"/>
        <w:contextualSpacing/>
        <w:rPr>
          <w:color w:val="282C2D"/>
        </w:rPr>
      </w:pPr>
      <w:r w:rsidRPr="0009567B">
        <w:rPr>
          <w:color w:val="282C2D"/>
        </w:rPr>
        <w:t>Assessments </w:t>
      </w:r>
    </w:p>
    <w:p w14:paraId="64E185F6" w14:textId="77777777" w:rsidR="0009567B" w:rsidRPr="0009567B" w:rsidRDefault="0009567B" w:rsidP="0076468C">
      <w:pPr>
        <w:numPr>
          <w:ilvl w:val="0"/>
          <w:numId w:val="11"/>
        </w:numPr>
        <w:ind w:left="1418"/>
        <w:contextualSpacing/>
        <w:rPr>
          <w:color w:val="282C2D"/>
        </w:rPr>
      </w:pPr>
      <w:r w:rsidRPr="0009567B">
        <w:rPr>
          <w:color w:val="282C2D"/>
        </w:rPr>
        <w:t>One-to-One Work</w:t>
      </w:r>
    </w:p>
    <w:p w14:paraId="3ADD0C8D" w14:textId="77777777" w:rsidR="0009567B" w:rsidRPr="0009567B" w:rsidRDefault="0009567B" w:rsidP="0076468C">
      <w:pPr>
        <w:numPr>
          <w:ilvl w:val="0"/>
          <w:numId w:val="11"/>
        </w:numPr>
        <w:ind w:left="1418"/>
        <w:contextualSpacing/>
        <w:rPr>
          <w:color w:val="282C2D"/>
        </w:rPr>
      </w:pPr>
      <w:r w:rsidRPr="0009567B">
        <w:rPr>
          <w:color w:val="282C2D"/>
        </w:rPr>
        <w:t>Group Work, Detoxification </w:t>
      </w:r>
    </w:p>
    <w:p w14:paraId="4D37636D" w14:textId="77777777" w:rsidR="0009567B" w:rsidRPr="0009567B" w:rsidRDefault="0009567B" w:rsidP="0076468C">
      <w:pPr>
        <w:numPr>
          <w:ilvl w:val="0"/>
          <w:numId w:val="11"/>
        </w:numPr>
        <w:ind w:left="1418"/>
        <w:contextualSpacing/>
        <w:rPr>
          <w:color w:val="282C2D"/>
        </w:rPr>
      </w:pPr>
      <w:r w:rsidRPr="0009567B">
        <w:rPr>
          <w:color w:val="282C2D"/>
        </w:rPr>
        <w:t>Substitute Prescribing </w:t>
      </w:r>
    </w:p>
    <w:p w14:paraId="60EE1D25" w14:textId="77777777" w:rsidR="0009567B" w:rsidRPr="0009567B" w:rsidRDefault="0009567B" w:rsidP="0076468C">
      <w:pPr>
        <w:numPr>
          <w:ilvl w:val="0"/>
          <w:numId w:val="11"/>
        </w:numPr>
        <w:ind w:left="1418"/>
        <w:contextualSpacing/>
        <w:rPr>
          <w:color w:val="282C2D"/>
        </w:rPr>
      </w:pPr>
      <w:r w:rsidRPr="0009567B">
        <w:rPr>
          <w:color w:val="282C2D"/>
        </w:rPr>
        <w:t>Needle Exchange</w:t>
      </w:r>
    </w:p>
    <w:p w14:paraId="29E0F866" w14:textId="77777777" w:rsidR="0009567B" w:rsidRPr="0009567B" w:rsidRDefault="0009567B" w:rsidP="0076468C">
      <w:pPr>
        <w:numPr>
          <w:ilvl w:val="0"/>
          <w:numId w:val="11"/>
        </w:numPr>
        <w:ind w:left="1418"/>
        <w:contextualSpacing/>
        <w:rPr>
          <w:color w:val="282C2D"/>
        </w:rPr>
      </w:pPr>
      <w:r w:rsidRPr="0009567B">
        <w:rPr>
          <w:color w:val="282C2D"/>
        </w:rPr>
        <w:t>Blood Borne Virus support</w:t>
      </w:r>
    </w:p>
    <w:p w14:paraId="36A6205F" w14:textId="77777777" w:rsidR="0009567B" w:rsidRPr="0009567B" w:rsidRDefault="0009567B" w:rsidP="0076468C">
      <w:pPr>
        <w:numPr>
          <w:ilvl w:val="0"/>
          <w:numId w:val="11"/>
        </w:numPr>
        <w:ind w:left="1418"/>
        <w:contextualSpacing/>
        <w:rPr>
          <w:color w:val="282C2D"/>
        </w:rPr>
      </w:pPr>
      <w:r w:rsidRPr="0009567B">
        <w:rPr>
          <w:color w:val="282C2D"/>
        </w:rPr>
        <w:t>Residential Rehabilitation </w:t>
      </w:r>
    </w:p>
    <w:p w14:paraId="1E34A2A6" w14:textId="77777777" w:rsidR="0009567B" w:rsidRPr="0009567B" w:rsidRDefault="0009567B" w:rsidP="0076468C">
      <w:pPr>
        <w:numPr>
          <w:ilvl w:val="0"/>
          <w:numId w:val="11"/>
        </w:numPr>
        <w:ind w:left="1418"/>
        <w:contextualSpacing/>
        <w:rPr>
          <w:color w:val="282C2D"/>
        </w:rPr>
      </w:pPr>
      <w:r w:rsidRPr="0009567B">
        <w:rPr>
          <w:color w:val="282C2D"/>
        </w:rPr>
        <w:t>Probation Clinic</w:t>
      </w:r>
    </w:p>
    <w:p w14:paraId="64506E61" w14:textId="77777777" w:rsidR="0009567B" w:rsidRPr="0009567B" w:rsidRDefault="0009567B" w:rsidP="0076468C">
      <w:pPr>
        <w:numPr>
          <w:ilvl w:val="0"/>
          <w:numId w:val="11"/>
        </w:numPr>
        <w:ind w:left="1418"/>
        <w:contextualSpacing/>
        <w:rPr>
          <w:color w:val="282C2D"/>
        </w:rPr>
      </w:pPr>
      <w:r w:rsidRPr="0009567B">
        <w:rPr>
          <w:color w:val="282C2D"/>
        </w:rPr>
        <w:t>Family Work</w:t>
      </w:r>
    </w:p>
    <w:p w14:paraId="7CA7624A" w14:textId="77777777" w:rsidR="0009567B" w:rsidRPr="0009567B" w:rsidRDefault="0009567B" w:rsidP="0076468C">
      <w:pPr>
        <w:numPr>
          <w:ilvl w:val="0"/>
          <w:numId w:val="11"/>
        </w:numPr>
        <w:ind w:left="1418"/>
        <w:contextualSpacing/>
        <w:rPr>
          <w:color w:val="282C2D"/>
        </w:rPr>
      </w:pPr>
      <w:r w:rsidRPr="0009567B">
        <w:rPr>
          <w:color w:val="282C2D"/>
        </w:rPr>
        <w:t>Young Person Work</w:t>
      </w:r>
    </w:p>
    <w:p w14:paraId="3C72B608" w14:textId="77777777" w:rsidR="0009567B" w:rsidRPr="0009567B" w:rsidRDefault="0009567B" w:rsidP="0009567B">
      <w:pPr>
        <w:ind w:left="1418"/>
        <w:rPr>
          <w:color w:val="282C2D"/>
        </w:rPr>
      </w:pPr>
    </w:p>
    <w:p w14:paraId="17BE2235" w14:textId="77777777" w:rsidR="0009567B" w:rsidRPr="0009567B" w:rsidRDefault="0009567B" w:rsidP="0009567B">
      <w:pPr>
        <w:ind w:left="0" w:firstLine="0"/>
        <w:rPr>
          <w:color w:val="282C2D"/>
        </w:rPr>
      </w:pPr>
      <w:r w:rsidRPr="0009567B">
        <w:rPr>
          <w:color w:val="282C2D"/>
        </w:rPr>
        <w:t>The person can self-refer. Professionals can also refer to the service on a person’s behalf or for professional advice and information.</w:t>
      </w:r>
    </w:p>
    <w:p w14:paraId="743301CD" w14:textId="77777777" w:rsidR="0009567B" w:rsidRPr="0009567B" w:rsidRDefault="0009567B" w:rsidP="0009567B">
      <w:pPr>
        <w:ind w:left="709"/>
        <w:rPr>
          <w:color w:val="282C2D"/>
        </w:rPr>
      </w:pPr>
    </w:p>
    <w:p w14:paraId="63D8F84D" w14:textId="67742F2A" w:rsidR="0009567B" w:rsidRPr="0009567B" w:rsidRDefault="0009567B" w:rsidP="0009567B">
      <w:pPr>
        <w:ind w:left="0" w:firstLine="0"/>
        <w:rPr>
          <w:color w:val="282C2D"/>
        </w:rPr>
      </w:pPr>
      <w:r w:rsidRPr="0009567B">
        <w:rPr>
          <w:color w:val="282C2D"/>
        </w:rPr>
        <w:t xml:space="preserve">Website: </w:t>
      </w:r>
      <w:hyperlink r:id="rId32" w:history="1">
        <w:r w:rsidRPr="0009567B">
          <w:rPr>
            <w:color w:val="0563C1" w:themeColor="hyperlink"/>
            <w:u w:val="single"/>
          </w:rPr>
          <w:t>https://www.addaction.org.uk/services/shropshire-recovery-partnership</w:t>
        </w:r>
      </w:hyperlink>
    </w:p>
    <w:p w14:paraId="15BA924B" w14:textId="77777777" w:rsidR="0009567B" w:rsidRPr="0009567B" w:rsidRDefault="0009567B" w:rsidP="0009567B">
      <w:pPr>
        <w:ind w:left="709"/>
        <w:rPr>
          <w:color w:val="282C2D"/>
        </w:rPr>
      </w:pPr>
    </w:p>
    <w:p w14:paraId="318B0570" w14:textId="77777777" w:rsidR="0009567B" w:rsidRPr="0009567B" w:rsidRDefault="0009567B" w:rsidP="0009567B">
      <w:pPr>
        <w:ind w:left="0" w:hanging="6"/>
        <w:rPr>
          <w:color w:val="282C2D"/>
        </w:rPr>
      </w:pPr>
      <w:r w:rsidRPr="0009567B">
        <w:rPr>
          <w:color w:val="282C2D"/>
        </w:rPr>
        <w:t>Telephone: 01743 294700</w:t>
      </w:r>
    </w:p>
    <w:p w14:paraId="3D5C6A63" w14:textId="77777777" w:rsidR="0009567B" w:rsidRPr="0009567B" w:rsidRDefault="0009567B" w:rsidP="0009567B">
      <w:pPr>
        <w:rPr>
          <w:b/>
          <w:color w:val="000000" w:themeColor="text1"/>
          <w:u w:val="single"/>
        </w:rPr>
      </w:pPr>
    </w:p>
    <w:p w14:paraId="1D6A237F" w14:textId="77777777" w:rsidR="0009567B" w:rsidRPr="0009567B" w:rsidRDefault="0009567B" w:rsidP="0009567B">
      <w:pPr>
        <w:rPr>
          <w:color w:val="000000" w:themeColor="text1"/>
        </w:rPr>
      </w:pPr>
    </w:p>
    <w:p w14:paraId="0BE07636" w14:textId="77777777" w:rsidR="0009567B" w:rsidRPr="0009567B" w:rsidRDefault="0009567B" w:rsidP="0009567B">
      <w:pPr>
        <w:rPr>
          <w:b/>
          <w:color w:val="000000" w:themeColor="text1"/>
          <w:u w:val="single"/>
        </w:rPr>
      </w:pPr>
      <w:r w:rsidRPr="0009567B">
        <w:rPr>
          <w:b/>
          <w:color w:val="000000" w:themeColor="text1"/>
          <w:u w:val="single"/>
        </w:rPr>
        <w:t>Secondary Health Care</w:t>
      </w:r>
    </w:p>
    <w:p w14:paraId="3D23BC80" w14:textId="77777777" w:rsidR="0009567B" w:rsidRPr="0009567B" w:rsidRDefault="0009567B" w:rsidP="0009567B">
      <w:pPr>
        <w:rPr>
          <w:b/>
          <w:color w:val="000000" w:themeColor="text1"/>
          <w:u w:val="single"/>
        </w:rPr>
      </w:pPr>
    </w:p>
    <w:p w14:paraId="1F034DE6" w14:textId="77777777" w:rsidR="0009567B" w:rsidRPr="0009567B" w:rsidRDefault="0009567B" w:rsidP="00E91D6A">
      <w:pPr>
        <w:ind w:left="0" w:firstLine="0"/>
        <w:rPr>
          <w:lang w:val="en"/>
        </w:rPr>
      </w:pPr>
      <w:r w:rsidRPr="0009567B">
        <w:rPr>
          <w:lang w:val="en"/>
        </w:rPr>
        <w:t>Secondary healthcare is usually delivered in hospital settings but can also be provided in the community. Most people who attend or are admitted to a hospital or community provision are there:</w:t>
      </w:r>
    </w:p>
    <w:p w14:paraId="5CD02A66" w14:textId="77777777" w:rsidR="0009567B" w:rsidRPr="0009567B" w:rsidRDefault="0009567B" w:rsidP="0076468C">
      <w:pPr>
        <w:numPr>
          <w:ilvl w:val="0"/>
          <w:numId w:val="12"/>
        </w:numPr>
        <w:ind w:left="1134"/>
        <w:contextualSpacing/>
        <w:rPr>
          <w:lang w:val="en"/>
        </w:rPr>
      </w:pPr>
      <w:r w:rsidRPr="0009567B">
        <w:rPr>
          <w:lang w:val="en"/>
        </w:rPr>
        <w:t xml:space="preserve">because of a referral from their General Practitioner; or </w:t>
      </w:r>
    </w:p>
    <w:p w14:paraId="38F76D96" w14:textId="77777777" w:rsidR="0009567B" w:rsidRPr="0009567B" w:rsidRDefault="0009567B" w:rsidP="0076468C">
      <w:pPr>
        <w:numPr>
          <w:ilvl w:val="0"/>
          <w:numId w:val="12"/>
        </w:numPr>
        <w:ind w:left="1134"/>
        <w:contextualSpacing/>
        <w:rPr>
          <w:lang w:val="en"/>
        </w:rPr>
      </w:pPr>
      <w:r w:rsidRPr="0009567B">
        <w:rPr>
          <w:lang w:val="en"/>
        </w:rPr>
        <w:t xml:space="preserve">through accident and emergency departments; or </w:t>
      </w:r>
    </w:p>
    <w:p w14:paraId="0733E7DE" w14:textId="77777777" w:rsidR="0009567B" w:rsidRPr="0009567B" w:rsidRDefault="0009567B" w:rsidP="0076468C">
      <w:pPr>
        <w:numPr>
          <w:ilvl w:val="0"/>
          <w:numId w:val="12"/>
        </w:numPr>
        <w:ind w:left="1134"/>
        <w:contextualSpacing/>
        <w:rPr>
          <w:lang w:val="en"/>
        </w:rPr>
      </w:pPr>
      <w:r w:rsidRPr="0009567B">
        <w:rPr>
          <w:lang w:val="en"/>
        </w:rPr>
        <w:t>from a telephone and Internet-based help system, NHS 111 (</w:t>
      </w:r>
      <w:hyperlink r:id="rId33" w:history="1">
        <w:r w:rsidRPr="0009567B">
          <w:rPr>
            <w:color w:val="0563C1" w:themeColor="hyperlink"/>
            <w:u w:val="single"/>
            <w:lang w:val="en"/>
          </w:rPr>
          <w:t>https://111.nhs.uk</w:t>
        </w:r>
      </w:hyperlink>
      <w:r w:rsidRPr="0009567B">
        <w:rPr>
          <w:lang w:val="en"/>
        </w:rPr>
        <w:t>.).</w:t>
      </w:r>
    </w:p>
    <w:p w14:paraId="6D52D0FD" w14:textId="77777777" w:rsidR="0009567B" w:rsidRPr="0009567B" w:rsidRDefault="0009567B" w:rsidP="0009567B">
      <w:pPr>
        <w:ind w:left="709" w:firstLine="0"/>
        <w:rPr>
          <w:lang w:val="en"/>
        </w:rPr>
      </w:pPr>
    </w:p>
    <w:p w14:paraId="1D287399" w14:textId="77777777" w:rsidR="0009567B" w:rsidRPr="0009567B" w:rsidRDefault="0009567B" w:rsidP="0009567B">
      <w:pPr>
        <w:ind w:left="0" w:firstLine="0"/>
        <w:rPr>
          <w:lang w:val="en"/>
        </w:rPr>
      </w:pPr>
      <w:r w:rsidRPr="0009567B">
        <w:rPr>
          <w:lang w:val="en"/>
        </w:rPr>
        <w:t>Hospitals and community health services have developed, and continue to develop, based on government planning for health care needs. Since the NHS changes of 1991, hospitals are managed by health care trusts that not only provide hospital and mental health care services, but also deal with ambulances and special services. In Shropshire we have:</w:t>
      </w:r>
    </w:p>
    <w:p w14:paraId="33E76776" w14:textId="10A01AF4" w:rsidR="0009567B" w:rsidRPr="0009567B" w:rsidRDefault="0009567B" w:rsidP="0076468C">
      <w:pPr>
        <w:numPr>
          <w:ilvl w:val="0"/>
          <w:numId w:val="10"/>
        </w:numPr>
        <w:ind w:left="993"/>
        <w:contextualSpacing/>
        <w:rPr>
          <w:lang w:val="en"/>
        </w:rPr>
      </w:pPr>
      <w:r w:rsidRPr="0009567B">
        <w:rPr>
          <w:lang w:val="en"/>
        </w:rPr>
        <w:t xml:space="preserve">Acute hospital services (Shrewsbury and Telford Hospital Foundation NHS Trust: </w:t>
      </w:r>
      <w:hyperlink r:id="rId34" w:history="1">
        <w:r w:rsidRPr="0009567B">
          <w:rPr>
            <w:color w:val="0563C1" w:themeColor="hyperlink"/>
            <w:u w:val="single"/>
            <w:lang w:val="en"/>
          </w:rPr>
          <w:t>https://www.sath.nhs.uk</w:t>
        </w:r>
      </w:hyperlink>
      <w:r w:rsidRPr="0009567B">
        <w:rPr>
          <w:lang w:val="en"/>
        </w:rPr>
        <w:t>.)</w:t>
      </w:r>
    </w:p>
    <w:p w14:paraId="4F78DA28" w14:textId="5A984ED4" w:rsidR="0009567B" w:rsidRPr="0009567B" w:rsidRDefault="0009567B" w:rsidP="0076468C">
      <w:pPr>
        <w:numPr>
          <w:ilvl w:val="0"/>
          <w:numId w:val="10"/>
        </w:numPr>
        <w:ind w:left="993"/>
        <w:contextualSpacing/>
        <w:rPr>
          <w:lang w:val="en"/>
        </w:rPr>
      </w:pPr>
      <w:r w:rsidRPr="0009567B">
        <w:rPr>
          <w:lang w:val="en"/>
        </w:rPr>
        <w:t xml:space="preserve">Emergency Ambulance Service and patient transport (West Midlands Ambulance Service: </w:t>
      </w:r>
      <w:hyperlink r:id="rId35" w:history="1">
        <w:r w:rsidRPr="0009567B">
          <w:rPr>
            <w:color w:val="0563C1" w:themeColor="hyperlink"/>
            <w:u w:val="single"/>
            <w:lang w:val="en"/>
          </w:rPr>
          <w:t>https://wmas.nhs.uk</w:t>
        </w:r>
      </w:hyperlink>
      <w:r w:rsidRPr="0009567B">
        <w:rPr>
          <w:lang w:val="en"/>
        </w:rPr>
        <w:t xml:space="preserve">.)  </w:t>
      </w:r>
    </w:p>
    <w:p w14:paraId="6A560486" w14:textId="65D1FF4F" w:rsidR="0009567B" w:rsidRPr="0009567B" w:rsidRDefault="0009567B" w:rsidP="0076468C">
      <w:pPr>
        <w:numPr>
          <w:ilvl w:val="0"/>
          <w:numId w:val="10"/>
        </w:numPr>
        <w:ind w:left="993"/>
        <w:contextualSpacing/>
        <w:rPr>
          <w:lang w:val="en"/>
        </w:rPr>
      </w:pPr>
      <w:r w:rsidRPr="0009567B">
        <w:rPr>
          <w:lang w:val="en"/>
        </w:rPr>
        <w:t xml:space="preserve">Specialist orthopedic services (Robert Jones Agnes Hunt: </w:t>
      </w:r>
      <w:hyperlink r:id="rId36" w:history="1">
        <w:r w:rsidRPr="0009567B">
          <w:rPr>
            <w:color w:val="0563C1" w:themeColor="hyperlink"/>
            <w:u w:val="single"/>
            <w:lang w:val="en"/>
          </w:rPr>
          <w:t>https://www.rjah.nhs.uk</w:t>
        </w:r>
      </w:hyperlink>
      <w:r w:rsidRPr="0009567B">
        <w:rPr>
          <w:lang w:val="en"/>
        </w:rPr>
        <w:t xml:space="preserve">.) </w:t>
      </w:r>
    </w:p>
    <w:p w14:paraId="00F87A46" w14:textId="279B2247" w:rsidR="0009567B" w:rsidRPr="0009567B" w:rsidRDefault="0009567B" w:rsidP="0076468C">
      <w:pPr>
        <w:numPr>
          <w:ilvl w:val="0"/>
          <w:numId w:val="10"/>
        </w:numPr>
        <w:ind w:left="993"/>
        <w:contextualSpacing/>
        <w:rPr>
          <w:lang w:val="en"/>
        </w:rPr>
      </w:pPr>
      <w:r w:rsidRPr="0009567B">
        <w:rPr>
          <w:lang w:val="en"/>
        </w:rPr>
        <w:t xml:space="preserve">Specialist mental health services (Midlands Partnership Foundations Trust: </w:t>
      </w:r>
      <w:hyperlink r:id="rId37" w:history="1">
        <w:r w:rsidRPr="0009567B">
          <w:rPr>
            <w:color w:val="0563C1" w:themeColor="hyperlink"/>
            <w:u w:val="single"/>
          </w:rPr>
          <w:t>https://www.mpft.nhs.uk</w:t>
        </w:r>
      </w:hyperlink>
      <w:r w:rsidRPr="0009567B">
        <w:t>)</w:t>
      </w:r>
    </w:p>
    <w:p w14:paraId="577790FE" w14:textId="77777777" w:rsidR="0009567B" w:rsidRPr="0009567B" w:rsidRDefault="0009567B" w:rsidP="0076468C">
      <w:pPr>
        <w:numPr>
          <w:ilvl w:val="0"/>
          <w:numId w:val="10"/>
        </w:numPr>
        <w:ind w:left="993"/>
        <w:contextualSpacing/>
        <w:rPr>
          <w:lang w:val="en"/>
        </w:rPr>
      </w:pPr>
      <w:r w:rsidRPr="0009567B">
        <w:rPr>
          <w:lang w:val="en"/>
        </w:rPr>
        <w:t xml:space="preserve">Community health services and hospitals (Shropshire Community Health Trust: </w:t>
      </w:r>
      <w:hyperlink r:id="rId38" w:history="1">
        <w:r w:rsidRPr="0009567B">
          <w:rPr>
            <w:color w:val="0563C1" w:themeColor="hyperlink"/>
            <w:u w:val="single"/>
            <w:lang w:val="en"/>
          </w:rPr>
          <w:t>https://www.shropscommunityhealth.nhs.uk</w:t>
        </w:r>
      </w:hyperlink>
      <w:r w:rsidRPr="0009567B">
        <w:rPr>
          <w:lang w:val="en"/>
        </w:rPr>
        <w:t xml:space="preserve">.) </w:t>
      </w:r>
    </w:p>
    <w:p w14:paraId="210237A5" w14:textId="77777777" w:rsidR="0009567B" w:rsidRPr="0009567B" w:rsidRDefault="0009567B" w:rsidP="0009567B">
      <w:pPr>
        <w:ind w:left="993" w:firstLine="0"/>
      </w:pPr>
    </w:p>
    <w:p w14:paraId="6D1D6BF0" w14:textId="77777777" w:rsidR="0009567B" w:rsidRPr="0009567B" w:rsidRDefault="0009567B" w:rsidP="0009567B">
      <w:pPr>
        <w:rPr>
          <w:b/>
          <w:color w:val="000000" w:themeColor="text1"/>
          <w:u w:val="single"/>
        </w:rPr>
      </w:pPr>
      <w:r w:rsidRPr="0009567B">
        <w:rPr>
          <w:b/>
          <w:color w:val="000000" w:themeColor="text1"/>
          <w:u w:val="single"/>
        </w:rPr>
        <w:t>Clinical Commissioning Group</w:t>
      </w:r>
    </w:p>
    <w:p w14:paraId="1CC2BC78" w14:textId="77777777" w:rsidR="0009567B" w:rsidRPr="0009567B" w:rsidRDefault="0009567B" w:rsidP="0009567B">
      <w:pPr>
        <w:rPr>
          <w:b/>
          <w:color w:val="000000" w:themeColor="text1"/>
          <w:u w:val="single"/>
        </w:rPr>
      </w:pPr>
    </w:p>
    <w:p w14:paraId="75C4F8D2" w14:textId="77777777" w:rsidR="0009567B" w:rsidRPr="0009567B" w:rsidRDefault="0009567B" w:rsidP="0009567B">
      <w:pPr>
        <w:ind w:left="0" w:firstLine="0"/>
        <w:rPr>
          <w:rFonts w:eastAsia="Times New Roman"/>
          <w:lang w:val="en" w:eastAsia="en-GB"/>
        </w:rPr>
      </w:pPr>
      <w:r w:rsidRPr="0009567B">
        <w:rPr>
          <w:rFonts w:eastAsia="Times New Roman"/>
          <w:lang w:val="en" w:eastAsia="en-GB"/>
        </w:rPr>
        <w:t>CCGs are clinically led statutory National Health Service (NHS) bodies responsible for the planning and commissioning of healthcare services for their local area. CCG members include GPs and other clinicians, such as nurses and consultants. They are responsible for about 60% of the NHS budget, commission most secondary care services and play a part in the commissioning of General Practitioner services.</w:t>
      </w:r>
    </w:p>
    <w:p w14:paraId="208A7718" w14:textId="77777777" w:rsidR="0009567B" w:rsidRPr="0009567B" w:rsidRDefault="0009567B" w:rsidP="0009567B">
      <w:pPr>
        <w:spacing w:before="100" w:beforeAutospacing="1" w:after="100" w:afterAutospacing="1"/>
        <w:ind w:left="0" w:firstLine="0"/>
        <w:rPr>
          <w:rFonts w:eastAsia="Times New Roman"/>
          <w:lang w:val="en" w:eastAsia="en-GB"/>
        </w:rPr>
      </w:pPr>
      <w:r w:rsidRPr="0009567B">
        <w:rPr>
          <w:rFonts w:eastAsia="Times New Roman"/>
          <w:lang w:val="en" w:eastAsia="en-GB"/>
        </w:rPr>
        <w:t xml:space="preserve">CCGs can commission any service provider that meets NHS standards and costs. These can be NHS hospitals, social enterprises, charities or private sector providers. However, they must be assured of the quality of services they commission, taking into account both </w:t>
      </w:r>
      <w:hyperlink r:id="rId39" w:history="1">
        <w:r w:rsidRPr="0009567B">
          <w:rPr>
            <w:rFonts w:eastAsia="Times New Roman"/>
            <w:u w:val="single"/>
            <w:lang w:val="en" w:eastAsia="en-GB"/>
          </w:rPr>
          <w:t>National Institute for Health and Care Excellence (NICE)</w:t>
        </w:r>
      </w:hyperlink>
      <w:r w:rsidRPr="0009567B">
        <w:rPr>
          <w:rFonts w:eastAsia="Times New Roman"/>
          <w:lang w:val="en" w:eastAsia="en-GB"/>
        </w:rPr>
        <w:t xml:space="preserve"> guidelines and the </w:t>
      </w:r>
      <w:hyperlink r:id="rId40" w:history="1">
        <w:r w:rsidRPr="0009567B">
          <w:rPr>
            <w:rFonts w:eastAsia="Times New Roman"/>
            <w:u w:val="single"/>
            <w:lang w:val="en" w:eastAsia="en-GB"/>
          </w:rPr>
          <w:t>Care Quality Commission's (CQC)</w:t>
        </w:r>
      </w:hyperlink>
      <w:r w:rsidRPr="0009567B">
        <w:rPr>
          <w:rFonts w:eastAsia="Times New Roman"/>
          <w:lang w:val="en" w:eastAsia="en-GB"/>
        </w:rPr>
        <w:t xml:space="preserve"> data about service providers.</w:t>
      </w:r>
    </w:p>
    <w:p w14:paraId="7B078F49" w14:textId="77777777" w:rsidR="0009567B" w:rsidRPr="0009567B" w:rsidRDefault="0009567B" w:rsidP="0009567B">
      <w:pPr>
        <w:spacing w:before="100" w:beforeAutospacing="1" w:after="100" w:afterAutospacing="1"/>
        <w:ind w:left="0" w:firstLine="0"/>
        <w:rPr>
          <w:rFonts w:eastAsia="Times New Roman"/>
          <w:lang w:val="en" w:eastAsia="en-GB"/>
        </w:rPr>
      </w:pPr>
      <w:r w:rsidRPr="0009567B">
        <w:rPr>
          <w:rFonts w:eastAsia="Times New Roman"/>
          <w:lang w:val="en" w:eastAsia="en-GB"/>
        </w:rPr>
        <w:t>Both NHS England and CCGs have a duty to involve their patients, carers and the public in decisions about the services they commission.</w:t>
      </w:r>
    </w:p>
    <w:p w14:paraId="6C10CCDE" w14:textId="77777777" w:rsidR="0009567B" w:rsidRPr="0009567B" w:rsidRDefault="0009567B" w:rsidP="0009567B">
      <w:pPr>
        <w:spacing w:before="100" w:beforeAutospacing="1" w:after="100" w:afterAutospacing="1"/>
        <w:ind w:left="0" w:firstLine="0"/>
        <w:rPr>
          <w:rFonts w:eastAsia="Times New Roman"/>
          <w:lang w:val="en" w:eastAsia="en-GB"/>
        </w:rPr>
      </w:pPr>
      <w:r w:rsidRPr="0009567B">
        <w:rPr>
          <w:rFonts w:eastAsia="Times New Roman"/>
          <w:lang w:val="en" w:eastAsia="en-GB"/>
        </w:rPr>
        <w:t xml:space="preserve">The Shropshire CCG Safeguarding Team provides safeguarding support and advice to all Shropshire GP practices. This includes dissemination of safeguarding related information as required. </w:t>
      </w:r>
    </w:p>
    <w:p w14:paraId="5B904979" w14:textId="77777777" w:rsidR="0009567B" w:rsidRPr="0009567B" w:rsidRDefault="0009567B" w:rsidP="0009567B">
      <w:pPr>
        <w:rPr>
          <w:color w:val="000000" w:themeColor="text1"/>
        </w:rPr>
      </w:pPr>
    </w:p>
    <w:p w14:paraId="495F854B" w14:textId="77777777" w:rsidR="0009567B" w:rsidRPr="0009567B" w:rsidRDefault="0009567B" w:rsidP="0009567B">
      <w:r w:rsidRPr="0009567B">
        <w:rPr>
          <w:b/>
          <w:u w:val="single"/>
        </w:rPr>
        <w:t>West Mercia Police</w:t>
      </w:r>
    </w:p>
    <w:p w14:paraId="70895C05" w14:textId="77777777" w:rsidR="0009567B" w:rsidRPr="0009567B" w:rsidRDefault="0009567B" w:rsidP="0009567B">
      <w:pPr>
        <w:rPr>
          <w:b/>
          <w:u w:val="single"/>
        </w:rPr>
      </w:pPr>
    </w:p>
    <w:p w14:paraId="609C1A7C" w14:textId="77777777" w:rsidR="0009567B" w:rsidRPr="0009567B" w:rsidRDefault="0009567B" w:rsidP="0009567B">
      <w:r w:rsidRPr="0009567B">
        <w:t>Core duties include:</w:t>
      </w:r>
    </w:p>
    <w:p w14:paraId="5FB0EBD3" w14:textId="77777777" w:rsidR="0009567B" w:rsidRPr="0009567B" w:rsidRDefault="0009567B" w:rsidP="0076468C">
      <w:pPr>
        <w:numPr>
          <w:ilvl w:val="0"/>
          <w:numId w:val="14"/>
        </w:numPr>
        <w:spacing w:before="100" w:beforeAutospacing="1" w:after="100" w:afterAutospacing="1"/>
        <w:ind w:left="1134"/>
        <w:rPr>
          <w:rFonts w:eastAsia="Times New Roman"/>
          <w:lang w:eastAsia="en-GB"/>
        </w:rPr>
      </w:pPr>
      <w:r w:rsidRPr="0009567B">
        <w:rPr>
          <w:rFonts w:eastAsia="Times New Roman"/>
          <w:lang w:eastAsia="en-GB"/>
        </w:rPr>
        <w:t>protecting life and property</w:t>
      </w:r>
    </w:p>
    <w:p w14:paraId="2153E342" w14:textId="77777777" w:rsidR="0009567B" w:rsidRPr="0009567B" w:rsidRDefault="0009567B" w:rsidP="0076468C">
      <w:pPr>
        <w:numPr>
          <w:ilvl w:val="0"/>
          <w:numId w:val="14"/>
        </w:numPr>
        <w:spacing w:before="100" w:beforeAutospacing="1" w:after="100" w:afterAutospacing="1"/>
        <w:ind w:left="1134"/>
        <w:rPr>
          <w:rFonts w:eastAsia="Times New Roman"/>
          <w:lang w:eastAsia="en-GB"/>
        </w:rPr>
      </w:pPr>
      <w:r w:rsidRPr="0009567B">
        <w:rPr>
          <w:rFonts w:eastAsia="Times New Roman"/>
          <w:lang w:eastAsia="en-GB"/>
        </w:rPr>
        <w:t>preserving order</w:t>
      </w:r>
    </w:p>
    <w:p w14:paraId="2A421A25" w14:textId="77777777" w:rsidR="0009567B" w:rsidRPr="0009567B" w:rsidRDefault="0009567B" w:rsidP="0076468C">
      <w:pPr>
        <w:numPr>
          <w:ilvl w:val="0"/>
          <w:numId w:val="14"/>
        </w:numPr>
        <w:spacing w:before="100" w:beforeAutospacing="1" w:after="100" w:afterAutospacing="1"/>
        <w:ind w:left="1134"/>
        <w:rPr>
          <w:rFonts w:eastAsia="Times New Roman"/>
          <w:lang w:eastAsia="en-GB"/>
        </w:rPr>
      </w:pPr>
      <w:r w:rsidRPr="0009567B">
        <w:rPr>
          <w:rFonts w:eastAsia="Times New Roman"/>
          <w:lang w:eastAsia="en-GB"/>
        </w:rPr>
        <w:t>preventing the commission of offences</w:t>
      </w:r>
    </w:p>
    <w:p w14:paraId="44F1B5A3" w14:textId="77777777" w:rsidR="0009567B" w:rsidRPr="0009567B" w:rsidRDefault="0009567B" w:rsidP="0076468C">
      <w:pPr>
        <w:numPr>
          <w:ilvl w:val="0"/>
          <w:numId w:val="14"/>
        </w:numPr>
        <w:spacing w:before="100" w:beforeAutospacing="1" w:after="100" w:afterAutospacing="1"/>
        <w:ind w:left="1134"/>
        <w:rPr>
          <w:rFonts w:eastAsia="Times New Roman"/>
          <w:lang w:eastAsia="en-GB"/>
        </w:rPr>
      </w:pPr>
      <w:r w:rsidRPr="0009567B">
        <w:rPr>
          <w:rFonts w:eastAsia="Times New Roman"/>
          <w:lang w:eastAsia="en-GB"/>
        </w:rPr>
        <w:t>bringing offenders to justice.</w:t>
      </w:r>
    </w:p>
    <w:p w14:paraId="07D210E6" w14:textId="77777777" w:rsidR="0009567B" w:rsidRPr="0009567B" w:rsidRDefault="0009567B" w:rsidP="0009567B">
      <w:pPr>
        <w:ind w:left="0" w:firstLine="0"/>
        <w:rPr>
          <w:b/>
          <w:u w:val="single"/>
        </w:rPr>
      </w:pPr>
      <w:r w:rsidRPr="0009567B">
        <w:rPr>
          <w:rFonts w:eastAsia="Times New Roman"/>
          <w:lang w:eastAsia="en-GB"/>
        </w:rPr>
        <w:t xml:space="preserve">In cases where -neglect may be present, the Safer Neighbourhood Team covering the area that the person lives can often be a good source of information to try and prevent legal intervention taking place; and so it may be useful to engage with the relevant officer at the earliest stage (particularly when considering multi-agency meetings); in order to avoid the need for an emergency Police response. </w:t>
      </w:r>
    </w:p>
    <w:p w14:paraId="20DF0380" w14:textId="77777777" w:rsidR="0009567B" w:rsidRPr="0009567B" w:rsidRDefault="0009567B" w:rsidP="0009567B">
      <w:pPr>
        <w:ind w:left="709"/>
        <w:rPr>
          <w:b/>
          <w:color w:val="000000" w:themeColor="text1"/>
          <w:u w:val="single"/>
        </w:rPr>
      </w:pPr>
    </w:p>
    <w:p w14:paraId="269604F7" w14:textId="77777777" w:rsidR="0009567B" w:rsidRPr="0009567B" w:rsidRDefault="0009567B" w:rsidP="0009567B">
      <w:pPr>
        <w:ind w:left="852" w:firstLine="0"/>
        <w:contextualSpacing/>
        <w:rPr>
          <w:color w:val="FF0000"/>
        </w:rPr>
      </w:pPr>
    </w:p>
    <w:p w14:paraId="64494BCC" w14:textId="77777777" w:rsidR="0009567B" w:rsidRPr="0009567B" w:rsidRDefault="0009567B" w:rsidP="0009567B">
      <w:pPr>
        <w:ind w:left="852" w:firstLine="0"/>
        <w:contextualSpacing/>
        <w:rPr>
          <w:color w:val="FF0000"/>
        </w:rPr>
      </w:pPr>
    </w:p>
    <w:p w14:paraId="54A4C080" w14:textId="77777777" w:rsidR="00D37BBE" w:rsidRDefault="00D37BBE" w:rsidP="006F79AD"/>
    <w:p w14:paraId="2BC4462E" w14:textId="77777777" w:rsidR="003A0571" w:rsidRDefault="003A0571" w:rsidP="003A0571">
      <w:pPr>
        <w:ind w:left="0" w:firstLine="0"/>
        <w:sectPr w:rsidR="003A0571" w:rsidSect="00E23B8B">
          <w:headerReference w:type="default" r:id="rId41"/>
          <w:footerReference w:type="default" r:id="rId42"/>
          <w:pgSz w:w="11906" w:h="16838"/>
          <w:pgMar w:top="720" w:right="720" w:bottom="720" w:left="720" w:header="708" w:footer="708" w:gutter="0"/>
          <w:cols w:space="708"/>
          <w:docGrid w:linePitch="360"/>
        </w:sectPr>
      </w:pPr>
    </w:p>
    <w:p w14:paraId="3BF7E77E" w14:textId="77777777" w:rsidR="003A0571" w:rsidRPr="00225A2A" w:rsidRDefault="003A0571" w:rsidP="003A0571">
      <w:pPr>
        <w:pStyle w:val="Heading1"/>
        <w:ind w:left="0" w:firstLine="0"/>
        <w:rPr>
          <w:sz w:val="36"/>
          <w:szCs w:val="36"/>
        </w:rPr>
      </w:pPr>
      <w:bookmarkStart w:id="37" w:name="_Hlk55570216"/>
      <w:bookmarkStart w:id="38" w:name="_Appendix_8:_Neglect"/>
      <w:bookmarkEnd w:id="38"/>
      <w:r w:rsidRPr="00225A2A">
        <w:rPr>
          <w:sz w:val="36"/>
          <w:szCs w:val="36"/>
        </w:rPr>
        <w:t xml:space="preserve">Appendix </w:t>
      </w:r>
      <w:r>
        <w:rPr>
          <w:sz w:val="36"/>
          <w:szCs w:val="36"/>
        </w:rPr>
        <w:t>8</w:t>
      </w:r>
      <w:r w:rsidRPr="00225A2A">
        <w:rPr>
          <w:sz w:val="36"/>
          <w:szCs w:val="36"/>
        </w:rPr>
        <w:t xml:space="preserve">: </w:t>
      </w:r>
      <w:r>
        <w:rPr>
          <w:sz w:val="36"/>
          <w:szCs w:val="36"/>
        </w:rPr>
        <w:t>Neglect Screening Tool</w:t>
      </w:r>
      <w:bookmarkEnd w:id="37"/>
    </w:p>
    <w:p w14:paraId="5EAF1855" w14:textId="77777777" w:rsidR="00446B30" w:rsidRDefault="00446B30" w:rsidP="003A0571">
      <w:pPr>
        <w:rPr>
          <w:b/>
          <w:sz w:val="36"/>
        </w:rPr>
      </w:pPr>
    </w:p>
    <w:p w14:paraId="3078972E" w14:textId="74EA8EBA" w:rsidR="003A0571" w:rsidRPr="0005247D" w:rsidRDefault="0046116F" w:rsidP="003A0571">
      <w:pPr>
        <w:rPr>
          <w:b/>
          <w:sz w:val="32"/>
          <w:szCs w:val="32"/>
        </w:rPr>
      </w:pPr>
      <w:hyperlink r:id="rId43" w:history="1">
        <w:r w:rsidR="00446B30" w:rsidRPr="0005247D">
          <w:rPr>
            <w:rStyle w:val="Hyperlink"/>
            <w:b/>
            <w:sz w:val="32"/>
            <w:szCs w:val="32"/>
          </w:rPr>
          <w:t>https://westmidlands.procedures.org.uk/local-content/xkjN/neglect-tools-and-pathways/?b=Shropshire</w:t>
        </w:r>
      </w:hyperlink>
    </w:p>
    <w:p w14:paraId="1D4C815A" w14:textId="77777777" w:rsidR="003A0571" w:rsidRPr="0005247D" w:rsidRDefault="003A0571" w:rsidP="003A0571">
      <w:pPr>
        <w:spacing w:before="3" w:line="90" w:lineRule="exact"/>
        <w:rPr>
          <w:sz w:val="32"/>
          <w:szCs w:val="32"/>
        </w:rPr>
      </w:pPr>
    </w:p>
    <w:p w14:paraId="1B0B11AB" w14:textId="77777777" w:rsidR="003A0571" w:rsidRPr="0005247D" w:rsidRDefault="003A0571" w:rsidP="003A0571">
      <w:pPr>
        <w:spacing w:before="4" w:line="160" w:lineRule="exact"/>
        <w:rPr>
          <w:sz w:val="32"/>
          <w:szCs w:val="32"/>
        </w:rPr>
      </w:pPr>
    </w:p>
    <w:p w14:paraId="434E8180" w14:textId="77777777" w:rsidR="00446B30" w:rsidRDefault="00446B30" w:rsidP="003A0571">
      <w:pPr>
        <w:ind w:left="0" w:firstLine="0"/>
        <w:rPr>
          <w:color w:val="2F5496" w:themeColor="accent1" w:themeShade="BF"/>
          <w:sz w:val="36"/>
          <w:szCs w:val="36"/>
        </w:rPr>
      </w:pPr>
    </w:p>
    <w:p w14:paraId="42969A3F" w14:textId="77777777" w:rsidR="00446B30" w:rsidRDefault="00446B30" w:rsidP="003A0571">
      <w:pPr>
        <w:ind w:left="0" w:firstLine="0"/>
        <w:rPr>
          <w:color w:val="2F5496" w:themeColor="accent1" w:themeShade="BF"/>
          <w:sz w:val="36"/>
          <w:szCs w:val="36"/>
        </w:rPr>
      </w:pPr>
    </w:p>
    <w:p w14:paraId="1CD2D867" w14:textId="77777777" w:rsidR="00446B30" w:rsidRDefault="00446B30" w:rsidP="003A0571">
      <w:pPr>
        <w:ind w:left="0" w:firstLine="0"/>
        <w:rPr>
          <w:color w:val="2F5496" w:themeColor="accent1" w:themeShade="BF"/>
          <w:sz w:val="36"/>
          <w:szCs w:val="36"/>
        </w:rPr>
      </w:pPr>
    </w:p>
    <w:p w14:paraId="179BF0A8" w14:textId="77777777" w:rsidR="00446B30" w:rsidRDefault="00446B30" w:rsidP="003A0571">
      <w:pPr>
        <w:ind w:left="0" w:firstLine="0"/>
        <w:rPr>
          <w:color w:val="2F5496" w:themeColor="accent1" w:themeShade="BF"/>
          <w:sz w:val="36"/>
          <w:szCs w:val="36"/>
        </w:rPr>
      </w:pPr>
    </w:p>
    <w:p w14:paraId="503DE2D9" w14:textId="77777777" w:rsidR="00446B30" w:rsidRDefault="00446B30" w:rsidP="003A0571">
      <w:pPr>
        <w:ind w:left="0" w:firstLine="0"/>
        <w:rPr>
          <w:color w:val="2F5496" w:themeColor="accent1" w:themeShade="BF"/>
          <w:sz w:val="36"/>
          <w:szCs w:val="36"/>
        </w:rPr>
      </w:pPr>
    </w:p>
    <w:p w14:paraId="049EB4D1" w14:textId="77777777" w:rsidR="00446B30" w:rsidRDefault="00446B30" w:rsidP="003A0571">
      <w:pPr>
        <w:ind w:left="0" w:firstLine="0"/>
        <w:rPr>
          <w:color w:val="2F5496" w:themeColor="accent1" w:themeShade="BF"/>
          <w:sz w:val="36"/>
          <w:szCs w:val="36"/>
        </w:rPr>
      </w:pPr>
    </w:p>
    <w:p w14:paraId="19886F67" w14:textId="77777777" w:rsidR="00446B30" w:rsidRDefault="00446B30" w:rsidP="003A0571">
      <w:pPr>
        <w:ind w:left="0" w:firstLine="0"/>
        <w:rPr>
          <w:color w:val="2F5496" w:themeColor="accent1" w:themeShade="BF"/>
          <w:sz w:val="36"/>
          <w:szCs w:val="36"/>
        </w:rPr>
      </w:pPr>
    </w:p>
    <w:p w14:paraId="3CAD3403" w14:textId="77777777" w:rsidR="00446B30" w:rsidRDefault="00446B30" w:rsidP="003A0571">
      <w:pPr>
        <w:ind w:left="0" w:firstLine="0"/>
        <w:rPr>
          <w:color w:val="2F5496" w:themeColor="accent1" w:themeShade="BF"/>
          <w:sz w:val="36"/>
          <w:szCs w:val="36"/>
        </w:rPr>
      </w:pPr>
    </w:p>
    <w:p w14:paraId="39135C19" w14:textId="77777777" w:rsidR="00446B30" w:rsidRDefault="00446B30" w:rsidP="003A0571">
      <w:pPr>
        <w:ind w:left="0" w:firstLine="0"/>
        <w:rPr>
          <w:color w:val="2F5496" w:themeColor="accent1" w:themeShade="BF"/>
          <w:sz w:val="36"/>
          <w:szCs w:val="36"/>
        </w:rPr>
      </w:pPr>
    </w:p>
    <w:p w14:paraId="23FDF965" w14:textId="77777777" w:rsidR="00446B30" w:rsidRDefault="00446B30" w:rsidP="003A0571">
      <w:pPr>
        <w:ind w:left="0" w:firstLine="0"/>
        <w:rPr>
          <w:color w:val="2F5496" w:themeColor="accent1" w:themeShade="BF"/>
          <w:sz w:val="36"/>
          <w:szCs w:val="36"/>
        </w:rPr>
      </w:pPr>
    </w:p>
    <w:p w14:paraId="21A171BE" w14:textId="77777777" w:rsidR="00446B30" w:rsidRDefault="00446B30" w:rsidP="003A0571">
      <w:pPr>
        <w:ind w:left="0" w:firstLine="0"/>
        <w:rPr>
          <w:color w:val="2F5496" w:themeColor="accent1" w:themeShade="BF"/>
          <w:sz w:val="36"/>
          <w:szCs w:val="36"/>
        </w:rPr>
      </w:pPr>
    </w:p>
    <w:p w14:paraId="7E2A6564" w14:textId="77777777" w:rsidR="00446B30" w:rsidRDefault="00446B30" w:rsidP="003A0571">
      <w:pPr>
        <w:ind w:left="0" w:firstLine="0"/>
        <w:rPr>
          <w:color w:val="2F5496" w:themeColor="accent1" w:themeShade="BF"/>
          <w:sz w:val="36"/>
          <w:szCs w:val="36"/>
        </w:rPr>
      </w:pPr>
    </w:p>
    <w:p w14:paraId="51E193E9" w14:textId="77777777" w:rsidR="00446B30" w:rsidRDefault="00446B30" w:rsidP="003A0571">
      <w:pPr>
        <w:ind w:left="0" w:firstLine="0"/>
        <w:rPr>
          <w:color w:val="2F5496" w:themeColor="accent1" w:themeShade="BF"/>
          <w:sz w:val="36"/>
          <w:szCs w:val="36"/>
        </w:rPr>
      </w:pPr>
    </w:p>
    <w:p w14:paraId="16BE7CFC" w14:textId="77777777" w:rsidR="00446B30" w:rsidRDefault="00446B30" w:rsidP="003A0571">
      <w:pPr>
        <w:ind w:left="0" w:firstLine="0"/>
        <w:rPr>
          <w:color w:val="2F5496" w:themeColor="accent1" w:themeShade="BF"/>
          <w:sz w:val="36"/>
          <w:szCs w:val="36"/>
        </w:rPr>
      </w:pPr>
    </w:p>
    <w:p w14:paraId="7C05A4E4" w14:textId="77777777" w:rsidR="00446B30" w:rsidRDefault="00446B30" w:rsidP="003A0571">
      <w:pPr>
        <w:ind w:left="0" w:firstLine="0"/>
        <w:rPr>
          <w:color w:val="2F5496" w:themeColor="accent1" w:themeShade="BF"/>
          <w:sz w:val="36"/>
          <w:szCs w:val="36"/>
        </w:rPr>
      </w:pPr>
    </w:p>
    <w:p w14:paraId="60739A7B" w14:textId="77777777" w:rsidR="00446B30" w:rsidRDefault="00446B30" w:rsidP="003A0571">
      <w:pPr>
        <w:ind w:left="0" w:firstLine="0"/>
        <w:rPr>
          <w:color w:val="2F5496" w:themeColor="accent1" w:themeShade="BF"/>
          <w:sz w:val="36"/>
          <w:szCs w:val="36"/>
        </w:rPr>
      </w:pPr>
    </w:p>
    <w:p w14:paraId="133C7D03" w14:textId="77777777" w:rsidR="00446B30" w:rsidRDefault="00446B30" w:rsidP="003A0571">
      <w:pPr>
        <w:ind w:left="0" w:firstLine="0"/>
        <w:rPr>
          <w:color w:val="2F5496" w:themeColor="accent1" w:themeShade="BF"/>
          <w:sz w:val="36"/>
          <w:szCs w:val="36"/>
        </w:rPr>
      </w:pPr>
    </w:p>
    <w:p w14:paraId="677FC8EA" w14:textId="77777777" w:rsidR="00446B30" w:rsidRDefault="00446B30" w:rsidP="003A0571">
      <w:pPr>
        <w:ind w:left="0" w:firstLine="0"/>
        <w:rPr>
          <w:color w:val="2F5496" w:themeColor="accent1" w:themeShade="BF"/>
          <w:sz w:val="36"/>
          <w:szCs w:val="36"/>
        </w:rPr>
      </w:pPr>
    </w:p>
    <w:p w14:paraId="6FB1226D" w14:textId="77777777" w:rsidR="00446B30" w:rsidRDefault="00446B30" w:rsidP="003A0571">
      <w:pPr>
        <w:ind w:left="0" w:firstLine="0"/>
        <w:rPr>
          <w:color w:val="2F5496" w:themeColor="accent1" w:themeShade="BF"/>
          <w:sz w:val="36"/>
          <w:szCs w:val="36"/>
        </w:rPr>
      </w:pPr>
    </w:p>
    <w:p w14:paraId="2252033E" w14:textId="77777777" w:rsidR="00446B30" w:rsidRDefault="00446B30" w:rsidP="003A0571">
      <w:pPr>
        <w:ind w:left="0" w:firstLine="0"/>
        <w:rPr>
          <w:color w:val="2F5496" w:themeColor="accent1" w:themeShade="BF"/>
          <w:sz w:val="36"/>
          <w:szCs w:val="36"/>
        </w:rPr>
      </w:pPr>
    </w:p>
    <w:p w14:paraId="75AF00C0" w14:textId="77777777" w:rsidR="00446B30" w:rsidRDefault="00446B30" w:rsidP="003A0571">
      <w:pPr>
        <w:ind w:left="0" w:firstLine="0"/>
        <w:rPr>
          <w:color w:val="2F5496" w:themeColor="accent1" w:themeShade="BF"/>
          <w:sz w:val="36"/>
          <w:szCs w:val="36"/>
        </w:rPr>
      </w:pPr>
    </w:p>
    <w:p w14:paraId="434592F1" w14:textId="77777777" w:rsidR="00446B30" w:rsidRDefault="00446B30" w:rsidP="003A0571">
      <w:pPr>
        <w:ind w:left="0" w:firstLine="0"/>
        <w:rPr>
          <w:color w:val="2F5496" w:themeColor="accent1" w:themeShade="BF"/>
          <w:sz w:val="36"/>
          <w:szCs w:val="36"/>
        </w:rPr>
      </w:pPr>
    </w:p>
    <w:p w14:paraId="5F29B1C8" w14:textId="77777777" w:rsidR="00446B30" w:rsidRDefault="00446B30" w:rsidP="003A0571">
      <w:pPr>
        <w:ind w:left="0" w:firstLine="0"/>
        <w:rPr>
          <w:color w:val="2F5496" w:themeColor="accent1" w:themeShade="BF"/>
          <w:sz w:val="36"/>
          <w:szCs w:val="36"/>
        </w:rPr>
      </w:pPr>
    </w:p>
    <w:p w14:paraId="637F7A17" w14:textId="77777777" w:rsidR="00446B30" w:rsidRDefault="00446B30" w:rsidP="003A0571">
      <w:pPr>
        <w:ind w:left="0" w:firstLine="0"/>
        <w:rPr>
          <w:color w:val="2F5496" w:themeColor="accent1" w:themeShade="BF"/>
          <w:sz w:val="36"/>
          <w:szCs w:val="36"/>
        </w:rPr>
      </w:pPr>
    </w:p>
    <w:p w14:paraId="21A6A557" w14:textId="77777777" w:rsidR="00446B30" w:rsidRDefault="00446B30" w:rsidP="003A0571">
      <w:pPr>
        <w:ind w:left="0" w:firstLine="0"/>
        <w:rPr>
          <w:color w:val="2F5496" w:themeColor="accent1" w:themeShade="BF"/>
          <w:sz w:val="36"/>
          <w:szCs w:val="36"/>
        </w:rPr>
      </w:pPr>
    </w:p>
    <w:p w14:paraId="582DDE9D" w14:textId="77777777" w:rsidR="00446B30" w:rsidRDefault="00446B30" w:rsidP="003A0571">
      <w:pPr>
        <w:ind w:left="0" w:firstLine="0"/>
        <w:rPr>
          <w:color w:val="2F5496" w:themeColor="accent1" w:themeShade="BF"/>
          <w:sz w:val="36"/>
          <w:szCs w:val="36"/>
        </w:rPr>
      </w:pPr>
    </w:p>
    <w:p w14:paraId="19C22336" w14:textId="77777777" w:rsidR="00446B30" w:rsidRDefault="00446B30" w:rsidP="003A0571">
      <w:pPr>
        <w:ind w:left="0" w:firstLine="0"/>
        <w:rPr>
          <w:color w:val="2F5496" w:themeColor="accent1" w:themeShade="BF"/>
          <w:sz w:val="36"/>
          <w:szCs w:val="36"/>
        </w:rPr>
      </w:pPr>
    </w:p>
    <w:p w14:paraId="34DEC38B" w14:textId="77777777" w:rsidR="00446B30" w:rsidRDefault="00446B30" w:rsidP="003A0571">
      <w:pPr>
        <w:ind w:left="0" w:firstLine="0"/>
        <w:rPr>
          <w:color w:val="2F5496" w:themeColor="accent1" w:themeShade="BF"/>
          <w:sz w:val="36"/>
          <w:szCs w:val="36"/>
        </w:rPr>
      </w:pPr>
    </w:p>
    <w:p w14:paraId="6A531992" w14:textId="3D273F88" w:rsidR="00446B30" w:rsidRDefault="00446B30" w:rsidP="003A0571">
      <w:pPr>
        <w:ind w:left="0" w:firstLine="0"/>
        <w:rPr>
          <w:color w:val="2F5496" w:themeColor="accent1" w:themeShade="BF"/>
          <w:sz w:val="36"/>
          <w:szCs w:val="36"/>
        </w:rPr>
      </w:pPr>
    </w:p>
    <w:p w14:paraId="25BD12DC" w14:textId="77777777" w:rsidR="00034892" w:rsidRDefault="00034892" w:rsidP="003A0571">
      <w:pPr>
        <w:ind w:left="0" w:firstLine="0"/>
        <w:rPr>
          <w:color w:val="2F5496" w:themeColor="accent1" w:themeShade="BF"/>
          <w:sz w:val="36"/>
          <w:szCs w:val="36"/>
        </w:rPr>
      </w:pPr>
    </w:p>
    <w:p w14:paraId="1B591D35" w14:textId="7DA6E3D1" w:rsidR="00FE6B68" w:rsidRPr="003A0571" w:rsidRDefault="00FE6B68" w:rsidP="003A0571">
      <w:pPr>
        <w:ind w:left="0" w:firstLine="0"/>
        <w:rPr>
          <w:rFonts w:asciiTheme="minorHAnsi" w:hAnsiTheme="minorHAnsi" w:cstheme="minorBidi"/>
          <w:color w:val="2F5496" w:themeColor="accent1" w:themeShade="BF"/>
          <w:sz w:val="36"/>
          <w:szCs w:val="36"/>
        </w:rPr>
      </w:pPr>
      <w:bookmarkStart w:id="39" w:name="Appendix9"/>
      <w:bookmarkEnd w:id="39"/>
      <w:r w:rsidRPr="00FE6B68">
        <w:rPr>
          <w:color w:val="2F5496" w:themeColor="accent1" w:themeShade="BF"/>
          <w:sz w:val="36"/>
          <w:szCs w:val="36"/>
        </w:rPr>
        <w:t xml:space="preserve">Appendix </w:t>
      </w:r>
      <w:r>
        <w:rPr>
          <w:color w:val="2F5496" w:themeColor="accent1" w:themeShade="BF"/>
          <w:sz w:val="36"/>
          <w:szCs w:val="36"/>
        </w:rPr>
        <w:t>9</w:t>
      </w:r>
      <w:r w:rsidRPr="00FE6B68">
        <w:rPr>
          <w:color w:val="2F5496" w:themeColor="accent1" w:themeShade="BF"/>
          <w:sz w:val="36"/>
          <w:szCs w:val="36"/>
        </w:rPr>
        <w:t>: GCP2 Leaflets</w:t>
      </w:r>
    </w:p>
    <w:p w14:paraId="23983556" w14:textId="5644F0A9" w:rsidR="00FE6B68" w:rsidRDefault="00FE6B68" w:rsidP="00D37BBE">
      <w:pPr>
        <w:pStyle w:val="NoSpacing"/>
        <w:rPr>
          <w:sz w:val="36"/>
          <w:szCs w:val="36"/>
        </w:rPr>
      </w:pPr>
    </w:p>
    <w:p w14:paraId="48E8834D" w14:textId="32B4ADF1" w:rsidR="00FE6B68" w:rsidRPr="0005247D" w:rsidRDefault="0046116F" w:rsidP="00D37BBE">
      <w:pPr>
        <w:pStyle w:val="NoSpacing"/>
        <w:rPr>
          <w:rFonts w:ascii="Arial" w:hAnsi="Arial" w:cs="Arial"/>
          <w:sz w:val="32"/>
          <w:szCs w:val="32"/>
        </w:rPr>
      </w:pPr>
      <w:hyperlink r:id="rId44" w:history="1">
        <w:r w:rsidR="00465E65" w:rsidRPr="0005247D">
          <w:rPr>
            <w:rStyle w:val="Hyperlink"/>
            <w:rFonts w:ascii="Arial" w:hAnsi="Arial" w:cs="Arial"/>
            <w:sz w:val="32"/>
            <w:szCs w:val="32"/>
          </w:rPr>
          <w:t>http://www.safeguardingshropshireschildren.org.uk/media/1278/nspcc-resource-gcp2-promo-poster-professionals.pdf</w:t>
        </w:r>
      </w:hyperlink>
    </w:p>
    <w:p w14:paraId="4BDF35D5" w14:textId="5881C141" w:rsidR="00465E65" w:rsidRPr="0005247D" w:rsidRDefault="00465E65" w:rsidP="00D37BBE">
      <w:pPr>
        <w:pStyle w:val="NoSpacing"/>
        <w:rPr>
          <w:rFonts w:ascii="Arial" w:hAnsi="Arial" w:cs="Arial"/>
          <w:sz w:val="32"/>
          <w:szCs w:val="32"/>
        </w:rPr>
      </w:pPr>
    </w:p>
    <w:p w14:paraId="04DFB821" w14:textId="2A89030C" w:rsidR="00465E65" w:rsidRPr="0005247D" w:rsidRDefault="0046116F" w:rsidP="00D37BBE">
      <w:pPr>
        <w:pStyle w:val="NoSpacing"/>
        <w:rPr>
          <w:rFonts w:ascii="Arial" w:hAnsi="Arial" w:cs="Arial"/>
          <w:sz w:val="32"/>
          <w:szCs w:val="32"/>
        </w:rPr>
      </w:pPr>
      <w:hyperlink r:id="rId45" w:history="1">
        <w:r w:rsidR="003E694F" w:rsidRPr="0005247D">
          <w:rPr>
            <w:rStyle w:val="Hyperlink"/>
            <w:rFonts w:ascii="Arial" w:hAnsi="Arial" w:cs="Arial"/>
            <w:sz w:val="32"/>
            <w:szCs w:val="32"/>
          </w:rPr>
          <w:t>http://www.safeguardingshropshireschildren.org.uk/media/1275/nspcc-gcp2-resource-info-for-young-adults-leaflet.pdf</w:t>
        </w:r>
      </w:hyperlink>
    </w:p>
    <w:p w14:paraId="16A1ED00" w14:textId="6546B794" w:rsidR="003E694F" w:rsidRPr="0005247D" w:rsidRDefault="003E694F" w:rsidP="00D37BBE">
      <w:pPr>
        <w:pStyle w:val="NoSpacing"/>
        <w:rPr>
          <w:rFonts w:ascii="Arial" w:hAnsi="Arial" w:cs="Arial"/>
          <w:sz w:val="32"/>
          <w:szCs w:val="32"/>
        </w:rPr>
      </w:pPr>
    </w:p>
    <w:p w14:paraId="64FD88E6" w14:textId="60EA4668" w:rsidR="003E694F" w:rsidRPr="0005247D" w:rsidRDefault="0046116F" w:rsidP="00D37BBE">
      <w:pPr>
        <w:pStyle w:val="NoSpacing"/>
        <w:rPr>
          <w:rFonts w:ascii="Arial" w:hAnsi="Arial" w:cs="Arial"/>
          <w:sz w:val="32"/>
          <w:szCs w:val="32"/>
        </w:rPr>
      </w:pPr>
      <w:hyperlink r:id="rId46" w:history="1">
        <w:r w:rsidR="005B483B" w:rsidRPr="0005247D">
          <w:rPr>
            <w:rStyle w:val="Hyperlink"/>
            <w:rFonts w:ascii="Arial" w:hAnsi="Arial" w:cs="Arial"/>
            <w:sz w:val="32"/>
            <w:szCs w:val="32"/>
          </w:rPr>
          <w:t>http://www.safeguardingshropshireschildren.org.uk/media/1276/nspcc-gcp2-resource-parent-guide-easyread-leaflet.pdf</w:t>
        </w:r>
      </w:hyperlink>
    </w:p>
    <w:p w14:paraId="51B12204" w14:textId="169BDBAD" w:rsidR="005B483B" w:rsidRPr="0005247D" w:rsidRDefault="005B483B" w:rsidP="00D37BBE">
      <w:pPr>
        <w:pStyle w:val="NoSpacing"/>
        <w:rPr>
          <w:rFonts w:ascii="Arial" w:hAnsi="Arial" w:cs="Arial"/>
          <w:sz w:val="32"/>
          <w:szCs w:val="32"/>
        </w:rPr>
      </w:pPr>
    </w:p>
    <w:p w14:paraId="744731CB" w14:textId="37E883DF" w:rsidR="005B483B" w:rsidRPr="0005247D" w:rsidRDefault="0046116F" w:rsidP="00D37BBE">
      <w:pPr>
        <w:pStyle w:val="NoSpacing"/>
        <w:rPr>
          <w:rFonts w:ascii="Arial" w:hAnsi="Arial" w:cs="Arial"/>
          <w:sz w:val="32"/>
          <w:szCs w:val="32"/>
        </w:rPr>
      </w:pPr>
      <w:hyperlink r:id="rId47" w:history="1">
        <w:r w:rsidR="00C27718" w:rsidRPr="0005247D">
          <w:rPr>
            <w:rStyle w:val="Hyperlink"/>
            <w:rFonts w:ascii="Arial" w:hAnsi="Arial" w:cs="Arial"/>
            <w:sz w:val="32"/>
            <w:szCs w:val="32"/>
          </w:rPr>
          <w:t>http://www.safeguardingshropshireschildren.org.uk/media/1277/nspcc-gcp2-resource-parent-guide-english-leaflet.pdf</w:t>
        </w:r>
      </w:hyperlink>
    </w:p>
    <w:p w14:paraId="604D43EA" w14:textId="6E17DBC6" w:rsidR="00C27718" w:rsidRPr="0005247D" w:rsidRDefault="00C27718" w:rsidP="00D37BBE">
      <w:pPr>
        <w:pStyle w:val="NoSpacing"/>
        <w:rPr>
          <w:rFonts w:ascii="Arial" w:hAnsi="Arial" w:cs="Arial"/>
          <w:sz w:val="32"/>
          <w:szCs w:val="32"/>
        </w:rPr>
      </w:pPr>
    </w:p>
    <w:p w14:paraId="24572C00" w14:textId="77777777" w:rsidR="00C27718" w:rsidRPr="00D37BBE" w:rsidRDefault="00C27718" w:rsidP="00D37BBE">
      <w:pPr>
        <w:pStyle w:val="NoSpacing"/>
        <w:rPr>
          <w:rFonts w:ascii="Arial" w:hAnsi="Arial" w:cs="Arial"/>
          <w:sz w:val="18"/>
          <w:szCs w:val="18"/>
        </w:rPr>
      </w:pPr>
    </w:p>
    <w:sectPr w:rsidR="00C27718" w:rsidRPr="00D37BBE" w:rsidSect="003A057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E47A6" w14:textId="77777777" w:rsidR="00271B7B" w:rsidRDefault="00271B7B" w:rsidP="00B4781F">
      <w:r>
        <w:separator/>
      </w:r>
    </w:p>
  </w:endnote>
  <w:endnote w:type="continuationSeparator" w:id="0">
    <w:p w14:paraId="2DF27720" w14:textId="77777777" w:rsidR="00271B7B" w:rsidRDefault="00271B7B" w:rsidP="00B4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442760"/>
      <w:docPartObj>
        <w:docPartGallery w:val="Page Numbers (Bottom of Page)"/>
        <w:docPartUnique/>
      </w:docPartObj>
    </w:sdtPr>
    <w:sdtEndPr>
      <w:rPr>
        <w:noProof/>
      </w:rPr>
    </w:sdtEndPr>
    <w:sdtContent>
      <w:p w14:paraId="728561E4" w14:textId="77777777" w:rsidR="00F93CBC" w:rsidRDefault="00F93CB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02095AEC" w14:textId="77777777" w:rsidR="00F93CBC" w:rsidRDefault="00F9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BAD" w14:textId="77777777" w:rsidR="00271B7B" w:rsidRDefault="00271B7B" w:rsidP="00B4781F">
      <w:r>
        <w:separator/>
      </w:r>
    </w:p>
  </w:footnote>
  <w:footnote w:type="continuationSeparator" w:id="0">
    <w:p w14:paraId="17ED28A7" w14:textId="77777777" w:rsidR="00271B7B" w:rsidRDefault="00271B7B" w:rsidP="00B4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3E20" w14:textId="77777777" w:rsidR="00F93CBC" w:rsidRDefault="00F93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82F"/>
    <w:multiLevelType w:val="hybridMultilevel"/>
    <w:tmpl w:val="287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0C64"/>
    <w:multiLevelType w:val="multilevel"/>
    <w:tmpl w:val="F5903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4724C"/>
    <w:multiLevelType w:val="multilevel"/>
    <w:tmpl w:val="4866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5357A"/>
    <w:multiLevelType w:val="multilevel"/>
    <w:tmpl w:val="9C1683FC"/>
    <w:lvl w:ilvl="0">
      <w:start w:val="1"/>
      <w:numFmt w:val="bullet"/>
      <w:lvlText w:val=""/>
      <w:lvlJc w:val="left"/>
      <w:pPr>
        <w:tabs>
          <w:tab w:val="num" w:pos="731"/>
        </w:tabs>
        <w:ind w:left="731" w:hanging="360"/>
      </w:pPr>
      <w:rPr>
        <w:rFonts w:ascii="Symbol" w:hAnsi="Symbol" w:hint="default"/>
        <w:sz w:val="20"/>
      </w:rPr>
    </w:lvl>
    <w:lvl w:ilvl="1">
      <w:start w:val="1"/>
      <w:numFmt w:val="bullet"/>
      <w:lvlText w:val=""/>
      <w:lvlJc w:val="left"/>
      <w:pPr>
        <w:tabs>
          <w:tab w:val="num" w:pos="1451"/>
        </w:tabs>
        <w:ind w:left="1451" w:hanging="360"/>
      </w:pPr>
      <w:rPr>
        <w:rFonts w:ascii="Symbol" w:hAnsi="Symbol" w:hint="default"/>
        <w:sz w:val="20"/>
      </w:rPr>
    </w:lvl>
    <w:lvl w:ilvl="2" w:tentative="1">
      <w:start w:val="1"/>
      <w:numFmt w:val="bullet"/>
      <w:lvlText w:val=""/>
      <w:lvlJc w:val="left"/>
      <w:pPr>
        <w:tabs>
          <w:tab w:val="num" w:pos="2171"/>
        </w:tabs>
        <w:ind w:left="2171" w:hanging="360"/>
      </w:pPr>
      <w:rPr>
        <w:rFonts w:ascii="Symbol" w:hAnsi="Symbol" w:hint="default"/>
        <w:sz w:val="20"/>
      </w:rPr>
    </w:lvl>
    <w:lvl w:ilvl="3" w:tentative="1">
      <w:start w:val="1"/>
      <w:numFmt w:val="bullet"/>
      <w:lvlText w:val=""/>
      <w:lvlJc w:val="left"/>
      <w:pPr>
        <w:tabs>
          <w:tab w:val="num" w:pos="2891"/>
        </w:tabs>
        <w:ind w:left="2891" w:hanging="360"/>
      </w:pPr>
      <w:rPr>
        <w:rFonts w:ascii="Symbol" w:hAnsi="Symbol" w:hint="default"/>
        <w:sz w:val="20"/>
      </w:rPr>
    </w:lvl>
    <w:lvl w:ilvl="4" w:tentative="1">
      <w:start w:val="1"/>
      <w:numFmt w:val="bullet"/>
      <w:lvlText w:val=""/>
      <w:lvlJc w:val="left"/>
      <w:pPr>
        <w:tabs>
          <w:tab w:val="num" w:pos="3611"/>
        </w:tabs>
        <w:ind w:left="3611" w:hanging="360"/>
      </w:pPr>
      <w:rPr>
        <w:rFonts w:ascii="Symbol" w:hAnsi="Symbol" w:hint="default"/>
        <w:sz w:val="20"/>
      </w:rPr>
    </w:lvl>
    <w:lvl w:ilvl="5" w:tentative="1">
      <w:start w:val="1"/>
      <w:numFmt w:val="bullet"/>
      <w:lvlText w:val=""/>
      <w:lvlJc w:val="left"/>
      <w:pPr>
        <w:tabs>
          <w:tab w:val="num" w:pos="4331"/>
        </w:tabs>
        <w:ind w:left="4331" w:hanging="360"/>
      </w:pPr>
      <w:rPr>
        <w:rFonts w:ascii="Symbol" w:hAnsi="Symbol" w:hint="default"/>
        <w:sz w:val="20"/>
      </w:rPr>
    </w:lvl>
    <w:lvl w:ilvl="6" w:tentative="1">
      <w:start w:val="1"/>
      <w:numFmt w:val="bullet"/>
      <w:lvlText w:val=""/>
      <w:lvlJc w:val="left"/>
      <w:pPr>
        <w:tabs>
          <w:tab w:val="num" w:pos="5051"/>
        </w:tabs>
        <w:ind w:left="5051" w:hanging="360"/>
      </w:pPr>
      <w:rPr>
        <w:rFonts w:ascii="Symbol" w:hAnsi="Symbol" w:hint="default"/>
        <w:sz w:val="20"/>
      </w:rPr>
    </w:lvl>
    <w:lvl w:ilvl="7" w:tentative="1">
      <w:start w:val="1"/>
      <w:numFmt w:val="bullet"/>
      <w:lvlText w:val=""/>
      <w:lvlJc w:val="left"/>
      <w:pPr>
        <w:tabs>
          <w:tab w:val="num" w:pos="5771"/>
        </w:tabs>
        <w:ind w:left="5771" w:hanging="360"/>
      </w:pPr>
      <w:rPr>
        <w:rFonts w:ascii="Symbol" w:hAnsi="Symbol" w:hint="default"/>
        <w:sz w:val="20"/>
      </w:rPr>
    </w:lvl>
    <w:lvl w:ilvl="8" w:tentative="1">
      <w:start w:val="1"/>
      <w:numFmt w:val="bullet"/>
      <w:lvlText w:val=""/>
      <w:lvlJc w:val="left"/>
      <w:pPr>
        <w:tabs>
          <w:tab w:val="num" w:pos="6491"/>
        </w:tabs>
        <w:ind w:left="6491" w:hanging="360"/>
      </w:pPr>
      <w:rPr>
        <w:rFonts w:ascii="Symbol" w:hAnsi="Symbol" w:hint="default"/>
        <w:sz w:val="20"/>
      </w:rPr>
    </w:lvl>
  </w:abstractNum>
  <w:abstractNum w:abstractNumId="4" w15:restartNumberingAfterBreak="0">
    <w:nsid w:val="0CF11F51"/>
    <w:multiLevelType w:val="hybridMultilevel"/>
    <w:tmpl w:val="5E52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A54BB"/>
    <w:multiLevelType w:val="multilevel"/>
    <w:tmpl w:val="AE0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338BF"/>
    <w:multiLevelType w:val="multilevel"/>
    <w:tmpl w:val="67D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E25F9"/>
    <w:multiLevelType w:val="multilevel"/>
    <w:tmpl w:val="08EA4F1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4B4012"/>
    <w:multiLevelType w:val="hybridMultilevel"/>
    <w:tmpl w:val="5596AF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06E08E7"/>
    <w:multiLevelType w:val="hybridMultilevel"/>
    <w:tmpl w:val="5036C1EE"/>
    <w:lvl w:ilvl="0" w:tplc="645EC366">
      <w:start w:val="1"/>
      <w:numFmt w:val="decimal"/>
      <w:lvlText w:val="%1."/>
      <w:lvlJc w:val="left"/>
      <w:pPr>
        <w:tabs>
          <w:tab w:val="num" w:pos="720"/>
        </w:tabs>
        <w:ind w:left="720" w:hanging="360"/>
      </w:pPr>
    </w:lvl>
    <w:lvl w:ilvl="1" w:tplc="CEF62DEC" w:tentative="1">
      <w:start w:val="1"/>
      <w:numFmt w:val="decimal"/>
      <w:lvlText w:val="%2."/>
      <w:lvlJc w:val="left"/>
      <w:pPr>
        <w:tabs>
          <w:tab w:val="num" w:pos="1440"/>
        </w:tabs>
        <w:ind w:left="1440" w:hanging="360"/>
      </w:pPr>
    </w:lvl>
    <w:lvl w:ilvl="2" w:tplc="3086014C" w:tentative="1">
      <w:start w:val="1"/>
      <w:numFmt w:val="decimal"/>
      <w:lvlText w:val="%3."/>
      <w:lvlJc w:val="left"/>
      <w:pPr>
        <w:tabs>
          <w:tab w:val="num" w:pos="2160"/>
        </w:tabs>
        <w:ind w:left="2160" w:hanging="360"/>
      </w:pPr>
    </w:lvl>
    <w:lvl w:ilvl="3" w:tplc="26E69DCC" w:tentative="1">
      <w:start w:val="1"/>
      <w:numFmt w:val="decimal"/>
      <w:lvlText w:val="%4."/>
      <w:lvlJc w:val="left"/>
      <w:pPr>
        <w:tabs>
          <w:tab w:val="num" w:pos="2880"/>
        </w:tabs>
        <w:ind w:left="2880" w:hanging="360"/>
      </w:pPr>
    </w:lvl>
    <w:lvl w:ilvl="4" w:tplc="337686AA" w:tentative="1">
      <w:start w:val="1"/>
      <w:numFmt w:val="decimal"/>
      <w:lvlText w:val="%5."/>
      <w:lvlJc w:val="left"/>
      <w:pPr>
        <w:tabs>
          <w:tab w:val="num" w:pos="3600"/>
        </w:tabs>
        <w:ind w:left="3600" w:hanging="360"/>
      </w:pPr>
    </w:lvl>
    <w:lvl w:ilvl="5" w:tplc="C414D98C" w:tentative="1">
      <w:start w:val="1"/>
      <w:numFmt w:val="decimal"/>
      <w:lvlText w:val="%6."/>
      <w:lvlJc w:val="left"/>
      <w:pPr>
        <w:tabs>
          <w:tab w:val="num" w:pos="4320"/>
        </w:tabs>
        <w:ind w:left="4320" w:hanging="360"/>
      </w:pPr>
    </w:lvl>
    <w:lvl w:ilvl="6" w:tplc="5F744DB6" w:tentative="1">
      <w:start w:val="1"/>
      <w:numFmt w:val="decimal"/>
      <w:lvlText w:val="%7."/>
      <w:lvlJc w:val="left"/>
      <w:pPr>
        <w:tabs>
          <w:tab w:val="num" w:pos="5040"/>
        </w:tabs>
        <w:ind w:left="5040" w:hanging="360"/>
      </w:pPr>
    </w:lvl>
    <w:lvl w:ilvl="7" w:tplc="BE346A0C" w:tentative="1">
      <w:start w:val="1"/>
      <w:numFmt w:val="decimal"/>
      <w:lvlText w:val="%8."/>
      <w:lvlJc w:val="left"/>
      <w:pPr>
        <w:tabs>
          <w:tab w:val="num" w:pos="5760"/>
        </w:tabs>
        <w:ind w:left="5760" w:hanging="360"/>
      </w:pPr>
    </w:lvl>
    <w:lvl w:ilvl="8" w:tplc="D20A4A62" w:tentative="1">
      <w:start w:val="1"/>
      <w:numFmt w:val="decimal"/>
      <w:lvlText w:val="%9."/>
      <w:lvlJc w:val="left"/>
      <w:pPr>
        <w:tabs>
          <w:tab w:val="num" w:pos="6480"/>
        </w:tabs>
        <w:ind w:left="6480" w:hanging="360"/>
      </w:pPr>
    </w:lvl>
  </w:abstractNum>
  <w:abstractNum w:abstractNumId="10" w15:restartNumberingAfterBreak="0">
    <w:nsid w:val="1B6B03E1"/>
    <w:multiLevelType w:val="multilevel"/>
    <w:tmpl w:val="E47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7B2408"/>
    <w:multiLevelType w:val="multilevel"/>
    <w:tmpl w:val="06C0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DD0716"/>
    <w:multiLevelType w:val="hybridMultilevel"/>
    <w:tmpl w:val="EA488B24"/>
    <w:lvl w:ilvl="0" w:tplc="993C3F92">
      <w:start w:val="1"/>
      <w:numFmt w:val="bullet"/>
      <w:lvlText w:val=""/>
      <w:lvlJc w:val="left"/>
      <w:pPr>
        <w:tabs>
          <w:tab w:val="num" w:pos="720"/>
        </w:tabs>
        <w:ind w:left="720" w:hanging="360"/>
      </w:pPr>
      <w:rPr>
        <w:rFonts w:ascii="Symbol" w:hAnsi="Symbol" w:hint="default"/>
        <w:sz w:val="20"/>
      </w:rPr>
    </w:lvl>
    <w:lvl w:ilvl="1" w:tplc="4C781BB6" w:tentative="1">
      <w:start w:val="1"/>
      <w:numFmt w:val="bullet"/>
      <w:lvlText w:val="o"/>
      <w:lvlJc w:val="left"/>
      <w:pPr>
        <w:tabs>
          <w:tab w:val="num" w:pos="1440"/>
        </w:tabs>
        <w:ind w:left="1440" w:hanging="360"/>
      </w:pPr>
      <w:rPr>
        <w:rFonts w:ascii="Courier New" w:hAnsi="Courier New" w:hint="default"/>
        <w:sz w:val="20"/>
      </w:rPr>
    </w:lvl>
    <w:lvl w:ilvl="2" w:tplc="76E22928" w:tentative="1">
      <w:start w:val="1"/>
      <w:numFmt w:val="bullet"/>
      <w:lvlText w:val=""/>
      <w:lvlJc w:val="left"/>
      <w:pPr>
        <w:tabs>
          <w:tab w:val="num" w:pos="2160"/>
        </w:tabs>
        <w:ind w:left="2160" w:hanging="360"/>
      </w:pPr>
      <w:rPr>
        <w:rFonts w:ascii="Wingdings" w:hAnsi="Wingdings" w:hint="default"/>
        <w:sz w:val="20"/>
      </w:rPr>
    </w:lvl>
    <w:lvl w:ilvl="3" w:tplc="56243734" w:tentative="1">
      <w:start w:val="1"/>
      <w:numFmt w:val="bullet"/>
      <w:lvlText w:val=""/>
      <w:lvlJc w:val="left"/>
      <w:pPr>
        <w:tabs>
          <w:tab w:val="num" w:pos="2880"/>
        </w:tabs>
        <w:ind w:left="2880" w:hanging="360"/>
      </w:pPr>
      <w:rPr>
        <w:rFonts w:ascii="Wingdings" w:hAnsi="Wingdings" w:hint="default"/>
        <w:sz w:val="20"/>
      </w:rPr>
    </w:lvl>
    <w:lvl w:ilvl="4" w:tplc="1BC0116A" w:tentative="1">
      <w:start w:val="1"/>
      <w:numFmt w:val="bullet"/>
      <w:lvlText w:val=""/>
      <w:lvlJc w:val="left"/>
      <w:pPr>
        <w:tabs>
          <w:tab w:val="num" w:pos="3600"/>
        </w:tabs>
        <w:ind w:left="3600" w:hanging="360"/>
      </w:pPr>
      <w:rPr>
        <w:rFonts w:ascii="Wingdings" w:hAnsi="Wingdings" w:hint="default"/>
        <w:sz w:val="20"/>
      </w:rPr>
    </w:lvl>
    <w:lvl w:ilvl="5" w:tplc="60CE3CC4" w:tentative="1">
      <w:start w:val="1"/>
      <w:numFmt w:val="bullet"/>
      <w:lvlText w:val=""/>
      <w:lvlJc w:val="left"/>
      <w:pPr>
        <w:tabs>
          <w:tab w:val="num" w:pos="4320"/>
        </w:tabs>
        <w:ind w:left="4320" w:hanging="360"/>
      </w:pPr>
      <w:rPr>
        <w:rFonts w:ascii="Wingdings" w:hAnsi="Wingdings" w:hint="default"/>
        <w:sz w:val="20"/>
      </w:rPr>
    </w:lvl>
    <w:lvl w:ilvl="6" w:tplc="B26A04C2" w:tentative="1">
      <w:start w:val="1"/>
      <w:numFmt w:val="bullet"/>
      <w:lvlText w:val=""/>
      <w:lvlJc w:val="left"/>
      <w:pPr>
        <w:tabs>
          <w:tab w:val="num" w:pos="5040"/>
        </w:tabs>
        <w:ind w:left="5040" w:hanging="360"/>
      </w:pPr>
      <w:rPr>
        <w:rFonts w:ascii="Wingdings" w:hAnsi="Wingdings" w:hint="default"/>
        <w:sz w:val="20"/>
      </w:rPr>
    </w:lvl>
    <w:lvl w:ilvl="7" w:tplc="FD1E26D4" w:tentative="1">
      <w:start w:val="1"/>
      <w:numFmt w:val="bullet"/>
      <w:lvlText w:val=""/>
      <w:lvlJc w:val="left"/>
      <w:pPr>
        <w:tabs>
          <w:tab w:val="num" w:pos="5760"/>
        </w:tabs>
        <w:ind w:left="5760" w:hanging="360"/>
      </w:pPr>
      <w:rPr>
        <w:rFonts w:ascii="Wingdings" w:hAnsi="Wingdings" w:hint="default"/>
        <w:sz w:val="20"/>
      </w:rPr>
    </w:lvl>
    <w:lvl w:ilvl="8" w:tplc="095EBB7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662E4"/>
    <w:multiLevelType w:val="hybridMultilevel"/>
    <w:tmpl w:val="3A26461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8D36CF"/>
    <w:multiLevelType w:val="multilevel"/>
    <w:tmpl w:val="BCFC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14679"/>
    <w:multiLevelType w:val="hybridMultilevel"/>
    <w:tmpl w:val="FE26C4E0"/>
    <w:lvl w:ilvl="0" w:tplc="08090001">
      <w:start w:val="1"/>
      <w:numFmt w:val="bullet"/>
      <w:lvlText w:val=""/>
      <w:lvlJc w:val="left"/>
      <w:pPr>
        <w:ind w:left="1425" w:hanging="360"/>
      </w:pPr>
      <w:rPr>
        <w:rFonts w:ascii="Symbol" w:hAnsi="Symbol" w:hint="default"/>
      </w:rPr>
    </w:lvl>
    <w:lvl w:ilvl="1" w:tplc="62A4916A">
      <w:numFmt w:val="bullet"/>
      <w:lvlText w:val="•"/>
      <w:lvlJc w:val="left"/>
      <w:pPr>
        <w:ind w:left="2145" w:hanging="360"/>
      </w:pPr>
      <w:rPr>
        <w:rFonts w:ascii="Arial" w:eastAsiaTheme="minorHAnsi" w:hAnsi="Arial" w:cs="Arial" w:hint="default"/>
      </w:rPr>
    </w:lvl>
    <w:lvl w:ilvl="2" w:tplc="08090001">
      <w:start w:val="1"/>
      <w:numFmt w:val="bullet"/>
      <w:lvlText w:val=""/>
      <w:lvlJc w:val="left"/>
      <w:pPr>
        <w:ind w:left="2865" w:hanging="360"/>
      </w:pPr>
      <w:rPr>
        <w:rFonts w:ascii="Symbol" w:hAnsi="Symbol"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6" w15:restartNumberingAfterBreak="0">
    <w:nsid w:val="318D343D"/>
    <w:multiLevelType w:val="hybridMultilevel"/>
    <w:tmpl w:val="940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87B11"/>
    <w:multiLevelType w:val="hybridMultilevel"/>
    <w:tmpl w:val="1F24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26FC4"/>
    <w:multiLevelType w:val="hybridMultilevel"/>
    <w:tmpl w:val="7758DA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FF6C25"/>
    <w:multiLevelType w:val="hybridMultilevel"/>
    <w:tmpl w:val="36E2E1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835192D"/>
    <w:multiLevelType w:val="multilevel"/>
    <w:tmpl w:val="08CE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BB1C73"/>
    <w:multiLevelType w:val="hybridMultilevel"/>
    <w:tmpl w:val="F07A1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14341"/>
    <w:multiLevelType w:val="multilevel"/>
    <w:tmpl w:val="1DAA5FC4"/>
    <w:lvl w:ilvl="0">
      <w:start w:val="2"/>
      <w:numFmt w:val="decimal"/>
      <w:lvlText w:val="%1"/>
      <w:lvlJc w:val="left"/>
      <w:pPr>
        <w:ind w:left="705" w:hanging="705"/>
      </w:pPr>
      <w:rPr>
        <w:rFonts w:hint="default"/>
      </w:rPr>
    </w:lvl>
    <w:lvl w:ilvl="1">
      <w:start w:val="9"/>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946EDF"/>
    <w:multiLevelType w:val="hybridMultilevel"/>
    <w:tmpl w:val="BCC69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E214B"/>
    <w:multiLevelType w:val="multilevel"/>
    <w:tmpl w:val="F9C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F16BB6"/>
    <w:multiLevelType w:val="hybridMultilevel"/>
    <w:tmpl w:val="871A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0F1C10"/>
    <w:multiLevelType w:val="hybridMultilevel"/>
    <w:tmpl w:val="14CEA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662717"/>
    <w:multiLevelType w:val="multilevel"/>
    <w:tmpl w:val="A49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895D4A"/>
    <w:multiLevelType w:val="multilevel"/>
    <w:tmpl w:val="7E90EED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B5D7FB9"/>
    <w:multiLevelType w:val="hybridMultilevel"/>
    <w:tmpl w:val="4BCA1D00"/>
    <w:lvl w:ilvl="0" w:tplc="606A2904">
      <w:start w:val="1"/>
      <w:numFmt w:val="bullet"/>
      <w:lvlText w:val=""/>
      <w:lvlJc w:val="left"/>
      <w:pPr>
        <w:tabs>
          <w:tab w:val="num" w:pos="360"/>
        </w:tabs>
        <w:ind w:left="360" w:hanging="360"/>
      </w:pPr>
      <w:rPr>
        <w:rFonts w:ascii="Symbol" w:hAnsi="Symbol" w:hint="default"/>
        <w:sz w:val="20"/>
      </w:rPr>
    </w:lvl>
    <w:lvl w:ilvl="1" w:tplc="F770470A" w:tentative="1">
      <w:start w:val="1"/>
      <w:numFmt w:val="bullet"/>
      <w:lvlText w:val="o"/>
      <w:lvlJc w:val="left"/>
      <w:pPr>
        <w:tabs>
          <w:tab w:val="num" w:pos="1080"/>
        </w:tabs>
        <w:ind w:left="1080" w:hanging="360"/>
      </w:pPr>
      <w:rPr>
        <w:rFonts w:ascii="Courier New" w:hAnsi="Courier New" w:hint="default"/>
        <w:sz w:val="20"/>
      </w:rPr>
    </w:lvl>
    <w:lvl w:ilvl="2" w:tplc="BF36FA8A" w:tentative="1">
      <w:start w:val="1"/>
      <w:numFmt w:val="bullet"/>
      <w:lvlText w:val=""/>
      <w:lvlJc w:val="left"/>
      <w:pPr>
        <w:tabs>
          <w:tab w:val="num" w:pos="1800"/>
        </w:tabs>
        <w:ind w:left="1800" w:hanging="360"/>
      </w:pPr>
      <w:rPr>
        <w:rFonts w:ascii="Wingdings" w:hAnsi="Wingdings" w:hint="default"/>
        <w:sz w:val="20"/>
      </w:rPr>
    </w:lvl>
    <w:lvl w:ilvl="3" w:tplc="22FCA8EE" w:tentative="1">
      <w:start w:val="1"/>
      <w:numFmt w:val="bullet"/>
      <w:lvlText w:val=""/>
      <w:lvlJc w:val="left"/>
      <w:pPr>
        <w:tabs>
          <w:tab w:val="num" w:pos="2520"/>
        </w:tabs>
        <w:ind w:left="2520" w:hanging="360"/>
      </w:pPr>
      <w:rPr>
        <w:rFonts w:ascii="Wingdings" w:hAnsi="Wingdings" w:hint="default"/>
        <w:sz w:val="20"/>
      </w:rPr>
    </w:lvl>
    <w:lvl w:ilvl="4" w:tplc="28FE03F8" w:tentative="1">
      <w:start w:val="1"/>
      <w:numFmt w:val="bullet"/>
      <w:lvlText w:val=""/>
      <w:lvlJc w:val="left"/>
      <w:pPr>
        <w:tabs>
          <w:tab w:val="num" w:pos="3240"/>
        </w:tabs>
        <w:ind w:left="3240" w:hanging="360"/>
      </w:pPr>
      <w:rPr>
        <w:rFonts w:ascii="Wingdings" w:hAnsi="Wingdings" w:hint="default"/>
        <w:sz w:val="20"/>
      </w:rPr>
    </w:lvl>
    <w:lvl w:ilvl="5" w:tplc="8A487712" w:tentative="1">
      <w:start w:val="1"/>
      <w:numFmt w:val="bullet"/>
      <w:lvlText w:val=""/>
      <w:lvlJc w:val="left"/>
      <w:pPr>
        <w:tabs>
          <w:tab w:val="num" w:pos="3960"/>
        </w:tabs>
        <w:ind w:left="3960" w:hanging="360"/>
      </w:pPr>
      <w:rPr>
        <w:rFonts w:ascii="Wingdings" w:hAnsi="Wingdings" w:hint="default"/>
        <w:sz w:val="20"/>
      </w:rPr>
    </w:lvl>
    <w:lvl w:ilvl="6" w:tplc="6E50588E" w:tentative="1">
      <w:start w:val="1"/>
      <w:numFmt w:val="bullet"/>
      <w:lvlText w:val=""/>
      <w:lvlJc w:val="left"/>
      <w:pPr>
        <w:tabs>
          <w:tab w:val="num" w:pos="4680"/>
        </w:tabs>
        <w:ind w:left="4680" w:hanging="360"/>
      </w:pPr>
      <w:rPr>
        <w:rFonts w:ascii="Wingdings" w:hAnsi="Wingdings" w:hint="default"/>
        <w:sz w:val="20"/>
      </w:rPr>
    </w:lvl>
    <w:lvl w:ilvl="7" w:tplc="ADF4061E" w:tentative="1">
      <w:start w:val="1"/>
      <w:numFmt w:val="bullet"/>
      <w:lvlText w:val=""/>
      <w:lvlJc w:val="left"/>
      <w:pPr>
        <w:tabs>
          <w:tab w:val="num" w:pos="5400"/>
        </w:tabs>
        <w:ind w:left="5400" w:hanging="360"/>
      </w:pPr>
      <w:rPr>
        <w:rFonts w:ascii="Wingdings" w:hAnsi="Wingdings" w:hint="default"/>
        <w:sz w:val="20"/>
      </w:rPr>
    </w:lvl>
    <w:lvl w:ilvl="8" w:tplc="180E355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04119A6"/>
    <w:multiLevelType w:val="multilevel"/>
    <w:tmpl w:val="6D0AB1A8"/>
    <w:lvl w:ilvl="0">
      <w:start w:val="1"/>
      <w:numFmt w:val="bullet"/>
      <w:lvlText w:val=""/>
      <w:lvlJc w:val="left"/>
      <w:pPr>
        <w:tabs>
          <w:tab w:val="num" w:pos="775"/>
        </w:tabs>
        <w:ind w:left="775" w:hanging="360"/>
      </w:pPr>
      <w:rPr>
        <w:rFonts w:ascii="Symbol" w:hAnsi="Symbol" w:hint="default"/>
        <w:sz w:val="20"/>
      </w:rPr>
    </w:lvl>
    <w:lvl w:ilvl="1" w:tentative="1">
      <w:start w:val="1"/>
      <w:numFmt w:val="bullet"/>
      <w:lvlText w:val=""/>
      <w:lvlJc w:val="left"/>
      <w:pPr>
        <w:tabs>
          <w:tab w:val="num" w:pos="1495"/>
        </w:tabs>
        <w:ind w:left="1495" w:hanging="360"/>
      </w:pPr>
      <w:rPr>
        <w:rFonts w:ascii="Symbol" w:hAnsi="Symbol" w:hint="default"/>
        <w:sz w:val="20"/>
      </w:rPr>
    </w:lvl>
    <w:lvl w:ilvl="2" w:tentative="1">
      <w:start w:val="1"/>
      <w:numFmt w:val="bullet"/>
      <w:lvlText w:val=""/>
      <w:lvlJc w:val="left"/>
      <w:pPr>
        <w:tabs>
          <w:tab w:val="num" w:pos="2215"/>
        </w:tabs>
        <w:ind w:left="2215" w:hanging="360"/>
      </w:pPr>
      <w:rPr>
        <w:rFonts w:ascii="Symbol" w:hAnsi="Symbol" w:hint="default"/>
        <w:sz w:val="20"/>
      </w:rPr>
    </w:lvl>
    <w:lvl w:ilvl="3" w:tentative="1">
      <w:start w:val="1"/>
      <w:numFmt w:val="bullet"/>
      <w:lvlText w:val=""/>
      <w:lvlJc w:val="left"/>
      <w:pPr>
        <w:tabs>
          <w:tab w:val="num" w:pos="2935"/>
        </w:tabs>
        <w:ind w:left="2935" w:hanging="360"/>
      </w:pPr>
      <w:rPr>
        <w:rFonts w:ascii="Symbol" w:hAnsi="Symbol" w:hint="default"/>
        <w:sz w:val="20"/>
      </w:rPr>
    </w:lvl>
    <w:lvl w:ilvl="4" w:tentative="1">
      <w:start w:val="1"/>
      <w:numFmt w:val="bullet"/>
      <w:lvlText w:val=""/>
      <w:lvlJc w:val="left"/>
      <w:pPr>
        <w:tabs>
          <w:tab w:val="num" w:pos="3655"/>
        </w:tabs>
        <w:ind w:left="3655" w:hanging="360"/>
      </w:pPr>
      <w:rPr>
        <w:rFonts w:ascii="Symbol" w:hAnsi="Symbol" w:hint="default"/>
        <w:sz w:val="20"/>
      </w:rPr>
    </w:lvl>
    <w:lvl w:ilvl="5" w:tentative="1">
      <w:start w:val="1"/>
      <w:numFmt w:val="bullet"/>
      <w:lvlText w:val=""/>
      <w:lvlJc w:val="left"/>
      <w:pPr>
        <w:tabs>
          <w:tab w:val="num" w:pos="4375"/>
        </w:tabs>
        <w:ind w:left="4375" w:hanging="360"/>
      </w:pPr>
      <w:rPr>
        <w:rFonts w:ascii="Symbol" w:hAnsi="Symbol" w:hint="default"/>
        <w:sz w:val="20"/>
      </w:rPr>
    </w:lvl>
    <w:lvl w:ilvl="6" w:tentative="1">
      <w:start w:val="1"/>
      <w:numFmt w:val="bullet"/>
      <w:lvlText w:val=""/>
      <w:lvlJc w:val="left"/>
      <w:pPr>
        <w:tabs>
          <w:tab w:val="num" w:pos="5095"/>
        </w:tabs>
        <w:ind w:left="5095" w:hanging="360"/>
      </w:pPr>
      <w:rPr>
        <w:rFonts w:ascii="Symbol" w:hAnsi="Symbol" w:hint="default"/>
        <w:sz w:val="20"/>
      </w:rPr>
    </w:lvl>
    <w:lvl w:ilvl="7" w:tentative="1">
      <w:start w:val="1"/>
      <w:numFmt w:val="bullet"/>
      <w:lvlText w:val=""/>
      <w:lvlJc w:val="left"/>
      <w:pPr>
        <w:tabs>
          <w:tab w:val="num" w:pos="5815"/>
        </w:tabs>
        <w:ind w:left="5815" w:hanging="360"/>
      </w:pPr>
      <w:rPr>
        <w:rFonts w:ascii="Symbol" w:hAnsi="Symbol" w:hint="default"/>
        <w:sz w:val="20"/>
      </w:rPr>
    </w:lvl>
    <w:lvl w:ilvl="8" w:tentative="1">
      <w:start w:val="1"/>
      <w:numFmt w:val="bullet"/>
      <w:lvlText w:val=""/>
      <w:lvlJc w:val="left"/>
      <w:pPr>
        <w:tabs>
          <w:tab w:val="num" w:pos="6535"/>
        </w:tabs>
        <w:ind w:left="6535" w:hanging="360"/>
      </w:pPr>
      <w:rPr>
        <w:rFonts w:ascii="Symbol" w:hAnsi="Symbol" w:hint="default"/>
        <w:sz w:val="20"/>
      </w:rPr>
    </w:lvl>
  </w:abstractNum>
  <w:abstractNum w:abstractNumId="31" w15:restartNumberingAfterBreak="0">
    <w:nsid w:val="50D248AF"/>
    <w:multiLevelType w:val="multilevel"/>
    <w:tmpl w:val="DF4ACB30"/>
    <w:lvl w:ilvl="0">
      <w:start w:val="3"/>
      <w:numFmt w:val="decimal"/>
      <w:lvlText w:val="%1."/>
      <w:lvlJc w:val="left"/>
      <w:pPr>
        <w:ind w:left="360" w:hanging="360"/>
      </w:pPr>
      <w:rPr>
        <w:rFonts w:hint="default"/>
      </w:rPr>
    </w:lvl>
    <w:lvl w:ilvl="1">
      <w:start w:val="1"/>
      <w:numFmt w:val="decimal"/>
      <w:isLgl/>
      <w:lvlText w:val="%1.%2"/>
      <w:lvlJc w:val="left"/>
      <w:pPr>
        <w:ind w:left="907" w:hanging="907"/>
      </w:pPr>
      <w:rPr>
        <w:rFonts w:hint="default"/>
      </w:rPr>
    </w:lvl>
    <w:lvl w:ilvl="2">
      <w:start w:val="1"/>
      <w:numFmt w:val="decimal"/>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67F04B6"/>
    <w:multiLevelType w:val="hybridMultilevel"/>
    <w:tmpl w:val="5A06107E"/>
    <w:lvl w:ilvl="0" w:tplc="194CDAD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6A95C30"/>
    <w:multiLevelType w:val="hybridMultilevel"/>
    <w:tmpl w:val="BBCC25A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4" w15:restartNumberingAfterBreak="0">
    <w:nsid w:val="59D76575"/>
    <w:multiLevelType w:val="hybridMultilevel"/>
    <w:tmpl w:val="274256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5B175567"/>
    <w:multiLevelType w:val="hybridMultilevel"/>
    <w:tmpl w:val="1D56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760523"/>
    <w:multiLevelType w:val="hybridMultilevel"/>
    <w:tmpl w:val="691A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8038A"/>
    <w:multiLevelType w:val="multilevel"/>
    <w:tmpl w:val="C80E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2961D7"/>
    <w:multiLevelType w:val="hybridMultilevel"/>
    <w:tmpl w:val="449ECE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5FF9160C"/>
    <w:multiLevelType w:val="hybridMultilevel"/>
    <w:tmpl w:val="F0663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ED41B8"/>
    <w:multiLevelType w:val="hybridMultilevel"/>
    <w:tmpl w:val="D6F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B6A8D"/>
    <w:multiLevelType w:val="hybridMultilevel"/>
    <w:tmpl w:val="85E65A4A"/>
    <w:lvl w:ilvl="0" w:tplc="460468F6">
      <w:start w:val="3"/>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465FB7"/>
    <w:multiLevelType w:val="hybridMultilevel"/>
    <w:tmpl w:val="6450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7A7979"/>
    <w:multiLevelType w:val="hybridMultilevel"/>
    <w:tmpl w:val="E3561E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6EF86EB8"/>
    <w:multiLevelType w:val="multilevel"/>
    <w:tmpl w:val="AF9A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A2C55"/>
    <w:multiLevelType w:val="multilevel"/>
    <w:tmpl w:val="DAE2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F87BB5"/>
    <w:multiLevelType w:val="multilevel"/>
    <w:tmpl w:val="7B5CD590"/>
    <w:lvl w:ilvl="0">
      <w:start w:val="5"/>
      <w:numFmt w:val="decimal"/>
      <w:lvlText w:val="%1"/>
      <w:lvlJc w:val="left"/>
      <w:pPr>
        <w:ind w:left="360" w:hanging="360"/>
      </w:pPr>
      <w:rPr>
        <w:rFonts w:hint="default"/>
      </w:rPr>
    </w:lvl>
    <w:lvl w:ilvl="1">
      <w:start w:val="1"/>
      <w:numFmt w:val="decimal"/>
      <w:lvlText w:val="%1.%2"/>
      <w:lvlJc w:val="left"/>
      <w:pPr>
        <w:ind w:left="3971" w:hanging="71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3F381C"/>
    <w:multiLevelType w:val="hybridMultilevel"/>
    <w:tmpl w:val="624E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8"/>
  </w:num>
  <w:num w:numId="4">
    <w:abstractNumId w:val="31"/>
  </w:num>
  <w:num w:numId="5">
    <w:abstractNumId w:val="32"/>
  </w:num>
  <w:num w:numId="6">
    <w:abstractNumId w:val="41"/>
  </w:num>
  <w:num w:numId="7">
    <w:abstractNumId w:val="46"/>
  </w:num>
  <w:num w:numId="8">
    <w:abstractNumId w:val="38"/>
  </w:num>
  <w:num w:numId="9">
    <w:abstractNumId w:val="18"/>
  </w:num>
  <w:num w:numId="10">
    <w:abstractNumId w:val="42"/>
  </w:num>
  <w:num w:numId="11">
    <w:abstractNumId w:val="47"/>
  </w:num>
  <w:num w:numId="12">
    <w:abstractNumId w:val="39"/>
  </w:num>
  <w:num w:numId="13">
    <w:abstractNumId w:val="26"/>
  </w:num>
  <w:num w:numId="14">
    <w:abstractNumId w:val="29"/>
  </w:num>
  <w:num w:numId="15">
    <w:abstractNumId w:val="23"/>
  </w:num>
  <w:num w:numId="16">
    <w:abstractNumId w:val="25"/>
  </w:num>
  <w:num w:numId="17">
    <w:abstractNumId w:val="15"/>
  </w:num>
  <w:num w:numId="18">
    <w:abstractNumId w:val="33"/>
  </w:num>
  <w:num w:numId="19">
    <w:abstractNumId w:val="43"/>
  </w:num>
  <w:num w:numId="20">
    <w:abstractNumId w:val="17"/>
  </w:num>
  <w:num w:numId="21">
    <w:abstractNumId w:val="34"/>
  </w:num>
  <w:num w:numId="22">
    <w:abstractNumId w:val="19"/>
  </w:num>
  <w:num w:numId="23">
    <w:abstractNumId w:val="13"/>
  </w:num>
  <w:num w:numId="24">
    <w:abstractNumId w:val="4"/>
  </w:num>
  <w:num w:numId="25">
    <w:abstractNumId w:val="12"/>
  </w:num>
  <w:num w:numId="26">
    <w:abstractNumId w:val="35"/>
  </w:num>
  <w:num w:numId="27">
    <w:abstractNumId w:val="0"/>
  </w:num>
  <w:num w:numId="28">
    <w:abstractNumId w:val="36"/>
  </w:num>
  <w:num w:numId="29">
    <w:abstractNumId w:val="9"/>
  </w:num>
  <w:num w:numId="30">
    <w:abstractNumId w:val="40"/>
  </w:num>
  <w:num w:numId="31">
    <w:abstractNumId w:val="21"/>
  </w:num>
  <w:num w:numId="32">
    <w:abstractNumId w:val="22"/>
  </w:num>
  <w:num w:numId="33">
    <w:abstractNumId w:val="16"/>
  </w:num>
  <w:num w:numId="34">
    <w:abstractNumId w:val="37"/>
  </w:num>
  <w:num w:numId="35">
    <w:abstractNumId w:val="20"/>
  </w:num>
  <w:num w:numId="36">
    <w:abstractNumId w:val="24"/>
  </w:num>
  <w:num w:numId="37">
    <w:abstractNumId w:val="1"/>
  </w:num>
  <w:num w:numId="38">
    <w:abstractNumId w:val="14"/>
  </w:num>
  <w:num w:numId="39">
    <w:abstractNumId w:val="44"/>
  </w:num>
  <w:num w:numId="40">
    <w:abstractNumId w:val="27"/>
  </w:num>
  <w:num w:numId="41">
    <w:abstractNumId w:val="3"/>
  </w:num>
  <w:num w:numId="42">
    <w:abstractNumId w:val="30"/>
  </w:num>
  <w:num w:numId="43">
    <w:abstractNumId w:val="45"/>
  </w:num>
  <w:num w:numId="44">
    <w:abstractNumId w:val="10"/>
  </w:num>
  <w:num w:numId="45">
    <w:abstractNumId w:val="6"/>
  </w:num>
  <w:num w:numId="46">
    <w:abstractNumId w:val="5"/>
  </w:num>
  <w:num w:numId="47">
    <w:abstractNumId w:val="11"/>
  </w:num>
  <w:num w:numId="4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DE"/>
    <w:rsid w:val="00007652"/>
    <w:rsid w:val="000120D7"/>
    <w:rsid w:val="00012CBD"/>
    <w:rsid w:val="00022488"/>
    <w:rsid w:val="00024885"/>
    <w:rsid w:val="000275A9"/>
    <w:rsid w:val="00034892"/>
    <w:rsid w:val="00042795"/>
    <w:rsid w:val="00043137"/>
    <w:rsid w:val="00044531"/>
    <w:rsid w:val="00046ECF"/>
    <w:rsid w:val="0005247D"/>
    <w:rsid w:val="0005715F"/>
    <w:rsid w:val="00061F4A"/>
    <w:rsid w:val="00071B1D"/>
    <w:rsid w:val="00071BBE"/>
    <w:rsid w:val="000800F8"/>
    <w:rsid w:val="00086928"/>
    <w:rsid w:val="000870FF"/>
    <w:rsid w:val="00092B5F"/>
    <w:rsid w:val="0009567B"/>
    <w:rsid w:val="0009673C"/>
    <w:rsid w:val="000A061E"/>
    <w:rsid w:val="000A1ED7"/>
    <w:rsid w:val="000A2BE9"/>
    <w:rsid w:val="000A3C26"/>
    <w:rsid w:val="000B17DD"/>
    <w:rsid w:val="000C39BC"/>
    <w:rsid w:val="000C3C98"/>
    <w:rsid w:val="000C4A45"/>
    <w:rsid w:val="000C6485"/>
    <w:rsid w:val="000D135E"/>
    <w:rsid w:val="000D2DFA"/>
    <w:rsid w:val="000D47A8"/>
    <w:rsid w:val="000D4958"/>
    <w:rsid w:val="000E1AC7"/>
    <w:rsid w:val="000E21BB"/>
    <w:rsid w:val="000E518B"/>
    <w:rsid w:val="000E63E0"/>
    <w:rsid w:val="000F75B3"/>
    <w:rsid w:val="00100FDE"/>
    <w:rsid w:val="00102F7E"/>
    <w:rsid w:val="001151A3"/>
    <w:rsid w:val="00115F6A"/>
    <w:rsid w:val="00125E91"/>
    <w:rsid w:val="00127105"/>
    <w:rsid w:val="001276E6"/>
    <w:rsid w:val="001277D3"/>
    <w:rsid w:val="00131609"/>
    <w:rsid w:val="00136CFC"/>
    <w:rsid w:val="001373C1"/>
    <w:rsid w:val="001405F1"/>
    <w:rsid w:val="00144733"/>
    <w:rsid w:val="00147CD9"/>
    <w:rsid w:val="001505B4"/>
    <w:rsid w:val="001507C1"/>
    <w:rsid w:val="00150F50"/>
    <w:rsid w:val="00155B0F"/>
    <w:rsid w:val="00161C2B"/>
    <w:rsid w:val="0016207B"/>
    <w:rsid w:val="001671F1"/>
    <w:rsid w:val="00183EE9"/>
    <w:rsid w:val="0018471C"/>
    <w:rsid w:val="001919FB"/>
    <w:rsid w:val="00195574"/>
    <w:rsid w:val="001A2A85"/>
    <w:rsid w:val="001A453F"/>
    <w:rsid w:val="001B025A"/>
    <w:rsid w:val="001B2CED"/>
    <w:rsid w:val="001B3A38"/>
    <w:rsid w:val="001B6FA6"/>
    <w:rsid w:val="001B78DA"/>
    <w:rsid w:val="001C01BE"/>
    <w:rsid w:val="001C05B8"/>
    <w:rsid w:val="001C25E9"/>
    <w:rsid w:val="001C33B3"/>
    <w:rsid w:val="001C7E4D"/>
    <w:rsid w:val="001D1924"/>
    <w:rsid w:val="001D3C30"/>
    <w:rsid w:val="001F51A1"/>
    <w:rsid w:val="0020260E"/>
    <w:rsid w:val="002059A8"/>
    <w:rsid w:val="00206BC1"/>
    <w:rsid w:val="0020797F"/>
    <w:rsid w:val="00213967"/>
    <w:rsid w:val="002147D1"/>
    <w:rsid w:val="0021797D"/>
    <w:rsid w:val="0022206D"/>
    <w:rsid w:val="00222B3C"/>
    <w:rsid w:val="00224061"/>
    <w:rsid w:val="002259FF"/>
    <w:rsid w:val="00225A2A"/>
    <w:rsid w:val="002301F0"/>
    <w:rsid w:val="002327EA"/>
    <w:rsid w:val="00234D9A"/>
    <w:rsid w:val="00235A48"/>
    <w:rsid w:val="002360C7"/>
    <w:rsid w:val="00240838"/>
    <w:rsid w:val="0025361F"/>
    <w:rsid w:val="00254EA7"/>
    <w:rsid w:val="00256E22"/>
    <w:rsid w:val="00256EF3"/>
    <w:rsid w:val="00257AB6"/>
    <w:rsid w:val="00257C7E"/>
    <w:rsid w:val="00261888"/>
    <w:rsid w:val="00261FBB"/>
    <w:rsid w:val="00271B7B"/>
    <w:rsid w:val="0027407E"/>
    <w:rsid w:val="00281A96"/>
    <w:rsid w:val="00283F2D"/>
    <w:rsid w:val="00295141"/>
    <w:rsid w:val="002A01F4"/>
    <w:rsid w:val="002A2946"/>
    <w:rsid w:val="002A3B76"/>
    <w:rsid w:val="002A3C2D"/>
    <w:rsid w:val="002A3C8F"/>
    <w:rsid w:val="002C0769"/>
    <w:rsid w:val="002C67D5"/>
    <w:rsid w:val="002C7A47"/>
    <w:rsid w:val="002D01DB"/>
    <w:rsid w:val="002D044F"/>
    <w:rsid w:val="002D1FE6"/>
    <w:rsid w:val="002D518E"/>
    <w:rsid w:val="002D71B2"/>
    <w:rsid w:val="002E097E"/>
    <w:rsid w:val="002E2749"/>
    <w:rsid w:val="002F6135"/>
    <w:rsid w:val="002F654B"/>
    <w:rsid w:val="003015CC"/>
    <w:rsid w:val="00305EFC"/>
    <w:rsid w:val="003107BE"/>
    <w:rsid w:val="00317627"/>
    <w:rsid w:val="0032396B"/>
    <w:rsid w:val="00326D82"/>
    <w:rsid w:val="00327816"/>
    <w:rsid w:val="00336567"/>
    <w:rsid w:val="00340A7B"/>
    <w:rsid w:val="00342BFA"/>
    <w:rsid w:val="00344D97"/>
    <w:rsid w:val="00346067"/>
    <w:rsid w:val="00350BE6"/>
    <w:rsid w:val="00351E9D"/>
    <w:rsid w:val="00355353"/>
    <w:rsid w:val="00356A58"/>
    <w:rsid w:val="00360FBB"/>
    <w:rsid w:val="00367E9F"/>
    <w:rsid w:val="00376361"/>
    <w:rsid w:val="00381C63"/>
    <w:rsid w:val="00383266"/>
    <w:rsid w:val="003852AD"/>
    <w:rsid w:val="0038646B"/>
    <w:rsid w:val="00395CFE"/>
    <w:rsid w:val="0039603F"/>
    <w:rsid w:val="003965AF"/>
    <w:rsid w:val="003970AD"/>
    <w:rsid w:val="003A0571"/>
    <w:rsid w:val="003A7FE2"/>
    <w:rsid w:val="003C3B0D"/>
    <w:rsid w:val="003C40A1"/>
    <w:rsid w:val="003C7126"/>
    <w:rsid w:val="003C7214"/>
    <w:rsid w:val="003D094F"/>
    <w:rsid w:val="003D359B"/>
    <w:rsid w:val="003D5CB9"/>
    <w:rsid w:val="003D5CD9"/>
    <w:rsid w:val="003D79AD"/>
    <w:rsid w:val="003E5FC9"/>
    <w:rsid w:val="003E694F"/>
    <w:rsid w:val="003F09EA"/>
    <w:rsid w:val="003F4DBD"/>
    <w:rsid w:val="004039E5"/>
    <w:rsid w:val="004100D1"/>
    <w:rsid w:val="00417B83"/>
    <w:rsid w:val="0042012C"/>
    <w:rsid w:val="00422D14"/>
    <w:rsid w:val="00426F77"/>
    <w:rsid w:val="00430079"/>
    <w:rsid w:val="00430B99"/>
    <w:rsid w:val="00431C7F"/>
    <w:rsid w:val="00433F83"/>
    <w:rsid w:val="00441E3D"/>
    <w:rsid w:val="00445296"/>
    <w:rsid w:val="00445739"/>
    <w:rsid w:val="00446B30"/>
    <w:rsid w:val="00454E69"/>
    <w:rsid w:val="00461066"/>
    <w:rsid w:val="0046116F"/>
    <w:rsid w:val="0046491A"/>
    <w:rsid w:val="00465E65"/>
    <w:rsid w:val="00470C55"/>
    <w:rsid w:val="004748F9"/>
    <w:rsid w:val="004808E9"/>
    <w:rsid w:val="00483E85"/>
    <w:rsid w:val="004972B9"/>
    <w:rsid w:val="004A0E45"/>
    <w:rsid w:val="004A0FF7"/>
    <w:rsid w:val="004A4E9E"/>
    <w:rsid w:val="004B1AAB"/>
    <w:rsid w:val="004B4541"/>
    <w:rsid w:val="004B6733"/>
    <w:rsid w:val="004C7590"/>
    <w:rsid w:val="004D3DC5"/>
    <w:rsid w:val="004D4CCF"/>
    <w:rsid w:val="004D5011"/>
    <w:rsid w:val="004D5627"/>
    <w:rsid w:val="004E0BC4"/>
    <w:rsid w:val="004E20DB"/>
    <w:rsid w:val="004E5768"/>
    <w:rsid w:val="004E75AD"/>
    <w:rsid w:val="004F00AA"/>
    <w:rsid w:val="004F2474"/>
    <w:rsid w:val="004F2B50"/>
    <w:rsid w:val="004F45F4"/>
    <w:rsid w:val="004F50AB"/>
    <w:rsid w:val="00503E10"/>
    <w:rsid w:val="00512028"/>
    <w:rsid w:val="00522E94"/>
    <w:rsid w:val="005258CA"/>
    <w:rsid w:val="00530B22"/>
    <w:rsid w:val="0053189E"/>
    <w:rsid w:val="00542593"/>
    <w:rsid w:val="00543AC5"/>
    <w:rsid w:val="005445A5"/>
    <w:rsid w:val="005533A4"/>
    <w:rsid w:val="00553D8F"/>
    <w:rsid w:val="005614CF"/>
    <w:rsid w:val="0056278A"/>
    <w:rsid w:val="00565BF8"/>
    <w:rsid w:val="00572B66"/>
    <w:rsid w:val="0058290E"/>
    <w:rsid w:val="00587F19"/>
    <w:rsid w:val="00592118"/>
    <w:rsid w:val="00592287"/>
    <w:rsid w:val="005A1DBD"/>
    <w:rsid w:val="005A35E1"/>
    <w:rsid w:val="005A53F4"/>
    <w:rsid w:val="005A5552"/>
    <w:rsid w:val="005B21A2"/>
    <w:rsid w:val="005B309C"/>
    <w:rsid w:val="005B483B"/>
    <w:rsid w:val="005C1A01"/>
    <w:rsid w:val="005C3CEF"/>
    <w:rsid w:val="005D325E"/>
    <w:rsid w:val="005D4B78"/>
    <w:rsid w:val="005D5048"/>
    <w:rsid w:val="005D7310"/>
    <w:rsid w:val="005E3BF4"/>
    <w:rsid w:val="005E4A6A"/>
    <w:rsid w:val="005E4B90"/>
    <w:rsid w:val="00605718"/>
    <w:rsid w:val="00614C29"/>
    <w:rsid w:val="006240DA"/>
    <w:rsid w:val="00626929"/>
    <w:rsid w:val="00634B05"/>
    <w:rsid w:val="00637925"/>
    <w:rsid w:val="00641885"/>
    <w:rsid w:val="00644B9A"/>
    <w:rsid w:val="00647ACD"/>
    <w:rsid w:val="0065744A"/>
    <w:rsid w:val="00662272"/>
    <w:rsid w:val="00662AEB"/>
    <w:rsid w:val="006649EE"/>
    <w:rsid w:val="0067367A"/>
    <w:rsid w:val="00677C3E"/>
    <w:rsid w:val="00682D78"/>
    <w:rsid w:val="00683A95"/>
    <w:rsid w:val="00683FE6"/>
    <w:rsid w:val="006A1A07"/>
    <w:rsid w:val="006B0B10"/>
    <w:rsid w:val="006B461D"/>
    <w:rsid w:val="006B4EB4"/>
    <w:rsid w:val="006E232B"/>
    <w:rsid w:val="006E7CE2"/>
    <w:rsid w:val="006F1550"/>
    <w:rsid w:val="006F2293"/>
    <w:rsid w:val="006F2AE0"/>
    <w:rsid w:val="006F3862"/>
    <w:rsid w:val="006F3F2E"/>
    <w:rsid w:val="006F5032"/>
    <w:rsid w:val="006F79AD"/>
    <w:rsid w:val="00707B22"/>
    <w:rsid w:val="00707FA8"/>
    <w:rsid w:val="007156C2"/>
    <w:rsid w:val="0071698C"/>
    <w:rsid w:val="007245D5"/>
    <w:rsid w:val="00727346"/>
    <w:rsid w:val="00733940"/>
    <w:rsid w:val="00733D1A"/>
    <w:rsid w:val="0073484C"/>
    <w:rsid w:val="007422F9"/>
    <w:rsid w:val="00747B9F"/>
    <w:rsid w:val="00754365"/>
    <w:rsid w:val="007579BC"/>
    <w:rsid w:val="00763276"/>
    <w:rsid w:val="0076468C"/>
    <w:rsid w:val="00766A3D"/>
    <w:rsid w:val="00783F74"/>
    <w:rsid w:val="0079269C"/>
    <w:rsid w:val="00793860"/>
    <w:rsid w:val="007942F4"/>
    <w:rsid w:val="00796B7B"/>
    <w:rsid w:val="007A45A5"/>
    <w:rsid w:val="007A5101"/>
    <w:rsid w:val="007A6CF1"/>
    <w:rsid w:val="007B504B"/>
    <w:rsid w:val="007D3D01"/>
    <w:rsid w:val="007D49EC"/>
    <w:rsid w:val="007E1F8C"/>
    <w:rsid w:val="00803B6E"/>
    <w:rsid w:val="00807FD7"/>
    <w:rsid w:val="00810F43"/>
    <w:rsid w:val="00822565"/>
    <w:rsid w:val="00825912"/>
    <w:rsid w:val="00825D13"/>
    <w:rsid w:val="00836F08"/>
    <w:rsid w:val="008402DC"/>
    <w:rsid w:val="008411F2"/>
    <w:rsid w:val="008444D2"/>
    <w:rsid w:val="00847866"/>
    <w:rsid w:val="00850E39"/>
    <w:rsid w:val="00853A73"/>
    <w:rsid w:val="00855FD6"/>
    <w:rsid w:val="0086340B"/>
    <w:rsid w:val="008723AA"/>
    <w:rsid w:val="0087248D"/>
    <w:rsid w:val="00874942"/>
    <w:rsid w:val="00880535"/>
    <w:rsid w:val="00880CA5"/>
    <w:rsid w:val="00886401"/>
    <w:rsid w:val="0088653A"/>
    <w:rsid w:val="0089041B"/>
    <w:rsid w:val="00890A44"/>
    <w:rsid w:val="008937F4"/>
    <w:rsid w:val="008A263B"/>
    <w:rsid w:val="008A26B9"/>
    <w:rsid w:val="008A732B"/>
    <w:rsid w:val="008B08D8"/>
    <w:rsid w:val="008B2B12"/>
    <w:rsid w:val="008B2E7B"/>
    <w:rsid w:val="008B2FB2"/>
    <w:rsid w:val="008B62B0"/>
    <w:rsid w:val="008C7864"/>
    <w:rsid w:val="008D4961"/>
    <w:rsid w:val="008D755A"/>
    <w:rsid w:val="008E0AED"/>
    <w:rsid w:val="008E5731"/>
    <w:rsid w:val="008F12E3"/>
    <w:rsid w:val="00904A63"/>
    <w:rsid w:val="009162AB"/>
    <w:rsid w:val="009253FC"/>
    <w:rsid w:val="00932096"/>
    <w:rsid w:val="009467C0"/>
    <w:rsid w:val="0095043C"/>
    <w:rsid w:val="00951843"/>
    <w:rsid w:val="00963B3D"/>
    <w:rsid w:val="0096614F"/>
    <w:rsid w:val="00966286"/>
    <w:rsid w:val="00973A75"/>
    <w:rsid w:val="00977BEB"/>
    <w:rsid w:val="00982144"/>
    <w:rsid w:val="0098380C"/>
    <w:rsid w:val="00997987"/>
    <w:rsid w:val="009A0921"/>
    <w:rsid w:val="009A31B9"/>
    <w:rsid w:val="009A45F8"/>
    <w:rsid w:val="009A5BCE"/>
    <w:rsid w:val="009A74F4"/>
    <w:rsid w:val="009A7FDF"/>
    <w:rsid w:val="009B1AE5"/>
    <w:rsid w:val="009D01F0"/>
    <w:rsid w:val="009D35E0"/>
    <w:rsid w:val="009D38EC"/>
    <w:rsid w:val="009D4377"/>
    <w:rsid w:val="009E3C0A"/>
    <w:rsid w:val="009E4013"/>
    <w:rsid w:val="009F7CE3"/>
    <w:rsid w:val="00A02B8A"/>
    <w:rsid w:val="00A133DE"/>
    <w:rsid w:val="00A17B15"/>
    <w:rsid w:val="00A23E64"/>
    <w:rsid w:val="00A37F35"/>
    <w:rsid w:val="00A41E29"/>
    <w:rsid w:val="00A45717"/>
    <w:rsid w:val="00A50C4F"/>
    <w:rsid w:val="00A64EF3"/>
    <w:rsid w:val="00A66072"/>
    <w:rsid w:val="00A661DF"/>
    <w:rsid w:val="00A67DAC"/>
    <w:rsid w:val="00A70710"/>
    <w:rsid w:val="00A70D84"/>
    <w:rsid w:val="00A77290"/>
    <w:rsid w:val="00A85D99"/>
    <w:rsid w:val="00AA235E"/>
    <w:rsid w:val="00AA306B"/>
    <w:rsid w:val="00AB784B"/>
    <w:rsid w:val="00AC7DBD"/>
    <w:rsid w:val="00AD35DE"/>
    <w:rsid w:val="00AE12E5"/>
    <w:rsid w:val="00AE13A7"/>
    <w:rsid w:val="00AE14C4"/>
    <w:rsid w:val="00AE7C1A"/>
    <w:rsid w:val="00AF2594"/>
    <w:rsid w:val="00B06BF5"/>
    <w:rsid w:val="00B11768"/>
    <w:rsid w:val="00B12275"/>
    <w:rsid w:val="00B12E6A"/>
    <w:rsid w:val="00B134C2"/>
    <w:rsid w:val="00B14B0E"/>
    <w:rsid w:val="00B16940"/>
    <w:rsid w:val="00B20082"/>
    <w:rsid w:val="00B2116E"/>
    <w:rsid w:val="00B22FEF"/>
    <w:rsid w:val="00B231D7"/>
    <w:rsid w:val="00B3568B"/>
    <w:rsid w:val="00B371BC"/>
    <w:rsid w:val="00B37C54"/>
    <w:rsid w:val="00B42174"/>
    <w:rsid w:val="00B4781F"/>
    <w:rsid w:val="00B53FA7"/>
    <w:rsid w:val="00B82B46"/>
    <w:rsid w:val="00B87ED4"/>
    <w:rsid w:val="00B93E48"/>
    <w:rsid w:val="00B94D31"/>
    <w:rsid w:val="00BA6DD8"/>
    <w:rsid w:val="00BB581B"/>
    <w:rsid w:val="00BC1069"/>
    <w:rsid w:val="00BC2FD5"/>
    <w:rsid w:val="00BD07F6"/>
    <w:rsid w:val="00BD10DD"/>
    <w:rsid w:val="00BD111A"/>
    <w:rsid w:val="00BD2958"/>
    <w:rsid w:val="00BD7CBF"/>
    <w:rsid w:val="00BE6843"/>
    <w:rsid w:val="00BE7190"/>
    <w:rsid w:val="00BF38B6"/>
    <w:rsid w:val="00BF6410"/>
    <w:rsid w:val="00C019D0"/>
    <w:rsid w:val="00C04DBA"/>
    <w:rsid w:val="00C1004E"/>
    <w:rsid w:val="00C138A4"/>
    <w:rsid w:val="00C14306"/>
    <w:rsid w:val="00C160F2"/>
    <w:rsid w:val="00C21235"/>
    <w:rsid w:val="00C241C5"/>
    <w:rsid w:val="00C24F59"/>
    <w:rsid w:val="00C26989"/>
    <w:rsid w:val="00C27510"/>
    <w:rsid w:val="00C27718"/>
    <w:rsid w:val="00C33395"/>
    <w:rsid w:val="00C338E3"/>
    <w:rsid w:val="00C37AAD"/>
    <w:rsid w:val="00C40227"/>
    <w:rsid w:val="00C41395"/>
    <w:rsid w:val="00C43B9F"/>
    <w:rsid w:val="00C53566"/>
    <w:rsid w:val="00C54BEE"/>
    <w:rsid w:val="00C55AD4"/>
    <w:rsid w:val="00C57B2C"/>
    <w:rsid w:val="00C60CDA"/>
    <w:rsid w:val="00C62B8E"/>
    <w:rsid w:val="00C63A4C"/>
    <w:rsid w:val="00C67103"/>
    <w:rsid w:val="00C817C9"/>
    <w:rsid w:val="00C83E90"/>
    <w:rsid w:val="00C90212"/>
    <w:rsid w:val="00C95C2E"/>
    <w:rsid w:val="00CA7B4B"/>
    <w:rsid w:val="00CB35D2"/>
    <w:rsid w:val="00CB3AC0"/>
    <w:rsid w:val="00CC2857"/>
    <w:rsid w:val="00CC4067"/>
    <w:rsid w:val="00CC6FD6"/>
    <w:rsid w:val="00CC7E82"/>
    <w:rsid w:val="00CE3023"/>
    <w:rsid w:val="00CE3FCD"/>
    <w:rsid w:val="00CE6F2D"/>
    <w:rsid w:val="00CF024C"/>
    <w:rsid w:val="00CF3DC2"/>
    <w:rsid w:val="00D01F22"/>
    <w:rsid w:val="00D03167"/>
    <w:rsid w:val="00D05DB5"/>
    <w:rsid w:val="00D10D22"/>
    <w:rsid w:val="00D12418"/>
    <w:rsid w:val="00D159EF"/>
    <w:rsid w:val="00D21A99"/>
    <w:rsid w:val="00D21F5C"/>
    <w:rsid w:val="00D26F75"/>
    <w:rsid w:val="00D27212"/>
    <w:rsid w:val="00D31891"/>
    <w:rsid w:val="00D35134"/>
    <w:rsid w:val="00D37B74"/>
    <w:rsid w:val="00D37BBE"/>
    <w:rsid w:val="00D4160E"/>
    <w:rsid w:val="00D52DD7"/>
    <w:rsid w:val="00D53A0C"/>
    <w:rsid w:val="00D57C44"/>
    <w:rsid w:val="00D60CC5"/>
    <w:rsid w:val="00D634CA"/>
    <w:rsid w:val="00D65C84"/>
    <w:rsid w:val="00D661D6"/>
    <w:rsid w:val="00D70AD1"/>
    <w:rsid w:val="00D75FEE"/>
    <w:rsid w:val="00D95225"/>
    <w:rsid w:val="00DA5669"/>
    <w:rsid w:val="00DA69D1"/>
    <w:rsid w:val="00DB2538"/>
    <w:rsid w:val="00DC18D0"/>
    <w:rsid w:val="00DC1A0A"/>
    <w:rsid w:val="00DC4E1F"/>
    <w:rsid w:val="00DC5166"/>
    <w:rsid w:val="00DC7783"/>
    <w:rsid w:val="00DC7FAA"/>
    <w:rsid w:val="00DD0DBB"/>
    <w:rsid w:val="00DD2A04"/>
    <w:rsid w:val="00DD2B3C"/>
    <w:rsid w:val="00DD511B"/>
    <w:rsid w:val="00DE7425"/>
    <w:rsid w:val="00DF6520"/>
    <w:rsid w:val="00DF6D6F"/>
    <w:rsid w:val="00E015B1"/>
    <w:rsid w:val="00E0557B"/>
    <w:rsid w:val="00E05656"/>
    <w:rsid w:val="00E10883"/>
    <w:rsid w:val="00E1441D"/>
    <w:rsid w:val="00E15F88"/>
    <w:rsid w:val="00E207CB"/>
    <w:rsid w:val="00E23839"/>
    <w:rsid w:val="00E23B8B"/>
    <w:rsid w:val="00E25A1E"/>
    <w:rsid w:val="00E32362"/>
    <w:rsid w:val="00E33FDA"/>
    <w:rsid w:val="00E36709"/>
    <w:rsid w:val="00E37BBE"/>
    <w:rsid w:val="00E4315B"/>
    <w:rsid w:val="00E46CE8"/>
    <w:rsid w:val="00E52CA9"/>
    <w:rsid w:val="00E61482"/>
    <w:rsid w:val="00E62935"/>
    <w:rsid w:val="00E6434F"/>
    <w:rsid w:val="00E67FAD"/>
    <w:rsid w:val="00E73C84"/>
    <w:rsid w:val="00E7412E"/>
    <w:rsid w:val="00E77EC3"/>
    <w:rsid w:val="00E856D4"/>
    <w:rsid w:val="00E8640C"/>
    <w:rsid w:val="00E87337"/>
    <w:rsid w:val="00E91D6A"/>
    <w:rsid w:val="00E94B8B"/>
    <w:rsid w:val="00EA1E49"/>
    <w:rsid w:val="00EA279A"/>
    <w:rsid w:val="00EA33E3"/>
    <w:rsid w:val="00EA62A9"/>
    <w:rsid w:val="00EB30B1"/>
    <w:rsid w:val="00EC27FB"/>
    <w:rsid w:val="00EC4773"/>
    <w:rsid w:val="00EC5863"/>
    <w:rsid w:val="00EC5FCD"/>
    <w:rsid w:val="00ED0588"/>
    <w:rsid w:val="00ED0681"/>
    <w:rsid w:val="00EE0575"/>
    <w:rsid w:val="00EE0AEC"/>
    <w:rsid w:val="00EE2246"/>
    <w:rsid w:val="00EE4245"/>
    <w:rsid w:val="00EF25AE"/>
    <w:rsid w:val="00F00C3F"/>
    <w:rsid w:val="00F11D99"/>
    <w:rsid w:val="00F13061"/>
    <w:rsid w:val="00F152C8"/>
    <w:rsid w:val="00F218F3"/>
    <w:rsid w:val="00F35A1F"/>
    <w:rsid w:val="00F36A3E"/>
    <w:rsid w:val="00F41C40"/>
    <w:rsid w:val="00F41C53"/>
    <w:rsid w:val="00F4416C"/>
    <w:rsid w:val="00F4659D"/>
    <w:rsid w:val="00F62A0B"/>
    <w:rsid w:val="00F63113"/>
    <w:rsid w:val="00F64095"/>
    <w:rsid w:val="00F6595F"/>
    <w:rsid w:val="00F65A3C"/>
    <w:rsid w:val="00F71BD2"/>
    <w:rsid w:val="00F7336A"/>
    <w:rsid w:val="00F93516"/>
    <w:rsid w:val="00F93CBC"/>
    <w:rsid w:val="00F94AEC"/>
    <w:rsid w:val="00FA0E09"/>
    <w:rsid w:val="00FA3043"/>
    <w:rsid w:val="00FB4B07"/>
    <w:rsid w:val="00FB5B71"/>
    <w:rsid w:val="00FC157B"/>
    <w:rsid w:val="00FC2B5B"/>
    <w:rsid w:val="00FC2DBE"/>
    <w:rsid w:val="00FC4260"/>
    <w:rsid w:val="00FC55CC"/>
    <w:rsid w:val="00FC7D04"/>
    <w:rsid w:val="00FD128E"/>
    <w:rsid w:val="00FD16DD"/>
    <w:rsid w:val="00FD36E2"/>
    <w:rsid w:val="00FE4BD9"/>
    <w:rsid w:val="00FE6B68"/>
    <w:rsid w:val="00FF2C38"/>
    <w:rsid w:val="00FF33D8"/>
    <w:rsid w:val="00FF50C1"/>
    <w:rsid w:val="00FF6C82"/>
    <w:rsid w:val="0471A56F"/>
    <w:rsid w:val="059B89A7"/>
    <w:rsid w:val="0705FBD0"/>
    <w:rsid w:val="0A15AA07"/>
    <w:rsid w:val="108C60A6"/>
    <w:rsid w:val="12314222"/>
    <w:rsid w:val="15E8C388"/>
    <w:rsid w:val="1A5BADE2"/>
    <w:rsid w:val="1BEBD217"/>
    <w:rsid w:val="1E49D3C8"/>
    <w:rsid w:val="224D976A"/>
    <w:rsid w:val="24578F86"/>
    <w:rsid w:val="27DC98D1"/>
    <w:rsid w:val="29FB2276"/>
    <w:rsid w:val="2DEF6613"/>
    <w:rsid w:val="360AFE2E"/>
    <w:rsid w:val="37C06324"/>
    <w:rsid w:val="3FDBFB3F"/>
    <w:rsid w:val="4435D2C0"/>
    <w:rsid w:val="456E8CA2"/>
    <w:rsid w:val="497C3473"/>
    <w:rsid w:val="4BC7FFC8"/>
    <w:rsid w:val="51D6BA83"/>
    <w:rsid w:val="52AAC954"/>
    <w:rsid w:val="5594D885"/>
    <w:rsid w:val="58EA4ACF"/>
    <w:rsid w:val="5CF8EFBA"/>
    <w:rsid w:val="5D5D3529"/>
    <w:rsid w:val="62D11D3B"/>
    <w:rsid w:val="660B84FA"/>
    <w:rsid w:val="6858612B"/>
    <w:rsid w:val="69D0EBFA"/>
    <w:rsid w:val="7141CC4C"/>
    <w:rsid w:val="7580AE45"/>
    <w:rsid w:val="794C0E94"/>
    <w:rsid w:val="7C538FFA"/>
    <w:rsid w:val="7F5B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FF8ED"/>
  <w15:chartTrackingRefBased/>
  <w15:docId w15:val="{7FE3DF0D-A1F1-4611-BB84-BEA427C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03" w:hanging="70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DE"/>
    <w:rPr>
      <w:rFonts w:ascii="Arial" w:hAnsi="Arial" w:cs="Arial"/>
      <w:sz w:val="24"/>
      <w:szCs w:val="24"/>
    </w:rPr>
  </w:style>
  <w:style w:type="paragraph" w:styleId="Heading1">
    <w:name w:val="heading 1"/>
    <w:basedOn w:val="Normal"/>
    <w:next w:val="Normal"/>
    <w:link w:val="Heading1Char"/>
    <w:uiPriority w:val="9"/>
    <w:qFormat/>
    <w:rsid w:val="00102F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B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30B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FD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102F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C24F59"/>
    <w:pPr>
      <w:ind w:left="720"/>
      <w:contextualSpacing/>
    </w:pPr>
  </w:style>
  <w:style w:type="character" w:styleId="Hyperlink">
    <w:name w:val="Hyperlink"/>
    <w:basedOn w:val="DefaultParagraphFont"/>
    <w:uiPriority w:val="99"/>
    <w:unhideWhenUsed/>
    <w:rsid w:val="00FF50C1"/>
    <w:rPr>
      <w:color w:val="0563C1" w:themeColor="hyperlink"/>
      <w:u w:val="single"/>
    </w:rPr>
  </w:style>
  <w:style w:type="character" w:styleId="CommentReference">
    <w:name w:val="annotation reference"/>
    <w:basedOn w:val="DefaultParagraphFont"/>
    <w:uiPriority w:val="99"/>
    <w:semiHidden/>
    <w:unhideWhenUsed/>
    <w:rsid w:val="00FF50C1"/>
    <w:rPr>
      <w:sz w:val="16"/>
      <w:szCs w:val="16"/>
    </w:rPr>
  </w:style>
  <w:style w:type="paragraph" w:styleId="CommentText">
    <w:name w:val="annotation text"/>
    <w:basedOn w:val="Normal"/>
    <w:link w:val="CommentTextChar"/>
    <w:uiPriority w:val="99"/>
    <w:unhideWhenUsed/>
    <w:rsid w:val="00FF50C1"/>
    <w:rPr>
      <w:sz w:val="20"/>
      <w:szCs w:val="20"/>
    </w:rPr>
  </w:style>
  <w:style w:type="character" w:customStyle="1" w:styleId="CommentTextChar">
    <w:name w:val="Comment Text Char"/>
    <w:basedOn w:val="DefaultParagraphFont"/>
    <w:link w:val="CommentText"/>
    <w:uiPriority w:val="99"/>
    <w:rsid w:val="00FF50C1"/>
    <w:rPr>
      <w:rFonts w:ascii="Arial" w:hAnsi="Arial" w:cs="Arial"/>
      <w:sz w:val="20"/>
      <w:szCs w:val="20"/>
    </w:rPr>
  </w:style>
  <w:style w:type="paragraph" w:styleId="BalloonText">
    <w:name w:val="Balloon Text"/>
    <w:basedOn w:val="Normal"/>
    <w:link w:val="BalloonTextChar"/>
    <w:uiPriority w:val="99"/>
    <w:semiHidden/>
    <w:unhideWhenUsed/>
    <w:rsid w:val="00FF5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0C1"/>
    <w:rPr>
      <w:rFonts w:ascii="Segoe UI" w:hAnsi="Segoe UI" w:cs="Segoe UI"/>
      <w:sz w:val="18"/>
      <w:szCs w:val="18"/>
    </w:rPr>
  </w:style>
  <w:style w:type="character" w:customStyle="1" w:styleId="UnresolvedMention1">
    <w:name w:val="Unresolved Mention1"/>
    <w:basedOn w:val="DefaultParagraphFont"/>
    <w:uiPriority w:val="99"/>
    <w:semiHidden/>
    <w:unhideWhenUsed/>
    <w:rsid w:val="00FF50C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C83E90"/>
    <w:rPr>
      <w:b/>
      <w:bCs/>
    </w:rPr>
  </w:style>
  <w:style w:type="character" w:customStyle="1" w:styleId="CommentSubjectChar">
    <w:name w:val="Comment Subject Char"/>
    <w:basedOn w:val="CommentTextChar"/>
    <w:link w:val="CommentSubject"/>
    <w:uiPriority w:val="99"/>
    <w:semiHidden/>
    <w:rsid w:val="00C83E90"/>
    <w:rPr>
      <w:rFonts w:ascii="Arial" w:hAnsi="Arial" w:cs="Arial"/>
      <w:b/>
      <w:bCs/>
      <w:sz w:val="20"/>
      <w:szCs w:val="20"/>
    </w:rPr>
  </w:style>
  <w:style w:type="character" w:styleId="FollowedHyperlink">
    <w:name w:val="FollowedHyperlink"/>
    <w:basedOn w:val="DefaultParagraphFont"/>
    <w:uiPriority w:val="99"/>
    <w:semiHidden/>
    <w:unhideWhenUsed/>
    <w:rsid w:val="00C83E90"/>
    <w:rPr>
      <w:color w:val="954F72" w:themeColor="followedHyperlink"/>
      <w:u w:val="single"/>
    </w:rPr>
  </w:style>
  <w:style w:type="character" w:customStyle="1" w:styleId="Heading2Char">
    <w:name w:val="Heading 2 Char"/>
    <w:basedOn w:val="DefaultParagraphFont"/>
    <w:link w:val="Heading2"/>
    <w:uiPriority w:val="9"/>
    <w:rsid w:val="00B14B0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B3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30B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4781F"/>
    <w:rPr>
      <w:sz w:val="20"/>
      <w:szCs w:val="20"/>
    </w:rPr>
  </w:style>
  <w:style w:type="character" w:customStyle="1" w:styleId="FootnoteTextChar">
    <w:name w:val="Footnote Text Char"/>
    <w:basedOn w:val="DefaultParagraphFont"/>
    <w:link w:val="FootnoteText"/>
    <w:uiPriority w:val="99"/>
    <w:semiHidden/>
    <w:rsid w:val="00B4781F"/>
    <w:rPr>
      <w:rFonts w:ascii="Arial" w:hAnsi="Arial" w:cs="Arial"/>
      <w:sz w:val="20"/>
      <w:szCs w:val="20"/>
    </w:rPr>
  </w:style>
  <w:style w:type="character" w:styleId="FootnoteReference">
    <w:name w:val="footnote reference"/>
    <w:basedOn w:val="DefaultParagraphFont"/>
    <w:uiPriority w:val="99"/>
    <w:semiHidden/>
    <w:unhideWhenUsed/>
    <w:rsid w:val="00B4781F"/>
    <w:rPr>
      <w:vertAlign w:val="superscript"/>
    </w:rPr>
  </w:style>
  <w:style w:type="paragraph" w:styleId="Title">
    <w:name w:val="Title"/>
    <w:basedOn w:val="Normal"/>
    <w:next w:val="Normal"/>
    <w:link w:val="TitleChar"/>
    <w:uiPriority w:val="10"/>
    <w:qFormat/>
    <w:rsid w:val="002139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9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5FEE"/>
    <w:pPr>
      <w:tabs>
        <w:tab w:val="center" w:pos="4513"/>
        <w:tab w:val="right" w:pos="9026"/>
      </w:tabs>
    </w:pPr>
  </w:style>
  <w:style w:type="character" w:customStyle="1" w:styleId="HeaderChar">
    <w:name w:val="Header Char"/>
    <w:basedOn w:val="DefaultParagraphFont"/>
    <w:link w:val="Header"/>
    <w:uiPriority w:val="99"/>
    <w:rsid w:val="00D75FEE"/>
    <w:rPr>
      <w:rFonts w:ascii="Arial" w:hAnsi="Arial" w:cs="Arial"/>
      <w:sz w:val="24"/>
      <w:szCs w:val="24"/>
    </w:rPr>
  </w:style>
  <w:style w:type="paragraph" w:styleId="Footer">
    <w:name w:val="footer"/>
    <w:basedOn w:val="Normal"/>
    <w:link w:val="FooterChar"/>
    <w:uiPriority w:val="99"/>
    <w:unhideWhenUsed/>
    <w:rsid w:val="00D75FEE"/>
    <w:pPr>
      <w:tabs>
        <w:tab w:val="center" w:pos="4513"/>
        <w:tab w:val="right" w:pos="9026"/>
      </w:tabs>
    </w:pPr>
  </w:style>
  <w:style w:type="character" w:customStyle="1" w:styleId="FooterChar">
    <w:name w:val="Footer Char"/>
    <w:basedOn w:val="DefaultParagraphFont"/>
    <w:link w:val="Footer"/>
    <w:uiPriority w:val="99"/>
    <w:rsid w:val="00D75FEE"/>
    <w:rPr>
      <w:rFonts w:ascii="Arial" w:hAnsi="Arial" w:cs="Arial"/>
      <w:sz w:val="24"/>
      <w:szCs w:val="24"/>
    </w:rPr>
  </w:style>
  <w:style w:type="table" w:customStyle="1" w:styleId="TableGrid1">
    <w:name w:val="Table Grid1"/>
    <w:basedOn w:val="TableNormal"/>
    <w:next w:val="TableGrid"/>
    <w:uiPriority w:val="39"/>
    <w:rsid w:val="000800F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0D135E"/>
  </w:style>
  <w:style w:type="paragraph" w:styleId="Subtitle">
    <w:name w:val="Subtitle"/>
    <w:basedOn w:val="Normal"/>
    <w:next w:val="Normal"/>
    <w:link w:val="SubtitleChar"/>
    <w:uiPriority w:val="11"/>
    <w:qFormat/>
    <w:rsid w:val="00454E69"/>
    <w:pPr>
      <w:numPr>
        <w:ilvl w:val="1"/>
      </w:numPr>
      <w:spacing w:after="160"/>
      <w:ind w:left="703" w:hanging="703"/>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4E69"/>
    <w:rPr>
      <w:rFonts w:eastAsiaTheme="minorEastAsia"/>
      <w:color w:val="5A5A5A" w:themeColor="text1" w:themeTint="A5"/>
      <w:spacing w:val="15"/>
    </w:rPr>
  </w:style>
  <w:style w:type="paragraph" w:styleId="Revision">
    <w:name w:val="Revision"/>
    <w:hidden/>
    <w:uiPriority w:val="99"/>
    <w:semiHidden/>
    <w:rsid w:val="00DD2B3C"/>
    <w:pPr>
      <w:ind w:left="0" w:firstLine="0"/>
    </w:pPr>
    <w:rPr>
      <w:rFonts w:ascii="Arial" w:hAnsi="Arial" w:cs="Arial"/>
      <w:sz w:val="24"/>
      <w:szCs w:val="24"/>
    </w:rPr>
  </w:style>
  <w:style w:type="paragraph" w:customStyle="1" w:styleId="legclearfix2">
    <w:name w:val="legclearfix2"/>
    <w:basedOn w:val="Normal"/>
    <w:rsid w:val="00E36709"/>
    <w:pPr>
      <w:shd w:val="clear" w:color="auto" w:fill="FFFFFF"/>
      <w:spacing w:after="120" w:line="360" w:lineRule="atLeast"/>
      <w:ind w:left="0" w:firstLine="0"/>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E36709"/>
    <w:rPr>
      <w:vanish w:val="0"/>
      <w:webHidden w:val="0"/>
      <w:specVanish w:val="0"/>
    </w:rPr>
  </w:style>
  <w:style w:type="character" w:styleId="UnresolvedMention">
    <w:name w:val="Unresolved Mention"/>
    <w:basedOn w:val="DefaultParagraphFont"/>
    <w:uiPriority w:val="99"/>
    <w:semiHidden/>
    <w:unhideWhenUsed/>
    <w:rsid w:val="00FD36E2"/>
    <w:rPr>
      <w:color w:val="605E5C"/>
      <w:shd w:val="clear" w:color="auto" w:fill="E1DFDD"/>
    </w:rPr>
  </w:style>
  <w:style w:type="character" w:styleId="Strong">
    <w:name w:val="Strong"/>
    <w:basedOn w:val="DefaultParagraphFont"/>
    <w:uiPriority w:val="22"/>
    <w:qFormat/>
    <w:rsid w:val="0053189E"/>
    <w:rPr>
      <w:b/>
      <w:bCs/>
    </w:rPr>
  </w:style>
  <w:style w:type="paragraph" w:customStyle="1" w:styleId="Default">
    <w:name w:val="Default"/>
    <w:rsid w:val="007942F4"/>
    <w:pPr>
      <w:autoSpaceDE w:val="0"/>
      <w:autoSpaceDN w:val="0"/>
      <w:adjustRightInd w:val="0"/>
      <w:ind w:left="0" w:firstLine="0"/>
    </w:pPr>
    <w:rPr>
      <w:rFonts w:ascii="Calibri" w:hAnsi="Calibri" w:cs="Calibri"/>
      <w:color w:val="000000"/>
      <w:sz w:val="24"/>
      <w:szCs w:val="24"/>
    </w:rPr>
  </w:style>
  <w:style w:type="table" w:customStyle="1" w:styleId="TableGrid2">
    <w:name w:val="Table Grid2"/>
    <w:basedOn w:val="TableNormal"/>
    <w:next w:val="TableGrid"/>
    <w:uiPriority w:val="39"/>
    <w:rsid w:val="00B1694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5A2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7BBE"/>
    <w:pPr>
      <w:ind w:left="0" w:firstLine="0"/>
    </w:pPr>
  </w:style>
  <w:style w:type="character" w:styleId="PlaceholderText">
    <w:name w:val="Placeholder Text"/>
    <w:basedOn w:val="DefaultParagraphFont"/>
    <w:uiPriority w:val="99"/>
    <w:semiHidden/>
    <w:rsid w:val="00D37BBE"/>
    <w:rPr>
      <w:color w:val="808080"/>
    </w:rPr>
  </w:style>
  <w:style w:type="table" w:customStyle="1" w:styleId="TableGrid4">
    <w:name w:val="Table Grid4"/>
    <w:basedOn w:val="TableNormal"/>
    <w:next w:val="TableGrid"/>
    <w:uiPriority w:val="39"/>
    <w:rsid w:val="000F75B3"/>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128E"/>
    <w:pPr>
      <w:spacing w:before="100" w:beforeAutospacing="1" w:after="100" w:afterAutospacing="1"/>
      <w:ind w:left="0" w:firstLine="0"/>
    </w:pPr>
    <w:rPr>
      <w:rFonts w:ascii="Times New Roman" w:eastAsia="Times New Roman" w:hAnsi="Times New Roman" w:cs="Times New Roman"/>
      <w:lang w:eastAsia="en-GB"/>
    </w:rPr>
  </w:style>
  <w:style w:type="character" w:customStyle="1" w:styleId="normaltextrun">
    <w:name w:val="normaltextrun"/>
    <w:basedOn w:val="DefaultParagraphFont"/>
    <w:rsid w:val="00FD128E"/>
  </w:style>
  <w:style w:type="character" w:customStyle="1" w:styleId="eop">
    <w:name w:val="eop"/>
    <w:basedOn w:val="DefaultParagraphFont"/>
    <w:rsid w:val="00FD128E"/>
  </w:style>
  <w:style w:type="paragraph" w:styleId="BodyText">
    <w:name w:val="Body Text"/>
    <w:basedOn w:val="Normal"/>
    <w:link w:val="BodyTextChar"/>
    <w:uiPriority w:val="1"/>
    <w:qFormat/>
    <w:rsid w:val="009F7CE3"/>
    <w:pPr>
      <w:widowControl w:val="0"/>
      <w:ind w:left="100" w:firstLine="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9F7CE3"/>
    <w:rPr>
      <w:rFonts w:ascii="Calibri" w:eastAsia="Calibri" w:hAnsi="Calibri"/>
      <w:lang w:val="en-US"/>
    </w:rPr>
  </w:style>
  <w:style w:type="paragraph" w:customStyle="1" w:styleId="TableParagraph">
    <w:name w:val="Table Paragraph"/>
    <w:basedOn w:val="Normal"/>
    <w:uiPriority w:val="1"/>
    <w:qFormat/>
    <w:rsid w:val="009F7CE3"/>
    <w:pPr>
      <w:widowControl w:val="0"/>
      <w:ind w:left="0" w:firstLine="0"/>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8002">
      <w:bodyDiv w:val="1"/>
      <w:marLeft w:val="0"/>
      <w:marRight w:val="0"/>
      <w:marTop w:val="0"/>
      <w:marBottom w:val="0"/>
      <w:divBdr>
        <w:top w:val="none" w:sz="0" w:space="0" w:color="auto"/>
        <w:left w:val="none" w:sz="0" w:space="0" w:color="auto"/>
        <w:bottom w:val="none" w:sz="0" w:space="0" w:color="auto"/>
        <w:right w:val="none" w:sz="0" w:space="0" w:color="auto"/>
      </w:divBdr>
      <w:divsChild>
        <w:div w:id="950475034">
          <w:marLeft w:val="0"/>
          <w:marRight w:val="0"/>
          <w:marTop w:val="0"/>
          <w:marBottom w:val="0"/>
          <w:divBdr>
            <w:top w:val="none" w:sz="0" w:space="0" w:color="auto"/>
            <w:left w:val="none" w:sz="0" w:space="0" w:color="auto"/>
            <w:bottom w:val="none" w:sz="0" w:space="0" w:color="auto"/>
            <w:right w:val="none" w:sz="0" w:space="0" w:color="auto"/>
          </w:divBdr>
          <w:divsChild>
            <w:div w:id="333609467">
              <w:marLeft w:val="0"/>
              <w:marRight w:val="0"/>
              <w:marTop w:val="0"/>
              <w:marBottom w:val="0"/>
              <w:divBdr>
                <w:top w:val="none" w:sz="0" w:space="0" w:color="auto"/>
                <w:left w:val="none" w:sz="0" w:space="0" w:color="auto"/>
                <w:bottom w:val="none" w:sz="0" w:space="0" w:color="auto"/>
                <w:right w:val="none" w:sz="0" w:space="0" w:color="auto"/>
              </w:divBdr>
              <w:divsChild>
                <w:div w:id="1575240813">
                  <w:marLeft w:val="0"/>
                  <w:marRight w:val="0"/>
                  <w:marTop w:val="0"/>
                  <w:marBottom w:val="0"/>
                  <w:divBdr>
                    <w:top w:val="none" w:sz="0" w:space="0" w:color="auto"/>
                    <w:left w:val="none" w:sz="0" w:space="0" w:color="auto"/>
                    <w:bottom w:val="none" w:sz="0" w:space="0" w:color="auto"/>
                    <w:right w:val="none" w:sz="0" w:space="0" w:color="auto"/>
                  </w:divBdr>
                  <w:divsChild>
                    <w:div w:id="569003743">
                      <w:marLeft w:val="0"/>
                      <w:marRight w:val="0"/>
                      <w:marTop w:val="0"/>
                      <w:marBottom w:val="0"/>
                      <w:divBdr>
                        <w:top w:val="none" w:sz="0" w:space="0" w:color="auto"/>
                        <w:left w:val="none" w:sz="0" w:space="0" w:color="auto"/>
                        <w:bottom w:val="none" w:sz="0" w:space="0" w:color="auto"/>
                        <w:right w:val="none" w:sz="0" w:space="0" w:color="auto"/>
                      </w:divBdr>
                      <w:divsChild>
                        <w:div w:id="1762754173">
                          <w:marLeft w:val="-225"/>
                          <w:marRight w:val="-225"/>
                          <w:marTop w:val="0"/>
                          <w:marBottom w:val="0"/>
                          <w:divBdr>
                            <w:top w:val="none" w:sz="0" w:space="0" w:color="auto"/>
                            <w:left w:val="none" w:sz="0" w:space="0" w:color="auto"/>
                            <w:bottom w:val="none" w:sz="0" w:space="0" w:color="auto"/>
                            <w:right w:val="none" w:sz="0" w:space="0" w:color="auto"/>
                          </w:divBdr>
                          <w:divsChild>
                            <w:div w:id="250772978">
                              <w:marLeft w:val="0"/>
                              <w:marRight w:val="0"/>
                              <w:marTop w:val="0"/>
                              <w:marBottom w:val="0"/>
                              <w:divBdr>
                                <w:top w:val="none" w:sz="0" w:space="0" w:color="auto"/>
                                <w:left w:val="none" w:sz="0" w:space="0" w:color="auto"/>
                                <w:bottom w:val="none" w:sz="0" w:space="0" w:color="auto"/>
                                <w:right w:val="none" w:sz="0" w:space="0" w:color="auto"/>
                              </w:divBdr>
                              <w:divsChild>
                                <w:div w:id="1453284636">
                                  <w:marLeft w:val="0"/>
                                  <w:marRight w:val="0"/>
                                  <w:marTop w:val="0"/>
                                  <w:marBottom w:val="0"/>
                                  <w:divBdr>
                                    <w:top w:val="none" w:sz="0" w:space="0" w:color="auto"/>
                                    <w:left w:val="none" w:sz="0" w:space="0" w:color="auto"/>
                                    <w:bottom w:val="none" w:sz="0" w:space="0" w:color="auto"/>
                                    <w:right w:val="none" w:sz="0" w:space="0" w:color="auto"/>
                                  </w:divBdr>
                                  <w:divsChild>
                                    <w:div w:id="25448569">
                                      <w:marLeft w:val="0"/>
                                      <w:marRight w:val="0"/>
                                      <w:marTop w:val="0"/>
                                      <w:marBottom w:val="0"/>
                                      <w:divBdr>
                                        <w:top w:val="none" w:sz="0" w:space="0" w:color="auto"/>
                                        <w:left w:val="none" w:sz="0" w:space="0" w:color="auto"/>
                                        <w:bottom w:val="none" w:sz="0" w:space="0" w:color="auto"/>
                                        <w:right w:val="none" w:sz="0" w:space="0" w:color="auto"/>
                                      </w:divBdr>
                                      <w:divsChild>
                                        <w:div w:id="6663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425355">
      <w:bodyDiv w:val="1"/>
      <w:marLeft w:val="0"/>
      <w:marRight w:val="0"/>
      <w:marTop w:val="0"/>
      <w:marBottom w:val="0"/>
      <w:divBdr>
        <w:top w:val="none" w:sz="0" w:space="0" w:color="auto"/>
        <w:left w:val="none" w:sz="0" w:space="0" w:color="auto"/>
        <w:bottom w:val="none" w:sz="0" w:space="0" w:color="auto"/>
        <w:right w:val="none" w:sz="0" w:space="0" w:color="auto"/>
      </w:divBdr>
    </w:div>
    <w:div w:id="399443513">
      <w:bodyDiv w:val="1"/>
      <w:marLeft w:val="0"/>
      <w:marRight w:val="0"/>
      <w:marTop w:val="0"/>
      <w:marBottom w:val="0"/>
      <w:divBdr>
        <w:top w:val="none" w:sz="0" w:space="0" w:color="auto"/>
        <w:left w:val="none" w:sz="0" w:space="0" w:color="auto"/>
        <w:bottom w:val="none" w:sz="0" w:space="0" w:color="auto"/>
        <w:right w:val="none" w:sz="0" w:space="0" w:color="auto"/>
      </w:divBdr>
      <w:divsChild>
        <w:div w:id="701394015">
          <w:marLeft w:val="0"/>
          <w:marRight w:val="0"/>
          <w:marTop w:val="0"/>
          <w:marBottom w:val="0"/>
          <w:divBdr>
            <w:top w:val="none" w:sz="0" w:space="0" w:color="auto"/>
            <w:left w:val="none" w:sz="0" w:space="0" w:color="auto"/>
            <w:bottom w:val="none" w:sz="0" w:space="0" w:color="auto"/>
            <w:right w:val="none" w:sz="0" w:space="0" w:color="auto"/>
          </w:divBdr>
          <w:divsChild>
            <w:div w:id="822816495">
              <w:marLeft w:val="0"/>
              <w:marRight w:val="0"/>
              <w:marTop w:val="0"/>
              <w:marBottom w:val="0"/>
              <w:divBdr>
                <w:top w:val="none" w:sz="0" w:space="0" w:color="auto"/>
                <w:left w:val="none" w:sz="0" w:space="0" w:color="auto"/>
                <w:bottom w:val="none" w:sz="0" w:space="0" w:color="auto"/>
                <w:right w:val="none" w:sz="0" w:space="0" w:color="auto"/>
              </w:divBdr>
              <w:divsChild>
                <w:div w:id="448935411">
                  <w:marLeft w:val="0"/>
                  <w:marRight w:val="0"/>
                  <w:marTop w:val="150"/>
                  <w:marBottom w:val="0"/>
                  <w:divBdr>
                    <w:top w:val="none" w:sz="0" w:space="0" w:color="auto"/>
                    <w:left w:val="none" w:sz="0" w:space="0" w:color="auto"/>
                    <w:bottom w:val="none" w:sz="0" w:space="0" w:color="auto"/>
                    <w:right w:val="none" w:sz="0" w:space="0" w:color="auto"/>
                  </w:divBdr>
                  <w:divsChild>
                    <w:div w:id="1687630125">
                      <w:marLeft w:val="0"/>
                      <w:marRight w:val="0"/>
                      <w:marTop w:val="0"/>
                      <w:marBottom w:val="0"/>
                      <w:divBdr>
                        <w:top w:val="none" w:sz="0" w:space="0" w:color="auto"/>
                        <w:left w:val="single" w:sz="6" w:space="15" w:color="007CC2"/>
                        <w:bottom w:val="none" w:sz="0" w:space="0" w:color="auto"/>
                        <w:right w:val="none" w:sz="0" w:space="0" w:color="auto"/>
                      </w:divBdr>
                      <w:divsChild>
                        <w:div w:id="5491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89112">
      <w:bodyDiv w:val="1"/>
      <w:marLeft w:val="0"/>
      <w:marRight w:val="0"/>
      <w:marTop w:val="0"/>
      <w:marBottom w:val="0"/>
      <w:divBdr>
        <w:top w:val="none" w:sz="0" w:space="0" w:color="auto"/>
        <w:left w:val="none" w:sz="0" w:space="0" w:color="auto"/>
        <w:bottom w:val="none" w:sz="0" w:space="0" w:color="auto"/>
        <w:right w:val="none" w:sz="0" w:space="0" w:color="auto"/>
      </w:divBdr>
    </w:div>
    <w:div w:id="528691039">
      <w:bodyDiv w:val="1"/>
      <w:marLeft w:val="0"/>
      <w:marRight w:val="0"/>
      <w:marTop w:val="0"/>
      <w:marBottom w:val="0"/>
      <w:divBdr>
        <w:top w:val="none" w:sz="0" w:space="0" w:color="auto"/>
        <w:left w:val="none" w:sz="0" w:space="0" w:color="auto"/>
        <w:bottom w:val="none" w:sz="0" w:space="0" w:color="auto"/>
        <w:right w:val="none" w:sz="0" w:space="0" w:color="auto"/>
      </w:divBdr>
    </w:div>
    <w:div w:id="568155919">
      <w:bodyDiv w:val="1"/>
      <w:marLeft w:val="0"/>
      <w:marRight w:val="0"/>
      <w:marTop w:val="0"/>
      <w:marBottom w:val="0"/>
      <w:divBdr>
        <w:top w:val="none" w:sz="0" w:space="0" w:color="auto"/>
        <w:left w:val="none" w:sz="0" w:space="0" w:color="auto"/>
        <w:bottom w:val="none" w:sz="0" w:space="0" w:color="auto"/>
        <w:right w:val="none" w:sz="0" w:space="0" w:color="auto"/>
      </w:divBdr>
      <w:divsChild>
        <w:div w:id="984431274">
          <w:marLeft w:val="0"/>
          <w:marRight w:val="0"/>
          <w:marTop w:val="0"/>
          <w:marBottom w:val="0"/>
          <w:divBdr>
            <w:top w:val="none" w:sz="0" w:space="0" w:color="auto"/>
            <w:left w:val="none" w:sz="0" w:space="0" w:color="auto"/>
            <w:bottom w:val="none" w:sz="0" w:space="0" w:color="auto"/>
            <w:right w:val="none" w:sz="0" w:space="0" w:color="auto"/>
          </w:divBdr>
          <w:divsChild>
            <w:div w:id="1723598056">
              <w:marLeft w:val="0"/>
              <w:marRight w:val="0"/>
              <w:marTop w:val="0"/>
              <w:marBottom w:val="0"/>
              <w:divBdr>
                <w:top w:val="single" w:sz="2" w:space="0" w:color="FFFFFF"/>
                <w:left w:val="single" w:sz="6" w:space="0" w:color="FFFFFF"/>
                <w:bottom w:val="single" w:sz="6" w:space="0" w:color="FFFFFF"/>
                <w:right w:val="single" w:sz="6" w:space="0" w:color="FFFFFF"/>
              </w:divBdr>
              <w:divsChild>
                <w:div w:id="877202409">
                  <w:marLeft w:val="0"/>
                  <w:marRight w:val="0"/>
                  <w:marTop w:val="0"/>
                  <w:marBottom w:val="0"/>
                  <w:divBdr>
                    <w:top w:val="single" w:sz="6" w:space="1" w:color="D3D3D3"/>
                    <w:left w:val="none" w:sz="0" w:space="0" w:color="auto"/>
                    <w:bottom w:val="none" w:sz="0" w:space="0" w:color="auto"/>
                    <w:right w:val="none" w:sz="0" w:space="0" w:color="auto"/>
                  </w:divBdr>
                  <w:divsChild>
                    <w:div w:id="737629405">
                      <w:marLeft w:val="0"/>
                      <w:marRight w:val="0"/>
                      <w:marTop w:val="0"/>
                      <w:marBottom w:val="0"/>
                      <w:divBdr>
                        <w:top w:val="none" w:sz="0" w:space="0" w:color="auto"/>
                        <w:left w:val="none" w:sz="0" w:space="0" w:color="auto"/>
                        <w:bottom w:val="none" w:sz="0" w:space="0" w:color="auto"/>
                        <w:right w:val="none" w:sz="0" w:space="0" w:color="auto"/>
                      </w:divBdr>
                      <w:divsChild>
                        <w:div w:id="17958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844138">
      <w:bodyDiv w:val="1"/>
      <w:marLeft w:val="0"/>
      <w:marRight w:val="0"/>
      <w:marTop w:val="0"/>
      <w:marBottom w:val="0"/>
      <w:divBdr>
        <w:top w:val="none" w:sz="0" w:space="0" w:color="auto"/>
        <w:left w:val="none" w:sz="0" w:space="0" w:color="auto"/>
        <w:bottom w:val="none" w:sz="0" w:space="0" w:color="auto"/>
        <w:right w:val="none" w:sz="0" w:space="0" w:color="auto"/>
      </w:divBdr>
    </w:div>
    <w:div w:id="745809175">
      <w:bodyDiv w:val="1"/>
      <w:marLeft w:val="0"/>
      <w:marRight w:val="0"/>
      <w:marTop w:val="0"/>
      <w:marBottom w:val="0"/>
      <w:divBdr>
        <w:top w:val="none" w:sz="0" w:space="0" w:color="auto"/>
        <w:left w:val="none" w:sz="0" w:space="0" w:color="auto"/>
        <w:bottom w:val="none" w:sz="0" w:space="0" w:color="auto"/>
        <w:right w:val="none" w:sz="0" w:space="0" w:color="auto"/>
      </w:divBdr>
      <w:divsChild>
        <w:div w:id="399914065">
          <w:marLeft w:val="0"/>
          <w:marRight w:val="0"/>
          <w:marTop w:val="0"/>
          <w:marBottom w:val="0"/>
          <w:divBdr>
            <w:top w:val="none" w:sz="0" w:space="0" w:color="auto"/>
            <w:left w:val="none" w:sz="0" w:space="0" w:color="auto"/>
            <w:bottom w:val="none" w:sz="0" w:space="0" w:color="auto"/>
            <w:right w:val="none" w:sz="0" w:space="0" w:color="auto"/>
          </w:divBdr>
          <w:divsChild>
            <w:div w:id="555625719">
              <w:marLeft w:val="0"/>
              <w:marRight w:val="0"/>
              <w:marTop w:val="0"/>
              <w:marBottom w:val="0"/>
              <w:divBdr>
                <w:top w:val="none" w:sz="0" w:space="0" w:color="auto"/>
                <w:left w:val="none" w:sz="0" w:space="0" w:color="auto"/>
                <w:bottom w:val="none" w:sz="0" w:space="0" w:color="auto"/>
                <w:right w:val="none" w:sz="0" w:space="0" w:color="auto"/>
              </w:divBdr>
              <w:divsChild>
                <w:div w:id="188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024">
      <w:bodyDiv w:val="1"/>
      <w:marLeft w:val="0"/>
      <w:marRight w:val="0"/>
      <w:marTop w:val="0"/>
      <w:marBottom w:val="0"/>
      <w:divBdr>
        <w:top w:val="none" w:sz="0" w:space="0" w:color="auto"/>
        <w:left w:val="none" w:sz="0" w:space="0" w:color="auto"/>
        <w:bottom w:val="none" w:sz="0" w:space="0" w:color="auto"/>
        <w:right w:val="none" w:sz="0" w:space="0" w:color="auto"/>
      </w:divBdr>
    </w:div>
    <w:div w:id="831482157">
      <w:bodyDiv w:val="1"/>
      <w:marLeft w:val="0"/>
      <w:marRight w:val="0"/>
      <w:marTop w:val="0"/>
      <w:marBottom w:val="0"/>
      <w:divBdr>
        <w:top w:val="none" w:sz="0" w:space="0" w:color="auto"/>
        <w:left w:val="none" w:sz="0" w:space="0" w:color="auto"/>
        <w:bottom w:val="none" w:sz="0" w:space="0" w:color="auto"/>
        <w:right w:val="none" w:sz="0" w:space="0" w:color="auto"/>
      </w:divBdr>
    </w:div>
    <w:div w:id="877400876">
      <w:bodyDiv w:val="1"/>
      <w:marLeft w:val="0"/>
      <w:marRight w:val="0"/>
      <w:marTop w:val="0"/>
      <w:marBottom w:val="0"/>
      <w:divBdr>
        <w:top w:val="none" w:sz="0" w:space="0" w:color="auto"/>
        <w:left w:val="none" w:sz="0" w:space="0" w:color="auto"/>
        <w:bottom w:val="none" w:sz="0" w:space="0" w:color="auto"/>
        <w:right w:val="none" w:sz="0" w:space="0" w:color="auto"/>
      </w:divBdr>
    </w:div>
    <w:div w:id="935794228">
      <w:bodyDiv w:val="1"/>
      <w:marLeft w:val="0"/>
      <w:marRight w:val="0"/>
      <w:marTop w:val="0"/>
      <w:marBottom w:val="0"/>
      <w:divBdr>
        <w:top w:val="none" w:sz="0" w:space="0" w:color="auto"/>
        <w:left w:val="none" w:sz="0" w:space="0" w:color="auto"/>
        <w:bottom w:val="none" w:sz="0" w:space="0" w:color="auto"/>
        <w:right w:val="none" w:sz="0" w:space="0" w:color="auto"/>
      </w:divBdr>
    </w:div>
    <w:div w:id="1484933897">
      <w:bodyDiv w:val="1"/>
      <w:marLeft w:val="0"/>
      <w:marRight w:val="0"/>
      <w:marTop w:val="0"/>
      <w:marBottom w:val="0"/>
      <w:divBdr>
        <w:top w:val="none" w:sz="0" w:space="0" w:color="auto"/>
        <w:left w:val="none" w:sz="0" w:space="0" w:color="auto"/>
        <w:bottom w:val="none" w:sz="0" w:space="0" w:color="auto"/>
        <w:right w:val="none" w:sz="0" w:space="0" w:color="auto"/>
      </w:divBdr>
    </w:div>
    <w:div w:id="1549879448">
      <w:bodyDiv w:val="1"/>
      <w:marLeft w:val="0"/>
      <w:marRight w:val="0"/>
      <w:marTop w:val="0"/>
      <w:marBottom w:val="0"/>
      <w:divBdr>
        <w:top w:val="none" w:sz="0" w:space="0" w:color="auto"/>
        <w:left w:val="none" w:sz="0" w:space="0" w:color="auto"/>
        <w:bottom w:val="none" w:sz="0" w:space="0" w:color="auto"/>
        <w:right w:val="none" w:sz="0" w:space="0" w:color="auto"/>
      </w:divBdr>
    </w:div>
    <w:div w:id="1685785776">
      <w:bodyDiv w:val="1"/>
      <w:marLeft w:val="0"/>
      <w:marRight w:val="0"/>
      <w:marTop w:val="0"/>
      <w:marBottom w:val="0"/>
      <w:divBdr>
        <w:top w:val="none" w:sz="0" w:space="0" w:color="auto"/>
        <w:left w:val="none" w:sz="0" w:space="0" w:color="auto"/>
        <w:bottom w:val="none" w:sz="0" w:space="0" w:color="auto"/>
        <w:right w:val="none" w:sz="0" w:space="0" w:color="auto"/>
      </w:divBdr>
      <w:divsChild>
        <w:div w:id="471408302">
          <w:marLeft w:val="0"/>
          <w:marRight w:val="0"/>
          <w:marTop w:val="0"/>
          <w:marBottom w:val="0"/>
          <w:divBdr>
            <w:top w:val="none" w:sz="0" w:space="0" w:color="auto"/>
            <w:left w:val="none" w:sz="0" w:space="0" w:color="auto"/>
            <w:bottom w:val="none" w:sz="0" w:space="0" w:color="auto"/>
            <w:right w:val="none" w:sz="0" w:space="0" w:color="auto"/>
          </w:divBdr>
        </w:div>
        <w:div w:id="64690568">
          <w:marLeft w:val="0"/>
          <w:marRight w:val="0"/>
          <w:marTop w:val="0"/>
          <w:marBottom w:val="0"/>
          <w:divBdr>
            <w:top w:val="none" w:sz="0" w:space="0" w:color="auto"/>
            <w:left w:val="none" w:sz="0" w:space="0" w:color="auto"/>
            <w:bottom w:val="none" w:sz="0" w:space="0" w:color="auto"/>
            <w:right w:val="none" w:sz="0" w:space="0" w:color="auto"/>
          </w:divBdr>
        </w:div>
        <w:div w:id="1994292461">
          <w:marLeft w:val="0"/>
          <w:marRight w:val="0"/>
          <w:marTop w:val="0"/>
          <w:marBottom w:val="0"/>
          <w:divBdr>
            <w:top w:val="none" w:sz="0" w:space="0" w:color="auto"/>
            <w:left w:val="none" w:sz="0" w:space="0" w:color="auto"/>
            <w:bottom w:val="none" w:sz="0" w:space="0" w:color="auto"/>
            <w:right w:val="none" w:sz="0" w:space="0" w:color="auto"/>
          </w:divBdr>
        </w:div>
        <w:div w:id="1282687148">
          <w:marLeft w:val="0"/>
          <w:marRight w:val="0"/>
          <w:marTop w:val="0"/>
          <w:marBottom w:val="0"/>
          <w:divBdr>
            <w:top w:val="none" w:sz="0" w:space="0" w:color="auto"/>
            <w:left w:val="none" w:sz="0" w:space="0" w:color="auto"/>
            <w:bottom w:val="none" w:sz="0" w:space="0" w:color="auto"/>
            <w:right w:val="none" w:sz="0" w:space="0" w:color="auto"/>
          </w:divBdr>
        </w:div>
        <w:div w:id="563176708">
          <w:marLeft w:val="0"/>
          <w:marRight w:val="0"/>
          <w:marTop w:val="0"/>
          <w:marBottom w:val="0"/>
          <w:divBdr>
            <w:top w:val="none" w:sz="0" w:space="0" w:color="auto"/>
            <w:left w:val="none" w:sz="0" w:space="0" w:color="auto"/>
            <w:bottom w:val="none" w:sz="0" w:space="0" w:color="auto"/>
            <w:right w:val="none" w:sz="0" w:space="0" w:color="auto"/>
          </w:divBdr>
        </w:div>
        <w:div w:id="377819966">
          <w:marLeft w:val="0"/>
          <w:marRight w:val="0"/>
          <w:marTop w:val="0"/>
          <w:marBottom w:val="0"/>
          <w:divBdr>
            <w:top w:val="none" w:sz="0" w:space="0" w:color="auto"/>
            <w:left w:val="none" w:sz="0" w:space="0" w:color="auto"/>
            <w:bottom w:val="none" w:sz="0" w:space="0" w:color="auto"/>
            <w:right w:val="none" w:sz="0" w:space="0" w:color="auto"/>
          </w:divBdr>
          <w:divsChild>
            <w:div w:id="1771779716">
              <w:marLeft w:val="0"/>
              <w:marRight w:val="0"/>
              <w:marTop w:val="0"/>
              <w:marBottom w:val="0"/>
              <w:divBdr>
                <w:top w:val="none" w:sz="0" w:space="0" w:color="auto"/>
                <w:left w:val="none" w:sz="0" w:space="0" w:color="auto"/>
                <w:bottom w:val="none" w:sz="0" w:space="0" w:color="auto"/>
                <w:right w:val="none" w:sz="0" w:space="0" w:color="auto"/>
              </w:divBdr>
            </w:div>
            <w:div w:id="1833714842">
              <w:marLeft w:val="0"/>
              <w:marRight w:val="0"/>
              <w:marTop w:val="0"/>
              <w:marBottom w:val="0"/>
              <w:divBdr>
                <w:top w:val="none" w:sz="0" w:space="0" w:color="auto"/>
                <w:left w:val="none" w:sz="0" w:space="0" w:color="auto"/>
                <w:bottom w:val="none" w:sz="0" w:space="0" w:color="auto"/>
                <w:right w:val="none" w:sz="0" w:space="0" w:color="auto"/>
              </w:divBdr>
            </w:div>
            <w:div w:id="1572229498">
              <w:marLeft w:val="0"/>
              <w:marRight w:val="0"/>
              <w:marTop w:val="0"/>
              <w:marBottom w:val="0"/>
              <w:divBdr>
                <w:top w:val="none" w:sz="0" w:space="0" w:color="auto"/>
                <w:left w:val="none" w:sz="0" w:space="0" w:color="auto"/>
                <w:bottom w:val="none" w:sz="0" w:space="0" w:color="auto"/>
                <w:right w:val="none" w:sz="0" w:space="0" w:color="auto"/>
              </w:divBdr>
            </w:div>
            <w:div w:id="71901130">
              <w:marLeft w:val="0"/>
              <w:marRight w:val="0"/>
              <w:marTop w:val="0"/>
              <w:marBottom w:val="0"/>
              <w:divBdr>
                <w:top w:val="none" w:sz="0" w:space="0" w:color="auto"/>
                <w:left w:val="none" w:sz="0" w:space="0" w:color="auto"/>
                <w:bottom w:val="none" w:sz="0" w:space="0" w:color="auto"/>
                <w:right w:val="none" w:sz="0" w:space="0" w:color="auto"/>
              </w:divBdr>
            </w:div>
          </w:divsChild>
        </w:div>
        <w:div w:id="765349363">
          <w:marLeft w:val="0"/>
          <w:marRight w:val="0"/>
          <w:marTop w:val="0"/>
          <w:marBottom w:val="0"/>
          <w:divBdr>
            <w:top w:val="none" w:sz="0" w:space="0" w:color="auto"/>
            <w:left w:val="none" w:sz="0" w:space="0" w:color="auto"/>
            <w:bottom w:val="none" w:sz="0" w:space="0" w:color="auto"/>
            <w:right w:val="none" w:sz="0" w:space="0" w:color="auto"/>
          </w:divBdr>
          <w:divsChild>
            <w:div w:id="574895908">
              <w:marLeft w:val="0"/>
              <w:marRight w:val="0"/>
              <w:marTop w:val="0"/>
              <w:marBottom w:val="0"/>
              <w:divBdr>
                <w:top w:val="none" w:sz="0" w:space="0" w:color="auto"/>
                <w:left w:val="none" w:sz="0" w:space="0" w:color="auto"/>
                <w:bottom w:val="none" w:sz="0" w:space="0" w:color="auto"/>
                <w:right w:val="none" w:sz="0" w:space="0" w:color="auto"/>
              </w:divBdr>
            </w:div>
            <w:div w:id="1814323905">
              <w:marLeft w:val="0"/>
              <w:marRight w:val="0"/>
              <w:marTop w:val="0"/>
              <w:marBottom w:val="0"/>
              <w:divBdr>
                <w:top w:val="none" w:sz="0" w:space="0" w:color="auto"/>
                <w:left w:val="none" w:sz="0" w:space="0" w:color="auto"/>
                <w:bottom w:val="none" w:sz="0" w:space="0" w:color="auto"/>
                <w:right w:val="none" w:sz="0" w:space="0" w:color="auto"/>
              </w:divBdr>
            </w:div>
            <w:div w:id="1051340471">
              <w:marLeft w:val="0"/>
              <w:marRight w:val="0"/>
              <w:marTop w:val="0"/>
              <w:marBottom w:val="0"/>
              <w:divBdr>
                <w:top w:val="none" w:sz="0" w:space="0" w:color="auto"/>
                <w:left w:val="none" w:sz="0" w:space="0" w:color="auto"/>
                <w:bottom w:val="none" w:sz="0" w:space="0" w:color="auto"/>
                <w:right w:val="none" w:sz="0" w:space="0" w:color="auto"/>
              </w:divBdr>
            </w:div>
            <w:div w:id="987978249">
              <w:marLeft w:val="0"/>
              <w:marRight w:val="0"/>
              <w:marTop w:val="0"/>
              <w:marBottom w:val="0"/>
              <w:divBdr>
                <w:top w:val="none" w:sz="0" w:space="0" w:color="auto"/>
                <w:left w:val="none" w:sz="0" w:space="0" w:color="auto"/>
                <w:bottom w:val="none" w:sz="0" w:space="0" w:color="auto"/>
                <w:right w:val="none" w:sz="0" w:space="0" w:color="auto"/>
              </w:divBdr>
            </w:div>
          </w:divsChild>
        </w:div>
        <w:div w:id="1633638162">
          <w:marLeft w:val="0"/>
          <w:marRight w:val="0"/>
          <w:marTop w:val="0"/>
          <w:marBottom w:val="0"/>
          <w:divBdr>
            <w:top w:val="none" w:sz="0" w:space="0" w:color="auto"/>
            <w:left w:val="none" w:sz="0" w:space="0" w:color="auto"/>
            <w:bottom w:val="none" w:sz="0" w:space="0" w:color="auto"/>
            <w:right w:val="none" w:sz="0" w:space="0" w:color="auto"/>
          </w:divBdr>
          <w:divsChild>
            <w:div w:id="1058240743">
              <w:marLeft w:val="0"/>
              <w:marRight w:val="0"/>
              <w:marTop w:val="0"/>
              <w:marBottom w:val="0"/>
              <w:divBdr>
                <w:top w:val="none" w:sz="0" w:space="0" w:color="auto"/>
                <w:left w:val="none" w:sz="0" w:space="0" w:color="auto"/>
                <w:bottom w:val="none" w:sz="0" w:space="0" w:color="auto"/>
                <w:right w:val="none" w:sz="0" w:space="0" w:color="auto"/>
              </w:divBdr>
            </w:div>
            <w:div w:id="1952929160">
              <w:marLeft w:val="0"/>
              <w:marRight w:val="0"/>
              <w:marTop w:val="0"/>
              <w:marBottom w:val="0"/>
              <w:divBdr>
                <w:top w:val="none" w:sz="0" w:space="0" w:color="auto"/>
                <w:left w:val="none" w:sz="0" w:space="0" w:color="auto"/>
                <w:bottom w:val="none" w:sz="0" w:space="0" w:color="auto"/>
                <w:right w:val="none" w:sz="0" w:space="0" w:color="auto"/>
              </w:divBdr>
            </w:div>
          </w:divsChild>
        </w:div>
        <w:div w:id="1705326792">
          <w:marLeft w:val="0"/>
          <w:marRight w:val="0"/>
          <w:marTop w:val="0"/>
          <w:marBottom w:val="0"/>
          <w:divBdr>
            <w:top w:val="none" w:sz="0" w:space="0" w:color="auto"/>
            <w:left w:val="none" w:sz="0" w:space="0" w:color="auto"/>
            <w:bottom w:val="none" w:sz="0" w:space="0" w:color="auto"/>
            <w:right w:val="none" w:sz="0" w:space="0" w:color="auto"/>
          </w:divBdr>
        </w:div>
        <w:div w:id="1953895033">
          <w:marLeft w:val="0"/>
          <w:marRight w:val="0"/>
          <w:marTop w:val="0"/>
          <w:marBottom w:val="0"/>
          <w:divBdr>
            <w:top w:val="none" w:sz="0" w:space="0" w:color="auto"/>
            <w:left w:val="none" w:sz="0" w:space="0" w:color="auto"/>
            <w:bottom w:val="none" w:sz="0" w:space="0" w:color="auto"/>
            <w:right w:val="none" w:sz="0" w:space="0" w:color="auto"/>
          </w:divBdr>
        </w:div>
        <w:div w:id="716857086">
          <w:marLeft w:val="0"/>
          <w:marRight w:val="0"/>
          <w:marTop w:val="0"/>
          <w:marBottom w:val="0"/>
          <w:divBdr>
            <w:top w:val="none" w:sz="0" w:space="0" w:color="auto"/>
            <w:left w:val="none" w:sz="0" w:space="0" w:color="auto"/>
            <w:bottom w:val="none" w:sz="0" w:space="0" w:color="auto"/>
            <w:right w:val="none" w:sz="0" w:space="0" w:color="auto"/>
          </w:divBdr>
        </w:div>
        <w:div w:id="1539774600">
          <w:marLeft w:val="0"/>
          <w:marRight w:val="0"/>
          <w:marTop w:val="0"/>
          <w:marBottom w:val="0"/>
          <w:divBdr>
            <w:top w:val="none" w:sz="0" w:space="0" w:color="auto"/>
            <w:left w:val="none" w:sz="0" w:space="0" w:color="auto"/>
            <w:bottom w:val="none" w:sz="0" w:space="0" w:color="auto"/>
            <w:right w:val="none" w:sz="0" w:space="0" w:color="auto"/>
          </w:divBdr>
        </w:div>
        <w:div w:id="449739184">
          <w:marLeft w:val="0"/>
          <w:marRight w:val="0"/>
          <w:marTop w:val="0"/>
          <w:marBottom w:val="0"/>
          <w:divBdr>
            <w:top w:val="none" w:sz="0" w:space="0" w:color="auto"/>
            <w:left w:val="none" w:sz="0" w:space="0" w:color="auto"/>
            <w:bottom w:val="none" w:sz="0" w:space="0" w:color="auto"/>
            <w:right w:val="none" w:sz="0" w:space="0" w:color="auto"/>
          </w:divBdr>
        </w:div>
        <w:div w:id="1924139014">
          <w:marLeft w:val="0"/>
          <w:marRight w:val="0"/>
          <w:marTop w:val="0"/>
          <w:marBottom w:val="0"/>
          <w:divBdr>
            <w:top w:val="none" w:sz="0" w:space="0" w:color="auto"/>
            <w:left w:val="none" w:sz="0" w:space="0" w:color="auto"/>
            <w:bottom w:val="none" w:sz="0" w:space="0" w:color="auto"/>
            <w:right w:val="none" w:sz="0" w:space="0" w:color="auto"/>
          </w:divBdr>
          <w:divsChild>
            <w:div w:id="1945189807">
              <w:marLeft w:val="0"/>
              <w:marRight w:val="0"/>
              <w:marTop w:val="0"/>
              <w:marBottom w:val="0"/>
              <w:divBdr>
                <w:top w:val="none" w:sz="0" w:space="0" w:color="auto"/>
                <w:left w:val="none" w:sz="0" w:space="0" w:color="auto"/>
                <w:bottom w:val="none" w:sz="0" w:space="0" w:color="auto"/>
                <w:right w:val="none" w:sz="0" w:space="0" w:color="auto"/>
              </w:divBdr>
            </w:div>
            <w:div w:id="193616670">
              <w:marLeft w:val="0"/>
              <w:marRight w:val="0"/>
              <w:marTop w:val="0"/>
              <w:marBottom w:val="0"/>
              <w:divBdr>
                <w:top w:val="none" w:sz="0" w:space="0" w:color="auto"/>
                <w:left w:val="none" w:sz="0" w:space="0" w:color="auto"/>
                <w:bottom w:val="none" w:sz="0" w:space="0" w:color="auto"/>
                <w:right w:val="none" w:sz="0" w:space="0" w:color="auto"/>
              </w:divBdr>
            </w:div>
            <w:div w:id="145707167">
              <w:marLeft w:val="0"/>
              <w:marRight w:val="0"/>
              <w:marTop w:val="0"/>
              <w:marBottom w:val="0"/>
              <w:divBdr>
                <w:top w:val="none" w:sz="0" w:space="0" w:color="auto"/>
                <w:left w:val="none" w:sz="0" w:space="0" w:color="auto"/>
                <w:bottom w:val="none" w:sz="0" w:space="0" w:color="auto"/>
                <w:right w:val="none" w:sz="0" w:space="0" w:color="auto"/>
              </w:divBdr>
            </w:div>
          </w:divsChild>
        </w:div>
        <w:div w:id="2003653923">
          <w:marLeft w:val="0"/>
          <w:marRight w:val="0"/>
          <w:marTop w:val="0"/>
          <w:marBottom w:val="0"/>
          <w:divBdr>
            <w:top w:val="none" w:sz="0" w:space="0" w:color="auto"/>
            <w:left w:val="none" w:sz="0" w:space="0" w:color="auto"/>
            <w:bottom w:val="none" w:sz="0" w:space="0" w:color="auto"/>
            <w:right w:val="none" w:sz="0" w:space="0" w:color="auto"/>
          </w:divBdr>
          <w:divsChild>
            <w:div w:id="1621302997">
              <w:marLeft w:val="0"/>
              <w:marRight w:val="0"/>
              <w:marTop w:val="0"/>
              <w:marBottom w:val="0"/>
              <w:divBdr>
                <w:top w:val="none" w:sz="0" w:space="0" w:color="auto"/>
                <w:left w:val="none" w:sz="0" w:space="0" w:color="auto"/>
                <w:bottom w:val="none" w:sz="0" w:space="0" w:color="auto"/>
                <w:right w:val="none" w:sz="0" w:space="0" w:color="auto"/>
              </w:divBdr>
            </w:div>
            <w:div w:id="1399280984">
              <w:marLeft w:val="0"/>
              <w:marRight w:val="0"/>
              <w:marTop w:val="0"/>
              <w:marBottom w:val="0"/>
              <w:divBdr>
                <w:top w:val="none" w:sz="0" w:space="0" w:color="auto"/>
                <w:left w:val="none" w:sz="0" w:space="0" w:color="auto"/>
                <w:bottom w:val="none" w:sz="0" w:space="0" w:color="auto"/>
                <w:right w:val="none" w:sz="0" w:space="0" w:color="auto"/>
              </w:divBdr>
            </w:div>
            <w:div w:id="867720987">
              <w:marLeft w:val="0"/>
              <w:marRight w:val="0"/>
              <w:marTop w:val="0"/>
              <w:marBottom w:val="0"/>
              <w:divBdr>
                <w:top w:val="none" w:sz="0" w:space="0" w:color="auto"/>
                <w:left w:val="none" w:sz="0" w:space="0" w:color="auto"/>
                <w:bottom w:val="none" w:sz="0" w:space="0" w:color="auto"/>
                <w:right w:val="none" w:sz="0" w:space="0" w:color="auto"/>
              </w:divBdr>
            </w:div>
            <w:div w:id="880482822">
              <w:marLeft w:val="0"/>
              <w:marRight w:val="0"/>
              <w:marTop w:val="0"/>
              <w:marBottom w:val="0"/>
              <w:divBdr>
                <w:top w:val="none" w:sz="0" w:space="0" w:color="auto"/>
                <w:left w:val="none" w:sz="0" w:space="0" w:color="auto"/>
                <w:bottom w:val="none" w:sz="0" w:space="0" w:color="auto"/>
                <w:right w:val="none" w:sz="0" w:space="0" w:color="auto"/>
              </w:divBdr>
            </w:div>
            <w:div w:id="1780300707">
              <w:marLeft w:val="0"/>
              <w:marRight w:val="0"/>
              <w:marTop w:val="0"/>
              <w:marBottom w:val="0"/>
              <w:divBdr>
                <w:top w:val="none" w:sz="0" w:space="0" w:color="auto"/>
                <w:left w:val="none" w:sz="0" w:space="0" w:color="auto"/>
                <w:bottom w:val="none" w:sz="0" w:space="0" w:color="auto"/>
                <w:right w:val="none" w:sz="0" w:space="0" w:color="auto"/>
              </w:divBdr>
            </w:div>
          </w:divsChild>
        </w:div>
        <w:div w:id="1632782218">
          <w:marLeft w:val="0"/>
          <w:marRight w:val="0"/>
          <w:marTop w:val="0"/>
          <w:marBottom w:val="0"/>
          <w:divBdr>
            <w:top w:val="none" w:sz="0" w:space="0" w:color="auto"/>
            <w:left w:val="none" w:sz="0" w:space="0" w:color="auto"/>
            <w:bottom w:val="none" w:sz="0" w:space="0" w:color="auto"/>
            <w:right w:val="none" w:sz="0" w:space="0" w:color="auto"/>
          </w:divBdr>
          <w:divsChild>
            <w:div w:id="404109193">
              <w:marLeft w:val="0"/>
              <w:marRight w:val="0"/>
              <w:marTop w:val="0"/>
              <w:marBottom w:val="0"/>
              <w:divBdr>
                <w:top w:val="none" w:sz="0" w:space="0" w:color="auto"/>
                <w:left w:val="none" w:sz="0" w:space="0" w:color="auto"/>
                <w:bottom w:val="none" w:sz="0" w:space="0" w:color="auto"/>
                <w:right w:val="none" w:sz="0" w:space="0" w:color="auto"/>
              </w:divBdr>
            </w:div>
            <w:div w:id="766540704">
              <w:marLeft w:val="0"/>
              <w:marRight w:val="0"/>
              <w:marTop w:val="0"/>
              <w:marBottom w:val="0"/>
              <w:divBdr>
                <w:top w:val="none" w:sz="0" w:space="0" w:color="auto"/>
                <w:left w:val="none" w:sz="0" w:space="0" w:color="auto"/>
                <w:bottom w:val="none" w:sz="0" w:space="0" w:color="auto"/>
                <w:right w:val="none" w:sz="0" w:space="0" w:color="auto"/>
              </w:divBdr>
            </w:div>
            <w:div w:id="1199507369">
              <w:marLeft w:val="0"/>
              <w:marRight w:val="0"/>
              <w:marTop w:val="0"/>
              <w:marBottom w:val="0"/>
              <w:divBdr>
                <w:top w:val="none" w:sz="0" w:space="0" w:color="auto"/>
                <w:left w:val="none" w:sz="0" w:space="0" w:color="auto"/>
                <w:bottom w:val="none" w:sz="0" w:space="0" w:color="auto"/>
                <w:right w:val="none" w:sz="0" w:space="0" w:color="auto"/>
              </w:divBdr>
            </w:div>
          </w:divsChild>
        </w:div>
        <w:div w:id="1490439362">
          <w:marLeft w:val="0"/>
          <w:marRight w:val="0"/>
          <w:marTop w:val="0"/>
          <w:marBottom w:val="0"/>
          <w:divBdr>
            <w:top w:val="none" w:sz="0" w:space="0" w:color="auto"/>
            <w:left w:val="none" w:sz="0" w:space="0" w:color="auto"/>
            <w:bottom w:val="none" w:sz="0" w:space="0" w:color="auto"/>
            <w:right w:val="none" w:sz="0" w:space="0" w:color="auto"/>
          </w:divBdr>
          <w:divsChild>
            <w:div w:id="2106340271">
              <w:marLeft w:val="0"/>
              <w:marRight w:val="0"/>
              <w:marTop w:val="0"/>
              <w:marBottom w:val="0"/>
              <w:divBdr>
                <w:top w:val="none" w:sz="0" w:space="0" w:color="auto"/>
                <w:left w:val="none" w:sz="0" w:space="0" w:color="auto"/>
                <w:bottom w:val="none" w:sz="0" w:space="0" w:color="auto"/>
                <w:right w:val="none" w:sz="0" w:space="0" w:color="auto"/>
              </w:divBdr>
            </w:div>
          </w:divsChild>
        </w:div>
        <w:div w:id="1422288169">
          <w:marLeft w:val="0"/>
          <w:marRight w:val="0"/>
          <w:marTop w:val="0"/>
          <w:marBottom w:val="0"/>
          <w:divBdr>
            <w:top w:val="none" w:sz="0" w:space="0" w:color="auto"/>
            <w:left w:val="none" w:sz="0" w:space="0" w:color="auto"/>
            <w:bottom w:val="none" w:sz="0" w:space="0" w:color="auto"/>
            <w:right w:val="none" w:sz="0" w:space="0" w:color="auto"/>
          </w:divBdr>
          <w:divsChild>
            <w:div w:id="2065178751">
              <w:marLeft w:val="0"/>
              <w:marRight w:val="0"/>
              <w:marTop w:val="0"/>
              <w:marBottom w:val="0"/>
              <w:divBdr>
                <w:top w:val="none" w:sz="0" w:space="0" w:color="auto"/>
                <w:left w:val="none" w:sz="0" w:space="0" w:color="auto"/>
                <w:bottom w:val="none" w:sz="0" w:space="0" w:color="auto"/>
                <w:right w:val="none" w:sz="0" w:space="0" w:color="auto"/>
              </w:divBdr>
            </w:div>
            <w:div w:id="1182357397">
              <w:marLeft w:val="0"/>
              <w:marRight w:val="0"/>
              <w:marTop w:val="0"/>
              <w:marBottom w:val="0"/>
              <w:divBdr>
                <w:top w:val="none" w:sz="0" w:space="0" w:color="auto"/>
                <w:left w:val="none" w:sz="0" w:space="0" w:color="auto"/>
                <w:bottom w:val="none" w:sz="0" w:space="0" w:color="auto"/>
                <w:right w:val="none" w:sz="0" w:space="0" w:color="auto"/>
              </w:divBdr>
            </w:div>
            <w:div w:id="199979301">
              <w:marLeft w:val="0"/>
              <w:marRight w:val="0"/>
              <w:marTop w:val="0"/>
              <w:marBottom w:val="0"/>
              <w:divBdr>
                <w:top w:val="none" w:sz="0" w:space="0" w:color="auto"/>
                <w:left w:val="none" w:sz="0" w:space="0" w:color="auto"/>
                <w:bottom w:val="none" w:sz="0" w:space="0" w:color="auto"/>
                <w:right w:val="none" w:sz="0" w:space="0" w:color="auto"/>
              </w:divBdr>
            </w:div>
          </w:divsChild>
        </w:div>
        <w:div w:id="40399554">
          <w:marLeft w:val="0"/>
          <w:marRight w:val="0"/>
          <w:marTop w:val="0"/>
          <w:marBottom w:val="0"/>
          <w:divBdr>
            <w:top w:val="none" w:sz="0" w:space="0" w:color="auto"/>
            <w:left w:val="none" w:sz="0" w:space="0" w:color="auto"/>
            <w:bottom w:val="none" w:sz="0" w:space="0" w:color="auto"/>
            <w:right w:val="none" w:sz="0" w:space="0" w:color="auto"/>
          </w:divBdr>
        </w:div>
        <w:div w:id="833690145">
          <w:marLeft w:val="0"/>
          <w:marRight w:val="0"/>
          <w:marTop w:val="0"/>
          <w:marBottom w:val="0"/>
          <w:divBdr>
            <w:top w:val="none" w:sz="0" w:space="0" w:color="auto"/>
            <w:left w:val="none" w:sz="0" w:space="0" w:color="auto"/>
            <w:bottom w:val="none" w:sz="0" w:space="0" w:color="auto"/>
            <w:right w:val="none" w:sz="0" w:space="0" w:color="auto"/>
          </w:divBdr>
        </w:div>
        <w:div w:id="1739939014">
          <w:marLeft w:val="0"/>
          <w:marRight w:val="0"/>
          <w:marTop w:val="0"/>
          <w:marBottom w:val="0"/>
          <w:divBdr>
            <w:top w:val="none" w:sz="0" w:space="0" w:color="auto"/>
            <w:left w:val="none" w:sz="0" w:space="0" w:color="auto"/>
            <w:bottom w:val="none" w:sz="0" w:space="0" w:color="auto"/>
            <w:right w:val="none" w:sz="0" w:space="0" w:color="auto"/>
          </w:divBdr>
        </w:div>
        <w:div w:id="942032975">
          <w:marLeft w:val="0"/>
          <w:marRight w:val="0"/>
          <w:marTop w:val="0"/>
          <w:marBottom w:val="0"/>
          <w:divBdr>
            <w:top w:val="none" w:sz="0" w:space="0" w:color="auto"/>
            <w:left w:val="none" w:sz="0" w:space="0" w:color="auto"/>
            <w:bottom w:val="none" w:sz="0" w:space="0" w:color="auto"/>
            <w:right w:val="none" w:sz="0" w:space="0" w:color="auto"/>
          </w:divBdr>
        </w:div>
        <w:div w:id="368267892">
          <w:marLeft w:val="0"/>
          <w:marRight w:val="0"/>
          <w:marTop w:val="0"/>
          <w:marBottom w:val="0"/>
          <w:divBdr>
            <w:top w:val="none" w:sz="0" w:space="0" w:color="auto"/>
            <w:left w:val="none" w:sz="0" w:space="0" w:color="auto"/>
            <w:bottom w:val="none" w:sz="0" w:space="0" w:color="auto"/>
            <w:right w:val="none" w:sz="0" w:space="0" w:color="auto"/>
          </w:divBdr>
        </w:div>
        <w:div w:id="1624656785">
          <w:marLeft w:val="0"/>
          <w:marRight w:val="0"/>
          <w:marTop w:val="0"/>
          <w:marBottom w:val="0"/>
          <w:divBdr>
            <w:top w:val="none" w:sz="0" w:space="0" w:color="auto"/>
            <w:left w:val="none" w:sz="0" w:space="0" w:color="auto"/>
            <w:bottom w:val="none" w:sz="0" w:space="0" w:color="auto"/>
            <w:right w:val="none" w:sz="0" w:space="0" w:color="auto"/>
          </w:divBdr>
          <w:divsChild>
            <w:div w:id="1288388671">
              <w:marLeft w:val="0"/>
              <w:marRight w:val="0"/>
              <w:marTop w:val="0"/>
              <w:marBottom w:val="0"/>
              <w:divBdr>
                <w:top w:val="none" w:sz="0" w:space="0" w:color="auto"/>
                <w:left w:val="none" w:sz="0" w:space="0" w:color="auto"/>
                <w:bottom w:val="none" w:sz="0" w:space="0" w:color="auto"/>
                <w:right w:val="none" w:sz="0" w:space="0" w:color="auto"/>
              </w:divBdr>
            </w:div>
            <w:div w:id="1329094632">
              <w:marLeft w:val="0"/>
              <w:marRight w:val="0"/>
              <w:marTop w:val="0"/>
              <w:marBottom w:val="0"/>
              <w:divBdr>
                <w:top w:val="none" w:sz="0" w:space="0" w:color="auto"/>
                <w:left w:val="none" w:sz="0" w:space="0" w:color="auto"/>
                <w:bottom w:val="none" w:sz="0" w:space="0" w:color="auto"/>
                <w:right w:val="none" w:sz="0" w:space="0" w:color="auto"/>
              </w:divBdr>
            </w:div>
            <w:div w:id="1447115896">
              <w:marLeft w:val="0"/>
              <w:marRight w:val="0"/>
              <w:marTop w:val="0"/>
              <w:marBottom w:val="0"/>
              <w:divBdr>
                <w:top w:val="none" w:sz="0" w:space="0" w:color="auto"/>
                <w:left w:val="none" w:sz="0" w:space="0" w:color="auto"/>
                <w:bottom w:val="none" w:sz="0" w:space="0" w:color="auto"/>
                <w:right w:val="none" w:sz="0" w:space="0" w:color="auto"/>
              </w:divBdr>
            </w:div>
          </w:divsChild>
        </w:div>
        <w:div w:id="913398440">
          <w:marLeft w:val="0"/>
          <w:marRight w:val="0"/>
          <w:marTop w:val="0"/>
          <w:marBottom w:val="0"/>
          <w:divBdr>
            <w:top w:val="none" w:sz="0" w:space="0" w:color="auto"/>
            <w:left w:val="none" w:sz="0" w:space="0" w:color="auto"/>
            <w:bottom w:val="none" w:sz="0" w:space="0" w:color="auto"/>
            <w:right w:val="none" w:sz="0" w:space="0" w:color="auto"/>
          </w:divBdr>
          <w:divsChild>
            <w:div w:id="1628320796">
              <w:marLeft w:val="0"/>
              <w:marRight w:val="0"/>
              <w:marTop w:val="0"/>
              <w:marBottom w:val="0"/>
              <w:divBdr>
                <w:top w:val="none" w:sz="0" w:space="0" w:color="auto"/>
                <w:left w:val="none" w:sz="0" w:space="0" w:color="auto"/>
                <w:bottom w:val="none" w:sz="0" w:space="0" w:color="auto"/>
                <w:right w:val="none" w:sz="0" w:space="0" w:color="auto"/>
              </w:divBdr>
            </w:div>
            <w:div w:id="885415996">
              <w:marLeft w:val="0"/>
              <w:marRight w:val="0"/>
              <w:marTop w:val="0"/>
              <w:marBottom w:val="0"/>
              <w:divBdr>
                <w:top w:val="none" w:sz="0" w:space="0" w:color="auto"/>
                <w:left w:val="none" w:sz="0" w:space="0" w:color="auto"/>
                <w:bottom w:val="none" w:sz="0" w:space="0" w:color="auto"/>
                <w:right w:val="none" w:sz="0" w:space="0" w:color="auto"/>
              </w:divBdr>
            </w:div>
            <w:div w:id="433401243">
              <w:marLeft w:val="0"/>
              <w:marRight w:val="0"/>
              <w:marTop w:val="0"/>
              <w:marBottom w:val="0"/>
              <w:divBdr>
                <w:top w:val="none" w:sz="0" w:space="0" w:color="auto"/>
                <w:left w:val="none" w:sz="0" w:space="0" w:color="auto"/>
                <w:bottom w:val="none" w:sz="0" w:space="0" w:color="auto"/>
                <w:right w:val="none" w:sz="0" w:space="0" w:color="auto"/>
              </w:divBdr>
            </w:div>
          </w:divsChild>
        </w:div>
        <w:div w:id="2016181925">
          <w:marLeft w:val="0"/>
          <w:marRight w:val="0"/>
          <w:marTop w:val="0"/>
          <w:marBottom w:val="0"/>
          <w:divBdr>
            <w:top w:val="none" w:sz="0" w:space="0" w:color="auto"/>
            <w:left w:val="none" w:sz="0" w:space="0" w:color="auto"/>
            <w:bottom w:val="none" w:sz="0" w:space="0" w:color="auto"/>
            <w:right w:val="none" w:sz="0" w:space="0" w:color="auto"/>
          </w:divBdr>
          <w:divsChild>
            <w:div w:id="1755086655">
              <w:marLeft w:val="0"/>
              <w:marRight w:val="0"/>
              <w:marTop w:val="0"/>
              <w:marBottom w:val="0"/>
              <w:divBdr>
                <w:top w:val="none" w:sz="0" w:space="0" w:color="auto"/>
                <w:left w:val="none" w:sz="0" w:space="0" w:color="auto"/>
                <w:bottom w:val="none" w:sz="0" w:space="0" w:color="auto"/>
                <w:right w:val="none" w:sz="0" w:space="0" w:color="auto"/>
              </w:divBdr>
            </w:div>
            <w:div w:id="1248148964">
              <w:marLeft w:val="0"/>
              <w:marRight w:val="0"/>
              <w:marTop w:val="0"/>
              <w:marBottom w:val="0"/>
              <w:divBdr>
                <w:top w:val="none" w:sz="0" w:space="0" w:color="auto"/>
                <w:left w:val="none" w:sz="0" w:space="0" w:color="auto"/>
                <w:bottom w:val="none" w:sz="0" w:space="0" w:color="auto"/>
                <w:right w:val="none" w:sz="0" w:space="0" w:color="auto"/>
              </w:divBdr>
            </w:div>
            <w:div w:id="1529217775">
              <w:marLeft w:val="0"/>
              <w:marRight w:val="0"/>
              <w:marTop w:val="0"/>
              <w:marBottom w:val="0"/>
              <w:divBdr>
                <w:top w:val="none" w:sz="0" w:space="0" w:color="auto"/>
                <w:left w:val="none" w:sz="0" w:space="0" w:color="auto"/>
                <w:bottom w:val="none" w:sz="0" w:space="0" w:color="auto"/>
                <w:right w:val="none" w:sz="0" w:space="0" w:color="auto"/>
              </w:divBdr>
            </w:div>
            <w:div w:id="141238838">
              <w:marLeft w:val="0"/>
              <w:marRight w:val="0"/>
              <w:marTop w:val="0"/>
              <w:marBottom w:val="0"/>
              <w:divBdr>
                <w:top w:val="none" w:sz="0" w:space="0" w:color="auto"/>
                <w:left w:val="none" w:sz="0" w:space="0" w:color="auto"/>
                <w:bottom w:val="none" w:sz="0" w:space="0" w:color="auto"/>
                <w:right w:val="none" w:sz="0" w:space="0" w:color="auto"/>
              </w:divBdr>
            </w:div>
          </w:divsChild>
        </w:div>
        <w:div w:id="1505709215">
          <w:marLeft w:val="0"/>
          <w:marRight w:val="0"/>
          <w:marTop w:val="0"/>
          <w:marBottom w:val="0"/>
          <w:divBdr>
            <w:top w:val="none" w:sz="0" w:space="0" w:color="auto"/>
            <w:left w:val="none" w:sz="0" w:space="0" w:color="auto"/>
            <w:bottom w:val="none" w:sz="0" w:space="0" w:color="auto"/>
            <w:right w:val="none" w:sz="0" w:space="0" w:color="auto"/>
          </w:divBdr>
          <w:divsChild>
            <w:div w:id="921984887">
              <w:marLeft w:val="0"/>
              <w:marRight w:val="0"/>
              <w:marTop w:val="0"/>
              <w:marBottom w:val="0"/>
              <w:divBdr>
                <w:top w:val="none" w:sz="0" w:space="0" w:color="auto"/>
                <w:left w:val="none" w:sz="0" w:space="0" w:color="auto"/>
                <w:bottom w:val="none" w:sz="0" w:space="0" w:color="auto"/>
                <w:right w:val="none" w:sz="0" w:space="0" w:color="auto"/>
              </w:divBdr>
            </w:div>
            <w:div w:id="242883964">
              <w:marLeft w:val="0"/>
              <w:marRight w:val="0"/>
              <w:marTop w:val="0"/>
              <w:marBottom w:val="0"/>
              <w:divBdr>
                <w:top w:val="none" w:sz="0" w:space="0" w:color="auto"/>
                <w:left w:val="none" w:sz="0" w:space="0" w:color="auto"/>
                <w:bottom w:val="none" w:sz="0" w:space="0" w:color="auto"/>
                <w:right w:val="none" w:sz="0" w:space="0" w:color="auto"/>
              </w:divBdr>
            </w:div>
            <w:div w:id="625697606">
              <w:marLeft w:val="0"/>
              <w:marRight w:val="0"/>
              <w:marTop w:val="0"/>
              <w:marBottom w:val="0"/>
              <w:divBdr>
                <w:top w:val="none" w:sz="0" w:space="0" w:color="auto"/>
                <w:left w:val="none" w:sz="0" w:space="0" w:color="auto"/>
                <w:bottom w:val="none" w:sz="0" w:space="0" w:color="auto"/>
                <w:right w:val="none" w:sz="0" w:space="0" w:color="auto"/>
              </w:divBdr>
            </w:div>
            <w:div w:id="173112406">
              <w:marLeft w:val="0"/>
              <w:marRight w:val="0"/>
              <w:marTop w:val="0"/>
              <w:marBottom w:val="0"/>
              <w:divBdr>
                <w:top w:val="none" w:sz="0" w:space="0" w:color="auto"/>
                <w:left w:val="none" w:sz="0" w:space="0" w:color="auto"/>
                <w:bottom w:val="none" w:sz="0" w:space="0" w:color="auto"/>
                <w:right w:val="none" w:sz="0" w:space="0" w:color="auto"/>
              </w:divBdr>
            </w:div>
            <w:div w:id="511189807">
              <w:marLeft w:val="0"/>
              <w:marRight w:val="0"/>
              <w:marTop w:val="0"/>
              <w:marBottom w:val="0"/>
              <w:divBdr>
                <w:top w:val="none" w:sz="0" w:space="0" w:color="auto"/>
                <w:left w:val="none" w:sz="0" w:space="0" w:color="auto"/>
                <w:bottom w:val="none" w:sz="0" w:space="0" w:color="auto"/>
                <w:right w:val="none" w:sz="0" w:space="0" w:color="auto"/>
              </w:divBdr>
            </w:div>
          </w:divsChild>
        </w:div>
        <w:div w:id="927691215">
          <w:marLeft w:val="0"/>
          <w:marRight w:val="0"/>
          <w:marTop w:val="0"/>
          <w:marBottom w:val="0"/>
          <w:divBdr>
            <w:top w:val="none" w:sz="0" w:space="0" w:color="auto"/>
            <w:left w:val="none" w:sz="0" w:space="0" w:color="auto"/>
            <w:bottom w:val="none" w:sz="0" w:space="0" w:color="auto"/>
            <w:right w:val="none" w:sz="0" w:space="0" w:color="auto"/>
          </w:divBdr>
          <w:divsChild>
            <w:div w:id="1156267796">
              <w:marLeft w:val="0"/>
              <w:marRight w:val="0"/>
              <w:marTop w:val="0"/>
              <w:marBottom w:val="0"/>
              <w:divBdr>
                <w:top w:val="none" w:sz="0" w:space="0" w:color="auto"/>
                <w:left w:val="none" w:sz="0" w:space="0" w:color="auto"/>
                <w:bottom w:val="none" w:sz="0" w:space="0" w:color="auto"/>
                <w:right w:val="none" w:sz="0" w:space="0" w:color="auto"/>
              </w:divBdr>
            </w:div>
            <w:div w:id="123235354">
              <w:marLeft w:val="0"/>
              <w:marRight w:val="0"/>
              <w:marTop w:val="0"/>
              <w:marBottom w:val="0"/>
              <w:divBdr>
                <w:top w:val="none" w:sz="0" w:space="0" w:color="auto"/>
                <w:left w:val="none" w:sz="0" w:space="0" w:color="auto"/>
                <w:bottom w:val="none" w:sz="0" w:space="0" w:color="auto"/>
                <w:right w:val="none" w:sz="0" w:space="0" w:color="auto"/>
              </w:divBdr>
            </w:div>
          </w:divsChild>
        </w:div>
        <w:div w:id="689332523">
          <w:marLeft w:val="0"/>
          <w:marRight w:val="0"/>
          <w:marTop w:val="0"/>
          <w:marBottom w:val="0"/>
          <w:divBdr>
            <w:top w:val="none" w:sz="0" w:space="0" w:color="auto"/>
            <w:left w:val="none" w:sz="0" w:space="0" w:color="auto"/>
            <w:bottom w:val="none" w:sz="0" w:space="0" w:color="auto"/>
            <w:right w:val="none" w:sz="0" w:space="0" w:color="auto"/>
          </w:divBdr>
        </w:div>
      </w:divsChild>
    </w:div>
    <w:div w:id="1724595514">
      <w:bodyDiv w:val="1"/>
      <w:marLeft w:val="0"/>
      <w:marRight w:val="0"/>
      <w:marTop w:val="0"/>
      <w:marBottom w:val="0"/>
      <w:divBdr>
        <w:top w:val="none" w:sz="0" w:space="0" w:color="auto"/>
        <w:left w:val="none" w:sz="0" w:space="0" w:color="auto"/>
        <w:bottom w:val="none" w:sz="0" w:space="0" w:color="auto"/>
        <w:right w:val="none" w:sz="0" w:space="0" w:color="auto"/>
      </w:divBdr>
    </w:div>
    <w:div w:id="1732968602">
      <w:bodyDiv w:val="1"/>
      <w:marLeft w:val="0"/>
      <w:marRight w:val="0"/>
      <w:marTop w:val="0"/>
      <w:marBottom w:val="0"/>
      <w:divBdr>
        <w:top w:val="none" w:sz="0" w:space="0" w:color="auto"/>
        <w:left w:val="none" w:sz="0" w:space="0" w:color="auto"/>
        <w:bottom w:val="none" w:sz="0" w:space="0" w:color="auto"/>
        <w:right w:val="none" w:sz="0" w:space="0" w:color="auto"/>
      </w:divBdr>
      <w:divsChild>
        <w:div w:id="892469482">
          <w:marLeft w:val="0"/>
          <w:marRight w:val="0"/>
          <w:marTop w:val="0"/>
          <w:marBottom w:val="0"/>
          <w:divBdr>
            <w:top w:val="none" w:sz="0" w:space="0" w:color="auto"/>
            <w:left w:val="none" w:sz="0" w:space="0" w:color="auto"/>
            <w:bottom w:val="none" w:sz="0" w:space="0" w:color="auto"/>
            <w:right w:val="none" w:sz="0" w:space="0" w:color="auto"/>
          </w:divBdr>
          <w:divsChild>
            <w:div w:id="1535315135">
              <w:marLeft w:val="0"/>
              <w:marRight w:val="0"/>
              <w:marTop w:val="0"/>
              <w:marBottom w:val="0"/>
              <w:divBdr>
                <w:top w:val="none" w:sz="0" w:space="0" w:color="auto"/>
                <w:left w:val="none" w:sz="0" w:space="0" w:color="auto"/>
                <w:bottom w:val="none" w:sz="0" w:space="0" w:color="auto"/>
                <w:right w:val="none" w:sz="0" w:space="0" w:color="auto"/>
              </w:divBdr>
            </w:div>
            <w:div w:id="415712692">
              <w:marLeft w:val="0"/>
              <w:marRight w:val="0"/>
              <w:marTop w:val="0"/>
              <w:marBottom w:val="0"/>
              <w:divBdr>
                <w:top w:val="none" w:sz="0" w:space="0" w:color="auto"/>
                <w:left w:val="none" w:sz="0" w:space="0" w:color="auto"/>
                <w:bottom w:val="none" w:sz="0" w:space="0" w:color="auto"/>
                <w:right w:val="none" w:sz="0" w:space="0" w:color="auto"/>
              </w:divBdr>
            </w:div>
          </w:divsChild>
        </w:div>
        <w:div w:id="25258985">
          <w:marLeft w:val="0"/>
          <w:marRight w:val="0"/>
          <w:marTop w:val="0"/>
          <w:marBottom w:val="0"/>
          <w:divBdr>
            <w:top w:val="none" w:sz="0" w:space="0" w:color="auto"/>
            <w:left w:val="none" w:sz="0" w:space="0" w:color="auto"/>
            <w:bottom w:val="none" w:sz="0" w:space="0" w:color="auto"/>
            <w:right w:val="none" w:sz="0" w:space="0" w:color="auto"/>
          </w:divBdr>
          <w:divsChild>
            <w:div w:id="615405004">
              <w:marLeft w:val="0"/>
              <w:marRight w:val="0"/>
              <w:marTop w:val="0"/>
              <w:marBottom w:val="0"/>
              <w:divBdr>
                <w:top w:val="none" w:sz="0" w:space="0" w:color="auto"/>
                <w:left w:val="none" w:sz="0" w:space="0" w:color="auto"/>
                <w:bottom w:val="none" w:sz="0" w:space="0" w:color="auto"/>
                <w:right w:val="none" w:sz="0" w:space="0" w:color="auto"/>
              </w:divBdr>
            </w:div>
            <w:div w:id="858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8244">
      <w:bodyDiv w:val="1"/>
      <w:marLeft w:val="0"/>
      <w:marRight w:val="0"/>
      <w:marTop w:val="0"/>
      <w:marBottom w:val="0"/>
      <w:divBdr>
        <w:top w:val="none" w:sz="0" w:space="0" w:color="auto"/>
        <w:left w:val="none" w:sz="0" w:space="0" w:color="auto"/>
        <w:bottom w:val="none" w:sz="0" w:space="0" w:color="auto"/>
        <w:right w:val="none" w:sz="0" w:space="0" w:color="auto"/>
      </w:divBdr>
    </w:div>
    <w:div w:id="1854764865">
      <w:bodyDiv w:val="1"/>
      <w:marLeft w:val="0"/>
      <w:marRight w:val="0"/>
      <w:marTop w:val="0"/>
      <w:marBottom w:val="0"/>
      <w:divBdr>
        <w:top w:val="none" w:sz="0" w:space="0" w:color="auto"/>
        <w:left w:val="none" w:sz="0" w:space="0" w:color="auto"/>
        <w:bottom w:val="none" w:sz="0" w:space="0" w:color="auto"/>
        <w:right w:val="none" w:sz="0" w:space="0" w:color="auto"/>
      </w:divBdr>
    </w:div>
    <w:div w:id="1896432962">
      <w:bodyDiv w:val="1"/>
      <w:marLeft w:val="0"/>
      <w:marRight w:val="0"/>
      <w:marTop w:val="0"/>
      <w:marBottom w:val="0"/>
      <w:divBdr>
        <w:top w:val="none" w:sz="0" w:space="0" w:color="auto"/>
        <w:left w:val="none" w:sz="0" w:space="0" w:color="auto"/>
        <w:bottom w:val="none" w:sz="0" w:space="0" w:color="auto"/>
        <w:right w:val="none" w:sz="0" w:space="0" w:color="auto"/>
      </w:divBdr>
      <w:divsChild>
        <w:div w:id="1760827390">
          <w:marLeft w:val="0"/>
          <w:marRight w:val="0"/>
          <w:marTop w:val="0"/>
          <w:marBottom w:val="0"/>
          <w:divBdr>
            <w:top w:val="none" w:sz="0" w:space="0" w:color="auto"/>
            <w:left w:val="none" w:sz="0" w:space="0" w:color="auto"/>
            <w:bottom w:val="none" w:sz="0" w:space="0" w:color="auto"/>
            <w:right w:val="none" w:sz="0" w:space="0" w:color="auto"/>
          </w:divBdr>
          <w:divsChild>
            <w:div w:id="905843112">
              <w:marLeft w:val="0"/>
              <w:marRight w:val="0"/>
              <w:marTop w:val="0"/>
              <w:marBottom w:val="0"/>
              <w:divBdr>
                <w:top w:val="none" w:sz="0" w:space="0" w:color="auto"/>
                <w:left w:val="none" w:sz="0" w:space="0" w:color="auto"/>
                <w:bottom w:val="none" w:sz="0" w:space="0" w:color="auto"/>
                <w:right w:val="none" w:sz="0" w:space="0" w:color="auto"/>
              </w:divBdr>
              <w:divsChild>
                <w:div w:id="224074745">
                  <w:marLeft w:val="0"/>
                  <w:marRight w:val="0"/>
                  <w:marTop w:val="150"/>
                  <w:marBottom w:val="0"/>
                  <w:divBdr>
                    <w:top w:val="none" w:sz="0" w:space="0" w:color="auto"/>
                    <w:left w:val="none" w:sz="0" w:space="0" w:color="auto"/>
                    <w:bottom w:val="none" w:sz="0" w:space="0" w:color="auto"/>
                    <w:right w:val="none" w:sz="0" w:space="0" w:color="auto"/>
                  </w:divBdr>
                  <w:divsChild>
                    <w:div w:id="2084251648">
                      <w:marLeft w:val="0"/>
                      <w:marRight w:val="0"/>
                      <w:marTop w:val="0"/>
                      <w:marBottom w:val="0"/>
                      <w:divBdr>
                        <w:top w:val="none" w:sz="0" w:space="0" w:color="auto"/>
                        <w:left w:val="single" w:sz="6" w:space="15" w:color="007CC2"/>
                        <w:bottom w:val="none" w:sz="0" w:space="0" w:color="auto"/>
                        <w:right w:val="none" w:sz="0" w:space="0" w:color="auto"/>
                      </w:divBdr>
                      <w:divsChild>
                        <w:div w:id="100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99878">
      <w:bodyDiv w:val="1"/>
      <w:marLeft w:val="0"/>
      <w:marRight w:val="0"/>
      <w:marTop w:val="0"/>
      <w:marBottom w:val="0"/>
      <w:divBdr>
        <w:top w:val="none" w:sz="0" w:space="0" w:color="auto"/>
        <w:left w:val="none" w:sz="0" w:space="0" w:color="auto"/>
        <w:bottom w:val="none" w:sz="0" w:space="0" w:color="auto"/>
        <w:right w:val="none" w:sz="0" w:space="0" w:color="auto"/>
      </w:divBdr>
      <w:divsChild>
        <w:div w:id="480000577">
          <w:marLeft w:val="0"/>
          <w:marRight w:val="0"/>
          <w:marTop w:val="0"/>
          <w:marBottom w:val="0"/>
          <w:divBdr>
            <w:top w:val="none" w:sz="0" w:space="0" w:color="auto"/>
            <w:left w:val="none" w:sz="0" w:space="0" w:color="auto"/>
            <w:bottom w:val="none" w:sz="0" w:space="0" w:color="auto"/>
            <w:right w:val="none" w:sz="0" w:space="0" w:color="auto"/>
          </w:divBdr>
          <w:divsChild>
            <w:div w:id="1611013049">
              <w:marLeft w:val="0"/>
              <w:marRight w:val="0"/>
              <w:marTop w:val="0"/>
              <w:marBottom w:val="0"/>
              <w:divBdr>
                <w:top w:val="none" w:sz="0" w:space="0" w:color="auto"/>
                <w:left w:val="none" w:sz="0" w:space="0" w:color="auto"/>
                <w:bottom w:val="none" w:sz="0" w:space="0" w:color="auto"/>
                <w:right w:val="none" w:sz="0" w:space="0" w:color="auto"/>
              </w:divBdr>
              <w:divsChild>
                <w:div w:id="4429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midlands.procedures.org.uk/pkphl/regional-safeguarding-guidance/neglect" TargetMode="External"/><Relationship Id="rId18" Type="http://schemas.openxmlformats.org/officeDocument/2006/relationships/hyperlink" Target="https://westmidlands.procedures.org.uk/local-content/xkjN/neglect-tools-and-pathways/?b=Shropshire" TargetMode="External"/><Relationship Id="rId26" Type="http://schemas.openxmlformats.org/officeDocument/2006/relationships/hyperlink" Target="https://shropshire.gov.uk/private-sector-housing/" TargetMode="External"/><Relationship Id="rId39" Type="http://schemas.openxmlformats.org/officeDocument/2006/relationships/hyperlink" Target="https://camhs.mpft.nhs.uk/beeu" TargetMode="External"/><Relationship Id="rId3" Type="http://schemas.openxmlformats.org/officeDocument/2006/relationships/customXml" Target="../customXml/item3.xml"/><Relationship Id="rId21" Type="http://schemas.openxmlformats.org/officeDocument/2006/relationships/hyperlink" Target="http://keepingadultssafeinshropshire.co.uk/multi-agency-procedures-and-guidance/" TargetMode="External"/><Relationship Id="rId34" Type="http://schemas.openxmlformats.org/officeDocument/2006/relationships/hyperlink" Target="https://www.sath.nhs.uk/" TargetMode="External"/><Relationship Id="rId42" Type="http://schemas.openxmlformats.org/officeDocument/2006/relationships/footer" Target="footer1.xml"/><Relationship Id="rId47" Type="http://schemas.openxmlformats.org/officeDocument/2006/relationships/hyperlink" Target="http://www.safeguardingshropshireschildren.org.uk/media/1277/nspcc-gcp2-resource-parent-guide-english-leaflet.pdf" TargetMode="External"/><Relationship Id="rId7" Type="http://schemas.openxmlformats.org/officeDocument/2006/relationships/settings" Target="settings.xml"/><Relationship Id="rId12" Type="http://schemas.openxmlformats.org/officeDocument/2006/relationships/hyperlink" Target="https://westmidlands.procedures.org.uk/ykpqp/statutory-child-protection-procedures/referrals" TargetMode="External"/><Relationship Id="rId17" Type="http://schemas.openxmlformats.org/officeDocument/2006/relationships/hyperlink" Target="https://www.wavetrust.org/" TargetMode="External"/><Relationship Id="rId25" Type="http://schemas.openxmlformats.org/officeDocument/2006/relationships/hyperlink" Target="https://www.shropshirefire.gov.uk/" TargetMode="External"/><Relationship Id="rId33" Type="http://schemas.openxmlformats.org/officeDocument/2006/relationships/hyperlink" Target="https://111.nhs.uk" TargetMode="External"/><Relationship Id="rId38" Type="http://schemas.openxmlformats.org/officeDocument/2006/relationships/hyperlink" Target="https://www.shropscommunityhealth.nhs.uk" TargetMode="External"/><Relationship Id="rId46" Type="http://schemas.openxmlformats.org/officeDocument/2006/relationships/hyperlink" Target="http://www.safeguardingshropshireschildren.org.uk/media/1276/nspcc-gcp2-resource-parent-guide-easyread-leaflet.pdf" TargetMode="External"/><Relationship Id="rId2" Type="http://schemas.openxmlformats.org/officeDocument/2006/relationships/customXml" Target="../customXml/item2.xml"/><Relationship Id="rId16" Type="http://schemas.openxmlformats.org/officeDocument/2006/relationships/hyperlink" Target="https://www.actionforchildren.org.uk/" TargetMode="External"/><Relationship Id="rId20" Type="http://schemas.openxmlformats.org/officeDocument/2006/relationships/hyperlink" Target="https://westmidlands.procedures.org.uk/local-content/xkjN/neglect-tools-and-pathways/?b=Shropshire" TargetMode="External"/><Relationship Id="rId29" Type="http://schemas.openxmlformats.org/officeDocument/2006/relationships/hyperlink" Target="mailto:firstpointofcontact@shropshire.gov.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addaction.org.uk/services/shropshire-recovery-partnership" TargetMode="External"/><Relationship Id="rId37" Type="http://schemas.openxmlformats.org/officeDocument/2006/relationships/hyperlink" Target="https://www.mpft.nhs.uk" TargetMode="External"/><Relationship Id="rId40" Type="http://schemas.openxmlformats.org/officeDocument/2006/relationships/hyperlink" Target="https://www.rjah.nhs.uk" TargetMode="External"/><Relationship Id="rId45" Type="http://schemas.openxmlformats.org/officeDocument/2006/relationships/hyperlink" Target="http://www.safeguardingshropshireschildren.org.uk/media/1275/nspcc-gcp2-resource-info-for-young-adults-leaflet.pdf" TargetMode="External"/><Relationship Id="rId5" Type="http://schemas.openxmlformats.org/officeDocument/2006/relationships/numbering" Target="numbering.xml"/><Relationship Id="rId15" Type="http://schemas.openxmlformats.org/officeDocument/2006/relationships/hyperlink" Target="https://westmidlands.procedures.org.uk/local-content/xkjN/neglect-tools-and-pathways/?b=Shropshire" TargetMode="External"/><Relationship Id="rId23" Type="http://schemas.openxmlformats.org/officeDocument/2006/relationships/image" Target="media/image2.emf"/><Relationship Id="rId28" Type="http://schemas.openxmlformats.org/officeDocument/2006/relationships/hyperlink" Target="https://www.shropshire.gov.uk/housing-options-and-homelessness/" TargetMode="External"/><Relationship Id="rId36" Type="http://schemas.openxmlformats.org/officeDocument/2006/relationships/hyperlink" Target="https://www.rjah.nhs.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ld.ac.uk/media/documents-by-section/departments/social-therapeutic-and-comms-studies/Report---Neglect-in-Affluent-Families-1-December-2017.pdf" TargetMode="External"/><Relationship Id="rId31" Type="http://schemas.openxmlformats.org/officeDocument/2006/relationships/hyperlink" Target="https://shropshireiapt.mpft.nhs.uk" TargetMode="External"/><Relationship Id="rId44" Type="http://schemas.openxmlformats.org/officeDocument/2006/relationships/hyperlink" Target="http://www.safeguardingshropshireschildren.org.uk/media/1278/nspcc-resource-gcp2-promo-poster-professional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stmidlands.procedures.org.uk/local-content/0gjN/pre-birth-unborn-tools-and-pathways/?b=Shropshire" TargetMode="External"/><Relationship Id="rId22" Type="http://schemas.openxmlformats.org/officeDocument/2006/relationships/hyperlink" Target="mailto:Compass.Referrals@shropshire.gov.uk" TargetMode="External"/><Relationship Id="rId27" Type="http://schemas.openxmlformats.org/officeDocument/2006/relationships/hyperlink" Target="mailto:housing.options@shropshire.gov.uk" TargetMode="External"/><Relationship Id="rId30" Type="http://schemas.openxmlformats.org/officeDocument/2006/relationships/hyperlink" Target="https://www.mpft.nhs.uk" TargetMode="External"/><Relationship Id="rId35" Type="http://schemas.openxmlformats.org/officeDocument/2006/relationships/hyperlink" Target="https://wmas.nhs.uk/" TargetMode="External"/><Relationship Id="rId43" Type="http://schemas.openxmlformats.org/officeDocument/2006/relationships/hyperlink" Target="https://westmidlands.procedures.org.uk/local-content/xkjN/neglect-tools-and-pathways/?b=Shropshire"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D31F4CA891D499DA2540FE655F0AF" ma:contentTypeVersion="12" ma:contentTypeDescription="Create a new document." ma:contentTypeScope="" ma:versionID="1527123b82aff7ab86c7d8fe9bf44aa3">
  <xsd:schema xmlns:xsd="http://www.w3.org/2001/XMLSchema" xmlns:xs="http://www.w3.org/2001/XMLSchema" xmlns:p="http://schemas.microsoft.com/office/2006/metadata/properties" xmlns:ns3="8fab6cfd-9a17-466c-b670-0a23fdc31443" xmlns:ns4="a1d0fe07-68e8-47e7-b4b5-b36ae13212f0" targetNamespace="http://schemas.microsoft.com/office/2006/metadata/properties" ma:root="true" ma:fieldsID="3e77283fc43ef2bb55807e165ae5a514" ns3:_="" ns4:_="">
    <xsd:import namespace="8fab6cfd-9a17-466c-b670-0a23fdc31443"/>
    <xsd:import namespace="a1d0fe07-68e8-47e7-b4b5-b36ae13212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6cfd-9a17-466c-b670-0a23fdc31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0fe07-68e8-47e7-b4b5-b36ae1321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0909-B1DD-42C9-BD3F-AC0482E624C5}">
  <ds:schemaRefs>
    <ds:schemaRef ds:uri="http://schemas.microsoft.com/sharepoint/v3/contenttype/forms"/>
  </ds:schemaRefs>
</ds:datastoreItem>
</file>

<file path=customXml/itemProps2.xml><?xml version="1.0" encoding="utf-8"?>
<ds:datastoreItem xmlns:ds="http://schemas.openxmlformats.org/officeDocument/2006/customXml" ds:itemID="{678BF07D-1622-4B11-B69F-FB0BB1021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983CE8-9F60-4BE3-9DEC-1A56C8C90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b6cfd-9a17-466c-b670-0a23fdc31443"/>
    <ds:schemaRef ds:uri="a1d0fe07-68e8-47e7-b4b5-b36ae1321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8AE5F-36A8-4AE8-A119-56E2DC9E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10541</Words>
  <Characters>60090</Characters>
  <Application>Microsoft Office Word</Application>
  <DocSecurity>2</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Hollinshead-Bland</dc:creator>
  <cp:keywords/>
  <dc:description/>
  <cp:lastModifiedBy>CC77981</cp:lastModifiedBy>
  <cp:revision>11</cp:revision>
  <cp:lastPrinted>2019-04-24T13:02:00Z</cp:lastPrinted>
  <dcterms:created xsi:type="dcterms:W3CDTF">2021-05-05T16:09:00Z</dcterms:created>
  <dcterms:modified xsi:type="dcterms:W3CDTF">2021-05-06T13:19:00Z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0x010100262D31F4CA891D499DA2540FE655F0AF</vt:lpwstr>
  </property>
</Properties>
</file>