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C0A" w:rsidRDefault="00F61C0A"/>
    <w:p w:rsidR="00F61C0A" w:rsidRDefault="00F61C0A"/>
    <w:p w:rsidR="00F61C0A" w:rsidRDefault="00F61C0A"/>
    <w:p w:rsidR="001477C8" w:rsidRDefault="00991E40" w:rsidP="001477C8">
      <w:pPr>
        <w:jc w:val="center"/>
        <w:rPr>
          <w:sz w:val="44"/>
          <w:szCs w:val="44"/>
        </w:rPr>
      </w:pPr>
      <w:r>
        <w:rPr>
          <w:noProof/>
        </w:rPr>
        <w:object w:dxaOrig="5249" w:dyaOrig="4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9.65pt;height:206.05pt;mso-width-percent:0;mso-height-percent:0;mso-width-percent:0;mso-height-percent:0" o:ole="">
            <v:imagedata r:id="rId8" o:title=""/>
          </v:shape>
          <o:OLEObject Type="Embed" ProgID="MSPhotoEd.3" ShapeID="_x0000_i1025" DrawAspect="Content" ObjectID="_1601715789" r:id="rId9"/>
        </w:object>
      </w:r>
    </w:p>
    <w:p w:rsidR="001477C8" w:rsidRDefault="001477C8" w:rsidP="001477C8">
      <w:pPr>
        <w:jc w:val="center"/>
        <w:rPr>
          <w:sz w:val="44"/>
          <w:szCs w:val="44"/>
        </w:rPr>
      </w:pPr>
    </w:p>
    <w:p w:rsidR="001477C8" w:rsidRDefault="001477C8" w:rsidP="001477C8">
      <w:pPr>
        <w:jc w:val="center"/>
        <w:rPr>
          <w:sz w:val="44"/>
          <w:szCs w:val="44"/>
        </w:rPr>
      </w:pPr>
    </w:p>
    <w:p w:rsidR="001477C8" w:rsidRDefault="001477C8" w:rsidP="001477C8">
      <w:pPr>
        <w:jc w:val="center"/>
        <w:rPr>
          <w:sz w:val="44"/>
          <w:szCs w:val="44"/>
        </w:rPr>
      </w:pPr>
    </w:p>
    <w:p w:rsidR="001477C8" w:rsidRDefault="001477C8" w:rsidP="001477C8">
      <w:pPr>
        <w:jc w:val="center"/>
        <w:rPr>
          <w:sz w:val="44"/>
          <w:szCs w:val="44"/>
        </w:rPr>
      </w:pPr>
    </w:p>
    <w:p w:rsidR="00F61C0A" w:rsidRDefault="003C3E97" w:rsidP="00877D20">
      <w:pPr>
        <w:spacing w:line="480" w:lineRule="auto"/>
        <w:jc w:val="center"/>
        <w:rPr>
          <w:rFonts w:ascii="Arial" w:hAnsi="Arial" w:cs="Arial"/>
          <w:sz w:val="52"/>
          <w:szCs w:val="52"/>
        </w:rPr>
      </w:pPr>
      <w:r>
        <w:rPr>
          <w:rFonts w:ascii="Arial" w:hAnsi="Arial" w:cs="Arial"/>
          <w:sz w:val="52"/>
          <w:szCs w:val="52"/>
        </w:rPr>
        <w:t>Pathway</w:t>
      </w:r>
      <w:r w:rsidR="00876F69">
        <w:rPr>
          <w:rFonts w:ascii="Arial" w:hAnsi="Arial" w:cs="Arial"/>
          <w:sz w:val="52"/>
          <w:szCs w:val="52"/>
        </w:rPr>
        <w:t xml:space="preserve"> for </w:t>
      </w:r>
      <w:r>
        <w:rPr>
          <w:rFonts w:ascii="Arial" w:hAnsi="Arial" w:cs="Arial"/>
          <w:sz w:val="52"/>
          <w:szCs w:val="52"/>
        </w:rPr>
        <w:t xml:space="preserve">Responding to </w:t>
      </w:r>
      <w:r w:rsidR="00F61C0A" w:rsidRPr="00844220">
        <w:rPr>
          <w:rFonts w:ascii="Arial" w:hAnsi="Arial" w:cs="Arial"/>
          <w:sz w:val="52"/>
          <w:szCs w:val="52"/>
        </w:rPr>
        <w:t>Children Abused through Sexual Exploitation</w:t>
      </w:r>
    </w:p>
    <w:p w:rsidR="00735856" w:rsidRPr="00844220" w:rsidRDefault="00735856" w:rsidP="00877D20">
      <w:pPr>
        <w:spacing w:line="480" w:lineRule="auto"/>
        <w:jc w:val="center"/>
        <w:rPr>
          <w:rFonts w:ascii="Arial" w:hAnsi="Arial" w:cs="Arial"/>
          <w:sz w:val="52"/>
          <w:szCs w:val="52"/>
        </w:rPr>
      </w:pPr>
      <w:r>
        <w:rPr>
          <w:rFonts w:ascii="Arial" w:hAnsi="Arial" w:cs="Arial"/>
          <w:sz w:val="52"/>
          <w:szCs w:val="52"/>
        </w:rPr>
        <w:t>(CSE Care &amp; Support Pathway)</w:t>
      </w:r>
    </w:p>
    <w:p w:rsidR="00F61C0A" w:rsidRPr="00844220" w:rsidRDefault="00F61C0A" w:rsidP="00877D20">
      <w:pPr>
        <w:spacing w:line="480" w:lineRule="auto"/>
        <w:jc w:val="center"/>
        <w:rPr>
          <w:rFonts w:ascii="Arial" w:hAnsi="Arial" w:cs="Arial"/>
          <w:sz w:val="52"/>
          <w:szCs w:val="52"/>
        </w:rPr>
      </w:pPr>
    </w:p>
    <w:p w:rsidR="00694258" w:rsidRDefault="00694258"/>
    <w:p w:rsidR="00694258" w:rsidRDefault="00694258"/>
    <w:p w:rsidR="00F61C0A" w:rsidRDefault="00F61C0A"/>
    <w:p w:rsidR="00F61C0A" w:rsidRDefault="00F61C0A"/>
    <w:p w:rsidR="00F61C0A" w:rsidRDefault="00F61C0A"/>
    <w:p w:rsidR="00F61C0A" w:rsidRDefault="00F61C0A"/>
    <w:p w:rsidR="00F61C0A" w:rsidRDefault="00F61C0A"/>
    <w:p w:rsidR="00F61C0A" w:rsidRDefault="00EE0EB2" w:rsidP="00EE0EB2">
      <w:pPr>
        <w:tabs>
          <w:tab w:val="left" w:pos="6510"/>
        </w:tabs>
      </w:pPr>
      <w:r>
        <w:tab/>
      </w:r>
    </w:p>
    <w:p w:rsidR="00877D20" w:rsidRDefault="00877D20"/>
    <w:p w:rsidR="00877D20" w:rsidRDefault="00877D20"/>
    <w:p w:rsidR="00877D20" w:rsidRDefault="00877D20"/>
    <w:p w:rsidR="00F61C0A" w:rsidRPr="00844220" w:rsidRDefault="0022083E">
      <w:pPr>
        <w:rPr>
          <w:rFonts w:ascii="Arial" w:hAnsi="Arial" w:cs="Arial"/>
        </w:rPr>
      </w:pPr>
      <w:r>
        <w:t>Updated</w:t>
      </w:r>
      <w:r w:rsidR="00735856">
        <w:t xml:space="preserve"> September 2018</w:t>
      </w:r>
    </w:p>
    <w:p w:rsidR="001477C8" w:rsidRPr="00B67C32" w:rsidRDefault="00640810" w:rsidP="0073696C">
      <w:pPr>
        <w:jc w:val="center"/>
        <w:rPr>
          <w:rFonts w:ascii="Arial" w:hAnsi="Arial" w:cs="Arial"/>
          <w:b/>
          <w:color w:val="548DD4" w:themeColor="text2" w:themeTint="99"/>
          <w:sz w:val="44"/>
          <w:szCs w:val="44"/>
          <w:u w:val="single"/>
        </w:rPr>
      </w:pPr>
      <w:r>
        <w:rPr>
          <w:sz w:val="36"/>
          <w:szCs w:val="36"/>
        </w:rPr>
        <w:br w:type="page"/>
      </w:r>
      <w:r w:rsidR="001477C8" w:rsidRPr="00B67C32">
        <w:rPr>
          <w:rFonts w:ascii="Arial" w:hAnsi="Arial" w:cs="Arial"/>
          <w:b/>
          <w:color w:val="548DD4" w:themeColor="text2" w:themeTint="99"/>
          <w:sz w:val="44"/>
          <w:szCs w:val="44"/>
          <w:u w:val="single"/>
        </w:rPr>
        <w:lastRenderedPageBreak/>
        <w:t>Contents</w:t>
      </w:r>
    </w:p>
    <w:p w:rsidR="001477C8" w:rsidRPr="00876F69" w:rsidRDefault="001477C8">
      <w:pPr>
        <w:rPr>
          <w:rFonts w:ascii="Arial" w:hAnsi="Arial" w:cs="Arial"/>
          <w:sz w:val="28"/>
          <w:szCs w:val="28"/>
        </w:rPr>
      </w:pPr>
    </w:p>
    <w:p w:rsidR="00C07224" w:rsidRDefault="00A30C78" w:rsidP="00B67C32">
      <w:pPr>
        <w:numPr>
          <w:ilvl w:val="0"/>
          <w:numId w:val="10"/>
        </w:numPr>
        <w:rPr>
          <w:rFonts w:ascii="Arial" w:hAnsi="Arial" w:cs="Arial"/>
          <w:sz w:val="32"/>
          <w:szCs w:val="32"/>
        </w:rPr>
      </w:pPr>
      <w:r>
        <w:rPr>
          <w:rFonts w:ascii="Arial" w:hAnsi="Arial" w:cs="Arial"/>
          <w:sz w:val="32"/>
          <w:szCs w:val="32"/>
        </w:rPr>
        <w:t xml:space="preserve">    </w:t>
      </w:r>
      <w:r w:rsidR="000B4120">
        <w:rPr>
          <w:rFonts w:ascii="Arial" w:hAnsi="Arial" w:cs="Arial"/>
          <w:sz w:val="32"/>
          <w:szCs w:val="32"/>
        </w:rPr>
        <w:t>In</w:t>
      </w:r>
      <w:r w:rsidR="00735856">
        <w:rPr>
          <w:rFonts w:ascii="Arial" w:hAnsi="Arial" w:cs="Arial"/>
          <w:sz w:val="32"/>
          <w:szCs w:val="32"/>
        </w:rPr>
        <w:t>troduction</w:t>
      </w:r>
      <w:r w:rsidR="0073696C" w:rsidRPr="00C07224">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Pr>
          <w:rFonts w:ascii="Arial" w:hAnsi="Arial" w:cs="Arial"/>
          <w:sz w:val="32"/>
          <w:szCs w:val="32"/>
        </w:rPr>
        <w:tab/>
      </w:r>
      <w:r>
        <w:rPr>
          <w:rFonts w:ascii="Arial" w:hAnsi="Arial" w:cs="Arial"/>
          <w:sz w:val="32"/>
          <w:szCs w:val="32"/>
        </w:rPr>
        <w:tab/>
      </w:r>
      <w:r w:rsidR="007F34FA">
        <w:rPr>
          <w:rFonts w:ascii="Arial" w:hAnsi="Arial" w:cs="Arial"/>
          <w:sz w:val="32"/>
          <w:szCs w:val="32"/>
        </w:rPr>
        <w:t>Page 3</w:t>
      </w:r>
    </w:p>
    <w:p w:rsidR="00C07224" w:rsidRDefault="00C07224" w:rsidP="00B67C32">
      <w:pPr>
        <w:ind w:left="720"/>
        <w:rPr>
          <w:rFonts w:ascii="Arial" w:hAnsi="Arial" w:cs="Arial"/>
          <w:sz w:val="32"/>
          <w:szCs w:val="32"/>
        </w:rPr>
      </w:pPr>
    </w:p>
    <w:p w:rsidR="00C07224" w:rsidRDefault="00E16770" w:rsidP="00B67C32">
      <w:pPr>
        <w:numPr>
          <w:ilvl w:val="0"/>
          <w:numId w:val="10"/>
        </w:numPr>
        <w:rPr>
          <w:rFonts w:ascii="Arial" w:hAnsi="Arial" w:cs="Arial"/>
          <w:sz w:val="32"/>
          <w:szCs w:val="32"/>
        </w:rPr>
      </w:pPr>
      <w:r>
        <w:rPr>
          <w:rFonts w:ascii="Arial" w:hAnsi="Arial" w:cs="Arial"/>
          <w:sz w:val="32"/>
          <w:szCs w:val="32"/>
        </w:rPr>
        <w:tab/>
      </w:r>
      <w:r w:rsidR="007668E4" w:rsidRPr="00C07224">
        <w:rPr>
          <w:rFonts w:ascii="Arial" w:hAnsi="Arial" w:cs="Arial"/>
          <w:sz w:val="32"/>
          <w:szCs w:val="32"/>
        </w:rPr>
        <w:t>Definition of child sexual exploitation</w:t>
      </w:r>
      <w:r w:rsidR="007F34FA">
        <w:rPr>
          <w:rFonts w:ascii="Arial" w:hAnsi="Arial" w:cs="Arial"/>
          <w:sz w:val="32"/>
          <w:szCs w:val="32"/>
        </w:rPr>
        <w:t xml:space="preserve"> </w:t>
      </w:r>
      <w:r w:rsidR="00B67C32">
        <w:rPr>
          <w:rFonts w:ascii="Arial" w:hAnsi="Arial" w:cs="Arial"/>
          <w:sz w:val="32"/>
          <w:szCs w:val="32"/>
        </w:rPr>
        <w:tab/>
      </w:r>
      <w:r w:rsidR="00B67C32">
        <w:rPr>
          <w:rFonts w:ascii="Arial" w:hAnsi="Arial" w:cs="Arial"/>
          <w:sz w:val="32"/>
          <w:szCs w:val="32"/>
        </w:rPr>
        <w:tab/>
      </w:r>
      <w:r w:rsidR="00A30C78">
        <w:rPr>
          <w:rFonts w:ascii="Arial" w:hAnsi="Arial" w:cs="Arial"/>
          <w:sz w:val="32"/>
          <w:szCs w:val="32"/>
        </w:rPr>
        <w:tab/>
      </w:r>
      <w:r w:rsidR="007F34FA">
        <w:rPr>
          <w:rFonts w:ascii="Arial" w:hAnsi="Arial" w:cs="Arial"/>
          <w:sz w:val="32"/>
          <w:szCs w:val="32"/>
        </w:rPr>
        <w:t>Page</w:t>
      </w:r>
      <w:r w:rsidR="008706F4">
        <w:rPr>
          <w:rFonts w:ascii="Arial" w:hAnsi="Arial" w:cs="Arial"/>
          <w:sz w:val="32"/>
          <w:szCs w:val="32"/>
        </w:rPr>
        <w:t xml:space="preserve"> 4 </w:t>
      </w:r>
    </w:p>
    <w:p w:rsidR="00C07224" w:rsidRDefault="00C07224" w:rsidP="00B67C32">
      <w:pPr>
        <w:pStyle w:val="ListParagraph"/>
        <w:rPr>
          <w:rFonts w:ascii="Arial" w:hAnsi="Arial" w:cs="Arial"/>
          <w:sz w:val="32"/>
          <w:szCs w:val="32"/>
        </w:rPr>
      </w:pPr>
    </w:p>
    <w:p w:rsidR="00C07224" w:rsidRDefault="00E16770" w:rsidP="00B67C32">
      <w:pPr>
        <w:numPr>
          <w:ilvl w:val="0"/>
          <w:numId w:val="10"/>
        </w:numPr>
        <w:rPr>
          <w:rFonts w:ascii="Arial" w:hAnsi="Arial" w:cs="Arial"/>
          <w:sz w:val="32"/>
          <w:szCs w:val="32"/>
        </w:rPr>
      </w:pPr>
      <w:r>
        <w:rPr>
          <w:rFonts w:ascii="Arial" w:hAnsi="Arial" w:cs="Arial"/>
          <w:sz w:val="32"/>
          <w:szCs w:val="32"/>
        </w:rPr>
        <w:tab/>
      </w:r>
      <w:r w:rsidR="007668E4" w:rsidRPr="00C07224">
        <w:rPr>
          <w:rFonts w:ascii="Arial" w:hAnsi="Arial" w:cs="Arial"/>
          <w:sz w:val="32"/>
          <w:szCs w:val="32"/>
        </w:rPr>
        <w:t>Principles</w:t>
      </w:r>
      <w:r w:rsidR="008706F4">
        <w:rPr>
          <w:rFonts w:ascii="Arial" w:hAnsi="Arial" w:cs="Arial"/>
          <w:sz w:val="32"/>
          <w:szCs w:val="32"/>
        </w:rPr>
        <w:t xml:space="preserve"> </w:t>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sidR="00A30C78">
        <w:rPr>
          <w:rFonts w:ascii="Arial" w:hAnsi="Arial" w:cs="Arial"/>
          <w:sz w:val="32"/>
          <w:szCs w:val="32"/>
        </w:rPr>
        <w:tab/>
      </w:r>
      <w:r w:rsidR="008706F4">
        <w:rPr>
          <w:rFonts w:ascii="Arial" w:hAnsi="Arial" w:cs="Arial"/>
          <w:sz w:val="32"/>
          <w:szCs w:val="32"/>
        </w:rPr>
        <w:t>Page 4</w:t>
      </w:r>
    </w:p>
    <w:p w:rsidR="00C07224" w:rsidRDefault="00C07224" w:rsidP="00B67C32">
      <w:pPr>
        <w:pStyle w:val="ListParagraph"/>
        <w:rPr>
          <w:rFonts w:ascii="Arial" w:hAnsi="Arial" w:cs="Arial"/>
          <w:sz w:val="32"/>
          <w:szCs w:val="32"/>
        </w:rPr>
      </w:pPr>
    </w:p>
    <w:p w:rsidR="00C07224" w:rsidRDefault="00E16770" w:rsidP="00B67C32">
      <w:pPr>
        <w:numPr>
          <w:ilvl w:val="0"/>
          <w:numId w:val="10"/>
        </w:numPr>
        <w:rPr>
          <w:rFonts w:ascii="Arial" w:hAnsi="Arial" w:cs="Arial"/>
          <w:sz w:val="32"/>
          <w:szCs w:val="32"/>
        </w:rPr>
      </w:pPr>
      <w:r>
        <w:rPr>
          <w:rFonts w:ascii="Arial" w:hAnsi="Arial" w:cs="Arial"/>
          <w:sz w:val="32"/>
          <w:szCs w:val="32"/>
        </w:rPr>
        <w:tab/>
      </w:r>
      <w:r w:rsidR="0073696C" w:rsidRPr="00C07224">
        <w:rPr>
          <w:rFonts w:ascii="Arial" w:hAnsi="Arial" w:cs="Arial"/>
          <w:sz w:val="32"/>
          <w:szCs w:val="32"/>
        </w:rPr>
        <w:t>Recognition</w:t>
      </w:r>
      <w:r w:rsidR="007668E4" w:rsidRPr="00C07224">
        <w:rPr>
          <w:rFonts w:ascii="Arial" w:hAnsi="Arial" w:cs="Arial"/>
          <w:sz w:val="32"/>
          <w:szCs w:val="32"/>
        </w:rPr>
        <w:t xml:space="preserve"> of child sexual exploitation</w:t>
      </w:r>
      <w:r w:rsidR="00B67C32">
        <w:rPr>
          <w:rFonts w:ascii="Arial" w:hAnsi="Arial" w:cs="Arial"/>
          <w:sz w:val="32"/>
          <w:szCs w:val="32"/>
        </w:rPr>
        <w:tab/>
      </w:r>
      <w:r w:rsidR="00B67C32">
        <w:rPr>
          <w:rFonts w:ascii="Arial" w:hAnsi="Arial" w:cs="Arial"/>
          <w:sz w:val="32"/>
          <w:szCs w:val="32"/>
        </w:rPr>
        <w:tab/>
      </w:r>
      <w:r w:rsidR="00A30C78">
        <w:rPr>
          <w:rFonts w:ascii="Arial" w:hAnsi="Arial" w:cs="Arial"/>
          <w:sz w:val="32"/>
          <w:szCs w:val="32"/>
        </w:rPr>
        <w:tab/>
      </w:r>
      <w:r w:rsidR="00B67C32">
        <w:rPr>
          <w:rFonts w:ascii="Arial" w:hAnsi="Arial" w:cs="Arial"/>
          <w:sz w:val="32"/>
          <w:szCs w:val="32"/>
        </w:rPr>
        <w:t>Page 5</w:t>
      </w:r>
    </w:p>
    <w:p w:rsidR="00C07224" w:rsidRDefault="00C07224" w:rsidP="00B67C32">
      <w:pPr>
        <w:pStyle w:val="ListParagraph"/>
        <w:rPr>
          <w:rFonts w:ascii="Arial" w:hAnsi="Arial" w:cs="Arial"/>
          <w:sz w:val="32"/>
          <w:szCs w:val="32"/>
        </w:rPr>
      </w:pPr>
    </w:p>
    <w:p w:rsidR="007668E4" w:rsidRPr="003C7958" w:rsidRDefault="00A30C78" w:rsidP="00B67C32">
      <w:pPr>
        <w:pStyle w:val="ListParagraph"/>
        <w:numPr>
          <w:ilvl w:val="0"/>
          <w:numId w:val="10"/>
        </w:numPr>
        <w:rPr>
          <w:rFonts w:ascii="Arial" w:hAnsi="Arial" w:cs="Arial"/>
          <w:sz w:val="32"/>
          <w:szCs w:val="32"/>
        </w:rPr>
      </w:pPr>
      <w:r>
        <w:rPr>
          <w:rFonts w:ascii="Arial" w:hAnsi="Arial" w:cs="Arial"/>
          <w:sz w:val="32"/>
          <w:szCs w:val="32"/>
        </w:rPr>
        <w:t xml:space="preserve">    </w:t>
      </w:r>
      <w:r w:rsidR="007668E4" w:rsidRPr="003C7958">
        <w:rPr>
          <w:rFonts w:ascii="Arial" w:hAnsi="Arial" w:cs="Arial"/>
          <w:sz w:val="32"/>
          <w:szCs w:val="32"/>
        </w:rPr>
        <w:t>Response to child sexual exploitation</w:t>
      </w:r>
      <w:r w:rsidR="00B67C32">
        <w:rPr>
          <w:rFonts w:ascii="Arial" w:hAnsi="Arial" w:cs="Arial"/>
          <w:sz w:val="32"/>
          <w:szCs w:val="32"/>
        </w:rPr>
        <w:tab/>
      </w:r>
      <w:r w:rsidR="00B67C32">
        <w:rPr>
          <w:rFonts w:ascii="Arial" w:hAnsi="Arial" w:cs="Arial"/>
          <w:sz w:val="32"/>
          <w:szCs w:val="32"/>
        </w:rPr>
        <w:tab/>
      </w:r>
      <w:r>
        <w:rPr>
          <w:rFonts w:ascii="Arial" w:hAnsi="Arial" w:cs="Arial"/>
          <w:sz w:val="32"/>
          <w:szCs w:val="32"/>
        </w:rPr>
        <w:tab/>
      </w:r>
      <w:r w:rsidR="00B67C32">
        <w:rPr>
          <w:rFonts w:ascii="Arial" w:hAnsi="Arial" w:cs="Arial"/>
          <w:sz w:val="32"/>
          <w:szCs w:val="32"/>
        </w:rPr>
        <w:t>Page 7</w:t>
      </w:r>
    </w:p>
    <w:p w:rsidR="00876F69" w:rsidRDefault="00876F69" w:rsidP="00B67C32">
      <w:pPr>
        <w:pStyle w:val="ListParagraph"/>
        <w:rPr>
          <w:rFonts w:ascii="Arial" w:hAnsi="Arial" w:cs="Arial"/>
          <w:sz w:val="32"/>
          <w:szCs w:val="32"/>
        </w:rPr>
      </w:pPr>
    </w:p>
    <w:p w:rsidR="00C07224" w:rsidRPr="003C7958" w:rsidRDefault="00A30C78" w:rsidP="00B67C32">
      <w:pPr>
        <w:numPr>
          <w:ilvl w:val="0"/>
          <w:numId w:val="10"/>
        </w:numPr>
        <w:rPr>
          <w:rFonts w:ascii="Arial" w:hAnsi="Arial" w:cs="Arial"/>
          <w:sz w:val="32"/>
          <w:szCs w:val="32"/>
        </w:rPr>
      </w:pPr>
      <w:r>
        <w:rPr>
          <w:rFonts w:ascii="Arial" w:hAnsi="Arial" w:cs="Arial"/>
          <w:sz w:val="32"/>
          <w:szCs w:val="32"/>
        </w:rPr>
        <w:t xml:space="preserve">    </w:t>
      </w:r>
      <w:r w:rsidR="003C7958">
        <w:rPr>
          <w:rFonts w:ascii="Arial" w:hAnsi="Arial" w:cs="Arial"/>
          <w:sz w:val="32"/>
          <w:szCs w:val="32"/>
        </w:rPr>
        <w:t>CSE Care &amp; Support Pathwa</w:t>
      </w:r>
      <w:r w:rsidR="00001C44">
        <w:rPr>
          <w:rFonts w:ascii="Arial" w:hAnsi="Arial" w:cs="Arial"/>
          <w:sz w:val="32"/>
          <w:szCs w:val="32"/>
        </w:rPr>
        <w:t>y</w:t>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Pr>
          <w:rFonts w:ascii="Arial" w:hAnsi="Arial" w:cs="Arial"/>
          <w:sz w:val="32"/>
          <w:szCs w:val="32"/>
        </w:rPr>
        <w:tab/>
      </w:r>
      <w:r>
        <w:rPr>
          <w:rFonts w:ascii="Arial" w:hAnsi="Arial" w:cs="Arial"/>
          <w:sz w:val="32"/>
          <w:szCs w:val="32"/>
        </w:rPr>
        <w:tab/>
      </w:r>
      <w:r w:rsidR="00B67C32">
        <w:rPr>
          <w:rFonts w:ascii="Arial" w:hAnsi="Arial" w:cs="Arial"/>
          <w:sz w:val="32"/>
          <w:szCs w:val="32"/>
        </w:rPr>
        <w:t>Page 9</w:t>
      </w:r>
    </w:p>
    <w:p w:rsidR="00C07224" w:rsidRDefault="00C07224" w:rsidP="00B67C32">
      <w:pPr>
        <w:ind w:left="720"/>
        <w:rPr>
          <w:rFonts w:ascii="Arial" w:hAnsi="Arial" w:cs="Arial"/>
          <w:sz w:val="32"/>
          <w:szCs w:val="32"/>
        </w:rPr>
      </w:pPr>
    </w:p>
    <w:p w:rsidR="00C07224" w:rsidRDefault="00A30C78" w:rsidP="00B67C32">
      <w:pPr>
        <w:numPr>
          <w:ilvl w:val="0"/>
          <w:numId w:val="10"/>
        </w:numPr>
        <w:rPr>
          <w:rFonts w:ascii="Arial" w:hAnsi="Arial" w:cs="Arial"/>
          <w:sz w:val="32"/>
          <w:szCs w:val="32"/>
        </w:rPr>
      </w:pPr>
      <w:r>
        <w:rPr>
          <w:rFonts w:ascii="Arial" w:hAnsi="Arial" w:cs="Arial"/>
          <w:sz w:val="32"/>
          <w:szCs w:val="32"/>
        </w:rPr>
        <w:t xml:space="preserve">    </w:t>
      </w:r>
      <w:r w:rsidR="003C7958">
        <w:rPr>
          <w:rFonts w:ascii="Arial" w:hAnsi="Arial" w:cs="Arial"/>
          <w:sz w:val="32"/>
          <w:szCs w:val="32"/>
        </w:rPr>
        <w:t>Multi-Agency Risk P</w:t>
      </w:r>
      <w:r w:rsidR="007668E4" w:rsidRPr="00C07224">
        <w:rPr>
          <w:rFonts w:ascii="Arial" w:hAnsi="Arial" w:cs="Arial"/>
          <w:sz w:val="32"/>
          <w:szCs w:val="32"/>
        </w:rPr>
        <w:t>anel</w:t>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Pr>
          <w:rFonts w:ascii="Arial" w:hAnsi="Arial" w:cs="Arial"/>
          <w:sz w:val="32"/>
          <w:szCs w:val="32"/>
        </w:rPr>
        <w:tab/>
      </w:r>
      <w:r>
        <w:rPr>
          <w:rFonts w:ascii="Arial" w:hAnsi="Arial" w:cs="Arial"/>
          <w:sz w:val="32"/>
          <w:szCs w:val="32"/>
        </w:rPr>
        <w:tab/>
      </w:r>
      <w:r w:rsidR="00B67C32">
        <w:rPr>
          <w:rFonts w:ascii="Arial" w:hAnsi="Arial" w:cs="Arial"/>
          <w:sz w:val="32"/>
          <w:szCs w:val="32"/>
        </w:rPr>
        <w:t>Page 11</w:t>
      </w:r>
    </w:p>
    <w:p w:rsidR="00876F69" w:rsidRDefault="00876F69" w:rsidP="00B67C32">
      <w:pPr>
        <w:pStyle w:val="ListParagraph"/>
        <w:ind w:left="2160"/>
        <w:rPr>
          <w:rFonts w:ascii="Arial" w:hAnsi="Arial" w:cs="Arial"/>
          <w:sz w:val="32"/>
          <w:szCs w:val="32"/>
        </w:rPr>
      </w:pPr>
    </w:p>
    <w:p w:rsidR="00876F69" w:rsidRDefault="00A30C78" w:rsidP="00A30C78">
      <w:pPr>
        <w:pStyle w:val="ListParagraph"/>
        <w:numPr>
          <w:ilvl w:val="0"/>
          <w:numId w:val="10"/>
        </w:numPr>
        <w:rPr>
          <w:rFonts w:ascii="Arial" w:hAnsi="Arial" w:cs="Arial"/>
          <w:sz w:val="32"/>
          <w:szCs w:val="32"/>
        </w:rPr>
      </w:pPr>
      <w:r>
        <w:rPr>
          <w:rFonts w:ascii="Arial" w:hAnsi="Arial" w:cs="Arial"/>
          <w:sz w:val="32"/>
          <w:szCs w:val="32"/>
        </w:rPr>
        <w:t xml:space="preserve">    </w:t>
      </w:r>
      <w:r w:rsidR="00876F69" w:rsidRPr="00211EE5">
        <w:rPr>
          <w:rFonts w:ascii="Arial" w:hAnsi="Arial" w:cs="Arial"/>
          <w:sz w:val="32"/>
          <w:szCs w:val="32"/>
        </w:rPr>
        <w:t>Young Person Multi-Agency Strategy Meeting</w:t>
      </w:r>
      <w:r>
        <w:rPr>
          <w:rFonts w:ascii="Arial" w:hAnsi="Arial" w:cs="Arial"/>
          <w:sz w:val="32"/>
          <w:szCs w:val="32"/>
        </w:rPr>
        <w:tab/>
      </w:r>
      <w:r>
        <w:rPr>
          <w:rFonts w:ascii="Arial" w:hAnsi="Arial" w:cs="Arial"/>
          <w:sz w:val="32"/>
          <w:szCs w:val="32"/>
        </w:rPr>
        <w:tab/>
      </w:r>
      <w:r w:rsidR="00B67C32">
        <w:rPr>
          <w:rFonts w:ascii="Arial" w:hAnsi="Arial" w:cs="Arial"/>
          <w:sz w:val="32"/>
          <w:szCs w:val="32"/>
        </w:rPr>
        <w:t>Page 12</w:t>
      </w:r>
      <w:r>
        <w:rPr>
          <w:rFonts w:ascii="Arial" w:hAnsi="Arial" w:cs="Arial"/>
          <w:sz w:val="32"/>
          <w:szCs w:val="32"/>
        </w:rPr>
        <w:br/>
      </w:r>
    </w:p>
    <w:p w:rsidR="00876F69" w:rsidRPr="00A30C78" w:rsidRDefault="00A30C78" w:rsidP="00A30C78">
      <w:pPr>
        <w:pStyle w:val="ListParagraph"/>
        <w:numPr>
          <w:ilvl w:val="0"/>
          <w:numId w:val="10"/>
        </w:numPr>
        <w:rPr>
          <w:rFonts w:ascii="Arial" w:hAnsi="Arial" w:cs="Arial"/>
          <w:sz w:val="32"/>
          <w:szCs w:val="32"/>
        </w:rPr>
      </w:pPr>
      <w:r>
        <w:rPr>
          <w:rFonts w:ascii="Arial" w:hAnsi="Arial" w:cs="Arial"/>
          <w:sz w:val="32"/>
          <w:szCs w:val="32"/>
        </w:rPr>
        <w:t xml:space="preserve">    </w:t>
      </w:r>
      <w:r w:rsidR="00876F69" w:rsidRPr="00A30C78">
        <w:rPr>
          <w:rFonts w:ascii="Arial" w:hAnsi="Arial" w:cs="Arial"/>
          <w:sz w:val="32"/>
          <w:szCs w:val="32"/>
        </w:rPr>
        <w:t>Dispute Resolution</w:t>
      </w:r>
      <w:r w:rsidR="00B67C32" w:rsidRPr="00A30C78">
        <w:rPr>
          <w:rFonts w:ascii="Arial" w:hAnsi="Arial" w:cs="Arial"/>
          <w:sz w:val="32"/>
          <w:szCs w:val="32"/>
        </w:rPr>
        <w:tab/>
      </w:r>
      <w:r w:rsidR="00B67C32" w:rsidRPr="00A30C78">
        <w:rPr>
          <w:rFonts w:ascii="Arial" w:hAnsi="Arial" w:cs="Arial"/>
          <w:sz w:val="32"/>
          <w:szCs w:val="32"/>
        </w:rPr>
        <w:tab/>
      </w:r>
      <w:r w:rsidR="00B67C32" w:rsidRPr="00A30C78">
        <w:rPr>
          <w:rFonts w:ascii="Arial" w:hAnsi="Arial" w:cs="Arial"/>
          <w:sz w:val="32"/>
          <w:szCs w:val="32"/>
        </w:rPr>
        <w:tab/>
      </w:r>
      <w:r w:rsidR="00B67C32" w:rsidRPr="00A30C78">
        <w:rPr>
          <w:rFonts w:ascii="Arial" w:hAnsi="Arial" w:cs="Arial"/>
          <w:sz w:val="32"/>
          <w:szCs w:val="32"/>
        </w:rPr>
        <w:tab/>
      </w:r>
      <w:r w:rsidR="00B67C32" w:rsidRPr="00A30C78">
        <w:rPr>
          <w:rFonts w:ascii="Arial" w:hAnsi="Arial" w:cs="Arial"/>
          <w:sz w:val="32"/>
          <w:szCs w:val="32"/>
        </w:rPr>
        <w:tab/>
      </w:r>
      <w:r w:rsidR="00B67C32" w:rsidRPr="00A30C78">
        <w:rPr>
          <w:rFonts w:ascii="Arial" w:hAnsi="Arial" w:cs="Arial"/>
          <w:sz w:val="32"/>
          <w:szCs w:val="32"/>
        </w:rPr>
        <w:tab/>
      </w:r>
      <w:r>
        <w:rPr>
          <w:rFonts w:ascii="Arial" w:hAnsi="Arial" w:cs="Arial"/>
          <w:sz w:val="32"/>
          <w:szCs w:val="32"/>
        </w:rPr>
        <w:tab/>
      </w:r>
      <w:r w:rsidR="00B67C32" w:rsidRPr="00A30C78">
        <w:rPr>
          <w:rFonts w:ascii="Arial" w:hAnsi="Arial" w:cs="Arial"/>
          <w:sz w:val="32"/>
          <w:szCs w:val="32"/>
        </w:rPr>
        <w:t>Page 13</w:t>
      </w:r>
    </w:p>
    <w:p w:rsidR="00B67C32" w:rsidRDefault="00B67C32" w:rsidP="00A30C78">
      <w:pPr>
        <w:rPr>
          <w:rFonts w:ascii="Arial" w:hAnsi="Arial" w:cs="Arial"/>
          <w:sz w:val="32"/>
          <w:szCs w:val="32"/>
        </w:rPr>
      </w:pPr>
    </w:p>
    <w:p w:rsidR="00B67C32" w:rsidRPr="00B67C32" w:rsidRDefault="00A30C78" w:rsidP="00A30C78">
      <w:pPr>
        <w:ind w:left="426"/>
        <w:rPr>
          <w:rFonts w:ascii="Arial" w:hAnsi="Arial" w:cs="Arial"/>
          <w:sz w:val="32"/>
          <w:szCs w:val="32"/>
        </w:rPr>
      </w:pPr>
      <w:r>
        <w:rPr>
          <w:rFonts w:ascii="Arial" w:hAnsi="Arial" w:cs="Arial"/>
          <w:sz w:val="32"/>
          <w:szCs w:val="32"/>
        </w:rPr>
        <w:t xml:space="preserve">   </w:t>
      </w:r>
      <w:r w:rsidR="00B67C32" w:rsidRPr="00B67C32">
        <w:rPr>
          <w:rFonts w:ascii="Arial" w:hAnsi="Arial" w:cs="Arial"/>
          <w:sz w:val="32"/>
          <w:szCs w:val="32"/>
        </w:rPr>
        <w:t>10.</w:t>
      </w:r>
      <w:r w:rsidR="00B67C32">
        <w:rPr>
          <w:rFonts w:ascii="Arial" w:hAnsi="Arial" w:cs="Arial"/>
          <w:sz w:val="32"/>
          <w:szCs w:val="32"/>
        </w:rPr>
        <w:t xml:space="preserve"> </w:t>
      </w:r>
      <w:r w:rsidR="00B67C32" w:rsidRPr="00B67C32">
        <w:rPr>
          <w:rFonts w:ascii="Arial" w:hAnsi="Arial" w:cs="Arial"/>
          <w:sz w:val="32"/>
          <w:szCs w:val="32"/>
        </w:rPr>
        <w:t xml:space="preserve"> </w:t>
      </w:r>
      <w:r w:rsidR="00B67C32">
        <w:rPr>
          <w:rFonts w:ascii="Arial" w:hAnsi="Arial" w:cs="Arial"/>
          <w:sz w:val="32"/>
          <w:szCs w:val="32"/>
        </w:rPr>
        <w:t xml:space="preserve">  Further Reading/Links</w:t>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Pr>
          <w:rFonts w:ascii="Arial" w:hAnsi="Arial" w:cs="Arial"/>
          <w:sz w:val="32"/>
          <w:szCs w:val="32"/>
        </w:rPr>
        <w:tab/>
      </w:r>
      <w:r w:rsidR="00B67C32">
        <w:rPr>
          <w:rFonts w:ascii="Arial" w:hAnsi="Arial" w:cs="Arial"/>
          <w:sz w:val="32"/>
          <w:szCs w:val="32"/>
        </w:rPr>
        <w:t>Page 14</w:t>
      </w:r>
      <w:r>
        <w:rPr>
          <w:rFonts w:ascii="Arial" w:hAnsi="Arial" w:cs="Arial"/>
          <w:sz w:val="32"/>
          <w:szCs w:val="32"/>
        </w:rPr>
        <w:br/>
      </w:r>
    </w:p>
    <w:p w:rsidR="0073696C" w:rsidRPr="00B67C32" w:rsidRDefault="0073696C" w:rsidP="00A30C78">
      <w:pPr>
        <w:ind w:left="426"/>
        <w:jc w:val="center"/>
        <w:rPr>
          <w:rFonts w:ascii="Arial" w:hAnsi="Arial" w:cs="Arial"/>
          <w:b/>
          <w:color w:val="548DD4" w:themeColor="text2" w:themeTint="99"/>
          <w:sz w:val="44"/>
          <w:szCs w:val="44"/>
          <w:u w:val="single"/>
        </w:rPr>
      </w:pPr>
      <w:r w:rsidRPr="00B67C32">
        <w:rPr>
          <w:rFonts w:ascii="Arial" w:hAnsi="Arial" w:cs="Arial"/>
          <w:b/>
          <w:color w:val="548DD4" w:themeColor="text2" w:themeTint="99"/>
          <w:sz w:val="44"/>
          <w:szCs w:val="44"/>
          <w:u w:val="single"/>
        </w:rPr>
        <w:t>Appendices</w:t>
      </w:r>
    </w:p>
    <w:p w:rsidR="0073696C" w:rsidRPr="00876F69" w:rsidRDefault="0073696C" w:rsidP="008B50B1">
      <w:pPr>
        <w:spacing w:line="360" w:lineRule="auto"/>
        <w:ind w:left="567" w:hanging="567"/>
        <w:rPr>
          <w:rFonts w:ascii="Arial" w:hAnsi="Arial" w:cs="Arial"/>
          <w:sz w:val="28"/>
          <w:szCs w:val="28"/>
        </w:rPr>
      </w:pPr>
    </w:p>
    <w:p w:rsidR="0073696C" w:rsidRPr="00C07224" w:rsidRDefault="0073696C" w:rsidP="00A30C78">
      <w:pPr>
        <w:ind w:left="1560" w:hanging="851"/>
        <w:rPr>
          <w:rFonts w:ascii="Arial" w:hAnsi="Arial" w:cs="Arial"/>
          <w:sz w:val="32"/>
          <w:szCs w:val="32"/>
        </w:rPr>
      </w:pPr>
      <w:r w:rsidRPr="00C07224">
        <w:rPr>
          <w:rFonts w:ascii="Arial" w:hAnsi="Arial" w:cs="Arial"/>
          <w:sz w:val="32"/>
          <w:szCs w:val="32"/>
        </w:rPr>
        <w:t xml:space="preserve">1. </w:t>
      </w:r>
      <w:r w:rsidR="00E16770">
        <w:rPr>
          <w:rFonts w:ascii="Arial" w:hAnsi="Arial" w:cs="Arial"/>
          <w:sz w:val="32"/>
          <w:szCs w:val="32"/>
        </w:rPr>
        <w:tab/>
      </w:r>
      <w:r w:rsidR="004949B0" w:rsidRPr="00C07224">
        <w:rPr>
          <w:rFonts w:ascii="Arial" w:hAnsi="Arial" w:cs="Arial"/>
          <w:sz w:val="32"/>
          <w:szCs w:val="32"/>
        </w:rPr>
        <w:t>CATE</w:t>
      </w:r>
      <w:r w:rsidRPr="00C07224">
        <w:rPr>
          <w:rFonts w:ascii="Arial" w:hAnsi="Arial" w:cs="Arial"/>
          <w:sz w:val="32"/>
          <w:szCs w:val="32"/>
        </w:rPr>
        <w:t xml:space="preserve"> </w:t>
      </w:r>
      <w:r w:rsidR="004949B0" w:rsidRPr="00C07224">
        <w:rPr>
          <w:rFonts w:ascii="Arial" w:hAnsi="Arial" w:cs="Arial"/>
          <w:sz w:val="32"/>
          <w:szCs w:val="32"/>
        </w:rPr>
        <w:t xml:space="preserve">Care </w:t>
      </w:r>
      <w:r w:rsidR="00876F69">
        <w:rPr>
          <w:rFonts w:ascii="Arial" w:hAnsi="Arial" w:cs="Arial"/>
          <w:sz w:val="32"/>
          <w:szCs w:val="32"/>
        </w:rPr>
        <w:t>Pathway</w:t>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sidR="00A30C78">
        <w:rPr>
          <w:rFonts w:ascii="Arial" w:hAnsi="Arial" w:cs="Arial"/>
          <w:sz w:val="32"/>
          <w:szCs w:val="32"/>
        </w:rPr>
        <w:tab/>
      </w:r>
      <w:r w:rsidR="00B67C32">
        <w:rPr>
          <w:rFonts w:ascii="Arial" w:hAnsi="Arial" w:cs="Arial"/>
          <w:sz w:val="32"/>
          <w:szCs w:val="32"/>
        </w:rPr>
        <w:t>Page 15</w:t>
      </w:r>
    </w:p>
    <w:p w:rsidR="0073696C" w:rsidRPr="00C07224" w:rsidRDefault="0073696C" w:rsidP="00A30C78">
      <w:pPr>
        <w:ind w:left="1560" w:hanging="851"/>
        <w:rPr>
          <w:rFonts w:ascii="Arial" w:hAnsi="Arial" w:cs="Arial"/>
          <w:sz w:val="32"/>
          <w:szCs w:val="32"/>
        </w:rPr>
      </w:pPr>
    </w:p>
    <w:p w:rsidR="00014661" w:rsidRDefault="0073696C" w:rsidP="00A30C78">
      <w:pPr>
        <w:ind w:left="1560" w:hanging="851"/>
        <w:rPr>
          <w:rFonts w:ascii="Arial" w:hAnsi="Arial" w:cs="Arial"/>
          <w:sz w:val="32"/>
          <w:szCs w:val="32"/>
        </w:rPr>
      </w:pPr>
      <w:r w:rsidRPr="00C07224">
        <w:rPr>
          <w:rFonts w:ascii="Arial" w:hAnsi="Arial" w:cs="Arial"/>
          <w:sz w:val="32"/>
          <w:szCs w:val="32"/>
        </w:rPr>
        <w:t xml:space="preserve">2. </w:t>
      </w:r>
      <w:r w:rsidR="00E16770">
        <w:rPr>
          <w:rFonts w:ascii="Arial" w:hAnsi="Arial" w:cs="Arial"/>
          <w:sz w:val="32"/>
          <w:szCs w:val="32"/>
        </w:rPr>
        <w:tab/>
      </w:r>
      <w:r w:rsidR="00014661">
        <w:rPr>
          <w:rFonts w:ascii="Arial" w:hAnsi="Arial" w:cs="Arial"/>
          <w:sz w:val="32"/>
          <w:szCs w:val="32"/>
        </w:rPr>
        <w:t xml:space="preserve">Child Sexual Exploitation Threshold of </w:t>
      </w:r>
      <w:r w:rsidR="00A30C78">
        <w:rPr>
          <w:rFonts w:ascii="Arial" w:hAnsi="Arial" w:cs="Arial"/>
          <w:sz w:val="32"/>
          <w:szCs w:val="32"/>
        </w:rPr>
        <w:tab/>
      </w:r>
      <w:r w:rsidR="00A30C78">
        <w:rPr>
          <w:rFonts w:ascii="Arial" w:hAnsi="Arial" w:cs="Arial"/>
          <w:sz w:val="32"/>
          <w:szCs w:val="32"/>
        </w:rPr>
        <w:tab/>
      </w:r>
      <w:r w:rsidR="00A30C78">
        <w:rPr>
          <w:rFonts w:ascii="Arial" w:hAnsi="Arial" w:cs="Arial"/>
          <w:sz w:val="32"/>
          <w:szCs w:val="32"/>
        </w:rPr>
        <w:tab/>
        <w:t>Page 16</w:t>
      </w:r>
      <w:r w:rsidR="00A30C78">
        <w:rPr>
          <w:rFonts w:ascii="Arial" w:hAnsi="Arial" w:cs="Arial"/>
          <w:sz w:val="32"/>
          <w:szCs w:val="32"/>
        </w:rPr>
        <w:br/>
        <w:t xml:space="preserve"> </w:t>
      </w:r>
      <w:r w:rsidR="00014661">
        <w:rPr>
          <w:rFonts w:ascii="Arial" w:hAnsi="Arial" w:cs="Arial"/>
          <w:sz w:val="32"/>
          <w:szCs w:val="32"/>
        </w:rPr>
        <w:t>Risk Indicators</w:t>
      </w:r>
    </w:p>
    <w:p w:rsidR="00876F69" w:rsidRDefault="00876F69" w:rsidP="00A30C78">
      <w:pPr>
        <w:ind w:left="1560" w:hanging="851"/>
        <w:rPr>
          <w:rFonts w:ascii="Arial" w:hAnsi="Arial" w:cs="Arial"/>
          <w:sz w:val="32"/>
          <w:szCs w:val="32"/>
        </w:rPr>
      </w:pPr>
    </w:p>
    <w:p w:rsidR="00014661" w:rsidRDefault="003C7958" w:rsidP="00A30C78">
      <w:pPr>
        <w:ind w:left="1560" w:hanging="851"/>
        <w:rPr>
          <w:rFonts w:ascii="Arial" w:hAnsi="Arial" w:cs="Arial"/>
          <w:sz w:val="32"/>
          <w:szCs w:val="32"/>
        </w:rPr>
      </w:pPr>
      <w:r>
        <w:rPr>
          <w:rFonts w:ascii="Arial" w:hAnsi="Arial" w:cs="Arial"/>
          <w:sz w:val="32"/>
          <w:szCs w:val="32"/>
        </w:rPr>
        <w:t>3</w:t>
      </w:r>
      <w:r w:rsidR="00876F69">
        <w:rPr>
          <w:rFonts w:ascii="Arial" w:hAnsi="Arial" w:cs="Arial"/>
          <w:sz w:val="32"/>
          <w:szCs w:val="32"/>
        </w:rPr>
        <w:t xml:space="preserve">. </w:t>
      </w:r>
      <w:r w:rsidR="00E16770">
        <w:rPr>
          <w:rFonts w:ascii="Arial" w:hAnsi="Arial" w:cs="Arial"/>
          <w:sz w:val="32"/>
          <w:szCs w:val="32"/>
        </w:rPr>
        <w:tab/>
      </w:r>
      <w:r w:rsidR="00014661">
        <w:rPr>
          <w:rFonts w:ascii="Arial" w:hAnsi="Arial" w:cs="Arial"/>
          <w:sz w:val="32"/>
          <w:szCs w:val="32"/>
        </w:rPr>
        <w:t>Windscreen of Need</w:t>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sidR="00B67C32">
        <w:rPr>
          <w:rFonts w:ascii="Arial" w:hAnsi="Arial" w:cs="Arial"/>
          <w:sz w:val="32"/>
          <w:szCs w:val="32"/>
        </w:rPr>
        <w:tab/>
      </w:r>
      <w:r w:rsidR="00A30C78">
        <w:rPr>
          <w:rFonts w:ascii="Arial" w:hAnsi="Arial" w:cs="Arial"/>
          <w:sz w:val="32"/>
          <w:szCs w:val="32"/>
        </w:rPr>
        <w:tab/>
      </w:r>
      <w:r w:rsidR="00B67C32">
        <w:rPr>
          <w:rFonts w:ascii="Arial" w:hAnsi="Arial" w:cs="Arial"/>
          <w:sz w:val="32"/>
          <w:szCs w:val="32"/>
        </w:rPr>
        <w:t>Page 20</w:t>
      </w:r>
    </w:p>
    <w:p w:rsidR="00014661" w:rsidRDefault="00014661" w:rsidP="00A30C78">
      <w:pPr>
        <w:ind w:left="1560" w:hanging="851"/>
        <w:rPr>
          <w:rFonts w:ascii="Arial" w:hAnsi="Arial" w:cs="Arial"/>
          <w:sz w:val="32"/>
          <w:szCs w:val="32"/>
        </w:rPr>
      </w:pPr>
    </w:p>
    <w:p w:rsidR="00876F69" w:rsidRPr="00C07224" w:rsidRDefault="00A30C78" w:rsidP="00A30C78">
      <w:pPr>
        <w:ind w:left="993" w:hanging="284"/>
        <w:rPr>
          <w:rFonts w:ascii="Arial" w:hAnsi="Arial" w:cs="Arial"/>
          <w:sz w:val="32"/>
          <w:szCs w:val="32"/>
        </w:rPr>
      </w:pPr>
      <w:r>
        <w:rPr>
          <w:rFonts w:ascii="Arial" w:hAnsi="Arial" w:cs="Arial"/>
          <w:sz w:val="32"/>
          <w:szCs w:val="32"/>
        </w:rPr>
        <w:t>4.</w:t>
      </w:r>
      <w:r>
        <w:rPr>
          <w:rFonts w:ascii="Arial" w:hAnsi="Arial" w:cs="Arial"/>
          <w:sz w:val="32"/>
          <w:szCs w:val="32"/>
        </w:rPr>
        <w:tab/>
      </w:r>
      <w:r>
        <w:rPr>
          <w:rFonts w:ascii="Arial" w:hAnsi="Arial" w:cs="Arial"/>
          <w:sz w:val="32"/>
          <w:szCs w:val="32"/>
        </w:rPr>
        <w:tab/>
      </w:r>
      <w:r w:rsidR="00014661">
        <w:rPr>
          <w:rFonts w:ascii="Arial" w:hAnsi="Arial" w:cs="Arial"/>
          <w:sz w:val="32"/>
          <w:szCs w:val="32"/>
        </w:rPr>
        <w:t xml:space="preserve"> </w:t>
      </w:r>
      <w:r>
        <w:rPr>
          <w:rFonts w:ascii="Arial" w:hAnsi="Arial" w:cs="Arial"/>
          <w:sz w:val="32"/>
          <w:szCs w:val="32"/>
        </w:rPr>
        <w:t>Roles and responsibilities of K</w:t>
      </w:r>
      <w:r w:rsidR="00876F69">
        <w:rPr>
          <w:rFonts w:ascii="Arial" w:hAnsi="Arial" w:cs="Arial"/>
          <w:sz w:val="32"/>
          <w:szCs w:val="32"/>
        </w:rPr>
        <w:t xml:space="preserve">ey </w:t>
      </w:r>
      <w:r>
        <w:rPr>
          <w:rFonts w:ascii="Arial" w:hAnsi="Arial" w:cs="Arial"/>
          <w:sz w:val="32"/>
          <w:szCs w:val="32"/>
        </w:rPr>
        <w:t>P</w:t>
      </w:r>
      <w:r w:rsidR="003C7958">
        <w:rPr>
          <w:rFonts w:ascii="Arial" w:hAnsi="Arial" w:cs="Arial"/>
          <w:sz w:val="32"/>
          <w:szCs w:val="32"/>
        </w:rPr>
        <w:t>athway</w:t>
      </w:r>
      <w:r w:rsidR="000249AD">
        <w:rPr>
          <w:rFonts w:ascii="Arial" w:hAnsi="Arial" w:cs="Arial"/>
          <w:sz w:val="32"/>
          <w:szCs w:val="32"/>
        </w:rPr>
        <w:t xml:space="preserve"> Staff</w:t>
      </w:r>
      <w:r w:rsidR="000249AD">
        <w:rPr>
          <w:rFonts w:ascii="Arial" w:hAnsi="Arial" w:cs="Arial"/>
          <w:sz w:val="32"/>
          <w:szCs w:val="32"/>
        </w:rPr>
        <w:tab/>
        <w:t>Page 22</w:t>
      </w:r>
      <w:r w:rsidR="00463CA6">
        <w:rPr>
          <w:rFonts w:ascii="Arial" w:hAnsi="Arial" w:cs="Arial"/>
          <w:sz w:val="32"/>
          <w:szCs w:val="32"/>
        </w:rPr>
        <w:t>p</w:t>
      </w:r>
      <w:r>
        <w:rPr>
          <w:rFonts w:ascii="Arial" w:hAnsi="Arial" w:cs="Arial"/>
          <w:sz w:val="32"/>
          <w:szCs w:val="32"/>
        </w:rPr>
        <w:br/>
        <w:t xml:space="preserve">      </w:t>
      </w:r>
      <w:r w:rsidR="003C7958">
        <w:rPr>
          <w:rFonts w:ascii="Arial" w:hAnsi="Arial" w:cs="Arial"/>
          <w:sz w:val="32"/>
          <w:szCs w:val="32"/>
        </w:rPr>
        <w:t xml:space="preserve"> </w:t>
      </w:r>
    </w:p>
    <w:p w:rsidR="009E139D" w:rsidRPr="007F34FA" w:rsidRDefault="00F14B6F" w:rsidP="007F34FA">
      <w:pPr>
        <w:spacing w:line="360" w:lineRule="auto"/>
        <w:ind w:left="567" w:hanging="283"/>
        <w:jc w:val="both"/>
        <w:rPr>
          <w:rFonts w:ascii="Arial" w:hAnsi="Arial" w:cs="Arial"/>
          <w:color w:val="548DD4" w:themeColor="text2" w:themeTint="99"/>
          <w:sz w:val="44"/>
          <w:szCs w:val="44"/>
        </w:rPr>
      </w:pPr>
      <w:r>
        <w:rPr>
          <w:rFonts w:ascii="Arial" w:hAnsi="Arial"/>
          <w:b/>
        </w:rPr>
        <w:br w:type="page"/>
      </w:r>
      <w:r w:rsidR="00640810" w:rsidRPr="007F34FA">
        <w:rPr>
          <w:rFonts w:ascii="Arial" w:hAnsi="Arial"/>
          <w:b/>
          <w:color w:val="548DD4" w:themeColor="text2" w:themeTint="99"/>
          <w:sz w:val="44"/>
          <w:szCs w:val="44"/>
        </w:rPr>
        <w:lastRenderedPageBreak/>
        <w:t xml:space="preserve">1. </w:t>
      </w:r>
      <w:r w:rsidR="004522C6" w:rsidRPr="007F34FA">
        <w:rPr>
          <w:rFonts w:ascii="Arial" w:hAnsi="Arial"/>
          <w:b/>
          <w:color w:val="548DD4" w:themeColor="text2" w:themeTint="99"/>
          <w:sz w:val="44"/>
          <w:szCs w:val="44"/>
        </w:rPr>
        <w:t xml:space="preserve">Introduction </w:t>
      </w:r>
    </w:p>
    <w:p w:rsidR="00034D4A" w:rsidRDefault="00034D4A" w:rsidP="000B2CB0">
      <w:pPr>
        <w:ind w:left="851" w:hanging="851"/>
        <w:jc w:val="both"/>
        <w:rPr>
          <w:rFonts w:ascii="Arial" w:hAnsi="Arial"/>
        </w:rPr>
      </w:pPr>
    </w:p>
    <w:p w:rsidR="00D606E4" w:rsidRDefault="00FF4C12" w:rsidP="00877D20">
      <w:pPr>
        <w:pStyle w:val="ListParagraph"/>
        <w:spacing w:line="360" w:lineRule="auto"/>
        <w:rPr>
          <w:rFonts w:ascii="Arial" w:hAnsi="Arial" w:cs="Arial"/>
          <w:color w:val="000000"/>
        </w:rPr>
      </w:pPr>
      <w:r w:rsidRPr="00EE41A9">
        <w:rPr>
          <w:rFonts w:ascii="Arial" w:hAnsi="Arial" w:cs="Arial"/>
          <w:color w:val="000000"/>
        </w:rPr>
        <w:t>Telford &amp; Wrekin’s Safeguarding Children Board (TWSCB) is c</w:t>
      </w:r>
      <w:r w:rsidR="004522C6">
        <w:rPr>
          <w:rFonts w:ascii="Arial" w:hAnsi="Arial" w:cs="Arial"/>
          <w:color w:val="000000"/>
        </w:rPr>
        <w:t>ommitted to recognising and tackling</w:t>
      </w:r>
      <w:r w:rsidR="002D3D59">
        <w:rPr>
          <w:rFonts w:ascii="Arial" w:hAnsi="Arial" w:cs="Arial"/>
          <w:color w:val="000000"/>
        </w:rPr>
        <w:t xml:space="preserve"> </w:t>
      </w:r>
      <w:r w:rsidRPr="00EE41A9">
        <w:rPr>
          <w:rFonts w:ascii="Arial" w:hAnsi="Arial" w:cs="Arial"/>
          <w:color w:val="000000"/>
        </w:rPr>
        <w:t xml:space="preserve">child sexual exploitation.  </w:t>
      </w:r>
    </w:p>
    <w:p w:rsidR="00D606E4" w:rsidRDefault="00D606E4" w:rsidP="00877D20">
      <w:pPr>
        <w:pStyle w:val="ListParagraph"/>
        <w:spacing w:line="360" w:lineRule="auto"/>
        <w:rPr>
          <w:rFonts w:ascii="Arial" w:hAnsi="Arial" w:cs="Arial"/>
          <w:color w:val="000000"/>
        </w:rPr>
      </w:pPr>
    </w:p>
    <w:p w:rsidR="004810C6" w:rsidRDefault="004522C6" w:rsidP="00877D20">
      <w:pPr>
        <w:pStyle w:val="ListParagraph"/>
        <w:spacing w:line="360" w:lineRule="auto"/>
        <w:rPr>
          <w:rFonts w:ascii="Arial" w:hAnsi="Arial"/>
        </w:rPr>
      </w:pPr>
      <w:r w:rsidRPr="004522C6">
        <w:rPr>
          <w:rFonts w:ascii="Arial" w:hAnsi="Arial"/>
        </w:rPr>
        <w:t>Close multiagency partnership working has resulted in the successful development</w:t>
      </w:r>
      <w:r w:rsidR="00D606E4">
        <w:rPr>
          <w:rFonts w:ascii="Arial" w:hAnsi="Arial"/>
        </w:rPr>
        <w:t xml:space="preserve"> and</w:t>
      </w:r>
      <w:r w:rsidRPr="004522C6">
        <w:rPr>
          <w:rFonts w:ascii="Arial" w:hAnsi="Arial"/>
        </w:rPr>
        <w:t xml:space="preserve"> implementation of a local CSE Care and Support Pathway that is proactive and integrated in its approach, enabling agencies to work together to: </w:t>
      </w:r>
    </w:p>
    <w:p w:rsidR="00D606E4" w:rsidRPr="004522C6" w:rsidRDefault="00D606E4" w:rsidP="00877D20">
      <w:pPr>
        <w:pStyle w:val="ListParagraph"/>
        <w:spacing w:line="360" w:lineRule="auto"/>
        <w:rPr>
          <w:rFonts w:ascii="Arial" w:hAnsi="Arial" w:cs="Arial"/>
          <w:color w:val="000000"/>
        </w:rPr>
      </w:pPr>
    </w:p>
    <w:p w:rsidR="004810C6" w:rsidRPr="00034D4A" w:rsidRDefault="004810C6" w:rsidP="00877D20">
      <w:pPr>
        <w:numPr>
          <w:ilvl w:val="0"/>
          <w:numId w:val="1"/>
        </w:numPr>
        <w:tabs>
          <w:tab w:val="clear" w:pos="720"/>
          <w:tab w:val="num" w:pos="1418"/>
        </w:tabs>
        <w:spacing w:line="360" w:lineRule="auto"/>
        <w:ind w:left="1418" w:hanging="567"/>
        <w:jc w:val="both"/>
        <w:rPr>
          <w:rFonts w:ascii="Arial" w:hAnsi="Arial"/>
        </w:rPr>
      </w:pPr>
      <w:r w:rsidRPr="00034D4A">
        <w:rPr>
          <w:rFonts w:ascii="Arial" w:hAnsi="Arial"/>
        </w:rPr>
        <w:t>Implement local preventative strategies.</w:t>
      </w:r>
    </w:p>
    <w:p w:rsidR="004810C6" w:rsidRPr="00034D4A" w:rsidRDefault="004810C6" w:rsidP="00877D20">
      <w:pPr>
        <w:numPr>
          <w:ilvl w:val="0"/>
          <w:numId w:val="1"/>
        </w:numPr>
        <w:tabs>
          <w:tab w:val="clear" w:pos="720"/>
          <w:tab w:val="num" w:pos="1418"/>
        </w:tabs>
        <w:spacing w:line="360" w:lineRule="auto"/>
        <w:ind w:left="1418" w:hanging="567"/>
        <w:jc w:val="both"/>
        <w:rPr>
          <w:rFonts w:ascii="Arial" w:hAnsi="Arial"/>
        </w:rPr>
      </w:pPr>
      <w:r w:rsidRPr="00034D4A">
        <w:rPr>
          <w:rFonts w:ascii="Arial" w:hAnsi="Arial"/>
        </w:rPr>
        <w:t>Identify those children and young people at risk of sexual exploitation.</w:t>
      </w:r>
    </w:p>
    <w:p w:rsidR="004810C6" w:rsidRDefault="004810C6" w:rsidP="00877D20">
      <w:pPr>
        <w:numPr>
          <w:ilvl w:val="0"/>
          <w:numId w:val="1"/>
        </w:numPr>
        <w:tabs>
          <w:tab w:val="clear" w:pos="720"/>
          <w:tab w:val="num" w:pos="1418"/>
        </w:tabs>
        <w:spacing w:line="360" w:lineRule="auto"/>
        <w:ind w:left="1418" w:hanging="567"/>
        <w:jc w:val="both"/>
        <w:rPr>
          <w:rFonts w:ascii="Arial" w:hAnsi="Arial"/>
        </w:rPr>
      </w:pPr>
      <w:r w:rsidRPr="00034D4A">
        <w:rPr>
          <w:rFonts w:ascii="Arial" w:hAnsi="Arial"/>
        </w:rPr>
        <w:t>Take action to safeguard and promote the welfare of particular children and young people who may be sexually exploited.</w:t>
      </w:r>
    </w:p>
    <w:p w:rsidR="00D606E4" w:rsidRDefault="00D606E4" w:rsidP="00877D20">
      <w:pPr>
        <w:spacing w:line="360" w:lineRule="auto"/>
        <w:jc w:val="both"/>
        <w:rPr>
          <w:rFonts w:ascii="Arial" w:hAnsi="Arial"/>
        </w:rPr>
      </w:pPr>
    </w:p>
    <w:p w:rsidR="00D606E4" w:rsidRDefault="00D606E4" w:rsidP="00877D20">
      <w:pPr>
        <w:spacing w:line="360" w:lineRule="auto"/>
        <w:ind w:left="720"/>
        <w:jc w:val="both"/>
        <w:rPr>
          <w:rFonts w:ascii="Arial" w:hAnsi="Arial"/>
        </w:rPr>
      </w:pPr>
      <w:r>
        <w:rPr>
          <w:rFonts w:ascii="Arial" w:hAnsi="Arial"/>
        </w:rPr>
        <w:t>Due to the nature of child sexual exploitation, in particular the power of the grooming process and the potential for intimidation by perpetrators towards young people and their families, it has been recognised in Telford &amp; Wrekin that using traditional safeguarding procedures as set out in Working Together does not offer safety to all young people who may be suffering or be at risk from child sexual exploitation.  The CSE Care &amp; Support Pathw</w:t>
      </w:r>
      <w:r w:rsidR="007F34FA">
        <w:rPr>
          <w:rFonts w:ascii="Arial" w:hAnsi="Arial"/>
        </w:rPr>
        <w:t>ay has been developed as an additional</w:t>
      </w:r>
      <w:r>
        <w:rPr>
          <w:rFonts w:ascii="Arial" w:hAnsi="Arial"/>
        </w:rPr>
        <w:t xml:space="preserve"> approach for safeguarding these young people. </w:t>
      </w:r>
    </w:p>
    <w:p w:rsidR="005D3A9A" w:rsidRDefault="005D3A9A" w:rsidP="00877D20">
      <w:pPr>
        <w:spacing w:line="360" w:lineRule="auto"/>
        <w:ind w:left="851"/>
        <w:jc w:val="both"/>
        <w:rPr>
          <w:rFonts w:ascii="Arial" w:hAnsi="Arial"/>
        </w:rPr>
      </w:pPr>
    </w:p>
    <w:p w:rsidR="00D606E4" w:rsidRDefault="00D606E4" w:rsidP="00877D20">
      <w:pPr>
        <w:spacing w:line="360" w:lineRule="auto"/>
        <w:ind w:left="709"/>
        <w:jc w:val="both"/>
        <w:rPr>
          <w:rFonts w:ascii="Arial" w:hAnsi="Arial"/>
        </w:rPr>
      </w:pPr>
      <w:r>
        <w:rPr>
          <w:rFonts w:ascii="Arial" w:hAnsi="Arial"/>
        </w:rPr>
        <w:t>Young People aged 14 years - 18 years are able to be supported using this pathway. Children aged 13 years and below will automatically initiate child protection enquiries to</w:t>
      </w:r>
      <w:r w:rsidR="00396781">
        <w:rPr>
          <w:rFonts w:ascii="Arial" w:hAnsi="Arial"/>
        </w:rPr>
        <w:t xml:space="preserve"> be undertaken as set out in </w:t>
      </w:r>
      <w:r>
        <w:rPr>
          <w:rFonts w:ascii="Arial" w:hAnsi="Arial"/>
        </w:rPr>
        <w:t xml:space="preserve"> Children Act 1989 (Section 47). </w:t>
      </w:r>
    </w:p>
    <w:p w:rsidR="00D606E4" w:rsidRDefault="00D606E4" w:rsidP="00877D20">
      <w:pPr>
        <w:spacing w:line="360" w:lineRule="auto"/>
        <w:ind w:left="709"/>
        <w:jc w:val="both"/>
        <w:rPr>
          <w:rFonts w:ascii="Arial" w:hAnsi="Arial"/>
        </w:rPr>
      </w:pPr>
    </w:p>
    <w:p w:rsidR="00D606E4" w:rsidRDefault="00D606E4" w:rsidP="00877D20">
      <w:pPr>
        <w:spacing w:line="360" w:lineRule="auto"/>
        <w:ind w:left="709"/>
        <w:jc w:val="both"/>
        <w:rPr>
          <w:rFonts w:ascii="Arial" w:hAnsi="Arial"/>
        </w:rPr>
      </w:pPr>
      <w:r>
        <w:rPr>
          <w:rFonts w:ascii="Arial" w:hAnsi="Arial"/>
        </w:rPr>
        <w:t xml:space="preserve">The Council has a dedicated CSE Team (CATE) who </w:t>
      </w:r>
      <w:r w:rsidR="00C72704">
        <w:rPr>
          <w:rFonts w:ascii="Arial" w:hAnsi="Arial"/>
        </w:rPr>
        <w:t xml:space="preserve">alongside the local CSE dedicated police team </w:t>
      </w:r>
      <w:r w:rsidR="007F34FA">
        <w:rPr>
          <w:rFonts w:ascii="Arial" w:hAnsi="Arial"/>
        </w:rPr>
        <w:t>hold</w:t>
      </w:r>
      <w:r>
        <w:rPr>
          <w:rFonts w:ascii="Arial" w:hAnsi="Arial"/>
        </w:rPr>
        <w:t xml:space="preserve"> a central position within this pathway.  For the children and young people where it is not appropriate for them to be supported solely by this pathway they are still able to access support from the specialised CATE team alongside other statutory services.  </w:t>
      </w:r>
      <w:r w:rsidR="00964DE4">
        <w:rPr>
          <w:rFonts w:ascii="Arial" w:hAnsi="Arial"/>
        </w:rPr>
        <w:t>This is regardless of their age.</w:t>
      </w:r>
      <w:bookmarkStart w:id="0" w:name="_GoBack"/>
      <w:bookmarkEnd w:id="0"/>
    </w:p>
    <w:p w:rsidR="005D3A9A" w:rsidRDefault="005D3A9A" w:rsidP="00877D20">
      <w:pPr>
        <w:spacing w:line="360" w:lineRule="auto"/>
        <w:ind w:left="709"/>
        <w:rPr>
          <w:rFonts w:ascii="Arial" w:hAnsi="Arial"/>
        </w:rPr>
      </w:pPr>
    </w:p>
    <w:p w:rsidR="004522C6" w:rsidRDefault="004522C6" w:rsidP="00877D20">
      <w:pPr>
        <w:spacing w:line="360" w:lineRule="auto"/>
        <w:ind w:left="720"/>
        <w:rPr>
          <w:rStyle w:val="Hyperlink"/>
          <w:rFonts w:ascii="Arial" w:hAnsi="Arial" w:cs="Arial"/>
        </w:rPr>
      </w:pPr>
      <w:r w:rsidRPr="005D3A9A">
        <w:rPr>
          <w:rFonts w:ascii="Arial" w:hAnsi="Arial"/>
        </w:rPr>
        <w:t xml:space="preserve">This document sets out this pathway to safeguard and protect the welfare of children from Child Sexual Exploitation (CSE) it </w:t>
      </w:r>
      <w:r w:rsidRPr="005D3A9A">
        <w:rPr>
          <w:rFonts w:ascii="Arial" w:hAnsi="Arial" w:cs="Arial"/>
          <w:color w:val="000000"/>
        </w:rPr>
        <w:t xml:space="preserve">should be read in conjunction with the TWSCB procedures </w:t>
      </w:r>
      <w:hyperlink r:id="rId10" w:history="1">
        <w:r w:rsidRPr="005D3A9A">
          <w:rPr>
            <w:rStyle w:val="Hyperlink"/>
            <w:rFonts w:ascii="Arial" w:hAnsi="Arial" w:cs="Arial"/>
          </w:rPr>
          <w:t>http://westmidlands.procedures.org.uk/pkpll/regional-safeguarding-guidance/child-sexual-exploitation</w:t>
        </w:r>
      </w:hyperlink>
    </w:p>
    <w:p w:rsidR="00877D20" w:rsidRDefault="00877D20" w:rsidP="00877D20">
      <w:pPr>
        <w:spacing w:line="360" w:lineRule="auto"/>
        <w:ind w:left="720"/>
        <w:rPr>
          <w:rStyle w:val="Hyperlink"/>
          <w:rFonts w:ascii="Arial" w:hAnsi="Arial" w:cs="Arial"/>
        </w:rPr>
      </w:pPr>
    </w:p>
    <w:p w:rsidR="005D3A9A" w:rsidRDefault="005D3A9A" w:rsidP="005D3A9A">
      <w:pPr>
        <w:jc w:val="both"/>
        <w:rPr>
          <w:rFonts w:ascii="Arial" w:hAnsi="Arial"/>
        </w:rPr>
      </w:pPr>
    </w:p>
    <w:p w:rsidR="005D3A9A" w:rsidRDefault="005D3A9A" w:rsidP="005D3A9A">
      <w:pPr>
        <w:jc w:val="both"/>
        <w:rPr>
          <w:rFonts w:ascii="Arial" w:hAnsi="Arial"/>
        </w:rPr>
      </w:pPr>
    </w:p>
    <w:p w:rsidR="00F61C0A" w:rsidRPr="007F34FA" w:rsidRDefault="0073696C" w:rsidP="00877D20">
      <w:pPr>
        <w:ind w:left="851" w:hanging="567"/>
        <w:jc w:val="both"/>
        <w:rPr>
          <w:rFonts w:ascii="Arial" w:hAnsi="Arial"/>
          <w:b/>
          <w:color w:val="548DD4" w:themeColor="text2" w:themeTint="99"/>
          <w:sz w:val="44"/>
          <w:szCs w:val="44"/>
        </w:rPr>
      </w:pPr>
      <w:r w:rsidRPr="007F34FA">
        <w:rPr>
          <w:rFonts w:ascii="Arial" w:hAnsi="Arial"/>
          <w:b/>
          <w:color w:val="548DD4" w:themeColor="text2" w:themeTint="99"/>
          <w:sz w:val="44"/>
          <w:szCs w:val="44"/>
        </w:rPr>
        <w:t xml:space="preserve">2. </w:t>
      </w:r>
      <w:r w:rsidR="000B2CB0" w:rsidRPr="007F34FA">
        <w:rPr>
          <w:rFonts w:ascii="Arial" w:hAnsi="Arial"/>
          <w:b/>
          <w:color w:val="548DD4" w:themeColor="text2" w:themeTint="99"/>
          <w:sz w:val="44"/>
          <w:szCs w:val="44"/>
        </w:rPr>
        <w:tab/>
      </w:r>
      <w:r w:rsidR="00301A40" w:rsidRPr="007F34FA">
        <w:rPr>
          <w:rFonts w:ascii="Arial" w:hAnsi="Arial"/>
          <w:b/>
          <w:color w:val="548DD4" w:themeColor="text2" w:themeTint="99"/>
          <w:sz w:val="44"/>
          <w:szCs w:val="44"/>
        </w:rPr>
        <w:t>Definition</w:t>
      </w:r>
      <w:r w:rsidR="00034D4A" w:rsidRPr="007F34FA">
        <w:rPr>
          <w:rFonts w:ascii="Arial" w:hAnsi="Arial"/>
          <w:b/>
          <w:color w:val="548DD4" w:themeColor="text2" w:themeTint="99"/>
          <w:sz w:val="44"/>
          <w:szCs w:val="44"/>
        </w:rPr>
        <w:t xml:space="preserve"> of child sexual exploitation</w:t>
      </w:r>
    </w:p>
    <w:p w:rsidR="00301A40" w:rsidRPr="00E91141" w:rsidRDefault="00301A40" w:rsidP="00877D20">
      <w:pPr>
        <w:ind w:left="851"/>
        <w:jc w:val="both"/>
        <w:rPr>
          <w:rFonts w:ascii="Arial" w:hAnsi="Arial"/>
        </w:rPr>
      </w:pPr>
    </w:p>
    <w:p w:rsidR="000B4120" w:rsidRPr="000B4120" w:rsidRDefault="000B4120" w:rsidP="00877D20">
      <w:pPr>
        <w:spacing w:after="120" w:line="360" w:lineRule="auto"/>
        <w:ind w:left="851"/>
        <w:textAlignment w:val="top"/>
        <w:rPr>
          <w:rFonts w:ascii="Arial" w:hAnsi="Arial" w:cs="Arial"/>
          <w:color w:val="000000"/>
        </w:rPr>
      </w:pPr>
      <w:r w:rsidRPr="000B4120">
        <w:rPr>
          <w:rFonts w:ascii="Arial" w:hAnsi="Arial" w:cs="Arial"/>
          <w:color w:val="000000"/>
        </w:rPr>
        <w:t>Child Sexual Exploitation (</w:t>
      </w:r>
      <w:hyperlink r:id="rId11" w:anchor="gl10" w:history="1">
        <w:r w:rsidRPr="000B4120">
          <w:rPr>
            <w:rFonts w:ascii="Arial" w:hAnsi="Arial" w:cs="Arial"/>
            <w:color w:val="000000"/>
          </w:rPr>
          <w:t>CSE</w:t>
        </w:r>
      </w:hyperlink>
      <w:r w:rsidRPr="000B4120">
        <w:rPr>
          <w:rFonts w:ascii="Arial" w:hAnsi="Arial" w:cs="Arial"/>
          <w:color w:val="000000"/>
        </w:rPr>
        <w:t>) is defined as:</w:t>
      </w:r>
    </w:p>
    <w:p w:rsidR="000B4120" w:rsidRPr="000B4120" w:rsidRDefault="000B4120" w:rsidP="00877D20">
      <w:pPr>
        <w:spacing w:after="120" w:line="360" w:lineRule="auto"/>
        <w:ind w:left="851"/>
        <w:textAlignment w:val="top"/>
        <w:rPr>
          <w:rFonts w:ascii="Arial" w:hAnsi="Arial" w:cs="Arial"/>
          <w:color w:val="000000"/>
        </w:rPr>
      </w:pPr>
      <w:r w:rsidRPr="000B4120">
        <w:rPr>
          <w:rFonts w:ascii="Arial" w:hAnsi="Arial" w:cs="Arial"/>
          <w:i/>
          <w:iCs/>
          <w:color w:val="000000"/>
        </w:rPr>
        <w:t>‘</w:t>
      </w:r>
      <w:hyperlink r:id="rId12" w:anchor="gl10" w:history="1">
        <w:r w:rsidRPr="000B4120">
          <w:rPr>
            <w:rFonts w:ascii="Arial" w:hAnsi="Arial" w:cs="Arial"/>
            <w:i/>
            <w:iCs/>
            <w:color w:val="000000"/>
          </w:rPr>
          <w:t>Child sexual exploitation</w:t>
        </w:r>
      </w:hyperlink>
      <w:r w:rsidRPr="000B4120">
        <w:rPr>
          <w:rFonts w:ascii="Arial" w:hAnsi="Arial" w:cs="Arial"/>
          <w:i/>
          <w:iCs/>
          <w:color w:val="000000"/>
        </w:rPr>
        <w:t xml:space="preserve"> is a form of child </w:t>
      </w:r>
      <w:hyperlink r:id="rId13" w:anchor="gl9" w:history="1">
        <w:r w:rsidRPr="000B4120">
          <w:rPr>
            <w:rFonts w:ascii="Arial" w:hAnsi="Arial" w:cs="Arial"/>
            <w:i/>
            <w:iCs/>
            <w:color w:val="000000"/>
          </w:rPr>
          <w:t>sexual abuse</w:t>
        </w:r>
      </w:hyperlink>
      <w:r w:rsidRPr="000B4120">
        <w:rPr>
          <w:rFonts w:ascii="Arial" w:hAnsi="Arial" w:cs="Arial"/>
          <w:i/>
          <w:iCs/>
          <w:color w:val="000000"/>
        </w:rPr>
        <w:t>.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w:t>
      </w:r>
    </w:p>
    <w:p w:rsidR="0054343C" w:rsidRDefault="000B4120" w:rsidP="00877D20">
      <w:pPr>
        <w:spacing w:after="120" w:line="360" w:lineRule="auto"/>
        <w:ind w:left="851"/>
        <w:textAlignment w:val="top"/>
        <w:rPr>
          <w:rFonts w:ascii="Roboto" w:hAnsi="Roboto" w:cs="Arial"/>
          <w:color w:val="000000"/>
          <w:sz w:val="21"/>
          <w:szCs w:val="21"/>
        </w:rPr>
      </w:pPr>
      <w:r w:rsidRPr="000B4120">
        <w:rPr>
          <w:rFonts w:ascii="Arial" w:hAnsi="Arial" w:cs="Arial"/>
          <w:i/>
          <w:iCs/>
          <w:color w:val="000000"/>
        </w:rPr>
        <w:t xml:space="preserve">‘The victim may have been sexually exploited even if the sexual activity appears consensual. </w:t>
      </w:r>
      <w:hyperlink r:id="rId14" w:anchor="gl10" w:history="1">
        <w:r w:rsidRPr="000B4120">
          <w:rPr>
            <w:rFonts w:ascii="Arial" w:hAnsi="Arial" w:cs="Arial"/>
            <w:i/>
            <w:iCs/>
            <w:color w:val="000000"/>
          </w:rPr>
          <w:t>Child sexual exploitation</w:t>
        </w:r>
      </w:hyperlink>
      <w:r w:rsidRPr="000B4120">
        <w:rPr>
          <w:rFonts w:ascii="Arial" w:hAnsi="Arial" w:cs="Arial"/>
          <w:i/>
          <w:iCs/>
          <w:color w:val="000000"/>
        </w:rPr>
        <w:t xml:space="preserve"> does not always involve physical contact; it can also occur through the use of technology.’</w:t>
      </w:r>
      <w:r w:rsidR="0054343C">
        <w:rPr>
          <w:rFonts w:ascii="Arial" w:hAnsi="Arial" w:cs="Arial"/>
          <w:i/>
          <w:iCs/>
          <w:color w:val="000000"/>
        </w:rPr>
        <w:t xml:space="preserve"> </w:t>
      </w:r>
      <w:r w:rsidR="0054343C">
        <w:rPr>
          <w:rFonts w:ascii="Roboto" w:hAnsi="Roboto" w:cs="Arial"/>
          <w:color w:val="000000"/>
          <w:sz w:val="21"/>
          <w:szCs w:val="21"/>
        </w:rPr>
        <w:t xml:space="preserve">(Department for Education, 2017) and </w:t>
      </w:r>
      <w:hyperlink r:id="rId15" w:history="1">
        <w:r w:rsidR="0054343C">
          <w:rPr>
            <w:rFonts w:ascii="Roboto" w:hAnsi="Roboto" w:cs="Arial"/>
            <w:color w:val="0076A3"/>
            <w:sz w:val="21"/>
            <w:szCs w:val="21"/>
          </w:rPr>
          <w:t>Working Together to Safeguard Children</w:t>
        </w:r>
      </w:hyperlink>
      <w:r w:rsidR="0054343C">
        <w:rPr>
          <w:rFonts w:ascii="Roboto" w:hAnsi="Roboto" w:cs="Arial"/>
          <w:color w:val="000000"/>
          <w:sz w:val="21"/>
          <w:szCs w:val="21"/>
        </w:rPr>
        <w:t>.</w:t>
      </w:r>
    </w:p>
    <w:p w:rsidR="0054343C" w:rsidRPr="00877D20" w:rsidRDefault="0054343C" w:rsidP="00877D20">
      <w:pPr>
        <w:spacing w:after="120" w:line="360" w:lineRule="auto"/>
        <w:ind w:left="851"/>
        <w:textAlignment w:val="top"/>
        <w:rPr>
          <w:rFonts w:ascii="Arial" w:hAnsi="Arial" w:cs="Arial"/>
          <w:color w:val="000000"/>
        </w:rPr>
      </w:pPr>
      <w:r w:rsidRPr="00877D20">
        <w:rPr>
          <w:rFonts w:ascii="Arial" w:hAnsi="Arial" w:cs="Arial"/>
          <w:color w:val="000000"/>
        </w:rPr>
        <w:t xml:space="preserve">This pathway relates to children </w:t>
      </w:r>
      <w:hyperlink r:id="rId16" w:history="1">
        <w:r w:rsidRPr="00877D20">
          <w:rPr>
            <w:rFonts w:ascii="Arial" w:hAnsi="Arial" w:cs="Arial"/>
            <w:color w:val="0076A3"/>
          </w:rPr>
          <w:t>as defined by law</w:t>
        </w:r>
      </w:hyperlink>
      <w:r w:rsidRPr="00877D20">
        <w:rPr>
          <w:rFonts w:ascii="Arial" w:hAnsi="Arial" w:cs="Arial"/>
          <w:color w:val="000000"/>
        </w:rPr>
        <w:t xml:space="preserve"> up to the age of 18.</w:t>
      </w:r>
    </w:p>
    <w:p w:rsidR="00F61C0A" w:rsidRPr="00E91141" w:rsidRDefault="00F61C0A" w:rsidP="00F85A9B">
      <w:pPr>
        <w:jc w:val="both"/>
        <w:rPr>
          <w:rFonts w:ascii="Arial" w:hAnsi="Arial"/>
        </w:rPr>
      </w:pPr>
    </w:p>
    <w:p w:rsidR="00357795" w:rsidRPr="007F34FA" w:rsidRDefault="0073696C" w:rsidP="00877D20">
      <w:pPr>
        <w:ind w:left="851" w:hanging="567"/>
        <w:jc w:val="both"/>
        <w:rPr>
          <w:rFonts w:ascii="Arial" w:hAnsi="Arial" w:cs="Arial"/>
          <w:color w:val="548DD4" w:themeColor="text2" w:themeTint="99"/>
          <w:sz w:val="44"/>
          <w:szCs w:val="44"/>
        </w:rPr>
      </w:pPr>
      <w:r w:rsidRPr="007F34FA">
        <w:rPr>
          <w:rFonts w:ascii="Arial" w:hAnsi="Arial"/>
          <w:b/>
          <w:color w:val="548DD4" w:themeColor="text2" w:themeTint="99"/>
          <w:sz w:val="44"/>
          <w:szCs w:val="44"/>
        </w:rPr>
        <w:t xml:space="preserve">3. </w:t>
      </w:r>
      <w:r w:rsidR="000B2CB0" w:rsidRPr="007F34FA">
        <w:rPr>
          <w:rFonts w:ascii="Arial" w:hAnsi="Arial"/>
          <w:b/>
          <w:color w:val="548DD4" w:themeColor="text2" w:themeTint="99"/>
          <w:sz w:val="44"/>
          <w:szCs w:val="44"/>
        </w:rPr>
        <w:tab/>
      </w:r>
      <w:r w:rsidR="00357795" w:rsidRPr="007F34FA">
        <w:rPr>
          <w:rFonts w:ascii="Arial" w:hAnsi="Arial"/>
          <w:b/>
          <w:color w:val="548DD4" w:themeColor="text2" w:themeTint="99"/>
          <w:sz w:val="44"/>
          <w:szCs w:val="44"/>
        </w:rPr>
        <w:t>Principles</w:t>
      </w:r>
    </w:p>
    <w:p w:rsidR="00357795" w:rsidRPr="00E91141" w:rsidRDefault="00357795" w:rsidP="000B2CB0">
      <w:pPr>
        <w:ind w:left="851" w:hanging="851"/>
        <w:jc w:val="both"/>
        <w:rPr>
          <w:rFonts w:ascii="Arial" w:hAnsi="Arial"/>
        </w:rPr>
      </w:pPr>
    </w:p>
    <w:p w:rsidR="00357795" w:rsidRDefault="000B2CB0" w:rsidP="00877D20">
      <w:pPr>
        <w:spacing w:line="360" w:lineRule="auto"/>
        <w:ind w:left="851" w:hanging="851"/>
        <w:jc w:val="both"/>
        <w:rPr>
          <w:rFonts w:ascii="Arial" w:hAnsi="Arial"/>
        </w:rPr>
      </w:pPr>
      <w:r>
        <w:rPr>
          <w:rFonts w:ascii="Arial" w:hAnsi="Arial"/>
        </w:rPr>
        <w:tab/>
      </w:r>
      <w:r w:rsidR="00D606E4">
        <w:rPr>
          <w:rFonts w:ascii="Arial" w:hAnsi="Arial"/>
        </w:rPr>
        <w:t xml:space="preserve"> </w:t>
      </w:r>
      <w:r w:rsidR="005D3A9A">
        <w:rPr>
          <w:rFonts w:ascii="Arial" w:hAnsi="Arial"/>
        </w:rPr>
        <w:t xml:space="preserve">The principles underpinning </w:t>
      </w:r>
      <w:r w:rsidR="009D29EA" w:rsidRPr="00E91141">
        <w:rPr>
          <w:rFonts w:ascii="Arial" w:hAnsi="Arial"/>
        </w:rPr>
        <w:t xml:space="preserve">the </w:t>
      </w:r>
      <w:r w:rsidR="00723DEB">
        <w:rPr>
          <w:rFonts w:ascii="Arial" w:hAnsi="Arial"/>
        </w:rPr>
        <w:t>multi-agency</w:t>
      </w:r>
      <w:r w:rsidR="005D3A9A">
        <w:rPr>
          <w:rFonts w:ascii="Arial" w:hAnsi="Arial"/>
        </w:rPr>
        <w:t xml:space="preserve"> CSE Care and Support Pathway </w:t>
      </w:r>
      <w:r w:rsidR="00BA6C9A">
        <w:rPr>
          <w:rFonts w:ascii="Arial" w:hAnsi="Arial"/>
        </w:rPr>
        <w:t>include</w:t>
      </w:r>
      <w:r w:rsidR="00357795" w:rsidRPr="00E91141">
        <w:rPr>
          <w:rFonts w:ascii="Arial" w:hAnsi="Arial"/>
        </w:rPr>
        <w:t>:</w:t>
      </w:r>
    </w:p>
    <w:p w:rsidR="00455932" w:rsidRPr="00E91141" w:rsidRDefault="00455932" w:rsidP="00877D20">
      <w:pPr>
        <w:autoSpaceDE w:val="0"/>
        <w:autoSpaceDN w:val="0"/>
        <w:adjustRightInd w:val="0"/>
        <w:spacing w:line="360" w:lineRule="auto"/>
        <w:jc w:val="both"/>
        <w:rPr>
          <w:rFonts w:ascii="Arial" w:hAnsi="Arial" w:cs="Arial"/>
          <w:color w:val="000000"/>
        </w:rPr>
      </w:pPr>
    </w:p>
    <w:p w:rsidR="006B59B8" w:rsidRDefault="006B59B8" w:rsidP="00877D20">
      <w:pPr>
        <w:numPr>
          <w:ilvl w:val="0"/>
          <w:numId w:val="2"/>
        </w:numPr>
        <w:tabs>
          <w:tab w:val="clear" w:pos="720"/>
        </w:tabs>
        <w:autoSpaceDE w:val="0"/>
        <w:autoSpaceDN w:val="0"/>
        <w:adjustRightInd w:val="0"/>
        <w:spacing w:line="360" w:lineRule="auto"/>
        <w:ind w:left="1418" w:hanging="567"/>
        <w:jc w:val="both"/>
        <w:rPr>
          <w:rFonts w:ascii="Arial" w:hAnsi="Arial" w:cs="Arial"/>
          <w:color w:val="000000"/>
        </w:rPr>
      </w:pPr>
      <w:r>
        <w:rPr>
          <w:rFonts w:ascii="Arial" w:hAnsi="Arial" w:cs="Arial"/>
          <w:color w:val="000000"/>
        </w:rPr>
        <w:t>CSE is a form of child sexual abuse</w:t>
      </w:r>
    </w:p>
    <w:p w:rsidR="00B8400D" w:rsidRPr="00640810" w:rsidRDefault="00BA6C9A" w:rsidP="0064409D">
      <w:pPr>
        <w:numPr>
          <w:ilvl w:val="0"/>
          <w:numId w:val="2"/>
        </w:numPr>
        <w:tabs>
          <w:tab w:val="clear" w:pos="720"/>
        </w:tabs>
        <w:autoSpaceDE w:val="0"/>
        <w:autoSpaceDN w:val="0"/>
        <w:adjustRightInd w:val="0"/>
        <w:spacing w:line="360" w:lineRule="auto"/>
        <w:ind w:left="1418" w:hanging="567"/>
        <w:rPr>
          <w:rFonts w:ascii="Arial" w:hAnsi="Arial" w:cs="Arial"/>
          <w:color w:val="000000"/>
        </w:rPr>
      </w:pPr>
      <w:r>
        <w:rPr>
          <w:rFonts w:ascii="Arial" w:hAnsi="Arial" w:cs="Arial"/>
          <w:color w:val="000000"/>
        </w:rPr>
        <w:t>Sexual</w:t>
      </w:r>
      <w:r w:rsidR="006B59B8">
        <w:rPr>
          <w:rFonts w:ascii="Arial" w:hAnsi="Arial" w:cs="Arial"/>
          <w:color w:val="000000"/>
        </w:rPr>
        <w:t xml:space="preserve"> exploitation includes sexual, physical, emotional abuse and, in some cases neglect.  </w:t>
      </w:r>
    </w:p>
    <w:p w:rsidR="00455932" w:rsidRPr="005D0CD0" w:rsidRDefault="00B8400D" w:rsidP="0064409D">
      <w:pPr>
        <w:numPr>
          <w:ilvl w:val="0"/>
          <w:numId w:val="2"/>
        </w:numPr>
        <w:tabs>
          <w:tab w:val="clear" w:pos="720"/>
        </w:tabs>
        <w:spacing w:line="360" w:lineRule="auto"/>
        <w:ind w:left="1418" w:hanging="567"/>
        <w:rPr>
          <w:rFonts w:ascii="Arial" w:hAnsi="Arial"/>
        </w:rPr>
      </w:pPr>
      <w:r>
        <w:rPr>
          <w:rFonts w:ascii="Arial" w:hAnsi="Arial"/>
        </w:rPr>
        <w:t>Identification and risk assessment of young people should be indicator based and not be reliant on evidence;</w:t>
      </w:r>
    </w:p>
    <w:p w:rsidR="00E91141" w:rsidRPr="00E91141" w:rsidRDefault="00E91141" w:rsidP="0076279B">
      <w:pPr>
        <w:numPr>
          <w:ilvl w:val="0"/>
          <w:numId w:val="8"/>
        </w:numPr>
        <w:tabs>
          <w:tab w:val="clear" w:pos="720"/>
        </w:tabs>
        <w:autoSpaceDE w:val="0"/>
        <w:autoSpaceDN w:val="0"/>
        <w:adjustRightInd w:val="0"/>
        <w:spacing w:line="360" w:lineRule="auto"/>
        <w:ind w:left="1418" w:hanging="567"/>
        <w:rPr>
          <w:rFonts w:ascii="Arial" w:hAnsi="Arial" w:cs="Arial"/>
          <w:color w:val="000000"/>
        </w:rPr>
      </w:pPr>
      <w:r w:rsidRPr="00E91141">
        <w:rPr>
          <w:rFonts w:ascii="Arial" w:hAnsi="Arial" w:cs="Arial"/>
          <w:color w:val="000000"/>
        </w:rPr>
        <w:t>With a child centred approach</w:t>
      </w:r>
      <w:r w:rsidR="00287D38">
        <w:rPr>
          <w:rFonts w:ascii="Arial" w:hAnsi="Arial" w:cs="Arial"/>
          <w:color w:val="000000"/>
        </w:rPr>
        <w:t>,</w:t>
      </w:r>
      <w:r w:rsidRPr="00E91141">
        <w:rPr>
          <w:rFonts w:ascii="Arial" w:hAnsi="Arial" w:cs="Arial"/>
          <w:color w:val="000000"/>
        </w:rPr>
        <w:t xml:space="preserve"> a</w:t>
      </w:r>
      <w:r w:rsidR="00CE6888" w:rsidRPr="00E91141">
        <w:rPr>
          <w:rFonts w:ascii="Arial" w:hAnsi="Arial" w:cs="Arial"/>
          <w:color w:val="000000"/>
        </w:rPr>
        <w:t>ction should be focused on the child’s needs, including consideration of children with particular needs or sensitivities, and the fact that children do not always acknowledge what may be an ex</w:t>
      </w:r>
      <w:r w:rsidRPr="00E91141">
        <w:rPr>
          <w:rFonts w:ascii="Arial" w:hAnsi="Arial" w:cs="Arial"/>
          <w:color w:val="000000"/>
        </w:rPr>
        <w:t>ploitative or abusive situation;</w:t>
      </w:r>
    </w:p>
    <w:p w:rsidR="00877D20" w:rsidRDefault="00E45F5A" w:rsidP="0076279B">
      <w:pPr>
        <w:numPr>
          <w:ilvl w:val="0"/>
          <w:numId w:val="9"/>
        </w:numPr>
        <w:tabs>
          <w:tab w:val="clear" w:pos="720"/>
        </w:tabs>
        <w:spacing w:line="360" w:lineRule="auto"/>
        <w:ind w:left="1418" w:hanging="567"/>
        <w:jc w:val="both"/>
        <w:rPr>
          <w:rFonts w:ascii="Arial" w:hAnsi="Arial" w:cs="Arial"/>
          <w:color w:val="000000"/>
        </w:rPr>
      </w:pPr>
      <w:r w:rsidRPr="00E91141">
        <w:rPr>
          <w:rFonts w:ascii="Arial" w:hAnsi="Arial" w:cs="Arial"/>
          <w:color w:val="000000"/>
        </w:rPr>
        <w:t>Children involved in any form of sexual exploitation should be treated as the victims of abuse and their needs carefully assessed.</w:t>
      </w:r>
      <w:r w:rsidR="009E139D" w:rsidRPr="00E91141">
        <w:rPr>
          <w:rFonts w:ascii="Arial" w:hAnsi="Arial" w:cs="Arial"/>
          <w:color w:val="000000"/>
        </w:rPr>
        <w:t xml:space="preserve">  The aim should be to protect them from further harm and they should not be treated as criminals.  The primary law enforcement response should be directed at perpetrators who groom c</w:t>
      </w:r>
      <w:r w:rsidR="00E91141" w:rsidRPr="00E91141">
        <w:rPr>
          <w:rFonts w:ascii="Arial" w:hAnsi="Arial" w:cs="Arial"/>
          <w:color w:val="000000"/>
        </w:rPr>
        <w:t>hildren for sexual exploitation</w:t>
      </w:r>
    </w:p>
    <w:p w:rsidR="002B033E" w:rsidRDefault="002B033E" w:rsidP="0076279B">
      <w:pPr>
        <w:numPr>
          <w:ilvl w:val="0"/>
          <w:numId w:val="9"/>
        </w:numPr>
        <w:tabs>
          <w:tab w:val="clear" w:pos="720"/>
        </w:tabs>
        <w:spacing w:line="360" w:lineRule="auto"/>
        <w:ind w:left="1418" w:hanging="567"/>
        <w:jc w:val="both"/>
        <w:rPr>
          <w:rFonts w:ascii="Arial" w:hAnsi="Arial" w:cs="Arial"/>
          <w:color w:val="000000"/>
        </w:rPr>
      </w:pPr>
      <w:r w:rsidRPr="00E91141">
        <w:rPr>
          <w:rFonts w:ascii="Arial" w:hAnsi="Arial" w:cs="Arial"/>
          <w:color w:val="000000"/>
        </w:rPr>
        <w:t>The need for effective joint working between different agencies and professionals</w:t>
      </w:r>
      <w:r w:rsidR="00287D38">
        <w:rPr>
          <w:rFonts w:ascii="Arial" w:hAnsi="Arial" w:cs="Arial"/>
          <w:color w:val="000000"/>
        </w:rPr>
        <w:t>,</w:t>
      </w:r>
      <w:r w:rsidRPr="00E91141">
        <w:rPr>
          <w:rFonts w:ascii="Arial" w:hAnsi="Arial" w:cs="Arial"/>
          <w:color w:val="000000"/>
        </w:rPr>
        <w:t xml:space="preserve"> underpinned by a strong commitment from managers</w:t>
      </w:r>
      <w:r w:rsidR="00287D38">
        <w:rPr>
          <w:rFonts w:ascii="Arial" w:hAnsi="Arial" w:cs="Arial"/>
          <w:color w:val="000000"/>
        </w:rPr>
        <w:t xml:space="preserve"> at all levels</w:t>
      </w:r>
      <w:r w:rsidRPr="00E91141">
        <w:rPr>
          <w:rFonts w:ascii="Arial" w:hAnsi="Arial" w:cs="Arial"/>
          <w:color w:val="000000"/>
        </w:rPr>
        <w:t xml:space="preserve">, a shared understanding of the problem of sexual exploitation and effective coordination by the Safeguarding Children Board. </w:t>
      </w:r>
    </w:p>
    <w:p w:rsidR="00332488" w:rsidRPr="00E91141" w:rsidRDefault="00332488" w:rsidP="0076279B">
      <w:pPr>
        <w:numPr>
          <w:ilvl w:val="0"/>
          <w:numId w:val="9"/>
        </w:numPr>
        <w:tabs>
          <w:tab w:val="clear" w:pos="720"/>
        </w:tabs>
        <w:spacing w:line="360" w:lineRule="auto"/>
        <w:ind w:left="1418" w:hanging="567"/>
        <w:jc w:val="both"/>
        <w:rPr>
          <w:rFonts w:ascii="Arial" w:hAnsi="Arial" w:cs="Arial"/>
          <w:color w:val="000000"/>
        </w:rPr>
      </w:pPr>
      <w:r>
        <w:rPr>
          <w:rFonts w:ascii="Arial" w:hAnsi="Arial" w:cs="Arial"/>
          <w:color w:val="000000"/>
        </w:rPr>
        <w:lastRenderedPageBreak/>
        <w:t xml:space="preserve">Parents and carers have an important part in </w:t>
      </w:r>
      <w:r w:rsidR="00287D38">
        <w:rPr>
          <w:rFonts w:ascii="Arial" w:hAnsi="Arial" w:cs="Arial"/>
          <w:color w:val="000000"/>
        </w:rPr>
        <w:t xml:space="preserve">recognising sexual exploitation and </w:t>
      </w:r>
      <w:r>
        <w:rPr>
          <w:rFonts w:ascii="Arial" w:hAnsi="Arial" w:cs="Arial"/>
          <w:color w:val="000000"/>
        </w:rPr>
        <w:t>keeping young people safe</w:t>
      </w:r>
      <w:r w:rsidR="00287D38">
        <w:rPr>
          <w:rFonts w:ascii="Arial" w:hAnsi="Arial" w:cs="Arial"/>
          <w:color w:val="000000"/>
        </w:rPr>
        <w:t>,</w:t>
      </w:r>
      <w:r>
        <w:rPr>
          <w:rFonts w:ascii="Arial" w:hAnsi="Arial" w:cs="Arial"/>
          <w:color w:val="000000"/>
        </w:rPr>
        <w:t xml:space="preserve"> so every effort will be made to offer support and advice and to refer on to appropriate services if</w:t>
      </w:r>
      <w:r w:rsidR="005D0CD0">
        <w:rPr>
          <w:rFonts w:ascii="Arial" w:hAnsi="Arial" w:cs="Arial"/>
          <w:color w:val="000000"/>
        </w:rPr>
        <w:t>/as</w:t>
      </w:r>
      <w:r>
        <w:rPr>
          <w:rFonts w:ascii="Arial" w:hAnsi="Arial" w:cs="Arial"/>
          <w:color w:val="000000"/>
        </w:rPr>
        <w:t xml:space="preserve"> necessary.</w:t>
      </w:r>
    </w:p>
    <w:p w:rsidR="00CE6888" w:rsidRDefault="00CE6888" w:rsidP="00F85A9B">
      <w:pPr>
        <w:jc w:val="both"/>
        <w:rPr>
          <w:rFonts w:ascii="Arial" w:hAnsi="Arial" w:cs="Arial"/>
          <w:color w:val="000000"/>
        </w:rPr>
      </w:pPr>
    </w:p>
    <w:p w:rsidR="00E7122B" w:rsidRPr="00E91141" w:rsidRDefault="00E7122B" w:rsidP="00F85A9B">
      <w:pPr>
        <w:jc w:val="both"/>
        <w:rPr>
          <w:rFonts w:ascii="Arial" w:hAnsi="Arial" w:cs="Arial"/>
          <w:color w:val="000000"/>
        </w:rPr>
      </w:pPr>
    </w:p>
    <w:p w:rsidR="00E7122B" w:rsidRPr="007F34FA" w:rsidRDefault="00852578" w:rsidP="00877D20">
      <w:pPr>
        <w:autoSpaceDE w:val="0"/>
        <w:autoSpaceDN w:val="0"/>
        <w:adjustRightInd w:val="0"/>
        <w:ind w:left="851" w:hanging="567"/>
        <w:jc w:val="both"/>
        <w:rPr>
          <w:rFonts w:ascii="Arial" w:hAnsi="Arial" w:cs="Arial"/>
          <w:b/>
          <w:bCs/>
          <w:color w:val="548DD4" w:themeColor="text2" w:themeTint="99"/>
          <w:sz w:val="44"/>
          <w:szCs w:val="44"/>
        </w:rPr>
      </w:pPr>
      <w:r w:rsidRPr="007F34FA">
        <w:rPr>
          <w:rFonts w:ascii="Arial" w:hAnsi="Arial" w:cs="Arial"/>
          <w:b/>
          <w:bCs/>
          <w:color w:val="548DD4" w:themeColor="text2" w:themeTint="99"/>
          <w:sz w:val="44"/>
          <w:szCs w:val="44"/>
        </w:rPr>
        <w:t xml:space="preserve">4. </w:t>
      </w:r>
      <w:r w:rsidR="000B2CB0" w:rsidRPr="007F34FA">
        <w:rPr>
          <w:rFonts w:ascii="Arial" w:hAnsi="Arial" w:cs="Arial"/>
          <w:b/>
          <w:bCs/>
          <w:color w:val="548DD4" w:themeColor="text2" w:themeTint="99"/>
          <w:sz w:val="44"/>
          <w:szCs w:val="44"/>
        </w:rPr>
        <w:tab/>
      </w:r>
      <w:r w:rsidR="00E7122B" w:rsidRPr="007F34FA">
        <w:rPr>
          <w:rFonts w:ascii="Arial" w:hAnsi="Arial" w:cs="Arial"/>
          <w:b/>
          <w:bCs/>
          <w:color w:val="548DD4" w:themeColor="text2" w:themeTint="99"/>
          <w:sz w:val="44"/>
          <w:szCs w:val="44"/>
        </w:rPr>
        <w:t>Recognition</w:t>
      </w:r>
      <w:r w:rsidR="00BA6C9A" w:rsidRPr="007F34FA">
        <w:rPr>
          <w:rFonts w:ascii="Arial" w:hAnsi="Arial" w:cs="Arial"/>
          <w:b/>
          <w:bCs/>
          <w:color w:val="548DD4" w:themeColor="text2" w:themeTint="99"/>
          <w:sz w:val="44"/>
          <w:szCs w:val="44"/>
        </w:rPr>
        <w:t xml:space="preserve"> (taken from West Midlands TWSCB CSE Safeguarding Procedures)</w:t>
      </w:r>
    </w:p>
    <w:p w:rsidR="00893866" w:rsidRDefault="00893866" w:rsidP="00F85A9B">
      <w:pPr>
        <w:autoSpaceDE w:val="0"/>
        <w:autoSpaceDN w:val="0"/>
        <w:adjustRightInd w:val="0"/>
        <w:jc w:val="both"/>
        <w:rPr>
          <w:rFonts w:ascii="Arial" w:hAnsi="Arial" w:cs="Arial"/>
          <w:color w:val="000000"/>
        </w:rPr>
      </w:pPr>
    </w:p>
    <w:p w:rsidR="00531521" w:rsidRPr="00BA6C9A" w:rsidRDefault="005D0CD0" w:rsidP="00877D20">
      <w:pPr>
        <w:spacing w:after="120" w:line="360" w:lineRule="auto"/>
        <w:ind w:left="851"/>
        <w:textAlignment w:val="top"/>
        <w:rPr>
          <w:rFonts w:ascii="Arial" w:hAnsi="Arial" w:cs="Arial"/>
          <w:color w:val="000000"/>
        </w:rPr>
      </w:pPr>
      <w:r w:rsidRPr="00BA6C9A">
        <w:rPr>
          <w:rFonts w:ascii="Arial" w:hAnsi="Arial" w:cs="Arial"/>
          <w:color w:val="000000"/>
        </w:rPr>
        <w:t>There is no definitive list of risk indicators and whilst the below may give an indication of behaviours to consider, further they should not be deemed exhaustive. Where there is no evidence of the indicators below but other behaviours or vulnerabilities are present that lead to a professional judgement that the child may be at risk of exploitation, this should be recorded and discussed with the safeguarding lead</w:t>
      </w:r>
    </w:p>
    <w:p w:rsidR="005D0CD0" w:rsidRPr="00BA6C9A" w:rsidRDefault="005D0CD0" w:rsidP="00877D20">
      <w:pPr>
        <w:spacing w:after="120" w:line="360" w:lineRule="auto"/>
        <w:ind w:left="851"/>
        <w:textAlignment w:val="top"/>
        <w:rPr>
          <w:rFonts w:ascii="Arial" w:hAnsi="Arial" w:cs="Arial"/>
          <w:color w:val="000000"/>
        </w:rPr>
      </w:pPr>
      <w:r w:rsidRPr="00BA6C9A">
        <w:rPr>
          <w:rFonts w:ascii="Arial" w:hAnsi="Arial" w:cs="Arial"/>
          <w:color w:val="000000"/>
        </w:rPr>
        <w:t>The following may indicate that a child is already being sexually exploited</w:t>
      </w:r>
      <w:hyperlink r:id="rId17" w:anchor="_ftn1" w:history="1">
        <w:r w:rsidRPr="00BA6C9A">
          <w:rPr>
            <w:rFonts w:ascii="Arial" w:hAnsi="Arial" w:cs="Arial"/>
            <w:color w:val="0076A3"/>
            <w:vertAlign w:val="superscript"/>
          </w:rPr>
          <w:t>[1]</w:t>
        </w:r>
      </w:hyperlink>
      <w:r w:rsidRPr="00BA6C9A">
        <w:rPr>
          <w:rFonts w:ascii="Arial" w:hAnsi="Arial" w:cs="Arial"/>
          <w:color w:val="000000"/>
        </w:rPr>
        <w:t>:</w:t>
      </w:r>
    </w:p>
    <w:p w:rsidR="005D0CD0" w:rsidRPr="00877D20" w:rsidRDefault="005D0CD0" w:rsidP="0076279B">
      <w:pPr>
        <w:numPr>
          <w:ilvl w:val="0"/>
          <w:numId w:val="9"/>
        </w:numPr>
        <w:tabs>
          <w:tab w:val="clear" w:pos="720"/>
        </w:tabs>
        <w:spacing w:line="360" w:lineRule="auto"/>
        <w:ind w:left="1418" w:hanging="567"/>
        <w:rPr>
          <w:rFonts w:ascii="Arial" w:hAnsi="Arial" w:cs="Arial"/>
          <w:color w:val="000000"/>
        </w:rPr>
      </w:pPr>
      <w:r w:rsidRPr="00877D20">
        <w:rPr>
          <w:rFonts w:ascii="Arial" w:hAnsi="Arial" w:cs="Arial"/>
          <w:color w:val="000000"/>
        </w:rPr>
        <w:t>Repeat periods of absence/missing (day and/or night) from home, care and/or school/college/work.</w:t>
      </w:r>
    </w:p>
    <w:p w:rsidR="005D0CD0" w:rsidRPr="00877D20" w:rsidRDefault="005D0CD0" w:rsidP="0076279B">
      <w:pPr>
        <w:numPr>
          <w:ilvl w:val="0"/>
          <w:numId w:val="9"/>
        </w:numPr>
        <w:tabs>
          <w:tab w:val="clear" w:pos="720"/>
        </w:tabs>
        <w:spacing w:line="360" w:lineRule="auto"/>
        <w:ind w:left="1418" w:hanging="567"/>
        <w:rPr>
          <w:rFonts w:ascii="Arial" w:hAnsi="Arial" w:cs="Arial"/>
          <w:color w:val="000000"/>
        </w:rPr>
      </w:pPr>
      <w:r w:rsidRPr="00877D20">
        <w:rPr>
          <w:rFonts w:ascii="Arial" w:hAnsi="Arial" w:cs="Arial"/>
          <w:color w:val="000000"/>
        </w:rPr>
        <w:t xml:space="preserve">Relationship of concern with a controlling adult(s) (male or female) or young person, which might involve physical and/or </w:t>
      </w:r>
      <w:hyperlink r:id="rId18" w:anchor="gl18" w:history="1">
        <w:r w:rsidRPr="00BA6C9A">
          <w:rPr>
            <w:rFonts w:ascii="Arial" w:hAnsi="Arial" w:cs="Arial"/>
            <w:color w:val="000000"/>
          </w:rPr>
          <w:t>emotional abuse</w:t>
        </w:r>
      </w:hyperlink>
      <w:r w:rsidRPr="00877D20">
        <w:rPr>
          <w:rFonts w:ascii="Arial" w:hAnsi="Arial" w:cs="Arial"/>
          <w:color w:val="000000"/>
        </w:rPr>
        <w:t xml:space="preserve"> and/or gang activity.</w:t>
      </w:r>
    </w:p>
    <w:p w:rsidR="005D0CD0" w:rsidRPr="00877D20" w:rsidRDefault="005D0CD0" w:rsidP="0076279B">
      <w:pPr>
        <w:numPr>
          <w:ilvl w:val="0"/>
          <w:numId w:val="9"/>
        </w:numPr>
        <w:tabs>
          <w:tab w:val="clear" w:pos="720"/>
        </w:tabs>
        <w:spacing w:line="360" w:lineRule="auto"/>
        <w:ind w:left="1418" w:hanging="567"/>
        <w:rPr>
          <w:rFonts w:ascii="Arial" w:hAnsi="Arial" w:cs="Arial"/>
          <w:color w:val="000000"/>
        </w:rPr>
      </w:pPr>
      <w:r w:rsidRPr="00877D20">
        <w:rPr>
          <w:rFonts w:ascii="Arial" w:hAnsi="Arial" w:cs="Arial"/>
          <w:color w:val="000000"/>
        </w:rPr>
        <w:t>Entering/leaving vehicles driven by unknown adults (not car theft).</w:t>
      </w:r>
    </w:p>
    <w:p w:rsidR="005D0CD0" w:rsidRPr="00877D20" w:rsidRDefault="005D0CD0" w:rsidP="0076279B">
      <w:pPr>
        <w:numPr>
          <w:ilvl w:val="0"/>
          <w:numId w:val="9"/>
        </w:numPr>
        <w:tabs>
          <w:tab w:val="clear" w:pos="720"/>
        </w:tabs>
        <w:spacing w:line="360" w:lineRule="auto"/>
        <w:ind w:left="1418" w:hanging="567"/>
        <w:rPr>
          <w:rFonts w:ascii="Arial" w:hAnsi="Arial" w:cs="Arial"/>
          <w:color w:val="000000"/>
        </w:rPr>
      </w:pPr>
      <w:r w:rsidRPr="00877D20">
        <w:rPr>
          <w:rFonts w:ascii="Arial" w:hAnsi="Arial" w:cs="Arial"/>
          <w:color w:val="000000"/>
        </w:rPr>
        <w:t>Unexplained amounts of money, expensive clothes or other items; including phone credit.</w:t>
      </w:r>
    </w:p>
    <w:p w:rsidR="005D0CD0" w:rsidRPr="00877D20" w:rsidRDefault="005D0CD0" w:rsidP="0076279B">
      <w:pPr>
        <w:numPr>
          <w:ilvl w:val="0"/>
          <w:numId w:val="9"/>
        </w:numPr>
        <w:tabs>
          <w:tab w:val="clear" w:pos="720"/>
        </w:tabs>
        <w:spacing w:line="360" w:lineRule="auto"/>
        <w:ind w:left="1418" w:hanging="567"/>
        <w:rPr>
          <w:rFonts w:ascii="Arial" w:hAnsi="Arial" w:cs="Arial"/>
          <w:color w:val="000000"/>
        </w:rPr>
      </w:pPr>
      <w:r w:rsidRPr="00877D20">
        <w:rPr>
          <w:rFonts w:ascii="Arial" w:hAnsi="Arial" w:cs="Arial"/>
          <w:color w:val="000000"/>
        </w:rPr>
        <w:t>Frequenting areas known for risky activities such as adult sex work.</w:t>
      </w:r>
    </w:p>
    <w:p w:rsidR="005D0CD0" w:rsidRPr="00877D20" w:rsidRDefault="005D0CD0" w:rsidP="0076279B">
      <w:pPr>
        <w:numPr>
          <w:ilvl w:val="0"/>
          <w:numId w:val="9"/>
        </w:numPr>
        <w:tabs>
          <w:tab w:val="clear" w:pos="720"/>
        </w:tabs>
        <w:spacing w:line="360" w:lineRule="auto"/>
        <w:ind w:left="1418" w:hanging="567"/>
        <w:rPr>
          <w:rFonts w:ascii="Arial" w:hAnsi="Arial" w:cs="Arial"/>
          <w:color w:val="000000"/>
        </w:rPr>
      </w:pPr>
      <w:r w:rsidRPr="00877D20">
        <w:rPr>
          <w:rFonts w:ascii="Arial" w:hAnsi="Arial" w:cs="Arial"/>
          <w:color w:val="000000"/>
        </w:rPr>
        <w:t>Groomed/abused via the internet and mobile technology and/or excessive use of mobile phone including late night.</w:t>
      </w:r>
    </w:p>
    <w:p w:rsidR="005D0CD0" w:rsidRPr="00877D20" w:rsidRDefault="005D0CD0" w:rsidP="0076279B">
      <w:pPr>
        <w:numPr>
          <w:ilvl w:val="0"/>
          <w:numId w:val="9"/>
        </w:numPr>
        <w:tabs>
          <w:tab w:val="clear" w:pos="720"/>
        </w:tabs>
        <w:spacing w:line="360" w:lineRule="auto"/>
        <w:ind w:left="1418" w:hanging="567"/>
        <w:rPr>
          <w:rFonts w:ascii="Arial" w:hAnsi="Arial" w:cs="Arial"/>
          <w:color w:val="000000"/>
        </w:rPr>
      </w:pPr>
      <w:r w:rsidRPr="00877D20">
        <w:rPr>
          <w:rFonts w:ascii="Arial" w:hAnsi="Arial" w:cs="Arial"/>
          <w:color w:val="000000"/>
        </w:rPr>
        <w:t>Unexplained contact with hotels, taxi companies or fast food outlets.</w:t>
      </w:r>
    </w:p>
    <w:p w:rsidR="005D0CD0" w:rsidRPr="00877D20" w:rsidRDefault="005D0CD0" w:rsidP="0076279B">
      <w:pPr>
        <w:numPr>
          <w:ilvl w:val="0"/>
          <w:numId w:val="9"/>
        </w:numPr>
        <w:tabs>
          <w:tab w:val="clear" w:pos="720"/>
        </w:tabs>
        <w:spacing w:line="360" w:lineRule="auto"/>
        <w:ind w:left="1418" w:hanging="567"/>
        <w:rPr>
          <w:rFonts w:ascii="Arial" w:hAnsi="Arial" w:cs="Arial"/>
          <w:color w:val="000000"/>
        </w:rPr>
      </w:pPr>
      <w:r w:rsidRPr="00877D20">
        <w:rPr>
          <w:rFonts w:ascii="Arial" w:hAnsi="Arial" w:cs="Arial"/>
          <w:color w:val="000000"/>
        </w:rPr>
        <w:t>Recurring sexually transmitted infections/repeat terminations.</w:t>
      </w:r>
    </w:p>
    <w:p w:rsidR="005D0CD0" w:rsidRPr="00877D20" w:rsidRDefault="005D0CD0" w:rsidP="0076279B">
      <w:pPr>
        <w:numPr>
          <w:ilvl w:val="0"/>
          <w:numId w:val="9"/>
        </w:numPr>
        <w:tabs>
          <w:tab w:val="clear" w:pos="720"/>
        </w:tabs>
        <w:spacing w:line="360" w:lineRule="auto"/>
        <w:ind w:left="1418" w:hanging="567"/>
        <w:rPr>
          <w:rFonts w:ascii="Arial" w:hAnsi="Arial" w:cs="Arial"/>
          <w:color w:val="000000"/>
        </w:rPr>
      </w:pPr>
      <w:r w:rsidRPr="00877D20">
        <w:rPr>
          <w:rFonts w:ascii="Arial" w:hAnsi="Arial" w:cs="Arial"/>
          <w:color w:val="000000"/>
        </w:rPr>
        <w:t>Inappropriate sexualised behaviour for age.</w:t>
      </w:r>
    </w:p>
    <w:p w:rsidR="005D0CD0" w:rsidRPr="00877D20" w:rsidRDefault="005D0CD0" w:rsidP="0076279B">
      <w:pPr>
        <w:numPr>
          <w:ilvl w:val="0"/>
          <w:numId w:val="9"/>
        </w:numPr>
        <w:tabs>
          <w:tab w:val="clear" w:pos="720"/>
        </w:tabs>
        <w:spacing w:line="360" w:lineRule="auto"/>
        <w:ind w:left="1418" w:hanging="567"/>
        <w:rPr>
          <w:rFonts w:ascii="Arial" w:hAnsi="Arial" w:cs="Arial"/>
          <w:color w:val="000000"/>
        </w:rPr>
      </w:pPr>
      <w:r w:rsidRPr="00877D20">
        <w:rPr>
          <w:rFonts w:ascii="Arial" w:hAnsi="Arial" w:cs="Arial"/>
          <w:color w:val="000000"/>
        </w:rPr>
        <w:t>Evidence of/suspicions of physical or sexual assault.</w:t>
      </w:r>
    </w:p>
    <w:p w:rsidR="005D0CD0" w:rsidRPr="00877D20" w:rsidRDefault="005D0CD0" w:rsidP="0076279B">
      <w:pPr>
        <w:numPr>
          <w:ilvl w:val="0"/>
          <w:numId w:val="9"/>
        </w:numPr>
        <w:tabs>
          <w:tab w:val="clear" w:pos="720"/>
        </w:tabs>
        <w:spacing w:line="360" w:lineRule="auto"/>
        <w:ind w:left="1418" w:hanging="567"/>
        <w:jc w:val="both"/>
        <w:rPr>
          <w:rFonts w:ascii="Arial" w:hAnsi="Arial" w:cs="Arial"/>
          <w:color w:val="000000"/>
        </w:rPr>
      </w:pPr>
      <w:r w:rsidRPr="00877D20">
        <w:rPr>
          <w:rFonts w:ascii="Arial" w:hAnsi="Arial" w:cs="Arial"/>
          <w:color w:val="000000"/>
        </w:rPr>
        <w:t>Increased secretiveness around behaviour.</w:t>
      </w:r>
    </w:p>
    <w:p w:rsidR="005D0CD0" w:rsidRPr="00877D20" w:rsidRDefault="005D0CD0" w:rsidP="0076279B">
      <w:pPr>
        <w:numPr>
          <w:ilvl w:val="0"/>
          <w:numId w:val="9"/>
        </w:numPr>
        <w:tabs>
          <w:tab w:val="clear" w:pos="720"/>
        </w:tabs>
        <w:spacing w:line="360" w:lineRule="auto"/>
        <w:ind w:left="1418" w:hanging="567"/>
        <w:rPr>
          <w:rFonts w:ascii="Arial" w:hAnsi="Arial" w:cs="Arial"/>
          <w:color w:val="000000"/>
        </w:rPr>
      </w:pPr>
      <w:r w:rsidRPr="00877D20">
        <w:rPr>
          <w:rFonts w:ascii="Arial" w:hAnsi="Arial" w:cs="Arial"/>
          <w:color w:val="000000"/>
        </w:rPr>
        <w:t>Self-harm or significant changes in emotional wellbeing (including disordered eating or high levels or aggression and suicidal ideation/attempts).</w:t>
      </w:r>
      <w:r w:rsidR="0064409D">
        <w:rPr>
          <w:rFonts w:ascii="Arial" w:hAnsi="Arial" w:cs="Arial"/>
          <w:color w:val="000000"/>
        </w:rPr>
        <w:br/>
      </w:r>
    </w:p>
    <w:p w:rsidR="005D0CD0" w:rsidRPr="00BA6C9A" w:rsidRDefault="005D0CD0" w:rsidP="0064409D">
      <w:pPr>
        <w:spacing w:after="120" w:line="360" w:lineRule="auto"/>
        <w:ind w:left="851"/>
        <w:textAlignment w:val="top"/>
        <w:rPr>
          <w:rFonts w:ascii="Arial" w:hAnsi="Arial" w:cs="Arial"/>
          <w:color w:val="000000"/>
        </w:rPr>
      </w:pPr>
      <w:r w:rsidRPr="00BA6C9A">
        <w:rPr>
          <w:rFonts w:ascii="Arial" w:hAnsi="Arial" w:cs="Arial"/>
          <w:color w:val="000000"/>
        </w:rPr>
        <w:t>Other indicators that a child is at increased risk of exploitation might be:</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Whereabouts unclear or unknown – day and/or night.</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Absences/exclusions from school or not engaged in school/college/training/work.</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Regular/multiple contacts from unknown adults/young people.</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lastRenderedPageBreak/>
        <w:t>Drug/alcohol misuse.</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Use of a mobile phone which causes concern – including sexting (youth produced sexual imagery)/multiple phones/sims.</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Unsafe use of internet.</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Risky/inappropriate sexual behaviour.</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Lack of awareness/understanding of being safe.</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Peers involved in sexual exploitation/risky or concerning behaviours.</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Living independently and failing to respond to attempts by workers to keep in touch.</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A&amp;E attendance due to alcohol or drug misuse.</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Being accompanied to appointments by an unknown person that causes concern.</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Association with gang members that suggests sexual exploitation is a possibility or isolation from peers/social networks.</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Volatile behaviour/hostility in relationships with parents/carers and other family members.</w:t>
      </w:r>
      <w:r w:rsidR="0064409D">
        <w:rPr>
          <w:rFonts w:ascii="Arial" w:hAnsi="Arial" w:cs="Arial"/>
          <w:color w:val="000000"/>
        </w:rPr>
        <w:br/>
      </w:r>
    </w:p>
    <w:p w:rsidR="005D0CD0" w:rsidRPr="00BA6C9A" w:rsidRDefault="005D0CD0" w:rsidP="0064409D">
      <w:pPr>
        <w:spacing w:after="120" w:line="360" w:lineRule="auto"/>
        <w:ind w:left="709"/>
        <w:textAlignment w:val="top"/>
        <w:rPr>
          <w:rFonts w:ascii="Arial" w:hAnsi="Arial" w:cs="Arial"/>
          <w:color w:val="000000"/>
        </w:rPr>
      </w:pPr>
      <w:r w:rsidRPr="00BA6C9A">
        <w:rPr>
          <w:rFonts w:ascii="Arial" w:hAnsi="Arial" w:cs="Arial"/>
          <w:color w:val="000000"/>
        </w:rPr>
        <w:t>The following vulnerabilities may heighten a child’s risk of exploitation and may be present prior to abuse:</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 xml:space="preserve">Living in a chaotic or dysfunctional household (including parental substance use, </w:t>
      </w:r>
      <w:hyperlink r:id="rId19" w:anchor="gl8" w:history="1">
        <w:r w:rsidRPr="00BA6C9A">
          <w:rPr>
            <w:rFonts w:ascii="Arial" w:hAnsi="Arial" w:cs="Arial"/>
            <w:color w:val="000000"/>
          </w:rPr>
          <w:t>domestic violence</w:t>
        </w:r>
      </w:hyperlink>
      <w:r w:rsidRPr="0064409D">
        <w:rPr>
          <w:rFonts w:ascii="Arial" w:hAnsi="Arial" w:cs="Arial"/>
          <w:color w:val="000000"/>
        </w:rPr>
        <w:t>, parental mental health issues, parental criminality).</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 xml:space="preserve">History of abuse (including familial child </w:t>
      </w:r>
      <w:hyperlink r:id="rId20" w:anchor="gl9" w:history="1">
        <w:r w:rsidRPr="00BA6C9A">
          <w:rPr>
            <w:rFonts w:ascii="Arial" w:hAnsi="Arial" w:cs="Arial"/>
            <w:color w:val="000000"/>
          </w:rPr>
          <w:t>sexual abuse</w:t>
        </w:r>
      </w:hyperlink>
      <w:r w:rsidRPr="0064409D">
        <w:rPr>
          <w:rFonts w:ascii="Arial" w:hAnsi="Arial" w:cs="Arial"/>
          <w:color w:val="000000"/>
        </w:rPr>
        <w:t xml:space="preserve">, risk of forced marriage, risk of ‘honour’-based violence, physical and </w:t>
      </w:r>
      <w:hyperlink r:id="rId21" w:anchor="gl18" w:history="1">
        <w:r w:rsidRPr="00BA6C9A">
          <w:rPr>
            <w:rFonts w:ascii="Arial" w:hAnsi="Arial" w:cs="Arial"/>
            <w:color w:val="000000"/>
          </w:rPr>
          <w:t>emotional abuse</w:t>
        </w:r>
      </w:hyperlink>
      <w:r w:rsidRPr="0064409D">
        <w:rPr>
          <w:rFonts w:ascii="Arial" w:hAnsi="Arial" w:cs="Arial"/>
          <w:color w:val="000000"/>
        </w:rPr>
        <w:t xml:space="preserve"> and </w:t>
      </w:r>
      <w:hyperlink r:id="rId22" w:anchor="gl7" w:history="1">
        <w:r w:rsidRPr="00BA6C9A">
          <w:rPr>
            <w:rFonts w:ascii="Arial" w:hAnsi="Arial" w:cs="Arial"/>
            <w:color w:val="000000"/>
          </w:rPr>
          <w:t>neglect</w:t>
        </w:r>
      </w:hyperlink>
      <w:r w:rsidRPr="0064409D">
        <w:rPr>
          <w:rFonts w:ascii="Arial" w:hAnsi="Arial" w:cs="Arial"/>
          <w:color w:val="000000"/>
        </w:rPr>
        <w:t>).</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Family conflict/breakdown, lack of love/security.</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Social isolation or social difficulties/lack of age appropriate friends.</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Recent bereavement or loss.</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Gang association either through relatives, peers or intimate relationships.</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Learning disabilities/difficulty/physical disability.</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Mental ill health.</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Unsure about their sexual orientation or unable to disclose sexual orientation to their families/lack of safe space to explore sexuality.</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Unsuitable accommodation (hostel, B&amp;B, foyer)/sofa surfing/financially unsupported/migrant/refugee/homeless.</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Living in a gang neighbourhood.</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Current or history of local authority care/</w:t>
      </w:r>
      <w:hyperlink r:id="rId23" w:anchor="gl41" w:history="1">
        <w:r w:rsidRPr="00BA6C9A">
          <w:rPr>
            <w:rFonts w:ascii="Arial" w:hAnsi="Arial" w:cs="Arial"/>
            <w:color w:val="000000"/>
          </w:rPr>
          <w:t>looked after</w:t>
        </w:r>
      </w:hyperlink>
      <w:r w:rsidRPr="0064409D">
        <w:rPr>
          <w:rFonts w:ascii="Arial" w:hAnsi="Arial" w:cs="Arial"/>
          <w:color w:val="000000"/>
        </w:rPr>
        <w:t xml:space="preserve"> child (residential or foster care).</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Low self-esteem or self-confidence.</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Young carer.</w:t>
      </w:r>
    </w:p>
    <w:p w:rsidR="00C23EA9"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Family members or other connections involved in adult sex work.</w:t>
      </w:r>
    </w:p>
    <w:p w:rsidR="005D0CD0" w:rsidRPr="00C23EA9" w:rsidRDefault="005D0CD0" w:rsidP="0064409D">
      <w:pPr>
        <w:spacing w:before="100" w:beforeAutospacing="1" w:after="100" w:afterAutospacing="1" w:line="360" w:lineRule="auto"/>
        <w:ind w:left="567"/>
        <w:textAlignment w:val="top"/>
        <w:rPr>
          <w:rFonts w:ascii="Arial" w:hAnsi="Arial" w:cs="Arial"/>
        </w:rPr>
      </w:pPr>
      <w:r w:rsidRPr="00C23EA9">
        <w:rPr>
          <w:rFonts w:ascii="Arial" w:hAnsi="Arial" w:cs="Arial"/>
          <w:color w:val="000000"/>
        </w:rPr>
        <w:lastRenderedPageBreak/>
        <w:t xml:space="preserve">Anyone who has regular contact with children is in a good position to notice changes in behaviour and physical signs that may indicate involvement in sexual exploitation. </w:t>
      </w:r>
    </w:p>
    <w:p w:rsidR="005D0CD0" w:rsidRPr="00BA6C9A" w:rsidRDefault="005D0CD0" w:rsidP="0064409D">
      <w:pPr>
        <w:spacing w:after="120" w:line="360" w:lineRule="auto"/>
        <w:ind w:left="567"/>
        <w:textAlignment w:val="top"/>
        <w:rPr>
          <w:rFonts w:ascii="Arial" w:hAnsi="Arial" w:cs="Arial"/>
          <w:color w:val="000000"/>
        </w:rPr>
      </w:pPr>
      <w:r w:rsidRPr="00BA6C9A">
        <w:rPr>
          <w:rFonts w:ascii="Arial" w:hAnsi="Arial" w:cs="Arial"/>
          <w:color w:val="000000"/>
        </w:rPr>
        <w:t>Professionals working within health settings may also be in a position to identify concerns that indicate harm from sexual exploitation or increased risk of:</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 xml:space="preserve">A&amp;E attendance due to alcohol/drug intoxication or </w:t>
      </w:r>
      <w:proofErr w:type="spellStart"/>
      <w:r w:rsidRPr="0064409D">
        <w:rPr>
          <w:rFonts w:ascii="Arial" w:hAnsi="Arial" w:cs="Arial"/>
          <w:color w:val="000000"/>
        </w:rPr>
        <w:t>self harm</w:t>
      </w:r>
      <w:proofErr w:type="spellEnd"/>
      <w:r w:rsidRPr="0064409D">
        <w:rPr>
          <w:rFonts w:ascii="Arial" w:hAnsi="Arial" w:cs="Arial"/>
          <w:color w:val="000000"/>
        </w:rPr>
        <w:t>/suicidal ideation.</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Revolving door presentations.</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Regular attendance with unexplained physical injuries.</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Attending alone or with a ‘friend’ (no supportive adult carer).</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Non-specific physical complaints such as abdominal pain.</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Presenting for treatment but leaving before being seen.</w:t>
      </w:r>
    </w:p>
    <w:p w:rsidR="005D0CD0" w:rsidRPr="0064409D" w:rsidRDefault="005D0CD0" w:rsidP="0076279B">
      <w:pPr>
        <w:numPr>
          <w:ilvl w:val="0"/>
          <w:numId w:val="9"/>
        </w:numPr>
        <w:tabs>
          <w:tab w:val="clear" w:pos="720"/>
        </w:tabs>
        <w:spacing w:line="360" w:lineRule="auto"/>
        <w:ind w:left="1418" w:hanging="567"/>
        <w:rPr>
          <w:rFonts w:ascii="Arial" w:hAnsi="Arial" w:cs="Arial"/>
          <w:color w:val="000000"/>
        </w:rPr>
      </w:pPr>
      <w:r w:rsidRPr="0064409D">
        <w:rPr>
          <w:rFonts w:ascii="Arial" w:hAnsi="Arial" w:cs="Arial"/>
          <w:color w:val="000000"/>
        </w:rPr>
        <w:t>Vaginal or rectal bleeding (should not be automatically be ascribed to medical conditions such as piles or infection).</w:t>
      </w:r>
      <w:r w:rsidR="0064409D">
        <w:rPr>
          <w:rFonts w:ascii="Arial" w:hAnsi="Arial" w:cs="Arial"/>
          <w:color w:val="000000"/>
        </w:rPr>
        <w:br/>
      </w:r>
    </w:p>
    <w:p w:rsidR="005D0CD0" w:rsidRPr="00BA6C9A" w:rsidRDefault="005D0CD0" w:rsidP="00C37779">
      <w:pPr>
        <w:spacing w:after="120" w:line="360" w:lineRule="auto"/>
        <w:ind w:left="851"/>
        <w:textAlignment w:val="top"/>
        <w:rPr>
          <w:rFonts w:ascii="Arial" w:hAnsi="Arial" w:cs="Arial"/>
          <w:color w:val="000000"/>
        </w:rPr>
      </w:pPr>
      <w:r w:rsidRPr="00BA6C9A">
        <w:rPr>
          <w:rFonts w:ascii="Arial" w:hAnsi="Arial" w:cs="Arial"/>
          <w:color w:val="000000"/>
        </w:rPr>
        <w:t>Time should be taken to explore the issues or presentation to identify any safeguarding concerns that require onward referrals.</w:t>
      </w:r>
    </w:p>
    <w:p w:rsidR="005D0CD0" w:rsidRPr="00BA6C9A" w:rsidRDefault="005D0CD0" w:rsidP="00C37779">
      <w:pPr>
        <w:spacing w:after="120" w:line="360" w:lineRule="auto"/>
        <w:ind w:left="851"/>
        <w:textAlignment w:val="top"/>
        <w:rPr>
          <w:rFonts w:ascii="Arial" w:hAnsi="Arial" w:cs="Arial"/>
          <w:color w:val="000000"/>
        </w:rPr>
      </w:pPr>
      <w:r w:rsidRPr="00BA6C9A">
        <w:rPr>
          <w:rFonts w:ascii="Arial" w:hAnsi="Arial" w:cs="Arial"/>
          <w:color w:val="000000"/>
        </w:rPr>
        <w:t>Parents carers and anyone in a position of responsibility with a child should also know how to monitor online activity and be prepared to monitor computer usage in order to identify when a child might be being groomed or targeted online and how to report these concerns.</w:t>
      </w:r>
      <w:r w:rsidR="00C37779">
        <w:rPr>
          <w:rFonts w:ascii="Arial" w:hAnsi="Arial" w:cs="Arial"/>
          <w:color w:val="000000"/>
        </w:rPr>
        <w:br/>
      </w:r>
    </w:p>
    <w:p w:rsidR="00D154A8" w:rsidRPr="007F34FA" w:rsidRDefault="0054343C" w:rsidP="0064409D">
      <w:pPr>
        <w:autoSpaceDE w:val="0"/>
        <w:autoSpaceDN w:val="0"/>
        <w:adjustRightInd w:val="0"/>
        <w:ind w:left="851" w:hanging="567"/>
        <w:jc w:val="both"/>
        <w:rPr>
          <w:rFonts w:ascii="Arial" w:hAnsi="Arial" w:cs="Arial"/>
          <w:b/>
          <w:bCs/>
          <w:color w:val="548DD4" w:themeColor="text2" w:themeTint="99"/>
          <w:sz w:val="44"/>
          <w:szCs w:val="44"/>
        </w:rPr>
      </w:pPr>
      <w:r w:rsidRPr="007F34FA">
        <w:rPr>
          <w:rFonts w:ascii="Arial" w:hAnsi="Arial" w:cs="Arial"/>
          <w:b/>
          <w:bCs/>
          <w:color w:val="548DD4" w:themeColor="text2" w:themeTint="99"/>
          <w:sz w:val="44"/>
          <w:szCs w:val="44"/>
        </w:rPr>
        <w:t>5</w:t>
      </w:r>
      <w:r w:rsidR="0064409D" w:rsidRPr="007F34FA">
        <w:rPr>
          <w:rFonts w:ascii="Arial" w:hAnsi="Arial" w:cs="Arial"/>
          <w:b/>
          <w:bCs/>
          <w:color w:val="548DD4" w:themeColor="text2" w:themeTint="99"/>
          <w:sz w:val="44"/>
          <w:szCs w:val="44"/>
        </w:rPr>
        <w:t>.</w:t>
      </w:r>
      <w:r w:rsidR="00C23EA9" w:rsidRPr="007F34FA">
        <w:rPr>
          <w:rFonts w:ascii="Arial" w:hAnsi="Arial" w:cs="Arial"/>
          <w:b/>
          <w:bCs/>
          <w:color w:val="548DD4" w:themeColor="text2" w:themeTint="99"/>
          <w:sz w:val="44"/>
          <w:szCs w:val="44"/>
        </w:rPr>
        <w:t xml:space="preserve"> </w:t>
      </w:r>
      <w:r w:rsidR="007F34FA">
        <w:rPr>
          <w:rFonts w:ascii="Arial" w:hAnsi="Arial" w:cs="Arial"/>
          <w:b/>
          <w:bCs/>
          <w:color w:val="548DD4" w:themeColor="text2" w:themeTint="99"/>
          <w:sz w:val="44"/>
          <w:szCs w:val="44"/>
        </w:rPr>
        <w:t xml:space="preserve"> </w:t>
      </w:r>
      <w:r w:rsidR="00EF50A1" w:rsidRPr="007F34FA">
        <w:rPr>
          <w:rFonts w:ascii="Arial" w:hAnsi="Arial" w:cs="Arial"/>
          <w:b/>
          <w:bCs/>
          <w:color w:val="548DD4" w:themeColor="text2" w:themeTint="99"/>
          <w:sz w:val="44"/>
          <w:szCs w:val="44"/>
        </w:rPr>
        <w:t>R</w:t>
      </w:r>
      <w:r w:rsidR="00D154A8" w:rsidRPr="007F34FA">
        <w:rPr>
          <w:rFonts w:ascii="Arial" w:hAnsi="Arial" w:cs="Arial"/>
          <w:b/>
          <w:bCs/>
          <w:color w:val="548DD4" w:themeColor="text2" w:themeTint="99"/>
          <w:sz w:val="44"/>
          <w:szCs w:val="44"/>
        </w:rPr>
        <w:t xml:space="preserve">esponse to </w:t>
      </w:r>
      <w:r w:rsidR="00181747" w:rsidRPr="007F34FA">
        <w:rPr>
          <w:rFonts w:ascii="Arial" w:hAnsi="Arial" w:cs="Arial"/>
          <w:b/>
          <w:bCs/>
          <w:color w:val="548DD4" w:themeColor="text2" w:themeTint="99"/>
          <w:sz w:val="44"/>
          <w:szCs w:val="44"/>
        </w:rPr>
        <w:t>C</w:t>
      </w:r>
      <w:r w:rsidR="00D154A8" w:rsidRPr="007F34FA">
        <w:rPr>
          <w:rFonts w:ascii="Arial" w:hAnsi="Arial" w:cs="Arial"/>
          <w:b/>
          <w:bCs/>
          <w:color w:val="548DD4" w:themeColor="text2" w:themeTint="99"/>
          <w:sz w:val="44"/>
          <w:szCs w:val="44"/>
        </w:rPr>
        <w:t xml:space="preserve">hild </w:t>
      </w:r>
      <w:r w:rsidR="00181747" w:rsidRPr="007F34FA">
        <w:rPr>
          <w:rFonts w:ascii="Arial" w:hAnsi="Arial" w:cs="Arial"/>
          <w:b/>
          <w:bCs/>
          <w:color w:val="548DD4" w:themeColor="text2" w:themeTint="99"/>
          <w:sz w:val="44"/>
          <w:szCs w:val="44"/>
        </w:rPr>
        <w:t>S</w:t>
      </w:r>
      <w:r w:rsidR="00D154A8" w:rsidRPr="007F34FA">
        <w:rPr>
          <w:rFonts w:ascii="Arial" w:hAnsi="Arial" w:cs="Arial"/>
          <w:b/>
          <w:bCs/>
          <w:color w:val="548DD4" w:themeColor="text2" w:themeTint="99"/>
          <w:sz w:val="44"/>
          <w:szCs w:val="44"/>
        </w:rPr>
        <w:t xml:space="preserve">exual </w:t>
      </w:r>
      <w:r w:rsidR="00181747" w:rsidRPr="007F34FA">
        <w:rPr>
          <w:rFonts w:ascii="Arial" w:hAnsi="Arial" w:cs="Arial"/>
          <w:b/>
          <w:bCs/>
          <w:color w:val="548DD4" w:themeColor="text2" w:themeTint="99"/>
          <w:sz w:val="44"/>
          <w:szCs w:val="44"/>
        </w:rPr>
        <w:t>E</w:t>
      </w:r>
      <w:r w:rsidR="00D154A8" w:rsidRPr="007F34FA">
        <w:rPr>
          <w:rFonts w:ascii="Arial" w:hAnsi="Arial" w:cs="Arial"/>
          <w:b/>
          <w:bCs/>
          <w:color w:val="548DD4" w:themeColor="text2" w:themeTint="99"/>
          <w:sz w:val="44"/>
          <w:szCs w:val="44"/>
        </w:rPr>
        <w:t>xploitation</w:t>
      </w:r>
    </w:p>
    <w:p w:rsidR="00181747" w:rsidRDefault="00181747" w:rsidP="000B2CB0">
      <w:pPr>
        <w:autoSpaceDE w:val="0"/>
        <w:autoSpaceDN w:val="0"/>
        <w:adjustRightInd w:val="0"/>
        <w:ind w:left="851" w:hanging="851"/>
        <w:jc w:val="both"/>
        <w:rPr>
          <w:rFonts w:ascii="Arial" w:hAnsi="Arial" w:cs="Arial"/>
          <w:b/>
          <w:bCs/>
          <w:color w:val="000000"/>
        </w:rPr>
      </w:pPr>
      <w:r>
        <w:rPr>
          <w:rFonts w:ascii="Arial" w:hAnsi="Arial" w:cs="Arial"/>
          <w:b/>
          <w:bCs/>
          <w:color w:val="000000"/>
        </w:rPr>
        <w:t xml:space="preserve"> </w:t>
      </w:r>
    </w:p>
    <w:p w:rsidR="00D154A8" w:rsidRDefault="000B2CB0" w:rsidP="00C37779">
      <w:pPr>
        <w:autoSpaceDE w:val="0"/>
        <w:autoSpaceDN w:val="0"/>
        <w:adjustRightInd w:val="0"/>
        <w:spacing w:line="360" w:lineRule="auto"/>
        <w:ind w:left="851" w:hanging="851"/>
        <w:rPr>
          <w:rFonts w:ascii="Arial" w:hAnsi="Arial" w:cs="Arial"/>
        </w:rPr>
      </w:pPr>
      <w:r>
        <w:rPr>
          <w:rFonts w:ascii="Arial" w:hAnsi="Arial" w:cs="Arial"/>
        </w:rPr>
        <w:tab/>
      </w:r>
      <w:r w:rsidR="00396781">
        <w:rPr>
          <w:rFonts w:ascii="Arial" w:hAnsi="Arial" w:cs="Arial"/>
        </w:rPr>
        <w:t>The suspicion or concern</w:t>
      </w:r>
      <w:r w:rsidR="00D154A8">
        <w:rPr>
          <w:rFonts w:ascii="Arial" w:hAnsi="Arial" w:cs="Arial"/>
        </w:rPr>
        <w:t xml:space="preserve"> that a child may be being sexually</w:t>
      </w:r>
      <w:r w:rsidR="00C07224">
        <w:rPr>
          <w:rFonts w:ascii="Arial" w:hAnsi="Arial" w:cs="Arial"/>
        </w:rPr>
        <w:t xml:space="preserve"> </w:t>
      </w:r>
      <w:r w:rsidR="00D154A8">
        <w:rPr>
          <w:rFonts w:ascii="Arial" w:hAnsi="Arial" w:cs="Arial"/>
        </w:rPr>
        <w:t xml:space="preserve">exploited must </w:t>
      </w:r>
      <w:r w:rsidR="00D154A8">
        <w:rPr>
          <w:rFonts w:ascii="Arial" w:hAnsi="Arial" w:cs="Arial"/>
          <w:b/>
          <w:bCs/>
          <w:i/>
          <w:iCs/>
        </w:rPr>
        <w:t xml:space="preserve">always </w:t>
      </w:r>
      <w:r w:rsidR="00D154A8">
        <w:rPr>
          <w:rFonts w:ascii="Arial" w:hAnsi="Arial" w:cs="Arial"/>
        </w:rPr>
        <w:t xml:space="preserve">trigger </w:t>
      </w:r>
      <w:r w:rsidR="00C23EA9">
        <w:rPr>
          <w:rFonts w:ascii="Arial" w:hAnsi="Arial" w:cs="Arial"/>
        </w:rPr>
        <w:t>contact/referral to either the police or the Council’</w:t>
      </w:r>
      <w:r w:rsidR="00EE1D29">
        <w:rPr>
          <w:rFonts w:ascii="Arial" w:hAnsi="Arial" w:cs="Arial"/>
        </w:rPr>
        <w:t>s Family Connect (01952 385385)</w:t>
      </w:r>
      <w:r w:rsidR="00C23EA9">
        <w:rPr>
          <w:rFonts w:ascii="Arial" w:hAnsi="Arial" w:cs="Arial"/>
        </w:rPr>
        <w:t xml:space="preserve">  </w:t>
      </w:r>
    </w:p>
    <w:p w:rsidR="00893866" w:rsidRDefault="00893866" w:rsidP="00C37779">
      <w:pPr>
        <w:autoSpaceDE w:val="0"/>
        <w:autoSpaceDN w:val="0"/>
        <w:adjustRightInd w:val="0"/>
        <w:spacing w:line="360" w:lineRule="auto"/>
        <w:ind w:left="851" w:hanging="851"/>
        <w:rPr>
          <w:rFonts w:ascii="Arial" w:hAnsi="Arial" w:cs="Arial"/>
          <w:b/>
          <w:bCs/>
          <w:color w:val="000000"/>
        </w:rPr>
      </w:pPr>
    </w:p>
    <w:p w:rsidR="004175F0" w:rsidRPr="008706F4" w:rsidRDefault="004175F0" w:rsidP="008706F4">
      <w:pPr>
        <w:pStyle w:val="ListParagraph"/>
        <w:numPr>
          <w:ilvl w:val="0"/>
          <w:numId w:val="29"/>
        </w:numPr>
        <w:autoSpaceDE w:val="0"/>
        <w:autoSpaceDN w:val="0"/>
        <w:adjustRightInd w:val="0"/>
        <w:spacing w:line="360" w:lineRule="auto"/>
        <w:rPr>
          <w:rFonts w:ascii="Arial" w:hAnsi="Arial" w:cs="Arial"/>
          <w:b/>
          <w:bCs/>
          <w:color w:val="000000"/>
        </w:rPr>
      </w:pPr>
      <w:r w:rsidRPr="008706F4">
        <w:rPr>
          <w:rFonts w:ascii="Arial" w:hAnsi="Arial" w:cs="Arial"/>
          <w:b/>
          <w:bCs/>
          <w:color w:val="000000"/>
        </w:rPr>
        <w:t>Emergency Action - 999</w:t>
      </w:r>
    </w:p>
    <w:p w:rsidR="00893866" w:rsidRDefault="00893866" w:rsidP="00C37779">
      <w:pPr>
        <w:autoSpaceDE w:val="0"/>
        <w:autoSpaceDN w:val="0"/>
        <w:adjustRightInd w:val="0"/>
        <w:spacing w:line="360" w:lineRule="auto"/>
        <w:ind w:left="851" w:hanging="851"/>
        <w:rPr>
          <w:rFonts w:ascii="Arial" w:hAnsi="Arial" w:cs="Arial"/>
          <w:color w:val="000000"/>
        </w:rPr>
      </w:pPr>
    </w:p>
    <w:p w:rsidR="004175F0" w:rsidRDefault="000B2CB0" w:rsidP="00C37779">
      <w:pPr>
        <w:autoSpaceDE w:val="0"/>
        <w:autoSpaceDN w:val="0"/>
        <w:adjustRightInd w:val="0"/>
        <w:spacing w:line="360" w:lineRule="auto"/>
        <w:ind w:left="851" w:hanging="851"/>
        <w:rPr>
          <w:rFonts w:ascii="Arial" w:hAnsi="Arial" w:cs="Arial"/>
          <w:color w:val="000000"/>
        </w:rPr>
      </w:pPr>
      <w:r>
        <w:rPr>
          <w:rFonts w:ascii="Arial" w:hAnsi="Arial" w:cs="Arial"/>
          <w:color w:val="000000"/>
        </w:rPr>
        <w:tab/>
      </w:r>
      <w:r w:rsidR="004175F0">
        <w:rPr>
          <w:rFonts w:ascii="Arial" w:hAnsi="Arial" w:cs="Arial"/>
          <w:color w:val="000000"/>
        </w:rPr>
        <w:t xml:space="preserve">In the case of </w:t>
      </w:r>
      <w:r w:rsidR="004175F0">
        <w:rPr>
          <w:rFonts w:ascii="Arial" w:hAnsi="Arial" w:cs="Arial"/>
          <w:b/>
          <w:bCs/>
          <w:i/>
          <w:iCs/>
          <w:color w:val="000000"/>
        </w:rPr>
        <w:t xml:space="preserve">a life or limb </w:t>
      </w:r>
      <w:r w:rsidR="004175F0">
        <w:rPr>
          <w:rFonts w:ascii="Arial" w:hAnsi="Arial" w:cs="Arial"/>
          <w:color w:val="000000"/>
        </w:rPr>
        <w:t>situation the appropriate emergency</w:t>
      </w:r>
      <w:r w:rsidR="00C07224">
        <w:rPr>
          <w:rFonts w:ascii="Arial" w:hAnsi="Arial" w:cs="Arial"/>
          <w:color w:val="000000"/>
        </w:rPr>
        <w:t xml:space="preserve"> </w:t>
      </w:r>
      <w:r w:rsidR="00D154A8">
        <w:rPr>
          <w:rFonts w:ascii="Arial" w:hAnsi="Arial" w:cs="Arial"/>
          <w:color w:val="000000"/>
        </w:rPr>
        <w:t xml:space="preserve">services should be contacted immediately.  </w:t>
      </w:r>
    </w:p>
    <w:p w:rsidR="004175F0" w:rsidRDefault="004175F0" w:rsidP="00C37779">
      <w:pPr>
        <w:autoSpaceDE w:val="0"/>
        <w:autoSpaceDN w:val="0"/>
        <w:adjustRightInd w:val="0"/>
        <w:spacing w:line="360" w:lineRule="auto"/>
        <w:ind w:left="851" w:hanging="851"/>
        <w:rPr>
          <w:rFonts w:ascii="Arial" w:hAnsi="Arial" w:cs="Arial"/>
          <w:color w:val="000000"/>
        </w:rPr>
      </w:pPr>
    </w:p>
    <w:p w:rsidR="004175F0" w:rsidRDefault="000B2CB0" w:rsidP="00C37779">
      <w:pPr>
        <w:autoSpaceDE w:val="0"/>
        <w:autoSpaceDN w:val="0"/>
        <w:adjustRightInd w:val="0"/>
        <w:spacing w:line="360" w:lineRule="auto"/>
        <w:ind w:left="851" w:hanging="851"/>
        <w:rPr>
          <w:rFonts w:ascii="Arial" w:hAnsi="Arial" w:cs="Arial"/>
          <w:color w:val="000000"/>
        </w:rPr>
      </w:pPr>
      <w:r>
        <w:rPr>
          <w:rFonts w:ascii="Arial" w:hAnsi="Arial" w:cs="Arial"/>
          <w:color w:val="000000"/>
        </w:rPr>
        <w:tab/>
      </w:r>
      <w:r w:rsidR="004175F0">
        <w:rPr>
          <w:rFonts w:ascii="Arial" w:hAnsi="Arial" w:cs="Arial"/>
          <w:color w:val="000000"/>
        </w:rPr>
        <w:t>Where it is apparent that a child is being immediately abused and</w:t>
      </w:r>
      <w:r w:rsidR="00C07224">
        <w:rPr>
          <w:rFonts w:ascii="Arial" w:hAnsi="Arial" w:cs="Arial"/>
          <w:color w:val="000000"/>
        </w:rPr>
        <w:t xml:space="preserve"> </w:t>
      </w:r>
      <w:r w:rsidR="004175F0">
        <w:rPr>
          <w:rFonts w:ascii="Arial" w:hAnsi="Arial" w:cs="Arial"/>
          <w:color w:val="000000"/>
        </w:rPr>
        <w:t>explo</w:t>
      </w:r>
      <w:r w:rsidR="00C23EA9">
        <w:rPr>
          <w:rFonts w:ascii="Arial" w:hAnsi="Arial" w:cs="Arial"/>
          <w:color w:val="000000"/>
        </w:rPr>
        <w:t>ited or subjected to violence</w:t>
      </w:r>
      <w:r w:rsidR="00C07224">
        <w:rPr>
          <w:rFonts w:ascii="Arial" w:hAnsi="Arial" w:cs="Arial"/>
          <w:color w:val="000000"/>
        </w:rPr>
        <w:t xml:space="preserve"> </w:t>
      </w:r>
      <w:r w:rsidR="00893866">
        <w:rPr>
          <w:rFonts w:ascii="Arial" w:hAnsi="Arial" w:cs="Arial"/>
          <w:color w:val="000000"/>
        </w:rPr>
        <w:t xml:space="preserve">urgent contact </w:t>
      </w:r>
      <w:r w:rsidR="004175F0">
        <w:rPr>
          <w:rFonts w:ascii="Arial" w:hAnsi="Arial" w:cs="Arial"/>
          <w:color w:val="000000"/>
        </w:rPr>
        <w:t xml:space="preserve">should be made </w:t>
      </w:r>
      <w:r w:rsidR="00893866">
        <w:rPr>
          <w:rFonts w:ascii="Arial" w:hAnsi="Arial" w:cs="Arial"/>
          <w:color w:val="000000"/>
        </w:rPr>
        <w:t xml:space="preserve">with </w:t>
      </w:r>
      <w:r w:rsidR="004175F0">
        <w:rPr>
          <w:rFonts w:ascii="Arial" w:hAnsi="Arial" w:cs="Arial"/>
          <w:color w:val="000000"/>
        </w:rPr>
        <w:t>the Police</w:t>
      </w:r>
      <w:r w:rsidR="00D154A8">
        <w:rPr>
          <w:rFonts w:ascii="Arial" w:hAnsi="Arial" w:cs="Arial"/>
          <w:color w:val="000000"/>
        </w:rPr>
        <w:t>.</w:t>
      </w:r>
      <w:r w:rsidR="004175F0" w:rsidRPr="004175F0">
        <w:rPr>
          <w:rFonts w:ascii="Arial" w:hAnsi="Arial" w:cs="Arial"/>
          <w:color w:val="000000"/>
        </w:rPr>
        <w:t xml:space="preserve"> </w:t>
      </w:r>
    </w:p>
    <w:p w:rsidR="00B4724F" w:rsidRDefault="00B4724F" w:rsidP="00C37779">
      <w:pPr>
        <w:autoSpaceDE w:val="0"/>
        <w:autoSpaceDN w:val="0"/>
        <w:adjustRightInd w:val="0"/>
        <w:spacing w:line="360" w:lineRule="auto"/>
        <w:ind w:left="851" w:hanging="851"/>
        <w:jc w:val="both"/>
        <w:rPr>
          <w:rFonts w:ascii="Arial" w:hAnsi="Arial" w:cs="Arial"/>
          <w:color w:val="000000"/>
        </w:rPr>
      </w:pPr>
    </w:p>
    <w:p w:rsidR="00C23EA9" w:rsidRDefault="000B2CB0" w:rsidP="00C37779">
      <w:pPr>
        <w:autoSpaceDE w:val="0"/>
        <w:autoSpaceDN w:val="0"/>
        <w:adjustRightInd w:val="0"/>
        <w:spacing w:line="360" w:lineRule="auto"/>
        <w:ind w:left="851" w:hanging="851"/>
        <w:jc w:val="both"/>
        <w:rPr>
          <w:rFonts w:ascii="Arial" w:hAnsi="Arial" w:cs="Arial"/>
          <w:color w:val="000000"/>
        </w:rPr>
      </w:pPr>
      <w:r>
        <w:rPr>
          <w:rFonts w:ascii="Arial" w:hAnsi="Arial" w:cs="Arial"/>
          <w:color w:val="000000"/>
        </w:rPr>
        <w:tab/>
      </w:r>
      <w:r w:rsidR="00B4724F">
        <w:rPr>
          <w:rFonts w:ascii="Arial" w:hAnsi="Arial" w:cs="Arial"/>
          <w:color w:val="000000"/>
        </w:rPr>
        <w:t xml:space="preserve">Young </w:t>
      </w:r>
      <w:r w:rsidR="007B120D">
        <w:rPr>
          <w:rFonts w:ascii="Arial" w:hAnsi="Arial" w:cs="Arial"/>
          <w:color w:val="000000"/>
        </w:rPr>
        <w:t>people</w:t>
      </w:r>
      <w:r w:rsidR="00396781">
        <w:rPr>
          <w:rFonts w:ascii="Arial" w:hAnsi="Arial" w:cs="Arial"/>
          <w:color w:val="000000"/>
        </w:rPr>
        <w:t xml:space="preserve"> located</w:t>
      </w:r>
      <w:r w:rsidR="00B4724F">
        <w:rPr>
          <w:rFonts w:ascii="Arial" w:hAnsi="Arial" w:cs="Arial"/>
          <w:color w:val="000000"/>
        </w:rPr>
        <w:t xml:space="preserve"> by the police at immediate risk of sexual exploitation will be fo</w:t>
      </w:r>
      <w:r w:rsidR="00BA3A31">
        <w:rPr>
          <w:rFonts w:ascii="Arial" w:hAnsi="Arial" w:cs="Arial"/>
          <w:color w:val="000000"/>
        </w:rPr>
        <w:t>und a safe place by the police.  If the child or young person is reluctant to accept the safe place the police should consider placing the child or young person into Police Protection</w:t>
      </w:r>
      <w:r w:rsidR="00BD649A">
        <w:rPr>
          <w:rFonts w:ascii="Arial" w:hAnsi="Arial" w:cs="Arial"/>
          <w:color w:val="000000"/>
        </w:rPr>
        <w:t xml:space="preserve">. The police will </w:t>
      </w:r>
      <w:r w:rsidR="00BA3A31">
        <w:rPr>
          <w:rFonts w:ascii="Arial" w:hAnsi="Arial" w:cs="Arial"/>
          <w:color w:val="000000"/>
        </w:rPr>
        <w:t xml:space="preserve">make </w:t>
      </w:r>
      <w:r w:rsidR="00BA3A31">
        <w:rPr>
          <w:rFonts w:ascii="Arial" w:hAnsi="Arial" w:cs="Arial"/>
          <w:color w:val="000000"/>
        </w:rPr>
        <w:lastRenderedPageBreak/>
        <w:t xml:space="preserve">contact with the Council’s </w:t>
      </w:r>
      <w:r w:rsidR="00C23EA9">
        <w:rPr>
          <w:rFonts w:ascii="Arial" w:hAnsi="Arial" w:cs="Arial"/>
          <w:color w:val="000000"/>
        </w:rPr>
        <w:t xml:space="preserve">Family Connect Service or if out of office hours the </w:t>
      </w:r>
      <w:r w:rsidR="00BA3A31">
        <w:rPr>
          <w:rFonts w:ascii="Arial" w:hAnsi="Arial" w:cs="Arial"/>
          <w:color w:val="000000"/>
        </w:rPr>
        <w:t xml:space="preserve">Emergency Social Work Duty Team. </w:t>
      </w:r>
      <w:r w:rsidR="00B4724F">
        <w:rPr>
          <w:rFonts w:ascii="Arial" w:hAnsi="Arial" w:cs="Arial"/>
          <w:color w:val="000000"/>
        </w:rPr>
        <w:t xml:space="preserve"> </w:t>
      </w:r>
    </w:p>
    <w:p w:rsidR="00C23EA9" w:rsidRDefault="00C23EA9" w:rsidP="00C37779">
      <w:pPr>
        <w:autoSpaceDE w:val="0"/>
        <w:autoSpaceDN w:val="0"/>
        <w:adjustRightInd w:val="0"/>
        <w:spacing w:line="360" w:lineRule="auto"/>
        <w:ind w:left="851" w:hanging="851"/>
        <w:jc w:val="both"/>
        <w:rPr>
          <w:rFonts w:ascii="Arial" w:hAnsi="Arial" w:cs="Arial"/>
          <w:color w:val="000000"/>
        </w:rPr>
      </w:pPr>
    </w:p>
    <w:p w:rsidR="0094651B" w:rsidRDefault="00C37779" w:rsidP="00C37779">
      <w:pPr>
        <w:autoSpaceDE w:val="0"/>
        <w:autoSpaceDN w:val="0"/>
        <w:adjustRightInd w:val="0"/>
        <w:spacing w:line="360" w:lineRule="auto"/>
        <w:ind w:left="851" w:hanging="131"/>
        <w:jc w:val="both"/>
        <w:rPr>
          <w:rFonts w:ascii="Arial" w:hAnsi="Arial" w:cs="Arial"/>
          <w:color w:val="000000"/>
        </w:rPr>
      </w:pPr>
      <w:r>
        <w:rPr>
          <w:rFonts w:ascii="Arial" w:hAnsi="Arial" w:cs="Arial"/>
          <w:color w:val="000000"/>
        </w:rPr>
        <w:t xml:space="preserve">  </w:t>
      </w:r>
      <w:r w:rsidR="00B4724F">
        <w:rPr>
          <w:rFonts w:ascii="Arial" w:hAnsi="Arial" w:cs="Arial"/>
          <w:color w:val="000000"/>
        </w:rPr>
        <w:t xml:space="preserve">A strategy discussion will take place </w:t>
      </w:r>
      <w:r w:rsidR="007B120D">
        <w:rPr>
          <w:rFonts w:ascii="Arial" w:hAnsi="Arial" w:cs="Arial"/>
          <w:color w:val="000000"/>
        </w:rPr>
        <w:t>betwee</w:t>
      </w:r>
      <w:r w:rsidR="00BD649A">
        <w:rPr>
          <w:rFonts w:ascii="Arial" w:hAnsi="Arial" w:cs="Arial"/>
          <w:color w:val="000000"/>
        </w:rPr>
        <w:t>n the police and the Team Manager</w:t>
      </w:r>
      <w:r w:rsidR="007B120D">
        <w:rPr>
          <w:rFonts w:ascii="Arial" w:hAnsi="Arial" w:cs="Arial"/>
          <w:color w:val="000000"/>
        </w:rPr>
        <w:t xml:space="preserve">, </w:t>
      </w:r>
      <w:r w:rsidR="00B7621E">
        <w:rPr>
          <w:rFonts w:ascii="Arial" w:hAnsi="Arial" w:cs="Arial"/>
          <w:color w:val="000000"/>
        </w:rPr>
        <w:t>Safeguarding</w:t>
      </w:r>
      <w:r w:rsidR="00BD649A">
        <w:rPr>
          <w:rFonts w:ascii="Arial" w:hAnsi="Arial" w:cs="Arial"/>
          <w:color w:val="000000"/>
        </w:rPr>
        <w:t xml:space="preserve"> Family Connect</w:t>
      </w:r>
      <w:r w:rsidR="007B120D">
        <w:rPr>
          <w:rFonts w:ascii="Arial" w:hAnsi="Arial" w:cs="Arial"/>
          <w:color w:val="000000"/>
        </w:rPr>
        <w:t xml:space="preserve"> </w:t>
      </w:r>
      <w:r w:rsidR="00B4724F">
        <w:rPr>
          <w:rFonts w:ascii="Arial" w:hAnsi="Arial" w:cs="Arial"/>
          <w:color w:val="000000"/>
        </w:rPr>
        <w:t xml:space="preserve">and a decision will be made as to whether </w:t>
      </w:r>
      <w:r w:rsidR="007B120D">
        <w:rPr>
          <w:rFonts w:ascii="Arial" w:hAnsi="Arial" w:cs="Arial"/>
          <w:color w:val="000000"/>
        </w:rPr>
        <w:t xml:space="preserve">the child protection procedures will need to be instigated or whether it is </w:t>
      </w:r>
      <w:r w:rsidR="00BD649A">
        <w:rPr>
          <w:rFonts w:ascii="Arial" w:hAnsi="Arial" w:cs="Arial"/>
          <w:color w:val="000000"/>
        </w:rPr>
        <w:t>appropriate to commence the CSE</w:t>
      </w:r>
      <w:r w:rsidR="007B120D">
        <w:rPr>
          <w:rFonts w:ascii="Arial" w:hAnsi="Arial" w:cs="Arial"/>
          <w:color w:val="000000"/>
        </w:rPr>
        <w:t xml:space="preserve"> Care </w:t>
      </w:r>
      <w:r w:rsidR="00BD649A">
        <w:rPr>
          <w:rFonts w:ascii="Arial" w:hAnsi="Arial" w:cs="Arial"/>
          <w:color w:val="000000"/>
        </w:rPr>
        <w:t xml:space="preserve">&amp; Support </w:t>
      </w:r>
      <w:r w:rsidR="0094651B">
        <w:rPr>
          <w:rFonts w:ascii="Arial" w:hAnsi="Arial" w:cs="Arial"/>
          <w:color w:val="000000"/>
        </w:rPr>
        <w:t>Pathway.</w:t>
      </w:r>
    </w:p>
    <w:p w:rsidR="0094651B" w:rsidRDefault="0094651B" w:rsidP="0094651B">
      <w:pPr>
        <w:autoSpaceDE w:val="0"/>
        <w:autoSpaceDN w:val="0"/>
        <w:adjustRightInd w:val="0"/>
        <w:ind w:left="851" w:hanging="851"/>
        <w:jc w:val="both"/>
        <w:rPr>
          <w:rFonts w:ascii="Arial" w:hAnsi="Arial" w:cs="Arial"/>
          <w:color w:val="000000"/>
        </w:rPr>
      </w:pPr>
    </w:p>
    <w:p w:rsidR="004D7AED" w:rsidRPr="0094651B" w:rsidRDefault="00C37779" w:rsidP="0094651B">
      <w:pPr>
        <w:autoSpaceDE w:val="0"/>
        <w:autoSpaceDN w:val="0"/>
        <w:adjustRightInd w:val="0"/>
        <w:ind w:left="851" w:hanging="851"/>
        <w:jc w:val="both"/>
        <w:rPr>
          <w:rFonts w:ascii="Arial" w:hAnsi="Arial" w:cs="Arial"/>
          <w:color w:val="000000"/>
        </w:rPr>
      </w:pPr>
      <w:r>
        <w:rPr>
          <w:rFonts w:ascii="Arial" w:hAnsi="Arial" w:cs="Arial"/>
          <w:b/>
          <w:bCs/>
          <w:color w:val="000000"/>
        </w:rPr>
        <w:t xml:space="preserve">           </w:t>
      </w:r>
      <w:r w:rsidR="004D7AED" w:rsidRPr="00844220">
        <w:rPr>
          <w:rFonts w:ascii="Arial" w:hAnsi="Arial" w:cs="Arial"/>
          <w:b/>
          <w:bCs/>
          <w:color w:val="000000"/>
        </w:rPr>
        <w:t xml:space="preserve">The Threshold for </w:t>
      </w:r>
      <w:r w:rsidR="004D7AED">
        <w:rPr>
          <w:rFonts w:ascii="Arial" w:hAnsi="Arial" w:cs="Arial"/>
          <w:b/>
          <w:bCs/>
          <w:color w:val="000000"/>
        </w:rPr>
        <w:t xml:space="preserve">Children Act 1989 </w:t>
      </w:r>
      <w:r w:rsidR="004D7AED" w:rsidRPr="00844220">
        <w:rPr>
          <w:rFonts w:ascii="Arial" w:hAnsi="Arial" w:cs="Arial"/>
          <w:b/>
          <w:bCs/>
          <w:color w:val="000000"/>
        </w:rPr>
        <w:t>Section 47 Enquiries</w:t>
      </w:r>
      <w:r w:rsidR="004D7AED">
        <w:rPr>
          <w:rFonts w:ascii="Arial" w:hAnsi="Arial" w:cs="Arial"/>
          <w:b/>
          <w:bCs/>
          <w:color w:val="000000"/>
          <w:sz w:val="22"/>
          <w:szCs w:val="22"/>
        </w:rPr>
        <w:t>:</w:t>
      </w:r>
    </w:p>
    <w:p w:rsidR="004D7AED" w:rsidRDefault="004D7AED" w:rsidP="004D7AED">
      <w:pPr>
        <w:autoSpaceDE w:val="0"/>
        <w:autoSpaceDN w:val="0"/>
        <w:adjustRightInd w:val="0"/>
        <w:ind w:left="851" w:hanging="851"/>
        <w:jc w:val="both"/>
        <w:rPr>
          <w:rFonts w:ascii="Arial" w:hAnsi="Arial" w:cs="Arial"/>
          <w:b/>
          <w:bCs/>
          <w:color w:val="000000"/>
          <w:sz w:val="22"/>
          <w:szCs w:val="22"/>
        </w:rPr>
      </w:pPr>
    </w:p>
    <w:p w:rsidR="004D7AED" w:rsidRPr="00C07224" w:rsidRDefault="004D7AED" w:rsidP="001F66DF">
      <w:pPr>
        <w:autoSpaceDE w:val="0"/>
        <w:autoSpaceDN w:val="0"/>
        <w:adjustRightInd w:val="0"/>
        <w:spacing w:line="360" w:lineRule="auto"/>
        <w:ind w:left="851" w:hanging="851"/>
        <w:rPr>
          <w:rFonts w:ascii="Arial" w:hAnsi="Arial" w:cs="Arial"/>
          <w:color w:val="000000"/>
        </w:rPr>
      </w:pPr>
      <w:r>
        <w:rPr>
          <w:rFonts w:ascii="Arial" w:hAnsi="Arial" w:cs="Arial"/>
          <w:color w:val="000000"/>
        </w:rPr>
        <w:tab/>
        <w:t>Using the CSE Care &amp; Support Pathway t</w:t>
      </w:r>
      <w:r w:rsidRPr="00C07224">
        <w:rPr>
          <w:rFonts w:ascii="Arial" w:hAnsi="Arial" w:cs="Arial"/>
          <w:color w:val="000000"/>
        </w:rPr>
        <w:t xml:space="preserve">he minimum threshold for Section 47 </w:t>
      </w:r>
      <w:r w:rsidR="00C37779">
        <w:rPr>
          <w:rFonts w:ascii="Arial" w:hAnsi="Arial" w:cs="Arial"/>
          <w:color w:val="000000"/>
        </w:rPr>
        <w:br/>
      </w:r>
      <w:r w:rsidRPr="00C07224">
        <w:rPr>
          <w:rFonts w:ascii="Arial" w:hAnsi="Arial" w:cs="Arial"/>
          <w:color w:val="000000"/>
        </w:rPr>
        <w:t>(Child Protection) Enquiries is</w:t>
      </w:r>
      <w:r w:rsidR="001F66DF">
        <w:rPr>
          <w:rFonts w:ascii="Arial" w:hAnsi="Arial" w:cs="Arial"/>
          <w:color w:val="000000"/>
        </w:rPr>
        <w:t xml:space="preserve"> any of the following:</w:t>
      </w:r>
      <w:r w:rsidR="00C37779">
        <w:rPr>
          <w:rFonts w:ascii="Arial" w:hAnsi="Arial" w:cs="Arial"/>
          <w:color w:val="000000"/>
        </w:rPr>
        <w:br/>
      </w:r>
    </w:p>
    <w:p w:rsidR="004D7AED" w:rsidRPr="00C07224" w:rsidRDefault="004D7AED" w:rsidP="0076279B">
      <w:pPr>
        <w:numPr>
          <w:ilvl w:val="0"/>
          <w:numId w:val="9"/>
        </w:numPr>
        <w:tabs>
          <w:tab w:val="clear" w:pos="720"/>
        </w:tabs>
        <w:spacing w:line="360" w:lineRule="auto"/>
        <w:ind w:left="1418" w:hanging="567"/>
        <w:rPr>
          <w:rFonts w:ascii="Arial" w:hAnsi="Arial" w:cs="Arial"/>
          <w:color w:val="000000"/>
        </w:rPr>
      </w:pPr>
      <w:r w:rsidRPr="00C37779">
        <w:rPr>
          <w:rFonts w:ascii="Arial" w:hAnsi="Arial" w:cs="Arial"/>
          <w:color w:val="000000"/>
        </w:rPr>
        <w:t>The child is aged 13 or younger.</w:t>
      </w:r>
    </w:p>
    <w:p w:rsidR="004D7AED" w:rsidRPr="00C07224" w:rsidRDefault="004D7AED" w:rsidP="0076279B">
      <w:pPr>
        <w:numPr>
          <w:ilvl w:val="0"/>
          <w:numId w:val="9"/>
        </w:numPr>
        <w:tabs>
          <w:tab w:val="clear" w:pos="720"/>
        </w:tabs>
        <w:spacing w:line="360" w:lineRule="auto"/>
        <w:ind w:left="1418" w:hanging="567"/>
        <w:rPr>
          <w:rFonts w:ascii="Arial" w:hAnsi="Arial" w:cs="Arial"/>
          <w:color w:val="000000"/>
        </w:rPr>
      </w:pPr>
      <w:r w:rsidRPr="00C07224">
        <w:rPr>
          <w:rFonts w:ascii="Arial" w:hAnsi="Arial" w:cs="Arial"/>
          <w:color w:val="000000"/>
        </w:rPr>
        <w:t xml:space="preserve">Concern that abuse through sexual exploitation is being actively encouraged by </w:t>
      </w:r>
      <w:r w:rsidR="00C37779">
        <w:rPr>
          <w:rFonts w:ascii="Arial" w:hAnsi="Arial" w:cs="Arial"/>
          <w:color w:val="000000"/>
        </w:rPr>
        <w:br/>
        <w:t>a parent/</w:t>
      </w:r>
      <w:r w:rsidRPr="00C07224">
        <w:rPr>
          <w:rFonts w:ascii="Arial" w:hAnsi="Arial" w:cs="Arial"/>
          <w:color w:val="000000"/>
        </w:rPr>
        <w:t>carer</w:t>
      </w:r>
    </w:p>
    <w:p w:rsidR="004D7AED" w:rsidRPr="00C07224" w:rsidRDefault="004D7AED" w:rsidP="0076279B">
      <w:pPr>
        <w:numPr>
          <w:ilvl w:val="0"/>
          <w:numId w:val="9"/>
        </w:numPr>
        <w:tabs>
          <w:tab w:val="clear" w:pos="720"/>
        </w:tabs>
        <w:spacing w:line="360" w:lineRule="auto"/>
        <w:ind w:left="1418" w:hanging="567"/>
        <w:rPr>
          <w:rFonts w:ascii="Arial" w:hAnsi="Arial" w:cs="Arial"/>
          <w:color w:val="000000"/>
        </w:rPr>
      </w:pPr>
      <w:r w:rsidRPr="00C07224">
        <w:rPr>
          <w:rFonts w:ascii="Arial" w:hAnsi="Arial" w:cs="Arial"/>
          <w:color w:val="000000"/>
        </w:rPr>
        <w:t>Concern that abuse through sexual exploitation is facilita</w:t>
      </w:r>
      <w:r w:rsidR="00C37779">
        <w:rPr>
          <w:rFonts w:ascii="Arial" w:hAnsi="Arial" w:cs="Arial"/>
          <w:color w:val="000000"/>
        </w:rPr>
        <w:t>ted by the parent/</w:t>
      </w:r>
      <w:r w:rsidRPr="00C07224">
        <w:rPr>
          <w:rFonts w:ascii="Arial" w:hAnsi="Arial" w:cs="Arial"/>
          <w:color w:val="000000"/>
        </w:rPr>
        <w:t xml:space="preserve">carer </w:t>
      </w:r>
      <w:r w:rsidR="00C37779">
        <w:rPr>
          <w:rFonts w:ascii="Arial" w:hAnsi="Arial" w:cs="Arial"/>
          <w:color w:val="000000"/>
        </w:rPr>
        <w:br/>
      </w:r>
      <w:r w:rsidRPr="00C07224">
        <w:rPr>
          <w:rFonts w:ascii="Arial" w:hAnsi="Arial" w:cs="Arial"/>
          <w:color w:val="000000"/>
        </w:rPr>
        <w:t>failing to protect the child</w:t>
      </w:r>
    </w:p>
    <w:p w:rsidR="004D7AED" w:rsidRDefault="004D7AED" w:rsidP="0076279B">
      <w:pPr>
        <w:numPr>
          <w:ilvl w:val="0"/>
          <w:numId w:val="9"/>
        </w:numPr>
        <w:tabs>
          <w:tab w:val="clear" w:pos="720"/>
        </w:tabs>
        <w:spacing w:line="360" w:lineRule="auto"/>
        <w:ind w:left="1418" w:hanging="567"/>
        <w:rPr>
          <w:rFonts w:ascii="Arial" w:hAnsi="Arial" w:cs="Arial"/>
          <w:color w:val="000000"/>
        </w:rPr>
      </w:pPr>
      <w:r w:rsidRPr="00C07224">
        <w:rPr>
          <w:rFonts w:ascii="Arial" w:hAnsi="Arial" w:cs="Arial"/>
          <w:color w:val="000000"/>
        </w:rPr>
        <w:t>Concern that a related or unrelated adult, in a position of trust or responsibility to the child, is organising or encouraging abuse through sexual exploitation</w:t>
      </w:r>
    </w:p>
    <w:p w:rsidR="008E3C72" w:rsidRDefault="008E3C72" w:rsidP="000B2CB0">
      <w:pPr>
        <w:autoSpaceDE w:val="0"/>
        <w:autoSpaceDN w:val="0"/>
        <w:adjustRightInd w:val="0"/>
        <w:ind w:left="851" w:hanging="851"/>
        <w:jc w:val="both"/>
        <w:rPr>
          <w:rFonts w:ascii="Arial" w:hAnsi="Arial" w:cs="Arial"/>
          <w:b/>
        </w:rPr>
      </w:pPr>
    </w:p>
    <w:p w:rsidR="009B57CE" w:rsidRPr="008E3C72" w:rsidRDefault="009B57CE" w:rsidP="000B2CB0">
      <w:pPr>
        <w:autoSpaceDE w:val="0"/>
        <w:autoSpaceDN w:val="0"/>
        <w:adjustRightInd w:val="0"/>
        <w:ind w:left="851" w:hanging="851"/>
        <w:jc w:val="both"/>
        <w:rPr>
          <w:rFonts w:ascii="Arial" w:hAnsi="Arial" w:cs="Arial"/>
          <w:b/>
        </w:rPr>
      </w:pPr>
      <w:r w:rsidRPr="008E3C72">
        <w:rPr>
          <w:rFonts w:ascii="Arial" w:hAnsi="Arial" w:cs="Arial"/>
          <w:b/>
        </w:rPr>
        <w:t xml:space="preserve"> </w:t>
      </w:r>
      <w:r w:rsidR="000B2CB0">
        <w:rPr>
          <w:rFonts w:ascii="Arial" w:hAnsi="Arial" w:cs="Arial"/>
          <w:b/>
        </w:rPr>
        <w:tab/>
      </w:r>
      <w:r w:rsidRPr="008E3C72">
        <w:rPr>
          <w:rFonts w:ascii="Arial" w:hAnsi="Arial" w:cs="Arial"/>
          <w:b/>
        </w:rPr>
        <w:t>Looked After Children</w:t>
      </w:r>
    </w:p>
    <w:p w:rsidR="00287D38" w:rsidRDefault="00287D38" w:rsidP="000B2CB0">
      <w:pPr>
        <w:autoSpaceDE w:val="0"/>
        <w:autoSpaceDN w:val="0"/>
        <w:adjustRightInd w:val="0"/>
        <w:ind w:left="851" w:hanging="851"/>
        <w:jc w:val="both"/>
        <w:rPr>
          <w:rFonts w:ascii="Arial" w:hAnsi="Arial" w:cs="Arial"/>
        </w:rPr>
      </w:pPr>
    </w:p>
    <w:p w:rsidR="009B57CE" w:rsidRPr="004D7AED" w:rsidRDefault="000B2CB0" w:rsidP="00C37779">
      <w:pPr>
        <w:autoSpaceDE w:val="0"/>
        <w:autoSpaceDN w:val="0"/>
        <w:adjustRightInd w:val="0"/>
        <w:spacing w:line="360" w:lineRule="auto"/>
        <w:ind w:left="851" w:hanging="851"/>
        <w:rPr>
          <w:rFonts w:ascii="Arial" w:hAnsi="Arial" w:cs="Arial"/>
          <w:color w:val="000000"/>
        </w:rPr>
      </w:pPr>
      <w:r>
        <w:rPr>
          <w:rFonts w:ascii="Arial" w:hAnsi="Arial" w:cs="Arial"/>
        </w:rPr>
        <w:tab/>
      </w:r>
      <w:r w:rsidR="009B57CE">
        <w:rPr>
          <w:rFonts w:ascii="Arial" w:hAnsi="Arial" w:cs="Arial"/>
        </w:rPr>
        <w:t xml:space="preserve">If there are concerns that a looked after child is </w:t>
      </w:r>
      <w:r w:rsidR="00396781">
        <w:rPr>
          <w:rFonts w:ascii="Arial" w:hAnsi="Arial" w:cs="Arial"/>
        </w:rPr>
        <w:t>being</w:t>
      </w:r>
      <w:r w:rsidR="00396781" w:rsidRPr="004D7AED">
        <w:rPr>
          <w:rFonts w:ascii="Arial" w:hAnsi="Arial" w:cs="Arial"/>
          <w:b/>
          <w:bCs/>
          <w:color w:val="000000"/>
        </w:rPr>
        <w:t xml:space="preserve"> </w:t>
      </w:r>
      <w:r w:rsidR="00396781">
        <w:rPr>
          <w:rFonts w:ascii="Arial" w:hAnsi="Arial" w:cs="Arial"/>
        </w:rPr>
        <w:t>sexually</w:t>
      </w:r>
      <w:r w:rsidR="009B57CE">
        <w:rPr>
          <w:rFonts w:ascii="Arial" w:hAnsi="Arial" w:cs="Arial"/>
        </w:rPr>
        <w:t xml:space="preserve"> exploited the following</w:t>
      </w:r>
      <w:r w:rsidR="00287D38">
        <w:rPr>
          <w:rFonts w:ascii="Arial" w:hAnsi="Arial" w:cs="Arial"/>
        </w:rPr>
        <w:t xml:space="preserve"> action</w:t>
      </w:r>
      <w:r w:rsidR="009B57CE">
        <w:rPr>
          <w:rFonts w:ascii="Arial" w:hAnsi="Arial" w:cs="Arial"/>
        </w:rPr>
        <w:t xml:space="preserve"> should be </w:t>
      </w:r>
      <w:r w:rsidR="00287D38">
        <w:rPr>
          <w:rFonts w:ascii="Arial" w:hAnsi="Arial" w:cs="Arial"/>
        </w:rPr>
        <w:t>taken</w:t>
      </w:r>
      <w:r w:rsidR="009B57CE">
        <w:rPr>
          <w:rFonts w:ascii="Arial" w:hAnsi="Arial" w:cs="Arial"/>
        </w:rPr>
        <w:t>:</w:t>
      </w:r>
    </w:p>
    <w:p w:rsidR="009B57CE" w:rsidRDefault="009B57CE" w:rsidP="00C37779">
      <w:pPr>
        <w:autoSpaceDE w:val="0"/>
        <w:autoSpaceDN w:val="0"/>
        <w:adjustRightInd w:val="0"/>
        <w:spacing w:line="360" w:lineRule="auto"/>
        <w:ind w:left="851" w:hanging="851"/>
        <w:rPr>
          <w:rFonts w:ascii="Arial" w:hAnsi="Arial" w:cs="Arial"/>
        </w:rPr>
      </w:pPr>
    </w:p>
    <w:p w:rsidR="009B57CE" w:rsidRPr="00077837" w:rsidRDefault="009B57CE" w:rsidP="00077837">
      <w:pPr>
        <w:pStyle w:val="ListParagraph"/>
        <w:numPr>
          <w:ilvl w:val="0"/>
          <w:numId w:val="30"/>
        </w:numPr>
        <w:autoSpaceDE w:val="0"/>
        <w:autoSpaceDN w:val="0"/>
        <w:adjustRightInd w:val="0"/>
        <w:spacing w:line="360" w:lineRule="auto"/>
        <w:rPr>
          <w:rFonts w:ascii="Arial" w:hAnsi="Arial" w:cs="Arial"/>
        </w:rPr>
      </w:pPr>
      <w:r w:rsidRPr="00077837">
        <w:rPr>
          <w:rFonts w:ascii="Arial" w:hAnsi="Arial" w:cs="Arial"/>
        </w:rPr>
        <w:t xml:space="preserve">Foster Carers must </w:t>
      </w:r>
      <w:r w:rsidR="005B4BF4" w:rsidRPr="00077837">
        <w:rPr>
          <w:rFonts w:ascii="Arial" w:hAnsi="Arial" w:cs="Arial"/>
        </w:rPr>
        <w:t xml:space="preserve">immediately </w:t>
      </w:r>
      <w:r w:rsidRPr="00077837">
        <w:rPr>
          <w:rFonts w:ascii="Arial" w:hAnsi="Arial" w:cs="Arial"/>
        </w:rPr>
        <w:t>report their concerns to the child’s social worker and their ow</w:t>
      </w:r>
      <w:r w:rsidR="005B4BF4" w:rsidRPr="00077837">
        <w:rPr>
          <w:rFonts w:ascii="Arial" w:hAnsi="Arial" w:cs="Arial"/>
        </w:rPr>
        <w:t>n supervising social worker. If becoming concerned</w:t>
      </w:r>
      <w:r w:rsidRPr="00077837">
        <w:rPr>
          <w:rFonts w:ascii="Arial" w:hAnsi="Arial" w:cs="Arial"/>
        </w:rPr>
        <w:t xml:space="preserve"> out of normal working hours the foster carer must make contact </w:t>
      </w:r>
      <w:r w:rsidR="005B4BF4" w:rsidRPr="00077837">
        <w:rPr>
          <w:rFonts w:ascii="Arial" w:hAnsi="Arial" w:cs="Arial"/>
        </w:rPr>
        <w:t xml:space="preserve">and inform </w:t>
      </w:r>
      <w:r w:rsidR="00BD649A" w:rsidRPr="00077837">
        <w:rPr>
          <w:rFonts w:ascii="Arial" w:hAnsi="Arial" w:cs="Arial"/>
        </w:rPr>
        <w:t xml:space="preserve">Telford &amp; Wrekin Council’s </w:t>
      </w:r>
      <w:r w:rsidR="005B4BF4" w:rsidRPr="00077837">
        <w:rPr>
          <w:rFonts w:ascii="Arial" w:hAnsi="Arial" w:cs="Arial"/>
        </w:rPr>
        <w:t>Emergency Duty</w:t>
      </w:r>
      <w:r w:rsidR="00BD649A" w:rsidRPr="00077837">
        <w:rPr>
          <w:rFonts w:ascii="Arial" w:hAnsi="Arial" w:cs="Arial"/>
        </w:rPr>
        <w:t xml:space="preserve"> Social Work</w:t>
      </w:r>
      <w:r w:rsidR="005B4BF4" w:rsidRPr="00077837">
        <w:rPr>
          <w:rFonts w:ascii="Arial" w:hAnsi="Arial" w:cs="Arial"/>
        </w:rPr>
        <w:t xml:space="preserve"> Team. Depending on the individual immediate circumstances for the child it may be that the foster carer needs to ensure that </w:t>
      </w:r>
      <w:r w:rsidR="008706F4" w:rsidRPr="00077837">
        <w:rPr>
          <w:rFonts w:ascii="Arial" w:hAnsi="Arial" w:cs="Arial"/>
        </w:rPr>
        <w:t>the police are informed (see emergency action above</w:t>
      </w:r>
      <w:r w:rsidR="005B4BF4" w:rsidRPr="00077837">
        <w:rPr>
          <w:rFonts w:ascii="Arial" w:hAnsi="Arial" w:cs="Arial"/>
        </w:rPr>
        <w:t>)</w:t>
      </w:r>
    </w:p>
    <w:p w:rsidR="009B57CE" w:rsidRDefault="009B57CE" w:rsidP="00C37779">
      <w:pPr>
        <w:autoSpaceDE w:val="0"/>
        <w:autoSpaceDN w:val="0"/>
        <w:adjustRightInd w:val="0"/>
        <w:spacing w:line="360" w:lineRule="auto"/>
        <w:ind w:left="851" w:hanging="851"/>
        <w:rPr>
          <w:rFonts w:ascii="Arial" w:hAnsi="Arial" w:cs="Arial"/>
        </w:rPr>
      </w:pPr>
    </w:p>
    <w:p w:rsidR="009B57CE" w:rsidRPr="00077837" w:rsidRDefault="009B57CE" w:rsidP="00077837">
      <w:pPr>
        <w:pStyle w:val="ListParagraph"/>
        <w:numPr>
          <w:ilvl w:val="0"/>
          <w:numId w:val="30"/>
        </w:numPr>
        <w:autoSpaceDE w:val="0"/>
        <w:autoSpaceDN w:val="0"/>
        <w:adjustRightInd w:val="0"/>
        <w:spacing w:line="360" w:lineRule="auto"/>
        <w:jc w:val="both"/>
        <w:rPr>
          <w:rFonts w:ascii="Arial" w:hAnsi="Arial" w:cs="Arial"/>
        </w:rPr>
      </w:pPr>
      <w:r w:rsidRPr="00077837">
        <w:rPr>
          <w:rFonts w:ascii="Arial" w:hAnsi="Arial" w:cs="Arial"/>
        </w:rPr>
        <w:t>Staff in Children’s Homes must rep</w:t>
      </w:r>
      <w:r w:rsidR="00BD649A" w:rsidRPr="00077837">
        <w:rPr>
          <w:rFonts w:ascii="Arial" w:hAnsi="Arial" w:cs="Arial"/>
        </w:rPr>
        <w:t>ort concerns to the registered M</w:t>
      </w:r>
      <w:r w:rsidRPr="00077837">
        <w:rPr>
          <w:rFonts w:ascii="Arial" w:hAnsi="Arial" w:cs="Arial"/>
        </w:rPr>
        <w:t xml:space="preserve">anager or appropriate </w:t>
      </w:r>
      <w:r w:rsidR="00BD649A" w:rsidRPr="00077837">
        <w:rPr>
          <w:rFonts w:ascii="Arial" w:hAnsi="Arial" w:cs="Arial"/>
        </w:rPr>
        <w:t>M</w:t>
      </w:r>
      <w:r w:rsidRPr="00077837">
        <w:rPr>
          <w:rFonts w:ascii="Arial" w:hAnsi="Arial" w:cs="Arial"/>
        </w:rPr>
        <w:t xml:space="preserve">anager of the Home, who must </w:t>
      </w:r>
      <w:r w:rsidR="005B4BF4" w:rsidRPr="00077837">
        <w:rPr>
          <w:rFonts w:ascii="Arial" w:hAnsi="Arial" w:cs="Arial"/>
        </w:rPr>
        <w:t>refer the concern to the child’s social worker and to Telford &amp; Wrekin Family Connect</w:t>
      </w:r>
      <w:r w:rsidR="00EE1D29" w:rsidRPr="00077837">
        <w:rPr>
          <w:rFonts w:ascii="Arial" w:hAnsi="Arial" w:cs="Arial"/>
        </w:rPr>
        <w:t xml:space="preserve">, Safeguarding </w:t>
      </w:r>
      <w:r w:rsidR="008E3C72" w:rsidRPr="00077837">
        <w:rPr>
          <w:rFonts w:ascii="Arial" w:hAnsi="Arial" w:cs="Arial"/>
        </w:rPr>
        <w:t>Team on 01952 385385 who will liaise with the child’s social worker and agree the appropriate response to the concerns raised.</w:t>
      </w:r>
    </w:p>
    <w:p w:rsidR="005B4BF4" w:rsidRDefault="005B4BF4" w:rsidP="000B2CB0">
      <w:pPr>
        <w:autoSpaceDE w:val="0"/>
        <w:autoSpaceDN w:val="0"/>
        <w:adjustRightInd w:val="0"/>
        <w:ind w:left="851" w:hanging="851"/>
        <w:jc w:val="both"/>
        <w:rPr>
          <w:rFonts w:ascii="Arial" w:hAnsi="Arial" w:cs="Arial"/>
        </w:rPr>
      </w:pPr>
    </w:p>
    <w:p w:rsidR="005B4BF4" w:rsidRPr="00077837" w:rsidRDefault="005B4BF4" w:rsidP="00077837">
      <w:pPr>
        <w:pStyle w:val="ListParagraph"/>
        <w:numPr>
          <w:ilvl w:val="0"/>
          <w:numId w:val="30"/>
        </w:numPr>
        <w:autoSpaceDE w:val="0"/>
        <w:autoSpaceDN w:val="0"/>
        <w:adjustRightInd w:val="0"/>
        <w:spacing w:line="360" w:lineRule="auto"/>
        <w:jc w:val="both"/>
        <w:rPr>
          <w:rFonts w:ascii="Arial" w:hAnsi="Arial" w:cs="Arial"/>
        </w:rPr>
      </w:pPr>
      <w:r w:rsidRPr="00077837">
        <w:rPr>
          <w:rFonts w:ascii="Arial" w:hAnsi="Arial" w:cs="Arial"/>
        </w:rPr>
        <w:lastRenderedPageBreak/>
        <w:t>When concerns are identified regarding a looked after child, the child’s social worker must immediately inform their Team Manager and Service Delivery Manager.</w:t>
      </w:r>
      <w:r w:rsidR="00BC7134" w:rsidRPr="00077837">
        <w:rPr>
          <w:rFonts w:ascii="Arial" w:hAnsi="Arial" w:cs="Arial"/>
        </w:rPr>
        <w:t xml:space="preserve">  </w:t>
      </w:r>
      <w:r w:rsidR="008E3C72" w:rsidRPr="00077837">
        <w:rPr>
          <w:rFonts w:ascii="Arial" w:hAnsi="Arial" w:cs="Arial"/>
        </w:rPr>
        <w:t>Consideration</w:t>
      </w:r>
      <w:r w:rsidR="00BC7134" w:rsidRPr="00077837">
        <w:rPr>
          <w:rFonts w:ascii="Arial" w:hAnsi="Arial" w:cs="Arial"/>
        </w:rPr>
        <w:t xml:space="preserve"> must be given as to whether a strategy meeting should be conve</w:t>
      </w:r>
      <w:r w:rsidR="008E3C72" w:rsidRPr="00077837">
        <w:rPr>
          <w:rFonts w:ascii="Arial" w:hAnsi="Arial" w:cs="Arial"/>
        </w:rPr>
        <w:t>ne</w:t>
      </w:r>
      <w:r w:rsidR="00BD649A" w:rsidRPr="00077837">
        <w:rPr>
          <w:rFonts w:ascii="Arial" w:hAnsi="Arial" w:cs="Arial"/>
        </w:rPr>
        <w:t xml:space="preserve">d and </w:t>
      </w:r>
      <w:r w:rsidR="00BC7134" w:rsidRPr="00077837">
        <w:rPr>
          <w:rFonts w:ascii="Arial" w:hAnsi="Arial" w:cs="Arial"/>
        </w:rPr>
        <w:t>to whether the chil</w:t>
      </w:r>
      <w:r w:rsidR="008706F4" w:rsidRPr="00077837">
        <w:rPr>
          <w:rFonts w:ascii="Arial" w:hAnsi="Arial" w:cs="Arial"/>
        </w:rPr>
        <w:t xml:space="preserve">d’s </w:t>
      </w:r>
      <w:r w:rsidR="00287D38" w:rsidRPr="00077837">
        <w:rPr>
          <w:rFonts w:ascii="Arial" w:hAnsi="Arial" w:cs="Arial"/>
        </w:rPr>
        <w:t xml:space="preserve">statutory </w:t>
      </w:r>
      <w:r w:rsidR="008706F4" w:rsidRPr="00077837">
        <w:rPr>
          <w:rFonts w:ascii="Arial" w:hAnsi="Arial" w:cs="Arial"/>
        </w:rPr>
        <w:t>Child in Care R</w:t>
      </w:r>
      <w:r w:rsidR="00287D38" w:rsidRPr="00077837">
        <w:rPr>
          <w:rFonts w:ascii="Arial" w:hAnsi="Arial" w:cs="Arial"/>
        </w:rPr>
        <w:t>eview needs to be</w:t>
      </w:r>
      <w:r w:rsidR="00BC7134" w:rsidRPr="00077837">
        <w:rPr>
          <w:rFonts w:ascii="Arial" w:hAnsi="Arial" w:cs="Arial"/>
        </w:rPr>
        <w:t xml:space="preserve"> brought forward.</w:t>
      </w:r>
    </w:p>
    <w:p w:rsidR="00BC7134" w:rsidRDefault="00BC7134" w:rsidP="00C37779">
      <w:pPr>
        <w:autoSpaceDE w:val="0"/>
        <w:autoSpaceDN w:val="0"/>
        <w:adjustRightInd w:val="0"/>
        <w:spacing w:line="360" w:lineRule="auto"/>
        <w:ind w:left="851" w:hanging="851"/>
        <w:jc w:val="both"/>
        <w:rPr>
          <w:rFonts w:ascii="Arial" w:hAnsi="Arial" w:cs="Arial"/>
        </w:rPr>
      </w:pPr>
    </w:p>
    <w:p w:rsidR="00BC7134" w:rsidRDefault="000B2CB0" w:rsidP="00C37779">
      <w:pPr>
        <w:autoSpaceDE w:val="0"/>
        <w:autoSpaceDN w:val="0"/>
        <w:adjustRightInd w:val="0"/>
        <w:spacing w:line="360" w:lineRule="auto"/>
        <w:ind w:left="851" w:hanging="851"/>
        <w:jc w:val="both"/>
        <w:rPr>
          <w:rFonts w:ascii="Arial" w:hAnsi="Arial" w:cs="Arial"/>
        </w:rPr>
      </w:pPr>
      <w:r>
        <w:rPr>
          <w:rFonts w:ascii="Arial" w:hAnsi="Arial" w:cs="Arial"/>
        </w:rPr>
        <w:tab/>
      </w:r>
      <w:r w:rsidR="00BC7134">
        <w:rPr>
          <w:rFonts w:ascii="Arial" w:hAnsi="Arial" w:cs="Arial"/>
        </w:rPr>
        <w:t>The strategy me</w:t>
      </w:r>
      <w:r w:rsidR="00490C3E">
        <w:rPr>
          <w:rFonts w:ascii="Arial" w:hAnsi="Arial" w:cs="Arial"/>
        </w:rPr>
        <w:t>eting as well as the usual matters</w:t>
      </w:r>
      <w:r w:rsidR="00BC7134">
        <w:rPr>
          <w:rFonts w:ascii="Arial" w:hAnsi="Arial" w:cs="Arial"/>
        </w:rPr>
        <w:t xml:space="preserve"> for discussion at such meetings should also include:</w:t>
      </w:r>
    </w:p>
    <w:p w:rsidR="00BC7134" w:rsidRDefault="00BC7134" w:rsidP="00F85A9B">
      <w:pPr>
        <w:autoSpaceDE w:val="0"/>
        <w:autoSpaceDN w:val="0"/>
        <w:adjustRightInd w:val="0"/>
        <w:jc w:val="both"/>
        <w:rPr>
          <w:rFonts w:ascii="Arial" w:hAnsi="Arial" w:cs="Arial"/>
        </w:rPr>
      </w:pPr>
    </w:p>
    <w:p w:rsidR="00BC7134" w:rsidRPr="00C37779" w:rsidRDefault="00BC7134" w:rsidP="0076279B">
      <w:pPr>
        <w:numPr>
          <w:ilvl w:val="0"/>
          <w:numId w:val="9"/>
        </w:numPr>
        <w:tabs>
          <w:tab w:val="clear" w:pos="720"/>
        </w:tabs>
        <w:spacing w:line="360" w:lineRule="auto"/>
        <w:ind w:left="1418" w:hanging="567"/>
        <w:rPr>
          <w:rFonts w:ascii="Arial" w:hAnsi="Arial" w:cs="Arial"/>
          <w:color w:val="000000"/>
        </w:rPr>
      </w:pPr>
      <w:r w:rsidRPr="00C37779">
        <w:rPr>
          <w:rFonts w:ascii="Arial" w:hAnsi="Arial" w:cs="Arial"/>
          <w:color w:val="000000"/>
        </w:rPr>
        <w:t>Risks to other children in placement</w:t>
      </w:r>
    </w:p>
    <w:p w:rsidR="00BC7134" w:rsidRPr="00C37779" w:rsidRDefault="00BC7134" w:rsidP="0076279B">
      <w:pPr>
        <w:numPr>
          <w:ilvl w:val="0"/>
          <w:numId w:val="9"/>
        </w:numPr>
        <w:tabs>
          <w:tab w:val="clear" w:pos="720"/>
        </w:tabs>
        <w:spacing w:line="360" w:lineRule="auto"/>
        <w:ind w:left="1418" w:hanging="567"/>
        <w:rPr>
          <w:rFonts w:ascii="Arial" w:hAnsi="Arial" w:cs="Arial"/>
          <w:color w:val="000000"/>
        </w:rPr>
      </w:pPr>
      <w:r w:rsidRPr="00C37779">
        <w:rPr>
          <w:rFonts w:ascii="Arial" w:hAnsi="Arial" w:cs="Arial"/>
          <w:color w:val="000000"/>
        </w:rPr>
        <w:t>Whether the child should remain in the placement</w:t>
      </w:r>
    </w:p>
    <w:p w:rsidR="00BC7134" w:rsidRPr="00C37779" w:rsidRDefault="00BC7134" w:rsidP="0076279B">
      <w:pPr>
        <w:numPr>
          <w:ilvl w:val="0"/>
          <w:numId w:val="9"/>
        </w:numPr>
        <w:tabs>
          <w:tab w:val="clear" w:pos="720"/>
        </w:tabs>
        <w:spacing w:line="360" w:lineRule="auto"/>
        <w:ind w:left="1418" w:hanging="567"/>
        <w:rPr>
          <w:rFonts w:ascii="Arial" w:hAnsi="Arial" w:cs="Arial"/>
          <w:color w:val="000000"/>
        </w:rPr>
      </w:pPr>
      <w:r w:rsidRPr="00C37779">
        <w:rPr>
          <w:rFonts w:ascii="Arial" w:hAnsi="Arial" w:cs="Arial"/>
          <w:color w:val="000000"/>
        </w:rPr>
        <w:t>Decisions</w:t>
      </w:r>
      <w:r w:rsidR="00490C3E" w:rsidRPr="00C37779">
        <w:rPr>
          <w:rFonts w:ascii="Arial" w:hAnsi="Arial" w:cs="Arial"/>
          <w:color w:val="000000"/>
        </w:rPr>
        <w:t xml:space="preserve"> about information to be shared with </w:t>
      </w:r>
      <w:r w:rsidRPr="00C37779">
        <w:rPr>
          <w:rFonts w:ascii="Arial" w:hAnsi="Arial" w:cs="Arial"/>
          <w:color w:val="000000"/>
        </w:rPr>
        <w:t>the child’s parent/carer</w:t>
      </w:r>
    </w:p>
    <w:p w:rsidR="00BC7134" w:rsidRPr="00C37779" w:rsidRDefault="00BC7134" w:rsidP="0076279B">
      <w:pPr>
        <w:numPr>
          <w:ilvl w:val="0"/>
          <w:numId w:val="9"/>
        </w:numPr>
        <w:tabs>
          <w:tab w:val="clear" w:pos="720"/>
        </w:tabs>
        <w:spacing w:line="360" w:lineRule="auto"/>
        <w:ind w:left="1418" w:hanging="567"/>
        <w:rPr>
          <w:rFonts w:ascii="Arial" w:hAnsi="Arial" w:cs="Arial"/>
          <w:color w:val="000000"/>
        </w:rPr>
      </w:pPr>
      <w:r w:rsidRPr="00C37779">
        <w:rPr>
          <w:rFonts w:ascii="Arial" w:hAnsi="Arial" w:cs="Arial"/>
          <w:color w:val="000000"/>
        </w:rPr>
        <w:t>What immediate measures are able to be put in pl</w:t>
      </w:r>
      <w:r w:rsidR="00FC451E" w:rsidRPr="00C37779">
        <w:rPr>
          <w:rFonts w:ascii="Arial" w:hAnsi="Arial" w:cs="Arial"/>
          <w:color w:val="000000"/>
        </w:rPr>
        <w:t>ace to reduce risk to the child</w:t>
      </w:r>
    </w:p>
    <w:p w:rsidR="00BC7134" w:rsidRPr="00C37779" w:rsidRDefault="00BC7134" w:rsidP="00C37779">
      <w:pPr>
        <w:spacing w:line="360" w:lineRule="auto"/>
        <w:ind w:left="1418"/>
        <w:rPr>
          <w:rFonts w:ascii="Arial" w:hAnsi="Arial" w:cs="Arial"/>
          <w:color w:val="000000"/>
        </w:rPr>
      </w:pPr>
    </w:p>
    <w:p w:rsidR="00BC7134" w:rsidRPr="00077837" w:rsidRDefault="00BC7134" w:rsidP="00077837">
      <w:pPr>
        <w:pStyle w:val="ListParagraph"/>
        <w:numPr>
          <w:ilvl w:val="0"/>
          <w:numId w:val="31"/>
        </w:numPr>
        <w:autoSpaceDE w:val="0"/>
        <w:autoSpaceDN w:val="0"/>
        <w:adjustRightInd w:val="0"/>
        <w:spacing w:line="360" w:lineRule="auto"/>
        <w:rPr>
          <w:rFonts w:ascii="Arial" w:hAnsi="Arial" w:cs="Arial"/>
        </w:rPr>
      </w:pPr>
      <w:r w:rsidRPr="00077837">
        <w:rPr>
          <w:rFonts w:ascii="Arial" w:hAnsi="Arial" w:cs="Arial"/>
        </w:rPr>
        <w:t>Where a group of children are look</w:t>
      </w:r>
      <w:r w:rsidR="00DD3A6A" w:rsidRPr="00077837">
        <w:rPr>
          <w:rFonts w:ascii="Arial" w:hAnsi="Arial" w:cs="Arial"/>
        </w:rPr>
        <w:t xml:space="preserve">ed after by the Local Authority </w:t>
      </w:r>
      <w:r w:rsidR="000B2CB0" w:rsidRPr="00077837">
        <w:rPr>
          <w:rFonts w:ascii="Arial" w:hAnsi="Arial" w:cs="Arial"/>
        </w:rPr>
        <w:t>action should</w:t>
      </w:r>
      <w:r w:rsidRPr="00077837">
        <w:rPr>
          <w:rFonts w:ascii="Arial" w:hAnsi="Arial" w:cs="Arial"/>
        </w:rPr>
        <w:t xml:space="preserve"> be taken to ensure that the </w:t>
      </w:r>
      <w:r w:rsidR="00490C3E" w:rsidRPr="00077837">
        <w:rPr>
          <w:rFonts w:ascii="Arial" w:hAnsi="Arial" w:cs="Arial"/>
        </w:rPr>
        <w:t xml:space="preserve">CSE Care &amp; Support </w:t>
      </w:r>
      <w:r w:rsidR="008E3C72" w:rsidRPr="00077837">
        <w:rPr>
          <w:rFonts w:ascii="Arial" w:hAnsi="Arial" w:cs="Arial"/>
        </w:rPr>
        <w:t xml:space="preserve">Pathway is fully instigated and that </w:t>
      </w:r>
      <w:r w:rsidRPr="00077837">
        <w:rPr>
          <w:rFonts w:ascii="Arial" w:hAnsi="Arial" w:cs="Arial"/>
        </w:rPr>
        <w:t xml:space="preserve">statutory </w:t>
      </w:r>
      <w:r w:rsidR="00490C3E" w:rsidRPr="00077837">
        <w:rPr>
          <w:rFonts w:ascii="Arial" w:hAnsi="Arial" w:cs="Arial"/>
        </w:rPr>
        <w:t>Child in Care Review meetings, Care P</w:t>
      </w:r>
      <w:r w:rsidRPr="00077837">
        <w:rPr>
          <w:rFonts w:ascii="Arial" w:hAnsi="Arial" w:cs="Arial"/>
        </w:rPr>
        <w:t xml:space="preserve">lanning meetings, on each child result in consistent plans in respect of the coordinated involvement in sexual exploitation.  </w:t>
      </w:r>
    </w:p>
    <w:p w:rsidR="006B2854" w:rsidRDefault="006B2854" w:rsidP="00C37779">
      <w:pPr>
        <w:autoSpaceDE w:val="0"/>
        <w:autoSpaceDN w:val="0"/>
        <w:adjustRightInd w:val="0"/>
        <w:spacing w:line="360" w:lineRule="auto"/>
        <w:ind w:left="851" w:hanging="851"/>
        <w:rPr>
          <w:rFonts w:ascii="Arial" w:hAnsi="Arial" w:cs="Arial"/>
        </w:rPr>
      </w:pPr>
    </w:p>
    <w:p w:rsidR="006B2854" w:rsidRPr="00077837" w:rsidRDefault="009C17BD" w:rsidP="00592D15">
      <w:pPr>
        <w:pStyle w:val="ListParagraph"/>
        <w:numPr>
          <w:ilvl w:val="0"/>
          <w:numId w:val="31"/>
        </w:numPr>
        <w:autoSpaceDE w:val="0"/>
        <w:autoSpaceDN w:val="0"/>
        <w:adjustRightInd w:val="0"/>
        <w:spacing w:line="360" w:lineRule="auto"/>
        <w:rPr>
          <w:rFonts w:ascii="Arial" w:hAnsi="Arial" w:cs="Arial"/>
        </w:rPr>
      </w:pPr>
      <w:r w:rsidRPr="00077837">
        <w:rPr>
          <w:rFonts w:ascii="Arial" w:hAnsi="Arial" w:cs="Arial"/>
        </w:rPr>
        <w:t>When there is suspicion of group CSE activity involving children looked after t</w:t>
      </w:r>
      <w:r w:rsidR="00DD3A6A" w:rsidRPr="00077837">
        <w:rPr>
          <w:rFonts w:ascii="Arial" w:hAnsi="Arial" w:cs="Arial"/>
        </w:rPr>
        <w:t>he Service Delivery Manager f</w:t>
      </w:r>
      <w:r w:rsidR="00490C3E" w:rsidRPr="00077837">
        <w:rPr>
          <w:rFonts w:ascii="Arial" w:hAnsi="Arial" w:cs="Arial"/>
        </w:rPr>
        <w:t>or Child Protection &amp; Family Support</w:t>
      </w:r>
      <w:r w:rsidR="00DD3A6A" w:rsidRPr="00077837">
        <w:rPr>
          <w:rFonts w:ascii="Arial" w:hAnsi="Arial" w:cs="Arial"/>
        </w:rPr>
        <w:t xml:space="preserve"> is to be informed who will ensure overall coordination </w:t>
      </w:r>
      <w:r w:rsidRPr="00077837">
        <w:rPr>
          <w:rFonts w:ascii="Arial" w:hAnsi="Arial" w:cs="Arial"/>
        </w:rPr>
        <w:t>for th</w:t>
      </w:r>
      <w:r w:rsidR="00490C3E" w:rsidRPr="00077837">
        <w:rPr>
          <w:rFonts w:ascii="Arial" w:hAnsi="Arial" w:cs="Arial"/>
        </w:rPr>
        <w:t xml:space="preserve">is group of children takes place through the chairing of Complex Strategy Meetings and adhering to the TWSCB </w:t>
      </w:r>
      <w:r w:rsidR="00592D15">
        <w:rPr>
          <w:rFonts w:ascii="Arial" w:hAnsi="Arial" w:cs="Arial"/>
        </w:rPr>
        <w:t>Complex Abuse P</w:t>
      </w:r>
      <w:r w:rsidR="00490C3E" w:rsidRPr="00592D15">
        <w:rPr>
          <w:rFonts w:ascii="Arial" w:hAnsi="Arial" w:cs="Arial"/>
        </w:rPr>
        <w:t>rocedures.</w:t>
      </w:r>
      <w:r w:rsidR="00592D15">
        <w:rPr>
          <w:rFonts w:ascii="Arial" w:hAnsi="Arial" w:cs="Arial"/>
        </w:rPr>
        <w:t xml:space="preserve"> </w:t>
      </w:r>
      <w:r w:rsidRPr="00077837">
        <w:rPr>
          <w:rFonts w:ascii="Arial" w:hAnsi="Arial" w:cs="Arial"/>
        </w:rPr>
        <w:t>The Service Delivery Manage</w:t>
      </w:r>
      <w:r w:rsidR="00490C3E" w:rsidRPr="00077837">
        <w:rPr>
          <w:rFonts w:ascii="Arial" w:hAnsi="Arial" w:cs="Arial"/>
        </w:rPr>
        <w:t>r, Child Protection &amp; Family Support</w:t>
      </w:r>
      <w:r w:rsidRPr="00077837">
        <w:rPr>
          <w:rFonts w:ascii="Arial" w:hAnsi="Arial" w:cs="Arial"/>
        </w:rPr>
        <w:t xml:space="preserve"> will arrange for the Assistant Director, Safeguarding an</w:t>
      </w:r>
      <w:r w:rsidR="00490C3E" w:rsidRPr="00077837">
        <w:rPr>
          <w:rFonts w:ascii="Arial" w:hAnsi="Arial" w:cs="Arial"/>
        </w:rPr>
        <w:t>d the Independent Chair of the TW</w:t>
      </w:r>
      <w:r w:rsidRPr="00077837">
        <w:rPr>
          <w:rFonts w:ascii="Arial" w:hAnsi="Arial" w:cs="Arial"/>
        </w:rPr>
        <w:t>SCB to be notified.</w:t>
      </w:r>
    </w:p>
    <w:p w:rsidR="00374D02" w:rsidRPr="00C07224" w:rsidRDefault="00374D02" w:rsidP="0094651B">
      <w:pPr>
        <w:autoSpaceDE w:val="0"/>
        <w:autoSpaceDN w:val="0"/>
        <w:adjustRightInd w:val="0"/>
        <w:ind w:left="851" w:hanging="851"/>
        <w:jc w:val="both"/>
        <w:rPr>
          <w:rFonts w:ascii="Arial" w:hAnsi="Arial" w:cs="Arial"/>
          <w:color w:val="000000"/>
        </w:rPr>
      </w:pPr>
    </w:p>
    <w:p w:rsidR="004175F0" w:rsidRDefault="004175F0" w:rsidP="00F85A9B">
      <w:pPr>
        <w:autoSpaceDE w:val="0"/>
        <w:autoSpaceDN w:val="0"/>
        <w:adjustRightInd w:val="0"/>
        <w:jc w:val="both"/>
        <w:rPr>
          <w:rFonts w:ascii="Arial" w:hAnsi="Arial" w:cs="Arial"/>
          <w:color w:val="000000"/>
        </w:rPr>
      </w:pPr>
    </w:p>
    <w:p w:rsidR="00D73C7A" w:rsidRPr="007F34FA" w:rsidRDefault="0054343C" w:rsidP="007F34FA">
      <w:pPr>
        <w:autoSpaceDE w:val="0"/>
        <w:autoSpaceDN w:val="0"/>
        <w:adjustRightInd w:val="0"/>
        <w:ind w:left="851" w:hanging="567"/>
        <w:rPr>
          <w:rFonts w:ascii="Arial" w:hAnsi="Arial" w:cs="Arial"/>
          <w:b/>
          <w:color w:val="548DD4" w:themeColor="text2" w:themeTint="99"/>
          <w:sz w:val="44"/>
          <w:szCs w:val="44"/>
        </w:rPr>
      </w:pPr>
      <w:r w:rsidRPr="007F34FA">
        <w:rPr>
          <w:rFonts w:ascii="Arial" w:hAnsi="Arial" w:cs="Arial"/>
          <w:b/>
          <w:color w:val="548DD4" w:themeColor="text2" w:themeTint="99"/>
          <w:sz w:val="44"/>
          <w:szCs w:val="44"/>
        </w:rPr>
        <w:t>6</w:t>
      </w:r>
      <w:r w:rsidR="00852578" w:rsidRPr="007F34FA">
        <w:rPr>
          <w:rFonts w:ascii="Arial" w:hAnsi="Arial" w:cs="Arial"/>
          <w:b/>
          <w:color w:val="548DD4" w:themeColor="text2" w:themeTint="99"/>
          <w:sz w:val="44"/>
          <w:szCs w:val="44"/>
        </w:rPr>
        <w:t xml:space="preserve">. </w:t>
      </w:r>
      <w:r w:rsidR="000B2CB0" w:rsidRPr="007F34FA">
        <w:rPr>
          <w:rFonts w:ascii="Arial" w:hAnsi="Arial" w:cs="Arial"/>
          <w:b/>
          <w:color w:val="548DD4" w:themeColor="text2" w:themeTint="99"/>
          <w:sz w:val="44"/>
          <w:szCs w:val="44"/>
        </w:rPr>
        <w:tab/>
      </w:r>
      <w:r w:rsidR="00CE4CEE" w:rsidRPr="007F34FA">
        <w:rPr>
          <w:rFonts w:ascii="Arial" w:hAnsi="Arial" w:cs="Arial"/>
          <w:b/>
          <w:color w:val="548DD4" w:themeColor="text2" w:themeTint="99"/>
          <w:sz w:val="44"/>
          <w:szCs w:val="44"/>
        </w:rPr>
        <w:t>CSE</w:t>
      </w:r>
      <w:r w:rsidR="00D73C7A" w:rsidRPr="007F34FA">
        <w:rPr>
          <w:rFonts w:ascii="Arial" w:hAnsi="Arial" w:cs="Arial"/>
          <w:b/>
          <w:color w:val="548DD4" w:themeColor="text2" w:themeTint="99"/>
          <w:sz w:val="44"/>
          <w:szCs w:val="44"/>
        </w:rPr>
        <w:t xml:space="preserve"> Care </w:t>
      </w:r>
      <w:r w:rsidR="0094651B" w:rsidRPr="007F34FA">
        <w:rPr>
          <w:rFonts w:ascii="Arial" w:hAnsi="Arial" w:cs="Arial"/>
          <w:b/>
          <w:color w:val="548DD4" w:themeColor="text2" w:themeTint="99"/>
          <w:sz w:val="44"/>
          <w:szCs w:val="44"/>
        </w:rPr>
        <w:t xml:space="preserve">&amp; Support </w:t>
      </w:r>
      <w:r w:rsidR="00D73C7A" w:rsidRPr="007F34FA">
        <w:rPr>
          <w:rFonts w:ascii="Arial" w:hAnsi="Arial" w:cs="Arial"/>
          <w:b/>
          <w:color w:val="548DD4" w:themeColor="text2" w:themeTint="99"/>
          <w:sz w:val="44"/>
          <w:szCs w:val="44"/>
        </w:rPr>
        <w:t>Pathway</w:t>
      </w:r>
      <w:r w:rsidR="00E27CAB" w:rsidRPr="007F34FA">
        <w:rPr>
          <w:rFonts w:ascii="Arial" w:hAnsi="Arial" w:cs="Arial"/>
          <w:b/>
          <w:color w:val="548DD4" w:themeColor="text2" w:themeTint="99"/>
          <w:sz w:val="44"/>
          <w:szCs w:val="44"/>
        </w:rPr>
        <w:t xml:space="preserve"> </w:t>
      </w:r>
      <w:r w:rsidR="00C37779" w:rsidRPr="007F34FA">
        <w:rPr>
          <w:rFonts w:ascii="Arial" w:hAnsi="Arial" w:cs="Arial"/>
          <w:b/>
          <w:color w:val="548DD4" w:themeColor="text2" w:themeTint="99"/>
          <w:sz w:val="44"/>
          <w:szCs w:val="44"/>
        </w:rPr>
        <w:t>e</w:t>
      </w:r>
      <w:r w:rsidR="003635CF" w:rsidRPr="007F34FA">
        <w:rPr>
          <w:rFonts w:ascii="Arial" w:hAnsi="Arial" w:cs="Arial"/>
          <w:b/>
          <w:color w:val="548DD4" w:themeColor="text2" w:themeTint="99"/>
          <w:sz w:val="44"/>
          <w:szCs w:val="44"/>
        </w:rPr>
        <w:t xml:space="preserve">xplained </w:t>
      </w:r>
      <w:r w:rsidR="00E27CAB" w:rsidRPr="007F34FA">
        <w:rPr>
          <w:rFonts w:ascii="Arial" w:hAnsi="Arial" w:cs="Arial"/>
          <w:b/>
          <w:color w:val="548DD4" w:themeColor="text2" w:themeTint="99"/>
          <w:sz w:val="44"/>
          <w:szCs w:val="44"/>
        </w:rPr>
        <w:t>(</w:t>
      </w:r>
      <w:r w:rsidR="00C37779" w:rsidRPr="007F34FA">
        <w:rPr>
          <w:rFonts w:ascii="Arial" w:hAnsi="Arial" w:cs="Arial"/>
          <w:b/>
          <w:color w:val="548DD4" w:themeColor="text2" w:themeTint="99"/>
          <w:sz w:val="44"/>
          <w:szCs w:val="44"/>
        </w:rPr>
        <w:t>A</w:t>
      </w:r>
      <w:r w:rsidR="00E27CAB" w:rsidRPr="007F34FA">
        <w:rPr>
          <w:rFonts w:ascii="Arial" w:hAnsi="Arial" w:cs="Arial"/>
          <w:b/>
          <w:color w:val="548DD4" w:themeColor="text2" w:themeTint="99"/>
          <w:sz w:val="44"/>
          <w:szCs w:val="44"/>
        </w:rPr>
        <w:t>ppendix 1)</w:t>
      </w:r>
    </w:p>
    <w:p w:rsidR="00D73C7A" w:rsidRDefault="00D73C7A" w:rsidP="00C37779">
      <w:pPr>
        <w:autoSpaceDE w:val="0"/>
        <w:autoSpaceDN w:val="0"/>
        <w:adjustRightInd w:val="0"/>
        <w:ind w:left="851" w:hanging="567"/>
        <w:jc w:val="both"/>
        <w:rPr>
          <w:rFonts w:ascii="Arial" w:hAnsi="Arial" w:cs="Arial"/>
          <w:color w:val="000000"/>
        </w:rPr>
      </w:pPr>
    </w:p>
    <w:p w:rsidR="00DA6A9D" w:rsidRDefault="000B2CB0" w:rsidP="00C37779">
      <w:pPr>
        <w:autoSpaceDE w:val="0"/>
        <w:autoSpaceDN w:val="0"/>
        <w:adjustRightInd w:val="0"/>
        <w:spacing w:line="360" w:lineRule="auto"/>
        <w:ind w:left="851" w:hanging="851"/>
        <w:rPr>
          <w:rFonts w:ascii="Arial" w:hAnsi="Arial" w:cs="Arial"/>
        </w:rPr>
      </w:pPr>
      <w:r>
        <w:rPr>
          <w:rFonts w:ascii="Arial" w:hAnsi="Arial" w:cs="Arial"/>
          <w:color w:val="000000"/>
        </w:rPr>
        <w:tab/>
      </w:r>
      <w:r w:rsidR="004175F0" w:rsidRPr="001B6690">
        <w:rPr>
          <w:rFonts w:ascii="Arial" w:hAnsi="Arial" w:cs="Arial"/>
        </w:rPr>
        <w:t xml:space="preserve">In the </w:t>
      </w:r>
      <w:r w:rsidR="001B6690" w:rsidRPr="001B6690">
        <w:rPr>
          <w:rFonts w:ascii="Arial" w:hAnsi="Arial" w:cs="Arial"/>
        </w:rPr>
        <w:t xml:space="preserve">event of anyone </w:t>
      </w:r>
      <w:r w:rsidR="0094651B" w:rsidRPr="001B6690">
        <w:rPr>
          <w:rFonts w:ascii="Arial" w:hAnsi="Arial" w:cs="Arial"/>
        </w:rPr>
        <w:t xml:space="preserve">having </w:t>
      </w:r>
      <w:r w:rsidR="004175F0" w:rsidRPr="001B6690">
        <w:rPr>
          <w:rFonts w:ascii="Arial" w:hAnsi="Arial" w:cs="Arial"/>
        </w:rPr>
        <w:t>concerns that a young</w:t>
      </w:r>
      <w:r w:rsidR="00C07224" w:rsidRPr="001B6690">
        <w:rPr>
          <w:rFonts w:ascii="Arial" w:hAnsi="Arial" w:cs="Arial"/>
        </w:rPr>
        <w:t xml:space="preserve"> </w:t>
      </w:r>
      <w:r w:rsidR="00396781">
        <w:rPr>
          <w:rFonts w:ascii="Arial" w:hAnsi="Arial" w:cs="Arial"/>
        </w:rPr>
        <w:t>person is</w:t>
      </w:r>
      <w:r w:rsidR="009501F5" w:rsidRPr="001B6690">
        <w:rPr>
          <w:rFonts w:ascii="Arial" w:hAnsi="Arial" w:cs="Arial"/>
        </w:rPr>
        <w:t xml:space="preserve"> </w:t>
      </w:r>
      <w:r w:rsidR="00D73C7A" w:rsidRPr="001B6690">
        <w:rPr>
          <w:rFonts w:ascii="Arial" w:hAnsi="Arial" w:cs="Arial"/>
        </w:rPr>
        <w:t xml:space="preserve">at risk of being </w:t>
      </w:r>
      <w:r w:rsidR="004175F0" w:rsidRPr="001B6690">
        <w:rPr>
          <w:rFonts w:ascii="Arial" w:hAnsi="Arial" w:cs="Arial"/>
        </w:rPr>
        <w:t xml:space="preserve">sexually exploited </w:t>
      </w:r>
      <w:r w:rsidR="0094651B" w:rsidRPr="001B6690">
        <w:rPr>
          <w:rFonts w:ascii="Arial" w:hAnsi="Arial" w:cs="Arial"/>
        </w:rPr>
        <w:t>contact must be made with Family Connect (</w:t>
      </w:r>
      <w:r w:rsidR="00005A0C">
        <w:rPr>
          <w:rFonts w:ascii="Arial" w:hAnsi="Arial" w:cs="Arial"/>
        </w:rPr>
        <w:t>also see emergency action above</w:t>
      </w:r>
      <w:r w:rsidR="0094651B" w:rsidRPr="001B6690">
        <w:rPr>
          <w:rFonts w:ascii="Arial" w:hAnsi="Arial" w:cs="Arial"/>
        </w:rPr>
        <w:t xml:space="preserve">).  </w:t>
      </w:r>
      <w:r w:rsidR="001B6690" w:rsidRPr="001B6690">
        <w:rPr>
          <w:rFonts w:ascii="Arial" w:hAnsi="Arial" w:cs="Arial"/>
        </w:rPr>
        <w:t xml:space="preserve">Family Connect Safeguarding Social Workers will </w:t>
      </w:r>
      <w:r w:rsidR="00005A0C">
        <w:rPr>
          <w:rFonts w:ascii="Arial" w:hAnsi="Arial" w:cs="Arial"/>
        </w:rPr>
        <w:t>guide and assist professionals/parents/carers/members of the public to give their information</w:t>
      </w:r>
      <w:r w:rsidR="001B6690" w:rsidRPr="001B6690">
        <w:rPr>
          <w:rFonts w:ascii="Arial" w:hAnsi="Arial" w:cs="Arial"/>
        </w:rPr>
        <w:t xml:space="preserve">. </w:t>
      </w:r>
      <w:r w:rsidR="00005A0C">
        <w:rPr>
          <w:rFonts w:ascii="Arial" w:hAnsi="Arial" w:cs="Arial"/>
        </w:rPr>
        <w:br/>
      </w:r>
    </w:p>
    <w:p w:rsidR="00A93845" w:rsidRDefault="00852578" w:rsidP="00C37779">
      <w:pPr>
        <w:autoSpaceDE w:val="0"/>
        <w:autoSpaceDN w:val="0"/>
        <w:adjustRightInd w:val="0"/>
        <w:spacing w:line="360" w:lineRule="auto"/>
        <w:ind w:left="851" w:hanging="851"/>
        <w:rPr>
          <w:rFonts w:ascii="Arial" w:hAnsi="Arial" w:cs="Arial"/>
        </w:rPr>
      </w:pPr>
      <w:r>
        <w:rPr>
          <w:rFonts w:ascii="Arial" w:hAnsi="Arial" w:cs="Arial"/>
        </w:rPr>
        <w:t xml:space="preserve"> </w:t>
      </w:r>
      <w:r w:rsidR="000B2CB0">
        <w:rPr>
          <w:rFonts w:ascii="Arial" w:hAnsi="Arial" w:cs="Arial"/>
        </w:rPr>
        <w:tab/>
      </w:r>
      <w:r w:rsidR="001B6690">
        <w:rPr>
          <w:rFonts w:ascii="Arial" w:hAnsi="Arial" w:cs="Arial"/>
        </w:rPr>
        <w:t>Following this the Safeguarding Social Work</w:t>
      </w:r>
      <w:r w:rsidR="00A93845">
        <w:rPr>
          <w:rFonts w:ascii="Arial" w:hAnsi="Arial" w:cs="Arial"/>
        </w:rPr>
        <w:t xml:space="preserve"> Team will </w:t>
      </w:r>
      <w:r w:rsidR="00005A0C">
        <w:rPr>
          <w:rFonts w:ascii="Arial" w:hAnsi="Arial" w:cs="Arial"/>
        </w:rPr>
        <w:t xml:space="preserve">discuss and </w:t>
      </w:r>
      <w:r w:rsidR="00A93845">
        <w:rPr>
          <w:rFonts w:ascii="Arial" w:hAnsi="Arial" w:cs="Arial"/>
        </w:rPr>
        <w:t>assess the information contained within the referral and a decision will be made within 24 hours</w:t>
      </w:r>
      <w:r w:rsidR="00877287">
        <w:rPr>
          <w:rFonts w:ascii="Arial" w:hAnsi="Arial" w:cs="Arial"/>
        </w:rPr>
        <w:t>,</w:t>
      </w:r>
      <w:r w:rsidR="00A93845">
        <w:rPr>
          <w:rFonts w:ascii="Arial" w:hAnsi="Arial" w:cs="Arial"/>
        </w:rPr>
        <w:t xml:space="preserve"> </w:t>
      </w:r>
      <w:r w:rsidR="001B6690">
        <w:rPr>
          <w:rFonts w:ascii="Arial" w:hAnsi="Arial" w:cs="Arial"/>
        </w:rPr>
        <w:t xml:space="preserve">authorised by the </w:t>
      </w:r>
      <w:r w:rsidR="001B6690">
        <w:rPr>
          <w:rFonts w:ascii="Arial" w:hAnsi="Arial" w:cs="Arial"/>
        </w:rPr>
        <w:lastRenderedPageBreak/>
        <w:t>Family Connect Safeguarding Manager</w:t>
      </w:r>
      <w:r w:rsidR="00877287">
        <w:rPr>
          <w:rFonts w:ascii="Arial" w:hAnsi="Arial" w:cs="Arial"/>
        </w:rPr>
        <w:t>,</w:t>
      </w:r>
      <w:r w:rsidR="001B6690">
        <w:rPr>
          <w:rFonts w:ascii="Arial" w:hAnsi="Arial" w:cs="Arial"/>
        </w:rPr>
        <w:t xml:space="preserve"> </w:t>
      </w:r>
      <w:r w:rsidR="00A93845">
        <w:rPr>
          <w:rFonts w:ascii="Arial" w:hAnsi="Arial" w:cs="Arial"/>
        </w:rPr>
        <w:t xml:space="preserve">as to the </w:t>
      </w:r>
      <w:r w:rsidR="00877C9B">
        <w:rPr>
          <w:rFonts w:ascii="Arial" w:hAnsi="Arial" w:cs="Arial"/>
        </w:rPr>
        <w:t>appropriate</w:t>
      </w:r>
      <w:r w:rsidR="00A93845">
        <w:rPr>
          <w:rFonts w:ascii="Arial" w:hAnsi="Arial" w:cs="Arial"/>
        </w:rPr>
        <w:t xml:space="preserve"> action required being</w:t>
      </w:r>
      <w:r w:rsidR="006B5EF5">
        <w:rPr>
          <w:rFonts w:ascii="Arial" w:hAnsi="Arial" w:cs="Arial"/>
        </w:rPr>
        <w:t xml:space="preserve"> one of the following</w:t>
      </w:r>
      <w:r w:rsidR="00A93845">
        <w:rPr>
          <w:rFonts w:ascii="Arial" w:hAnsi="Arial" w:cs="Arial"/>
        </w:rPr>
        <w:t xml:space="preserve">: </w:t>
      </w:r>
    </w:p>
    <w:p w:rsidR="00A93845" w:rsidRDefault="00A93845" w:rsidP="00C37779">
      <w:pPr>
        <w:autoSpaceDE w:val="0"/>
        <w:autoSpaceDN w:val="0"/>
        <w:adjustRightInd w:val="0"/>
        <w:spacing w:line="360" w:lineRule="auto"/>
        <w:jc w:val="both"/>
        <w:rPr>
          <w:rFonts w:ascii="Arial" w:hAnsi="Arial" w:cs="Arial"/>
        </w:rPr>
      </w:pPr>
    </w:p>
    <w:p w:rsidR="00A93845" w:rsidRDefault="00877287" w:rsidP="00C37779">
      <w:pPr>
        <w:numPr>
          <w:ilvl w:val="0"/>
          <w:numId w:val="5"/>
        </w:numPr>
        <w:tabs>
          <w:tab w:val="clear" w:pos="720"/>
        </w:tabs>
        <w:autoSpaceDE w:val="0"/>
        <w:autoSpaceDN w:val="0"/>
        <w:adjustRightInd w:val="0"/>
        <w:spacing w:line="360" w:lineRule="auto"/>
        <w:ind w:left="1418" w:hanging="567"/>
        <w:jc w:val="both"/>
        <w:rPr>
          <w:rFonts w:ascii="Arial" w:hAnsi="Arial" w:cs="Arial"/>
        </w:rPr>
      </w:pPr>
      <w:r>
        <w:rPr>
          <w:rFonts w:ascii="Arial" w:hAnsi="Arial" w:cs="Arial"/>
        </w:rPr>
        <w:t>Continuation of CSE</w:t>
      </w:r>
      <w:r w:rsidR="00A93845">
        <w:rPr>
          <w:rFonts w:ascii="Arial" w:hAnsi="Arial" w:cs="Arial"/>
        </w:rPr>
        <w:t xml:space="preserve"> </w:t>
      </w:r>
      <w:r w:rsidR="006B5EF5">
        <w:rPr>
          <w:rFonts w:ascii="Arial" w:hAnsi="Arial" w:cs="Arial"/>
        </w:rPr>
        <w:t>Care</w:t>
      </w:r>
      <w:r>
        <w:rPr>
          <w:rFonts w:ascii="Arial" w:hAnsi="Arial" w:cs="Arial"/>
        </w:rPr>
        <w:t xml:space="preserve"> &amp; Support</w:t>
      </w:r>
      <w:r w:rsidR="006B5EF5">
        <w:rPr>
          <w:rFonts w:ascii="Arial" w:hAnsi="Arial" w:cs="Arial"/>
        </w:rPr>
        <w:t xml:space="preserve"> </w:t>
      </w:r>
      <w:r w:rsidR="00A93845">
        <w:rPr>
          <w:rFonts w:ascii="Arial" w:hAnsi="Arial" w:cs="Arial"/>
        </w:rPr>
        <w:t>Pathway</w:t>
      </w:r>
    </w:p>
    <w:p w:rsidR="00877C9B" w:rsidRDefault="00877C9B" w:rsidP="00C37779">
      <w:pPr>
        <w:autoSpaceDE w:val="0"/>
        <w:autoSpaceDN w:val="0"/>
        <w:adjustRightInd w:val="0"/>
        <w:spacing w:line="360" w:lineRule="auto"/>
        <w:ind w:left="1418" w:hanging="567"/>
        <w:jc w:val="both"/>
        <w:rPr>
          <w:rFonts w:ascii="Arial" w:hAnsi="Arial" w:cs="Arial"/>
        </w:rPr>
      </w:pPr>
    </w:p>
    <w:p w:rsidR="00A93845" w:rsidRDefault="00A93845" w:rsidP="00C37779">
      <w:pPr>
        <w:numPr>
          <w:ilvl w:val="0"/>
          <w:numId w:val="5"/>
        </w:numPr>
        <w:tabs>
          <w:tab w:val="clear" w:pos="720"/>
        </w:tabs>
        <w:autoSpaceDE w:val="0"/>
        <w:autoSpaceDN w:val="0"/>
        <w:adjustRightInd w:val="0"/>
        <w:spacing w:line="360" w:lineRule="auto"/>
        <w:ind w:left="1418" w:hanging="567"/>
        <w:jc w:val="both"/>
        <w:rPr>
          <w:rFonts w:ascii="Arial" w:hAnsi="Arial" w:cs="Arial"/>
        </w:rPr>
      </w:pPr>
      <w:r>
        <w:rPr>
          <w:rFonts w:ascii="Arial" w:hAnsi="Arial" w:cs="Arial"/>
        </w:rPr>
        <w:t>Not appropriate fo</w:t>
      </w:r>
      <w:r w:rsidR="00877287">
        <w:rPr>
          <w:rFonts w:ascii="Arial" w:hAnsi="Arial" w:cs="Arial"/>
        </w:rPr>
        <w:t>r CSE</w:t>
      </w:r>
      <w:r>
        <w:rPr>
          <w:rFonts w:ascii="Arial" w:hAnsi="Arial" w:cs="Arial"/>
        </w:rPr>
        <w:t xml:space="preserve"> </w:t>
      </w:r>
      <w:r w:rsidR="00877287">
        <w:rPr>
          <w:rFonts w:ascii="Arial" w:hAnsi="Arial" w:cs="Arial"/>
        </w:rPr>
        <w:t xml:space="preserve">Care &amp; Support </w:t>
      </w:r>
      <w:r>
        <w:rPr>
          <w:rFonts w:ascii="Arial" w:hAnsi="Arial" w:cs="Arial"/>
        </w:rPr>
        <w:t>Pathway as Child Protection Procedures n</w:t>
      </w:r>
      <w:r w:rsidR="00B95FD0">
        <w:rPr>
          <w:rFonts w:ascii="Arial" w:hAnsi="Arial" w:cs="Arial"/>
        </w:rPr>
        <w:t>eed to be instigated</w:t>
      </w:r>
      <w:r w:rsidR="00877C9B">
        <w:rPr>
          <w:rFonts w:ascii="Arial" w:hAnsi="Arial" w:cs="Arial"/>
        </w:rPr>
        <w:t xml:space="preserve"> </w:t>
      </w:r>
      <w:r w:rsidR="00B95FD0">
        <w:rPr>
          <w:rFonts w:ascii="Arial" w:hAnsi="Arial" w:cs="Arial"/>
        </w:rPr>
        <w:t>(t</w:t>
      </w:r>
      <w:r w:rsidR="00595AFC">
        <w:rPr>
          <w:rFonts w:ascii="Arial" w:hAnsi="Arial" w:cs="Arial"/>
        </w:rPr>
        <w:t>he threshold for section 47 enquiries is met</w:t>
      </w:r>
      <w:r w:rsidR="00B95FD0">
        <w:rPr>
          <w:rFonts w:ascii="Arial" w:hAnsi="Arial" w:cs="Arial"/>
        </w:rPr>
        <w:t>)</w:t>
      </w:r>
      <w:r w:rsidR="00595AFC">
        <w:rPr>
          <w:rFonts w:ascii="Arial" w:hAnsi="Arial" w:cs="Arial"/>
        </w:rPr>
        <w:t>.</w:t>
      </w:r>
    </w:p>
    <w:p w:rsidR="00877C9B" w:rsidRDefault="00877C9B" w:rsidP="00C37779">
      <w:pPr>
        <w:autoSpaceDE w:val="0"/>
        <w:autoSpaceDN w:val="0"/>
        <w:adjustRightInd w:val="0"/>
        <w:spacing w:line="360" w:lineRule="auto"/>
        <w:ind w:left="1418" w:hanging="567"/>
        <w:jc w:val="both"/>
        <w:rPr>
          <w:rFonts w:ascii="Arial" w:hAnsi="Arial" w:cs="Arial"/>
        </w:rPr>
      </w:pPr>
    </w:p>
    <w:p w:rsidR="00A93845" w:rsidRDefault="00A93845" w:rsidP="00C37779">
      <w:pPr>
        <w:numPr>
          <w:ilvl w:val="0"/>
          <w:numId w:val="5"/>
        </w:numPr>
        <w:tabs>
          <w:tab w:val="clear" w:pos="720"/>
        </w:tabs>
        <w:autoSpaceDE w:val="0"/>
        <w:autoSpaceDN w:val="0"/>
        <w:adjustRightInd w:val="0"/>
        <w:spacing w:line="360" w:lineRule="auto"/>
        <w:ind w:left="1418" w:hanging="567"/>
        <w:jc w:val="both"/>
        <w:rPr>
          <w:rFonts w:ascii="Arial" w:hAnsi="Arial" w:cs="Arial"/>
        </w:rPr>
      </w:pPr>
      <w:r>
        <w:rPr>
          <w:rFonts w:ascii="Arial" w:hAnsi="Arial" w:cs="Arial"/>
        </w:rPr>
        <w:t>Not considered to be CSE; signposting to another service is required.</w:t>
      </w:r>
    </w:p>
    <w:p w:rsidR="000E36DF" w:rsidRDefault="000E36DF" w:rsidP="00C37779">
      <w:pPr>
        <w:autoSpaceDE w:val="0"/>
        <w:autoSpaceDN w:val="0"/>
        <w:adjustRightInd w:val="0"/>
        <w:spacing w:line="360" w:lineRule="auto"/>
        <w:jc w:val="both"/>
        <w:rPr>
          <w:rFonts w:ascii="Arial" w:hAnsi="Arial" w:cs="Arial"/>
        </w:rPr>
      </w:pPr>
    </w:p>
    <w:p w:rsidR="000E36DF" w:rsidRDefault="00A369F5" w:rsidP="00C37779">
      <w:pPr>
        <w:autoSpaceDE w:val="0"/>
        <w:autoSpaceDN w:val="0"/>
        <w:adjustRightInd w:val="0"/>
        <w:spacing w:line="360" w:lineRule="auto"/>
        <w:ind w:left="851" w:hanging="851"/>
        <w:rPr>
          <w:rFonts w:ascii="Arial" w:hAnsi="Arial" w:cs="Arial"/>
        </w:rPr>
      </w:pPr>
      <w:r>
        <w:rPr>
          <w:rFonts w:ascii="Arial" w:hAnsi="Arial" w:cs="Arial"/>
        </w:rPr>
        <w:tab/>
      </w:r>
      <w:r w:rsidR="00877287">
        <w:rPr>
          <w:rFonts w:ascii="Arial" w:hAnsi="Arial" w:cs="Arial"/>
        </w:rPr>
        <w:t>The Team Manager</w:t>
      </w:r>
      <w:r w:rsidR="000E36DF">
        <w:rPr>
          <w:rFonts w:ascii="Arial" w:hAnsi="Arial" w:cs="Arial"/>
        </w:rPr>
        <w:t xml:space="preserve"> for </w:t>
      </w:r>
      <w:r w:rsidR="00877287">
        <w:rPr>
          <w:rFonts w:ascii="Arial" w:hAnsi="Arial" w:cs="Arial"/>
        </w:rPr>
        <w:t xml:space="preserve">Family Connect </w:t>
      </w:r>
      <w:r w:rsidR="000E36DF">
        <w:rPr>
          <w:rFonts w:ascii="Arial" w:hAnsi="Arial" w:cs="Arial"/>
        </w:rPr>
        <w:t xml:space="preserve">Safeguarding </w:t>
      </w:r>
      <w:r w:rsidR="00877287">
        <w:rPr>
          <w:rFonts w:ascii="Arial" w:hAnsi="Arial" w:cs="Arial"/>
        </w:rPr>
        <w:t>Team wil</w:t>
      </w:r>
      <w:r w:rsidR="000E36DF">
        <w:rPr>
          <w:rFonts w:ascii="Arial" w:hAnsi="Arial" w:cs="Arial"/>
        </w:rPr>
        <w:t xml:space="preserve">l ensure that feedback is provided </w:t>
      </w:r>
      <w:r w:rsidR="002615DE">
        <w:rPr>
          <w:rFonts w:ascii="Arial" w:hAnsi="Arial" w:cs="Arial"/>
        </w:rPr>
        <w:t xml:space="preserve">within 24 hours </w:t>
      </w:r>
      <w:r w:rsidR="000E36DF">
        <w:rPr>
          <w:rFonts w:ascii="Arial" w:hAnsi="Arial" w:cs="Arial"/>
        </w:rPr>
        <w:t>to the referrer as to what the outcome of t</w:t>
      </w:r>
      <w:r w:rsidR="0002781F">
        <w:rPr>
          <w:rFonts w:ascii="Arial" w:hAnsi="Arial" w:cs="Arial"/>
        </w:rPr>
        <w:t>he referral is at this stage.</w:t>
      </w:r>
    </w:p>
    <w:p w:rsidR="00A46F60" w:rsidRDefault="00A46F60" w:rsidP="00C37779">
      <w:pPr>
        <w:autoSpaceDE w:val="0"/>
        <w:autoSpaceDN w:val="0"/>
        <w:adjustRightInd w:val="0"/>
        <w:spacing w:line="360" w:lineRule="auto"/>
        <w:ind w:left="851" w:hanging="851"/>
        <w:jc w:val="both"/>
        <w:rPr>
          <w:rFonts w:ascii="Arial" w:hAnsi="Arial" w:cs="Arial"/>
        </w:rPr>
      </w:pPr>
    </w:p>
    <w:p w:rsidR="00A46F60" w:rsidRDefault="00852578" w:rsidP="00C37779">
      <w:pPr>
        <w:autoSpaceDE w:val="0"/>
        <w:autoSpaceDN w:val="0"/>
        <w:adjustRightInd w:val="0"/>
        <w:spacing w:line="360" w:lineRule="auto"/>
        <w:ind w:left="851" w:hanging="851"/>
        <w:jc w:val="both"/>
        <w:rPr>
          <w:rFonts w:ascii="Arial" w:hAnsi="Arial" w:cs="Arial"/>
        </w:rPr>
      </w:pPr>
      <w:r>
        <w:rPr>
          <w:rFonts w:ascii="Arial" w:hAnsi="Arial" w:cs="Arial"/>
        </w:rPr>
        <w:t xml:space="preserve"> </w:t>
      </w:r>
      <w:r w:rsidR="00A369F5">
        <w:rPr>
          <w:rFonts w:ascii="Arial" w:hAnsi="Arial" w:cs="Arial"/>
        </w:rPr>
        <w:tab/>
      </w:r>
      <w:r w:rsidR="00A46F60">
        <w:rPr>
          <w:rFonts w:ascii="Arial" w:hAnsi="Arial" w:cs="Arial"/>
        </w:rPr>
        <w:t xml:space="preserve">In all </w:t>
      </w:r>
      <w:r w:rsidR="00535702">
        <w:rPr>
          <w:rFonts w:ascii="Arial" w:hAnsi="Arial" w:cs="Arial"/>
        </w:rPr>
        <w:t xml:space="preserve">cases </w:t>
      </w:r>
      <w:r w:rsidR="0084319E">
        <w:rPr>
          <w:rFonts w:ascii="Arial" w:hAnsi="Arial" w:cs="Arial"/>
        </w:rPr>
        <w:t>where it</w:t>
      </w:r>
      <w:r w:rsidR="00A46F60">
        <w:rPr>
          <w:rFonts w:ascii="Arial" w:hAnsi="Arial" w:cs="Arial"/>
        </w:rPr>
        <w:t xml:space="preserve"> has been decided that the appropriate response to the referral is the </w:t>
      </w:r>
      <w:r w:rsidR="000246A9">
        <w:rPr>
          <w:rFonts w:ascii="Arial" w:hAnsi="Arial" w:cs="Arial"/>
        </w:rPr>
        <w:t>continuation</w:t>
      </w:r>
      <w:r w:rsidR="00877287">
        <w:rPr>
          <w:rFonts w:ascii="Arial" w:hAnsi="Arial" w:cs="Arial"/>
        </w:rPr>
        <w:t xml:space="preserve"> of the CSE </w:t>
      </w:r>
      <w:r w:rsidR="00A46F60">
        <w:rPr>
          <w:rFonts w:ascii="Arial" w:hAnsi="Arial" w:cs="Arial"/>
        </w:rPr>
        <w:t>Care</w:t>
      </w:r>
      <w:r w:rsidR="00877287">
        <w:rPr>
          <w:rFonts w:ascii="Arial" w:hAnsi="Arial" w:cs="Arial"/>
        </w:rPr>
        <w:t xml:space="preserve"> &amp; Support</w:t>
      </w:r>
      <w:r w:rsidR="00A46F60">
        <w:rPr>
          <w:rFonts w:ascii="Arial" w:hAnsi="Arial" w:cs="Arial"/>
        </w:rPr>
        <w:t xml:space="preserve"> Pathway</w:t>
      </w:r>
      <w:r w:rsidR="00877287">
        <w:rPr>
          <w:rFonts w:ascii="Arial" w:hAnsi="Arial" w:cs="Arial"/>
        </w:rPr>
        <w:t>,</w:t>
      </w:r>
      <w:r w:rsidR="00A46F60">
        <w:rPr>
          <w:rFonts w:ascii="Arial" w:hAnsi="Arial" w:cs="Arial"/>
        </w:rPr>
        <w:t xml:space="preserve"> the </w:t>
      </w:r>
      <w:r w:rsidR="00877287">
        <w:rPr>
          <w:rFonts w:ascii="Arial" w:hAnsi="Arial" w:cs="Arial"/>
        </w:rPr>
        <w:t>Family Connect Team Manager</w:t>
      </w:r>
      <w:r w:rsidR="00A46F60">
        <w:rPr>
          <w:rFonts w:ascii="Arial" w:hAnsi="Arial" w:cs="Arial"/>
        </w:rPr>
        <w:t xml:space="preserve"> will </w:t>
      </w:r>
      <w:r w:rsidR="00877287">
        <w:rPr>
          <w:rFonts w:ascii="Arial" w:hAnsi="Arial" w:cs="Arial"/>
        </w:rPr>
        <w:t>liaise with the CATE Team Manager with a view to a CATE Practitioner being allocated to the young person.</w:t>
      </w:r>
    </w:p>
    <w:p w:rsidR="00A46F60" w:rsidRDefault="00A46F60" w:rsidP="00C37779">
      <w:pPr>
        <w:autoSpaceDE w:val="0"/>
        <w:autoSpaceDN w:val="0"/>
        <w:adjustRightInd w:val="0"/>
        <w:spacing w:line="360" w:lineRule="auto"/>
        <w:ind w:left="851" w:hanging="851"/>
        <w:jc w:val="both"/>
        <w:rPr>
          <w:rFonts w:ascii="Arial" w:hAnsi="Arial" w:cs="Arial"/>
        </w:rPr>
      </w:pPr>
    </w:p>
    <w:p w:rsidR="0063285D" w:rsidRDefault="00A369F5" w:rsidP="00C37779">
      <w:pPr>
        <w:autoSpaceDE w:val="0"/>
        <w:autoSpaceDN w:val="0"/>
        <w:adjustRightInd w:val="0"/>
        <w:spacing w:line="360" w:lineRule="auto"/>
        <w:ind w:left="851" w:hanging="851"/>
        <w:jc w:val="both"/>
        <w:rPr>
          <w:rFonts w:ascii="Arial" w:hAnsi="Arial" w:cs="Arial"/>
        </w:rPr>
      </w:pPr>
      <w:r>
        <w:rPr>
          <w:rFonts w:ascii="Arial" w:hAnsi="Arial" w:cs="Arial"/>
        </w:rPr>
        <w:tab/>
      </w:r>
      <w:r w:rsidR="00A46F60">
        <w:rPr>
          <w:rFonts w:ascii="Arial" w:hAnsi="Arial" w:cs="Arial"/>
        </w:rPr>
        <w:t xml:space="preserve">A key aspect of the </w:t>
      </w:r>
      <w:r w:rsidR="000246A9">
        <w:rPr>
          <w:rFonts w:ascii="Arial" w:hAnsi="Arial" w:cs="Arial"/>
        </w:rPr>
        <w:t>C</w:t>
      </w:r>
      <w:r w:rsidR="00877287">
        <w:rPr>
          <w:rFonts w:ascii="Arial" w:hAnsi="Arial" w:cs="Arial"/>
        </w:rPr>
        <w:t>SE</w:t>
      </w:r>
      <w:r w:rsidR="000246A9">
        <w:rPr>
          <w:rFonts w:ascii="Arial" w:hAnsi="Arial" w:cs="Arial"/>
        </w:rPr>
        <w:t xml:space="preserve"> Care</w:t>
      </w:r>
      <w:r w:rsidR="00877287">
        <w:rPr>
          <w:rFonts w:ascii="Arial" w:hAnsi="Arial" w:cs="Arial"/>
        </w:rPr>
        <w:t xml:space="preserve"> &amp; Support</w:t>
      </w:r>
      <w:r w:rsidR="000246A9">
        <w:rPr>
          <w:rFonts w:ascii="Arial" w:hAnsi="Arial" w:cs="Arial"/>
        </w:rPr>
        <w:t xml:space="preserve"> Pathway is the </w:t>
      </w:r>
      <w:r w:rsidR="00877287">
        <w:rPr>
          <w:rFonts w:ascii="Arial" w:hAnsi="Arial" w:cs="Arial"/>
        </w:rPr>
        <w:t xml:space="preserve">involvement of a </w:t>
      </w:r>
      <w:r w:rsidR="00535702">
        <w:rPr>
          <w:rFonts w:ascii="Arial" w:hAnsi="Arial" w:cs="Arial"/>
        </w:rPr>
        <w:t>CATE</w:t>
      </w:r>
      <w:r w:rsidR="000246A9">
        <w:rPr>
          <w:rFonts w:ascii="Arial" w:hAnsi="Arial" w:cs="Arial"/>
        </w:rPr>
        <w:t xml:space="preserve"> practitioner.  Many</w:t>
      </w:r>
      <w:r w:rsidR="00904599">
        <w:rPr>
          <w:rFonts w:ascii="Arial" w:hAnsi="Arial" w:cs="Arial"/>
        </w:rPr>
        <w:t xml:space="preserve"> of the young people at risk from</w:t>
      </w:r>
      <w:r w:rsidR="000246A9">
        <w:rPr>
          <w:rFonts w:ascii="Arial" w:hAnsi="Arial" w:cs="Arial"/>
        </w:rPr>
        <w:t xml:space="preserve"> CSE have difficulty in accepting support from police officers or social workers </w:t>
      </w:r>
      <w:r w:rsidR="00877287">
        <w:rPr>
          <w:rFonts w:ascii="Arial" w:hAnsi="Arial" w:cs="Arial"/>
        </w:rPr>
        <w:t xml:space="preserve">initially </w:t>
      </w:r>
      <w:r w:rsidR="00005A0C">
        <w:rPr>
          <w:rFonts w:ascii="Arial" w:hAnsi="Arial" w:cs="Arial"/>
        </w:rPr>
        <w:t xml:space="preserve">however, will </w:t>
      </w:r>
      <w:r w:rsidR="000246A9">
        <w:rPr>
          <w:rFonts w:ascii="Arial" w:hAnsi="Arial" w:cs="Arial"/>
        </w:rPr>
        <w:t xml:space="preserve">engage with a </w:t>
      </w:r>
      <w:r w:rsidR="00877287">
        <w:rPr>
          <w:rFonts w:ascii="Arial" w:hAnsi="Arial" w:cs="Arial"/>
        </w:rPr>
        <w:t>CATE practitioner.</w:t>
      </w:r>
    </w:p>
    <w:p w:rsidR="000246A9" w:rsidRDefault="000246A9" w:rsidP="00C37779">
      <w:pPr>
        <w:autoSpaceDE w:val="0"/>
        <w:autoSpaceDN w:val="0"/>
        <w:adjustRightInd w:val="0"/>
        <w:spacing w:line="360" w:lineRule="auto"/>
        <w:ind w:left="851" w:hanging="851"/>
        <w:jc w:val="both"/>
        <w:rPr>
          <w:rFonts w:ascii="Arial" w:hAnsi="Arial" w:cs="Arial"/>
        </w:rPr>
      </w:pPr>
    </w:p>
    <w:p w:rsidR="00861971" w:rsidRDefault="00852578" w:rsidP="00C37779">
      <w:pPr>
        <w:autoSpaceDE w:val="0"/>
        <w:autoSpaceDN w:val="0"/>
        <w:adjustRightInd w:val="0"/>
        <w:spacing w:line="360" w:lineRule="auto"/>
        <w:ind w:left="851" w:hanging="851"/>
        <w:jc w:val="both"/>
        <w:rPr>
          <w:rFonts w:ascii="Arial" w:hAnsi="Arial" w:cs="Arial"/>
        </w:rPr>
      </w:pPr>
      <w:r>
        <w:rPr>
          <w:rFonts w:ascii="Arial" w:hAnsi="Arial" w:cs="Arial"/>
        </w:rPr>
        <w:t xml:space="preserve"> </w:t>
      </w:r>
      <w:r w:rsidR="00A369F5">
        <w:rPr>
          <w:rFonts w:ascii="Arial" w:hAnsi="Arial" w:cs="Arial"/>
        </w:rPr>
        <w:tab/>
      </w:r>
      <w:r w:rsidR="00877287">
        <w:rPr>
          <w:rFonts w:ascii="Arial" w:hAnsi="Arial" w:cs="Arial"/>
        </w:rPr>
        <w:t xml:space="preserve">The </w:t>
      </w:r>
      <w:r w:rsidR="0084319E">
        <w:rPr>
          <w:rFonts w:ascii="Arial" w:hAnsi="Arial" w:cs="Arial"/>
        </w:rPr>
        <w:t>CATE Pra</w:t>
      </w:r>
      <w:r w:rsidR="00877287">
        <w:rPr>
          <w:rFonts w:ascii="Arial" w:hAnsi="Arial" w:cs="Arial"/>
        </w:rPr>
        <w:t xml:space="preserve">ctitioner </w:t>
      </w:r>
      <w:r w:rsidR="0084319E">
        <w:rPr>
          <w:rFonts w:ascii="Arial" w:hAnsi="Arial" w:cs="Arial"/>
        </w:rPr>
        <w:t>will commence an initial risk assessment process</w:t>
      </w:r>
      <w:r w:rsidR="00332488">
        <w:rPr>
          <w:rFonts w:ascii="Arial" w:hAnsi="Arial" w:cs="Arial"/>
        </w:rPr>
        <w:t xml:space="preserve">.  </w:t>
      </w:r>
      <w:r w:rsidR="005415B2">
        <w:rPr>
          <w:rFonts w:ascii="Arial" w:hAnsi="Arial" w:cs="Arial"/>
        </w:rPr>
        <w:t>The</w:t>
      </w:r>
      <w:r w:rsidR="0084319E">
        <w:rPr>
          <w:rFonts w:ascii="Arial" w:hAnsi="Arial" w:cs="Arial"/>
        </w:rPr>
        <w:t xml:space="preserve"> risk assessm</w:t>
      </w:r>
      <w:r w:rsidR="00861971">
        <w:rPr>
          <w:rFonts w:ascii="Arial" w:hAnsi="Arial" w:cs="Arial"/>
        </w:rPr>
        <w:t>ent should be completed within 3</w:t>
      </w:r>
      <w:r w:rsidR="0084319E">
        <w:rPr>
          <w:rFonts w:ascii="Arial" w:hAnsi="Arial" w:cs="Arial"/>
        </w:rPr>
        <w:t>0 wo</w:t>
      </w:r>
      <w:r w:rsidR="00005A0C">
        <w:rPr>
          <w:rFonts w:ascii="Arial" w:hAnsi="Arial" w:cs="Arial"/>
        </w:rPr>
        <w:t xml:space="preserve">rking days and will be </w:t>
      </w:r>
      <w:r w:rsidR="00005370">
        <w:rPr>
          <w:rFonts w:ascii="Arial" w:hAnsi="Arial" w:cs="Arial"/>
        </w:rPr>
        <w:t xml:space="preserve">presented to the </w:t>
      </w:r>
      <w:r w:rsidR="00861971">
        <w:rPr>
          <w:rFonts w:ascii="Arial" w:hAnsi="Arial" w:cs="Arial"/>
        </w:rPr>
        <w:t xml:space="preserve">Multi Agency CSE </w:t>
      </w:r>
      <w:r w:rsidR="00005370">
        <w:rPr>
          <w:rFonts w:ascii="Arial" w:hAnsi="Arial" w:cs="Arial"/>
        </w:rPr>
        <w:t>Risk Assessment Panel</w:t>
      </w:r>
      <w:r w:rsidR="00861971">
        <w:rPr>
          <w:rFonts w:ascii="Arial" w:hAnsi="Arial" w:cs="Arial"/>
        </w:rPr>
        <w:t xml:space="preserve"> which is held fortnightly</w:t>
      </w:r>
      <w:r w:rsidR="00332488">
        <w:rPr>
          <w:rFonts w:ascii="Arial" w:hAnsi="Arial" w:cs="Arial"/>
        </w:rPr>
        <w:t xml:space="preserve">.  </w:t>
      </w:r>
    </w:p>
    <w:p w:rsidR="00861971" w:rsidRDefault="00861971" w:rsidP="00C37779">
      <w:pPr>
        <w:autoSpaceDE w:val="0"/>
        <w:autoSpaceDN w:val="0"/>
        <w:adjustRightInd w:val="0"/>
        <w:spacing w:line="360" w:lineRule="auto"/>
        <w:ind w:left="851" w:hanging="131"/>
        <w:jc w:val="both"/>
        <w:rPr>
          <w:rFonts w:ascii="Arial" w:hAnsi="Arial" w:cs="Arial"/>
        </w:rPr>
      </w:pPr>
    </w:p>
    <w:p w:rsidR="00F1263D" w:rsidRPr="00935F40" w:rsidRDefault="00861971" w:rsidP="00935F40">
      <w:pPr>
        <w:autoSpaceDE w:val="0"/>
        <w:autoSpaceDN w:val="0"/>
        <w:adjustRightInd w:val="0"/>
        <w:spacing w:line="360" w:lineRule="auto"/>
        <w:ind w:left="851"/>
        <w:jc w:val="both"/>
        <w:rPr>
          <w:rFonts w:ascii="Arial" w:hAnsi="Arial" w:cs="Arial"/>
        </w:rPr>
      </w:pPr>
      <w:r>
        <w:rPr>
          <w:rFonts w:ascii="Arial" w:hAnsi="Arial" w:cs="Arial"/>
        </w:rPr>
        <w:t xml:space="preserve">However, </w:t>
      </w:r>
      <w:r w:rsidR="00005A0C">
        <w:rPr>
          <w:rFonts w:ascii="Arial" w:hAnsi="Arial" w:cs="Arial"/>
        </w:rPr>
        <w:t xml:space="preserve">at any point during the assessment period if there is any indication of </w:t>
      </w:r>
      <w:r w:rsidR="00332488">
        <w:rPr>
          <w:rFonts w:ascii="Arial" w:hAnsi="Arial" w:cs="Arial"/>
        </w:rPr>
        <w:t xml:space="preserve">a high level of risk </w:t>
      </w:r>
      <w:r>
        <w:rPr>
          <w:rFonts w:ascii="Arial" w:hAnsi="Arial" w:cs="Arial"/>
        </w:rPr>
        <w:t xml:space="preserve">to the young person </w:t>
      </w:r>
      <w:r w:rsidR="00332488">
        <w:rPr>
          <w:rFonts w:ascii="Arial" w:hAnsi="Arial" w:cs="Arial"/>
        </w:rPr>
        <w:t>then</w:t>
      </w:r>
      <w:r w:rsidR="00005A0C">
        <w:rPr>
          <w:rFonts w:ascii="Arial" w:hAnsi="Arial" w:cs="Arial"/>
        </w:rPr>
        <w:t xml:space="preserve"> following discussion</w:t>
      </w:r>
      <w:r w:rsidR="00332488">
        <w:rPr>
          <w:rFonts w:ascii="Arial" w:hAnsi="Arial" w:cs="Arial"/>
        </w:rPr>
        <w:t xml:space="preserve"> </w:t>
      </w:r>
      <w:r w:rsidR="00005A0C">
        <w:rPr>
          <w:rFonts w:ascii="Arial" w:hAnsi="Arial" w:cs="Arial"/>
        </w:rPr>
        <w:t xml:space="preserve">with the </w:t>
      </w:r>
      <w:proofErr w:type="spellStart"/>
      <w:r w:rsidR="00332488">
        <w:rPr>
          <w:rFonts w:ascii="Arial" w:hAnsi="Arial" w:cs="Arial"/>
        </w:rPr>
        <w:t>the</w:t>
      </w:r>
      <w:proofErr w:type="spellEnd"/>
      <w:r w:rsidR="00332488">
        <w:rPr>
          <w:rFonts w:ascii="Arial" w:hAnsi="Arial" w:cs="Arial"/>
        </w:rPr>
        <w:t xml:space="preserve"> </w:t>
      </w:r>
      <w:r>
        <w:rPr>
          <w:rFonts w:ascii="Arial" w:hAnsi="Arial" w:cs="Arial"/>
        </w:rPr>
        <w:t xml:space="preserve">CATE Team Manager, a </w:t>
      </w:r>
      <w:r w:rsidR="006743A3">
        <w:rPr>
          <w:rFonts w:ascii="Arial" w:hAnsi="Arial" w:cs="Arial"/>
        </w:rPr>
        <w:t>CSE High</w:t>
      </w:r>
      <w:r>
        <w:rPr>
          <w:rFonts w:ascii="Arial" w:hAnsi="Arial" w:cs="Arial"/>
        </w:rPr>
        <w:t xml:space="preserve"> Risk Strategy Meeting should be convened </w:t>
      </w:r>
      <w:r w:rsidR="00C41ED7">
        <w:rPr>
          <w:rFonts w:ascii="Arial" w:hAnsi="Arial" w:cs="Arial"/>
        </w:rPr>
        <w:t xml:space="preserve">to ensure </w:t>
      </w:r>
      <w:r w:rsidR="005333C9">
        <w:rPr>
          <w:rFonts w:ascii="Arial" w:hAnsi="Arial" w:cs="Arial"/>
        </w:rPr>
        <w:t xml:space="preserve">that </w:t>
      </w:r>
      <w:r>
        <w:rPr>
          <w:rFonts w:ascii="Arial" w:hAnsi="Arial" w:cs="Arial"/>
        </w:rPr>
        <w:t>young person</w:t>
      </w:r>
      <w:r w:rsidR="00C41ED7">
        <w:rPr>
          <w:rFonts w:ascii="Arial" w:hAnsi="Arial" w:cs="Arial"/>
        </w:rPr>
        <w:t>’s immediate safeguarding needs are considered and responded to from a pl</w:t>
      </w:r>
      <w:r w:rsidR="005333C9">
        <w:rPr>
          <w:rFonts w:ascii="Arial" w:hAnsi="Arial" w:cs="Arial"/>
        </w:rPr>
        <w:t>anned multi agency perspective without delay.</w:t>
      </w:r>
    </w:p>
    <w:p w:rsidR="008B50B1" w:rsidRDefault="008B50B1" w:rsidP="00F85A9B">
      <w:pPr>
        <w:autoSpaceDE w:val="0"/>
        <w:autoSpaceDN w:val="0"/>
        <w:adjustRightInd w:val="0"/>
        <w:jc w:val="both"/>
        <w:rPr>
          <w:rFonts w:ascii="Arial" w:hAnsi="Arial" w:cs="Arial"/>
          <w:b/>
          <w:bCs/>
          <w:color w:val="000000"/>
          <w:sz w:val="22"/>
          <w:szCs w:val="22"/>
        </w:rPr>
      </w:pPr>
    </w:p>
    <w:p w:rsidR="008B50B1" w:rsidRDefault="008B50B1" w:rsidP="00F85A9B">
      <w:pPr>
        <w:autoSpaceDE w:val="0"/>
        <w:autoSpaceDN w:val="0"/>
        <w:adjustRightInd w:val="0"/>
        <w:jc w:val="both"/>
        <w:rPr>
          <w:rFonts w:ascii="Arial" w:hAnsi="Arial" w:cs="Arial"/>
          <w:b/>
          <w:bCs/>
          <w:color w:val="000000"/>
          <w:sz w:val="22"/>
          <w:szCs w:val="22"/>
        </w:rPr>
      </w:pPr>
    </w:p>
    <w:p w:rsidR="008D3B20" w:rsidRDefault="00852578" w:rsidP="00C37779">
      <w:pPr>
        <w:autoSpaceDE w:val="0"/>
        <w:autoSpaceDN w:val="0"/>
        <w:adjustRightInd w:val="0"/>
        <w:spacing w:line="480" w:lineRule="auto"/>
        <w:ind w:left="851" w:hanging="851"/>
        <w:rPr>
          <w:rFonts w:ascii="Arial" w:hAnsi="Arial" w:cs="Arial"/>
          <w:b/>
          <w:bCs/>
          <w:color w:val="000000"/>
        </w:rPr>
      </w:pPr>
      <w:r w:rsidRPr="00C07224">
        <w:rPr>
          <w:rFonts w:ascii="Arial" w:hAnsi="Arial" w:cs="Arial"/>
          <w:b/>
          <w:bCs/>
          <w:color w:val="000000"/>
        </w:rPr>
        <w:t xml:space="preserve"> </w:t>
      </w:r>
      <w:r w:rsidR="00A369F5">
        <w:rPr>
          <w:rFonts w:ascii="Arial" w:hAnsi="Arial" w:cs="Arial"/>
          <w:b/>
          <w:bCs/>
          <w:color w:val="000000"/>
        </w:rPr>
        <w:tab/>
      </w:r>
    </w:p>
    <w:p w:rsidR="008D3B20" w:rsidRDefault="008D3B20" w:rsidP="00C37779">
      <w:pPr>
        <w:autoSpaceDE w:val="0"/>
        <w:autoSpaceDN w:val="0"/>
        <w:adjustRightInd w:val="0"/>
        <w:spacing w:line="480" w:lineRule="auto"/>
        <w:ind w:left="851" w:hanging="851"/>
        <w:rPr>
          <w:rFonts w:ascii="Arial" w:hAnsi="Arial" w:cs="Arial"/>
          <w:b/>
          <w:bCs/>
          <w:color w:val="000000"/>
        </w:rPr>
      </w:pPr>
    </w:p>
    <w:p w:rsidR="008D3B20" w:rsidRDefault="008D3B20" w:rsidP="00C37779">
      <w:pPr>
        <w:autoSpaceDE w:val="0"/>
        <w:autoSpaceDN w:val="0"/>
        <w:adjustRightInd w:val="0"/>
        <w:spacing w:line="480" w:lineRule="auto"/>
        <w:ind w:left="851" w:hanging="851"/>
        <w:rPr>
          <w:rFonts w:ascii="Arial" w:hAnsi="Arial" w:cs="Arial"/>
          <w:b/>
          <w:bCs/>
          <w:color w:val="000000"/>
        </w:rPr>
      </w:pPr>
    </w:p>
    <w:p w:rsidR="008D3B20" w:rsidRDefault="008D3B20" w:rsidP="00C37779">
      <w:pPr>
        <w:autoSpaceDE w:val="0"/>
        <w:autoSpaceDN w:val="0"/>
        <w:adjustRightInd w:val="0"/>
        <w:spacing w:line="480" w:lineRule="auto"/>
        <w:ind w:left="851" w:hanging="851"/>
        <w:rPr>
          <w:rFonts w:ascii="Arial" w:hAnsi="Arial" w:cs="Arial"/>
          <w:b/>
          <w:bCs/>
          <w:color w:val="000000"/>
        </w:rPr>
      </w:pPr>
    </w:p>
    <w:p w:rsidR="007B120D" w:rsidRPr="00C07224" w:rsidRDefault="007B120D" w:rsidP="008D3B20">
      <w:pPr>
        <w:autoSpaceDE w:val="0"/>
        <w:autoSpaceDN w:val="0"/>
        <w:adjustRightInd w:val="0"/>
        <w:spacing w:line="480" w:lineRule="auto"/>
        <w:ind w:left="851"/>
        <w:rPr>
          <w:rFonts w:ascii="Arial" w:hAnsi="Arial" w:cs="Arial"/>
          <w:b/>
          <w:bCs/>
          <w:color w:val="000000"/>
        </w:rPr>
      </w:pPr>
      <w:r w:rsidRPr="00C07224">
        <w:rPr>
          <w:rFonts w:ascii="Arial" w:hAnsi="Arial" w:cs="Arial"/>
          <w:b/>
          <w:bCs/>
          <w:color w:val="000000"/>
        </w:rPr>
        <w:lastRenderedPageBreak/>
        <w:t>Possible assessed levels of Risk:</w:t>
      </w:r>
    </w:p>
    <w:p w:rsidR="007B120D" w:rsidRPr="00C07224" w:rsidRDefault="007B120D" w:rsidP="00C37779">
      <w:pPr>
        <w:autoSpaceDE w:val="0"/>
        <w:autoSpaceDN w:val="0"/>
        <w:adjustRightInd w:val="0"/>
        <w:spacing w:line="480" w:lineRule="auto"/>
        <w:rPr>
          <w:rFonts w:ascii="Arial" w:hAnsi="Arial" w:cs="Arial"/>
          <w:b/>
          <w:bCs/>
          <w:color w:val="000000"/>
        </w:rPr>
      </w:pPr>
    </w:p>
    <w:p w:rsidR="007B120D" w:rsidRPr="00C07224" w:rsidRDefault="00FE78D0" w:rsidP="0076279B">
      <w:pPr>
        <w:numPr>
          <w:ilvl w:val="0"/>
          <w:numId w:val="7"/>
        </w:numPr>
        <w:tabs>
          <w:tab w:val="clear" w:pos="720"/>
        </w:tabs>
        <w:autoSpaceDE w:val="0"/>
        <w:autoSpaceDN w:val="0"/>
        <w:adjustRightInd w:val="0"/>
        <w:spacing w:line="480" w:lineRule="auto"/>
        <w:ind w:left="1418" w:hanging="567"/>
        <w:rPr>
          <w:rFonts w:ascii="Arial" w:hAnsi="Arial" w:cs="Arial"/>
          <w:color w:val="000000"/>
        </w:rPr>
      </w:pPr>
      <w:r>
        <w:rPr>
          <w:rFonts w:ascii="Arial" w:hAnsi="Arial" w:cs="Arial"/>
          <w:b/>
          <w:bCs/>
          <w:color w:val="000000"/>
        </w:rPr>
        <w:t>Vulnerable</w:t>
      </w:r>
      <w:r w:rsidR="007B120D" w:rsidRPr="00C07224">
        <w:rPr>
          <w:rFonts w:ascii="Arial" w:hAnsi="Arial" w:cs="Arial"/>
          <w:b/>
          <w:bCs/>
          <w:color w:val="000000"/>
        </w:rPr>
        <w:t xml:space="preserve">: </w:t>
      </w:r>
      <w:r>
        <w:rPr>
          <w:rFonts w:ascii="Arial" w:hAnsi="Arial" w:cs="Arial"/>
          <w:color w:val="000000"/>
        </w:rPr>
        <w:t>Vulnerable child/young person</w:t>
      </w:r>
      <w:r w:rsidR="007B120D" w:rsidRPr="00C07224">
        <w:rPr>
          <w:rFonts w:ascii="Arial" w:hAnsi="Arial" w:cs="Arial"/>
          <w:color w:val="000000"/>
        </w:rPr>
        <w:t xml:space="preserve"> at risk of being targeted and groomed for sexual exploitation</w:t>
      </w:r>
    </w:p>
    <w:p w:rsidR="007B120D" w:rsidRPr="00C07224" w:rsidRDefault="00FE78D0" w:rsidP="0076279B">
      <w:pPr>
        <w:numPr>
          <w:ilvl w:val="0"/>
          <w:numId w:val="7"/>
        </w:numPr>
        <w:tabs>
          <w:tab w:val="clear" w:pos="720"/>
        </w:tabs>
        <w:autoSpaceDE w:val="0"/>
        <w:autoSpaceDN w:val="0"/>
        <w:adjustRightInd w:val="0"/>
        <w:spacing w:line="480" w:lineRule="auto"/>
        <w:ind w:left="1418" w:hanging="567"/>
        <w:rPr>
          <w:rFonts w:ascii="Arial" w:hAnsi="Arial" w:cs="Arial"/>
          <w:color w:val="000000"/>
        </w:rPr>
      </w:pPr>
      <w:r>
        <w:rPr>
          <w:rFonts w:ascii="Arial" w:hAnsi="Arial" w:cs="Arial"/>
          <w:b/>
          <w:bCs/>
          <w:color w:val="000000"/>
        </w:rPr>
        <w:t>Complex</w:t>
      </w:r>
      <w:r w:rsidR="007B120D" w:rsidRPr="00C07224">
        <w:rPr>
          <w:rFonts w:ascii="Arial" w:hAnsi="Arial" w:cs="Arial"/>
          <w:b/>
          <w:bCs/>
          <w:color w:val="000000"/>
        </w:rPr>
        <w:t xml:space="preserve">: </w:t>
      </w:r>
      <w:r w:rsidR="007B120D" w:rsidRPr="00C07224">
        <w:rPr>
          <w:rFonts w:ascii="Arial" w:hAnsi="Arial" w:cs="Arial"/>
          <w:color w:val="000000"/>
        </w:rPr>
        <w:t>Child/young person targeted for opp</w:t>
      </w:r>
      <w:r w:rsidR="00935F40">
        <w:rPr>
          <w:rFonts w:ascii="Arial" w:hAnsi="Arial" w:cs="Arial"/>
          <w:color w:val="000000"/>
        </w:rPr>
        <w:t xml:space="preserve">ortunistic abuse.  </w:t>
      </w:r>
      <w:r w:rsidR="007B120D" w:rsidRPr="00C07224">
        <w:rPr>
          <w:rFonts w:ascii="Arial" w:hAnsi="Arial" w:cs="Arial"/>
          <w:color w:val="000000"/>
        </w:rPr>
        <w:t>The likelihood of coercion and control significant</w:t>
      </w:r>
    </w:p>
    <w:p w:rsidR="007B120D" w:rsidRDefault="006743A3" w:rsidP="0076279B">
      <w:pPr>
        <w:numPr>
          <w:ilvl w:val="0"/>
          <w:numId w:val="7"/>
        </w:numPr>
        <w:tabs>
          <w:tab w:val="clear" w:pos="720"/>
        </w:tabs>
        <w:autoSpaceDE w:val="0"/>
        <w:autoSpaceDN w:val="0"/>
        <w:adjustRightInd w:val="0"/>
        <w:spacing w:line="480" w:lineRule="auto"/>
        <w:ind w:left="1418" w:hanging="567"/>
        <w:rPr>
          <w:rFonts w:ascii="Arial" w:hAnsi="Arial" w:cs="Arial"/>
          <w:color w:val="000000"/>
        </w:rPr>
      </w:pPr>
      <w:r>
        <w:rPr>
          <w:rFonts w:ascii="Arial" w:hAnsi="Arial" w:cs="Arial"/>
          <w:b/>
          <w:bCs/>
          <w:color w:val="000000"/>
        </w:rPr>
        <w:t>Acute</w:t>
      </w:r>
      <w:r w:rsidR="007B120D" w:rsidRPr="00C07224">
        <w:rPr>
          <w:rFonts w:ascii="Arial" w:hAnsi="Arial" w:cs="Arial"/>
          <w:b/>
          <w:bCs/>
          <w:color w:val="000000"/>
        </w:rPr>
        <w:t xml:space="preserve">: </w:t>
      </w:r>
      <w:r w:rsidR="007B120D" w:rsidRPr="00C07224">
        <w:rPr>
          <w:rFonts w:ascii="Arial" w:hAnsi="Arial" w:cs="Arial"/>
          <w:color w:val="000000"/>
        </w:rPr>
        <w:t xml:space="preserve">Child/young person whose sexual </w:t>
      </w:r>
      <w:r w:rsidR="00935F40">
        <w:rPr>
          <w:rFonts w:ascii="Arial" w:hAnsi="Arial" w:cs="Arial"/>
          <w:color w:val="000000"/>
        </w:rPr>
        <w:t xml:space="preserve">exploitation is habitual </w:t>
      </w:r>
      <w:r w:rsidR="007B120D" w:rsidRPr="00C07224">
        <w:rPr>
          <w:rFonts w:ascii="Arial" w:hAnsi="Arial" w:cs="Arial"/>
          <w:color w:val="000000"/>
        </w:rPr>
        <w:t xml:space="preserve"> and where coercion/ control is implicit</w:t>
      </w:r>
    </w:p>
    <w:p w:rsidR="00A2406B" w:rsidRDefault="00A2406B" w:rsidP="00A2406B">
      <w:pPr>
        <w:autoSpaceDE w:val="0"/>
        <w:autoSpaceDN w:val="0"/>
        <w:adjustRightInd w:val="0"/>
        <w:jc w:val="both"/>
        <w:rPr>
          <w:rFonts w:ascii="Arial" w:hAnsi="Arial" w:cs="Arial"/>
          <w:color w:val="000000"/>
        </w:rPr>
      </w:pPr>
    </w:p>
    <w:p w:rsidR="004016A3" w:rsidRPr="007F34FA" w:rsidRDefault="0054343C" w:rsidP="00C37779">
      <w:pPr>
        <w:autoSpaceDE w:val="0"/>
        <w:autoSpaceDN w:val="0"/>
        <w:adjustRightInd w:val="0"/>
        <w:ind w:left="851" w:hanging="567"/>
        <w:jc w:val="both"/>
        <w:rPr>
          <w:rFonts w:ascii="Arial" w:hAnsi="Arial" w:cs="Arial"/>
          <w:b/>
          <w:color w:val="548DD4" w:themeColor="text2" w:themeTint="99"/>
          <w:sz w:val="44"/>
          <w:szCs w:val="44"/>
        </w:rPr>
      </w:pPr>
      <w:r w:rsidRPr="007F34FA">
        <w:rPr>
          <w:rFonts w:ascii="Arial" w:hAnsi="Arial" w:cs="Arial"/>
          <w:b/>
          <w:color w:val="548DD4" w:themeColor="text2" w:themeTint="99"/>
          <w:sz w:val="44"/>
          <w:szCs w:val="44"/>
        </w:rPr>
        <w:t>7</w:t>
      </w:r>
      <w:r w:rsidR="00852578" w:rsidRPr="007F34FA">
        <w:rPr>
          <w:rFonts w:ascii="Arial" w:hAnsi="Arial" w:cs="Arial"/>
          <w:b/>
          <w:color w:val="548DD4" w:themeColor="text2" w:themeTint="99"/>
          <w:sz w:val="44"/>
          <w:szCs w:val="44"/>
        </w:rPr>
        <w:t xml:space="preserve">. </w:t>
      </w:r>
      <w:r w:rsidR="00A369F5" w:rsidRPr="007F34FA">
        <w:rPr>
          <w:rFonts w:ascii="Arial" w:hAnsi="Arial" w:cs="Arial"/>
          <w:b/>
          <w:color w:val="548DD4" w:themeColor="text2" w:themeTint="99"/>
          <w:sz w:val="44"/>
          <w:szCs w:val="44"/>
        </w:rPr>
        <w:tab/>
      </w:r>
      <w:r w:rsidR="00A2406B" w:rsidRPr="007F34FA">
        <w:rPr>
          <w:rFonts w:ascii="Arial" w:hAnsi="Arial" w:cs="Arial"/>
          <w:b/>
          <w:color w:val="548DD4" w:themeColor="text2" w:themeTint="99"/>
          <w:sz w:val="44"/>
          <w:szCs w:val="44"/>
        </w:rPr>
        <w:t xml:space="preserve">Multi Agency CSE </w:t>
      </w:r>
      <w:r w:rsidR="004016A3" w:rsidRPr="007F34FA">
        <w:rPr>
          <w:rFonts w:ascii="Arial" w:hAnsi="Arial" w:cs="Arial"/>
          <w:b/>
          <w:color w:val="548DD4" w:themeColor="text2" w:themeTint="99"/>
          <w:sz w:val="44"/>
          <w:szCs w:val="44"/>
        </w:rPr>
        <w:t>Risk Assessment Panel</w:t>
      </w:r>
    </w:p>
    <w:p w:rsidR="004016A3" w:rsidRDefault="004016A3" w:rsidP="00C37779">
      <w:pPr>
        <w:autoSpaceDE w:val="0"/>
        <w:autoSpaceDN w:val="0"/>
        <w:adjustRightInd w:val="0"/>
        <w:ind w:left="851" w:hanging="567"/>
        <w:jc w:val="both"/>
        <w:rPr>
          <w:rFonts w:ascii="Arial" w:hAnsi="Arial" w:cs="Arial"/>
        </w:rPr>
      </w:pPr>
    </w:p>
    <w:p w:rsidR="00005370" w:rsidRDefault="00852578" w:rsidP="00A369F5">
      <w:pPr>
        <w:autoSpaceDE w:val="0"/>
        <w:autoSpaceDN w:val="0"/>
        <w:adjustRightInd w:val="0"/>
        <w:ind w:left="851" w:hanging="851"/>
        <w:jc w:val="both"/>
        <w:rPr>
          <w:rFonts w:ascii="Arial" w:hAnsi="Arial" w:cs="Arial"/>
        </w:rPr>
      </w:pPr>
      <w:r>
        <w:rPr>
          <w:rFonts w:ascii="Arial" w:hAnsi="Arial" w:cs="Arial"/>
        </w:rPr>
        <w:t xml:space="preserve"> </w:t>
      </w:r>
      <w:r w:rsidR="00A369F5">
        <w:rPr>
          <w:rFonts w:ascii="Arial" w:hAnsi="Arial" w:cs="Arial"/>
        </w:rPr>
        <w:tab/>
      </w:r>
      <w:r w:rsidR="00005370">
        <w:rPr>
          <w:rFonts w:ascii="Arial" w:hAnsi="Arial" w:cs="Arial"/>
        </w:rPr>
        <w:t>The Risk Asse</w:t>
      </w:r>
      <w:r w:rsidR="00A2406B">
        <w:rPr>
          <w:rFonts w:ascii="Arial" w:hAnsi="Arial" w:cs="Arial"/>
        </w:rPr>
        <w:t>ssment Panel is convened fortnightly</w:t>
      </w:r>
      <w:r w:rsidR="00005370">
        <w:rPr>
          <w:rFonts w:ascii="Arial" w:hAnsi="Arial" w:cs="Arial"/>
        </w:rPr>
        <w:t xml:space="preserve"> and </w:t>
      </w:r>
      <w:r w:rsidR="00A2406B">
        <w:rPr>
          <w:rFonts w:ascii="Arial" w:hAnsi="Arial" w:cs="Arial"/>
        </w:rPr>
        <w:t xml:space="preserve">a core </w:t>
      </w:r>
      <w:r w:rsidR="00005370">
        <w:rPr>
          <w:rFonts w:ascii="Arial" w:hAnsi="Arial" w:cs="Arial"/>
        </w:rPr>
        <w:t>membership consists of:</w:t>
      </w:r>
    </w:p>
    <w:p w:rsidR="00A369F5" w:rsidRDefault="00A369F5" w:rsidP="00A369F5">
      <w:pPr>
        <w:autoSpaceDE w:val="0"/>
        <w:autoSpaceDN w:val="0"/>
        <w:adjustRightInd w:val="0"/>
        <w:ind w:left="851" w:hanging="851"/>
        <w:jc w:val="both"/>
        <w:rPr>
          <w:rFonts w:ascii="Arial" w:hAnsi="Arial" w:cs="Arial"/>
        </w:rPr>
      </w:pPr>
    </w:p>
    <w:p w:rsidR="00B4724F" w:rsidRPr="00AF2454" w:rsidRDefault="00005370" w:rsidP="0076279B">
      <w:pPr>
        <w:numPr>
          <w:ilvl w:val="0"/>
          <w:numId w:val="9"/>
        </w:numPr>
        <w:tabs>
          <w:tab w:val="clear" w:pos="720"/>
        </w:tabs>
        <w:spacing w:line="360" w:lineRule="auto"/>
        <w:ind w:left="1418" w:hanging="567"/>
        <w:rPr>
          <w:rFonts w:ascii="Arial" w:hAnsi="Arial" w:cs="Arial"/>
          <w:color w:val="000000"/>
        </w:rPr>
      </w:pPr>
      <w:r w:rsidRPr="00AF2454">
        <w:rPr>
          <w:rFonts w:ascii="Arial" w:hAnsi="Arial" w:cs="Arial"/>
          <w:color w:val="000000"/>
        </w:rPr>
        <w:t>Social Care – Te</w:t>
      </w:r>
      <w:r w:rsidR="00A2406B" w:rsidRPr="00AF2454">
        <w:rPr>
          <w:rFonts w:ascii="Arial" w:hAnsi="Arial" w:cs="Arial"/>
          <w:color w:val="000000"/>
        </w:rPr>
        <w:t>am Manager, CATE</w:t>
      </w:r>
    </w:p>
    <w:p w:rsidR="005333C9" w:rsidRPr="00AF2454" w:rsidRDefault="00A2406B" w:rsidP="0076279B">
      <w:pPr>
        <w:numPr>
          <w:ilvl w:val="0"/>
          <w:numId w:val="9"/>
        </w:numPr>
        <w:tabs>
          <w:tab w:val="clear" w:pos="720"/>
        </w:tabs>
        <w:spacing w:line="360" w:lineRule="auto"/>
        <w:ind w:left="1418" w:hanging="567"/>
        <w:rPr>
          <w:rFonts w:ascii="Arial" w:hAnsi="Arial" w:cs="Arial"/>
          <w:color w:val="000000"/>
        </w:rPr>
      </w:pPr>
      <w:r w:rsidRPr="00AF2454">
        <w:rPr>
          <w:rFonts w:ascii="Arial" w:hAnsi="Arial" w:cs="Arial"/>
          <w:color w:val="000000"/>
        </w:rPr>
        <w:t xml:space="preserve">Senior </w:t>
      </w:r>
      <w:r w:rsidR="005333C9" w:rsidRPr="00AF2454">
        <w:rPr>
          <w:rFonts w:ascii="Arial" w:hAnsi="Arial" w:cs="Arial"/>
          <w:color w:val="000000"/>
        </w:rPr>
        <w:t>CATE Practitioner</w:t>
      </w:r>
    </w:p>
    <w:p w:rsidR="00005370" w:rsidRPr="00AF2454" w:rsidRDefault="00A2406B" w:rsidP="0076279B">
      <w:pPr>
        <w:numPr>
          <w:ilvl w:val="0"/>
          <w:numId w:val="9"/>
        </w:numPr>
        <w:tabs>
          <w:tab w:val="clear" w:pos="720"/>
        </w:tabs>
        <w:spacing w:line="360" w:lineRule="auto"/>
        <w:ind w:left="1418" w:hanging="567"/>
        <w:rPr>
          <w:rFonts w:ascii="Arial" w:hAnsi="Arial" w:cs="Arial"/>
          <w:color w:val="000000"/>
        </w:rPr>
      </w:pPr>
      <w:r w:rsidRPr="00AF2454">
        <w:rPr>
          <w:rFonts w:ascii="Arial" w:hAnsi="Arial" w:cs="Arial"/>
          <w:color w:val="000000"/>
        </w:rPr>
        <w:t xml:space="preserve">Police – </w:t>
      </w:r>
      <w:r w:rsidR="00005370" w:rsidRPr="00AF2454">
        <w:rPr>
          <w:rFonts w:ascii="Arial" w:hAnsi="Arial" w:cs="Arial"/>
          <w:color w:val="000000"/>
        </w:rPr>
        <w:t xml:space="preserve">CSE Detective </w:t>
      </w:r>
      <w:r w:rsidR="00913101" w:rsidRPr="00AF2454">
        <w:rPr>
          <w:rFonts w:ascii="Arial" w:hAnsi="Arial" w:cs="Arial"/>
          <w:color w:val="000000"/>
        </w:rPr>
        <w:t>Sergeant</w:t>
      </w:r>
      <w:r w:rsidRPr="00AF2454">
        <w:rPr>
          <w:rFonts w:ascii="Arial" w:hAnsi="Arial" w:cs="Arial"/>
          <w:color w:val="000000"/>
        </w:rPr>
        <w:t>/Detective Constable</w:t>
      </w:r>
    </w:p>
    <w:p w:rsidR="00A2406B" w:rsidRPr="00AF2454" w:rsidRDefault="00A2406B" w:rsidP="0076279B">
      <w:pPr>
        <w:numPr>
          <w:ilvl w:val="0"/>
          <w:numId w:val="9"/>
        </w:numPr>
        <w:tabs>
          <w:tab w:val="clear" w:pos="720"/>
        </w:tabs>
        <w:spacing w:line="360" w:lineRule="auto"/>
        <w:ind w:left="1418" w:hanging="567"/>
        <w:rPr>
          <w:rFonts w:ascii="Arial" w:hAnsi="Arial" w:cs="Arial"/>
          <w:color w:val="000000"/>
        </w:rPr>
      </w:pPr>
      <w:r w:rsidRPr="00AF2454">
        <w:rPr>
          <w:rFonts w:ascii="Arial" w:hAnsi="Arial" w:cs="Arial"/>
          <w:color w:val="000000"/>
        </w:rPr>
        <w:t>Police – CSE Coordinator</w:t>
      </w:r>
    </w:p>
    <w:p w:rsidR="00005370" w:rsidRPr="00AF2454" w:rsidRDefault="00005370" w:rsidP="0076279B">
      <w:pPr>
        <w:numPr>
          <w:ilvl w:val="0"/>
          <w:numId w:val="9"/>
        </w:numPr>
        <w:tabs>
          <w:tab w:val="clear" w:pos="720"/>
        </w:tabs>
        <w:spacing w:line="360" w:lineRule="auto"/>
        <w:ind w:left="1418" w:hanging="567"/>
        <w:rPr>
          <w:rFonts w:ascii="Arial" w:hAnsi="Arial" w:cs="Arial"/>
          <w:color w:val="000000"/>
        </w:rPr>
      </w:pPr>
      <w:r w:rsidRPr="00AF2454">
        <w:rPr>
          <w:rFonts w:ascii="Arial" w:hAnsi="Arial" w:cs="Arial"/>
          <w:color w:val="000000"/>
        </w:rPr>
        <w:t>Health Representative</w:t>
      </w:r>
      <w:r w:rsidR="00A2406B" w:rsidRPr="00AF2454">
        <w:rPr>
          <w:rFonts w:ascii="Arial" w:hAnsi="Arial" w:cs="Arial"/>
          <w:color w:val="000000"/>
        </w:rPr>
        <w:t xml:space="preserve"> – Safeguarding Advisor, Sexual Health Services</w:t>
      </w:r>
    </w:p>
    <w:p w:rsidR="00005370" w:rsidRPr="00AF2454" w:rsidRDefault="00005370" w:rsidP="0076279B">
      <w:pPr>
        <w:numPr>
          <w:ilvl w:val="0"/>
          <w:numId w:val="9"/>
        </w:numPr>
        <w:tabs>
          <w:tab w:val="clear" w:pos="720"/>
        </w:tabs>
        <w:spacing w:line="360" w:lineRule="auto"/>
        <w:ind w:left="1418" w:hanging="567"/>
        <w:rPr>
          <w:rFonts w:ascii="Arial" w:hAnsi="Arial" w:cs="Arial"/>
          <w:color w:val="000000"/>
        </w:rPr>
      </w:pPr>
      <w:r w:rsidRPr="00AF2454">
        <w:rPr>
          <w:rFonts w:ascii="Arial" w:hAnsi="Arial" w:cs="Arial"/>
          <w:color w:val="000000"/>
        </w:rPr>
        <w:t>Education Representative</w:t>
      </w:r>
    </w:p>
    <w:p w:rsidR="00005370" w:rsidRDefault="005415B2" w:rsidP="0076279B">
      <w:pPr>
        <w:numPr>
          <w:ilvl w:val="0"/>
          <w:numId w:val="9"/>
        </w:numPr>
        <w:tabs>
          <w:tab w:val="clear" w:pos="720"/>
        </w:tabs>
        <w:spacing w:line="360" w:lineRule="auto"/>
        <w:ind w:left="1418" w:hanging="567"/>
        <w:rPr>
          <w:rFonts w:ascii="Arial" w:hAnsi="Arial" w:cs="Arial"/>
          <w:color w:val="000000"/>
        </w:rPr>
      </w:pPr>
      <w:r w:rsidRPr="00AF2454">
        <w:rPr>
          <w:rFonts w:ascii="Arial" w:hAnsi="Arial" w:cs="Arial"/>
          <w:color w:val="000000"/>
        </w:rPr>
        <w:t>Any key professional</w:t>
      </w:r>
      <w:r w:rsidR="00A2406B" w:rsidRPr="00AF2454">
        <w:rPr>
          <w:rFonts w:ascii="Arial" w:hAnsi="Arial" w:cs="Arial"/>
          <w:color w:val="000000"/>
        </w:rPr>
        <w:t>s working with the young person</w:t>
      </w:r>
      <w:r w:rsidR="00935F40">
        <w:rPr>
          <w:rFonts w:ascii="Arial" w:hAnsi="Arial" w:cs="Arial"/>
          <w:color w:val="000000"/>
        </w:rPr>
        <w:t xml:space="preserve"> </w:t>
      </w:r>
      <w:proofErr w:type="spellStart"/>
      <w:r w:rsidR="00935F40">
        <w:rPr>
          <w:rFonts w:ascii="Arial" w:hAnsi="Arial" w:cs="Arial"/>
          <w:color w:val="000000"/>
        </w:rPr>
        <w:t>ie</w:t>
      </w:r>
      <w:proofErr w:type="spellEnd"/>
      <w:r w:rsidR="00935F40">
        <w:rPr>
          <w:rFonts w:ascii="Arial" w:hAnsi="Arial" w:cs="Arial"/>
          <w:color w:val="000000"/>
        </w:rPr>
        <w:t>. Social W</w:t>
      </w:r>
      <w:r w:rsidR="00A2406B" w:rsidRPr="00AF2454">
        <w:rPr>
          <w:rFonts w:ascii="Arial" w:hAnsi="Arial" w:cs="Arial"/>
          <w:color w:val="000000"/>
        </w:rPr>
        <w:t>orker.</w:t>
      </w:r>
    </w:p>
    <w:p w:rsidR="00935F40" w:rsidRPr="00AF2454" w:rsidRDefault="00935F40" w:rsidP="00935F40">
      <w:pPr>
        <w:numPr>
          <w:ilvl w:val="0"/>
          <w:numId w:val="9"/>
        </w:numPr>
        <w:tabs>
          <w:tab w:val="clear" w:pos="720"/>
        </w:tabs>
        <w:spacing w:line="360" w:lineRule="auto"/>
        <w:ind w:left="1418" w:hanging="567"/>
        <w:rPr>
          <w:rFonts w:ascii="Arial" w:hAnsi="Arial" w:cs="Arial"/>
          <w:color w:val="000000"/>
        </w:rPr>
      </w:pPr>
      <w:r w:rsidRPr="00AF2454">
        <w:rPr>
          <w:rFonts w:ascii="Arial" w:hAnsi="Arial" w:cs="Arial"/>
          <w:color w:val="000000"/>
        </w:rPr>
        <w:t>Other professionals by invitation as appropriate to the needs of the young person.</w:t>
      </w:r>
    </w:p>
    <w:p w:rsidR="00935F40" w:rsidRPr="00AF2454" w:rsidRDefault="00935F40" w:rsidP="00935F40">
      <w:pPr>
        <w:spacing w:line="360" w:lineRule="auto"/>
        <w:ind w:left="1418"/>
        <w:rPr>
          <w:rFonts w:ascii="Arial" w:hAnsi="Arial" w:cs="Arial"/>
          <w:color w:val="000000"/>
        </w:rPr>
      </w:pPr>
    </w:p>
    <w:p w:rsidR="00A2406B" w:rsidRDefault="00A2406B" w:rsidP="00A2406B">
      <w:pPr>
        <w:autoSpaceDE w:val="0"/>
        <w:autoSpaceDN w:val="0"/>
        <w:adjustRightInd w:val="0"/>
        <w:jc w:val="both"/>
        <w:rPr>
          <w:rFonts w:ascii="Arial" w:hAnsi="Arial" w:cs="Arial"/>
        </w:rPr>
      </w:pPr>
    </w:p>
    <w:p w:rsidR="00A2406B" w:rsidRDefault="00C37779" w:rsidP="00C37779">
      <w:pPr>
        <w:autoSpaceDE w:val="0"/>
        <w:autoSpaceDN w:val="0"/>
        <w:adjustRightInd w:val="0"/>
        <w:ind w:left="851" w:hanging="851"/>
        <w:jc w:val="both"/>
        <w:rPr>
          <w:rFonts w:ascii="Arial" w:hAnsi="Arial" w:cs="Arial"/>
        </w:rPr>
      </w:pPr>
      <w:r>
        <w:rPr>
          <w:rFonts w:ascii="Arial" w:hAnsi="Arial" w:cs="Arial"/>
        </w:rPr>
        <w:t xml:space="preserve">            </w:t>
      </w:r>
      <w:r w:rsidR="00A2406B">
        <w:rPr>
          <w:rFonts w:ascii="Arial" w:hAnsi="Arial" w:cs="Arial"/>
        </w:rPr>
        <w:t>The Purpose of the CSE Risk Panel is to consider:</w:t>
      </w:r>
    </w:p>
    <w:p w:rsidR="00A2406B" w:rsidRDefault="00A2406B" w:rsidP="00A2406B">
      <w:pPr>
        <w:autoSpaceDE w:val="0"/>
        <w:autoSpaceDN w:val="0"/>
        <w:adjustRightInd w:val="0"/>
        <w:jc w:val="both"/>
        <w:rPr>
          <w:rFonts w:ascii="Arial" w:hAnsi="Arial" w:cs="Arial"/>
        </w:rPr>
      </w:pPr>
    </w:p>
    <w:p w:rsidR="00913101" w:rsidRPr="00AF2454" w:rsidRDefault="00913101" w:rsidP="0076279B">
      <w:pPr>
        <w:numPr>
          <w:ilvl w:val="0"/>
          <w:numId w:val="9"/>
        </w:numPr>
        <w:tabs>
          <w:tab w:val="clear" w:pos="720"/>
        </w:tabs>
        <w:spacing w:line="360" w:lineRule="auto"/>
        <w:ind w:left="1418" w:hanging="567"/>
        <w:rPr>
          <w:rFonts w:ascii="Arial" w:hAnsi="Arial" w:cs="Arial"/>
          <w:color w:val="000000"/>
        </w:rPr>
      </w:pPr>
      <w:r w:rsidRPr="00AF2454">
        <w:rPr>
          <w:rFonts w:ascii="Arial" w:hAnsi="Arial" w:cs="Arial"/>
          <w:color w:val="000000"/>
        </w:rPr>
        <w:t>The risk assessment i</w:t>
      </w:r>
      <w:r w:rsidR="00A2406B" w:rsidRPr="00AF2454">
        <w:rPr>
          <w:rFonts w:ascii="Arial" w:hAnsi="Arial" w:cs="Arial"/>
          <w:color w:val="000000"/>
        </w:rPr>
        <w:t xml:space="preserve">nformation presented by the </w:t>
      </w:r>
      <w:r w:rsidRPr="00AF2454">
        <w:rPr>
          <w:rFonts w:ascii="Arial" w:hAnsi="Arial" w:cs="Arial"/>
          <w:color w:val="000000"/>
        </w:rPr>
        <w:t>CATE Practitioner.</w:t>
      </w:r>
    </w:p>
    <w:p w:rsidR="00913101" w:rsidRPr="00AF2454" w:rsidRDefault="00913101" w:rsidP="0076279B">
      <w:pPr>
        <w:numPr>
          <w:ilvl w:val="0"/>
          <w:numId w:val="9"/>
        </w:numPr>
        <w:tabs>
          <w:tab w:val="clear" w:pos="720"/>
        </w:tabs>
        <w:spacing w:line="360" w:lineRule="auto"/>
        <w:ind w:left="1418" w:hanging="567"/>
        <w:rPr>
          <w:rFonts w:ascii="Arial" w:hAnsi="Arial" w:cs="Arial"/>
          <w:color w:val="000000"/>
        </w:rPr>
      </w:pPr>
      <w:r w:rsidRPr="00AF2454">
        <w:rPr>
          <w:rFonts w:ascii="Arial" w:hAnsi="Arial" w:cs="Arial"/>
          <w:color w:val="000000"/>
        </w:rPr>
        <w:t>To consider any police intelligence</w:t>
      </w:r>
    </w:p>
    <w:p w:rsidR="00913101" w:rsidRPr="00AF2454" w:rsidRDefault="00913101" w:rsidP="0076279B">
      <w:pPr>
        <w:numPr>
          <w:ilvl w:val="0"/>
          <w:numId w:val="9"/>
        </w:numPr>
        <w:tabs>
          <w:tab w:val="clear" w:pos="720"/>
        </w:tabs>
        <w:spacing w:line="360" w:lineRule="auto"/>
        <w:ind w:left="1418" w:hanging="567"/>
        <w:rPr>
          <w:rFonts w:ascii="Arial" w:hAnsi="Arial" w:cs="Arial"/>
          <w:color w:val="000000"/>
        </w:rPr>
      </w:pPr>
      <w:r w:rsidRPr="00AF2454">
        <w:rPr>
          <w:rFonts w:ascii="Arial" w:hAnsi="Arial" w:cs="Arial"/>
          <w:color w:val="000000"/>
        </w:rPr>
        <w:t>To consider any other agency information.</w:t>
      </w:r>
    </w:p>
    <w:p w:rsidR="00913101" w:rsidRPr="00AF2454" w:rsidRDefault="005333C9" w:rsidP="0076279B">
      <w:pPr>
        <w:numPr>
          <w:ilvl w:val="0"/>
          <w:numId w:val="9"/>
        </w:numPr>
        <w:tabs>
          <w:tab w:val="clear" w:pos="720"/>
        </w:tabs>
        <w:spacing w:line="360" w:lineRule="auto"/>
        <w:ind w:left="1418" w:hanging="567"/>
        <w:rPr>
          <w:rFonts w:ascii="Arial" w:hAnsi="Arial" w:cs="Arial"/>
          <w:color w:val="000000"/>
        </w:rPr>
      </w:pPr>
      <w:r w:rsidRPr="00AF2454">
        <w:rPr>
          <w:rFonts w:ascii="Arial" w:hAnsi="Arial" w:cs="Arial"/>
          <w:color w:val="000000"/>
        </w:rPr>
        <w:t xml:space="preserve">As a panel to complete a </w:t>
      </w:r>
      <w:r w:rsidR="00253357" w:rsidRPr="00AF2454">
        <w:rPr>
          <w:rFonts w:ascii="Arial" w:hAnsi="Arial" w:cs="Arial"/>
          <w:color w:val="000000"/>
        </w:rPr>
        <w:t>multi-agency</w:t>
      </w:r>
      <w:r w:rsidRPr="00AF2454">
        <w:rPr>
          <w:rFonts w:ascii="Arial" w:hAnsi="Arial" w:cs="Arial"/>
          <w:color w:val="000000"/>
        </w:rPr>
        <w:t xml:space="preserve"> </w:t>
      </w:r>
      <w:r w:rsidR="00253357" w:rsidRPr="00AF2454">
        <w:rPr>
          <w:rFonts w:ascii="Arial" w:hAnsi="Arial" w:cs="Arial"/>
          <w:color w:val="000000"/>
        </w:rPr>
        <w:t>assessment of risk</w:t>
      </w:r>
      <w:r w:rsidR="00913101" w:rsidRPr="00AF2454">
        <w:rPr>
          <w:rFonts w:ascii="Arial" w:hAnsi="Arial" w:cs="Arial"/>
          <w:color w:val="000000"/>
        </w:rPr>
        <w:t xml:space="preserve"> - identifying </w:t>
      </w:r>
      <w:r w:rsidR="00253357" w:rsidRPr="00AF2454">
        <w:rPr>
          <w:rFonts w:ascii="Arial" w:hAnsi="Arial" w:cs="Arial"/>
          <w:color w:val="000000"/>
        </w:rPr>
        <w:t>and agreeing the level of risk to</w:t>
      </w:r>
      <w:r w:rsidR="00913101" w:rsidRPr="00AF2454">
        <w:rPr>
          <w:rFonts w:ascii="Arial" w:hAnsi="Arial" w:cs="Arial"/>
          <w:color w:val="000000"/>
        </w:rPr>
        <w:t xml:space="preserve"> the young pe</w:t>
      </w:r>
      <w:r w:rsidR="00A2406B" w:rsidRPr="00AF2454">
        <w:rPr>
          <w:rFonts w:ascii="Arial" w:hAnsi="Arial" w:cs="Arial"/>
          <w:color w:val="000000"/>
        </w:rPr>
        <w:t>rson.</w:t>
      </w:r>
    </w:p>
    <w:p w:rsidR="00913101" w:rsidRPr="00AF2454" w:rsidRDefault="00913101" w:rsidP="0076279B">
      <w:pPr>
        <w:numPr>
          <w:ilvl w:val="0"/>
          <w:numId w:val="9"/>
        </w:numPr>
        <w:tabs>
          <w:tab w:val="clear" w:pos="720"/>
        </w:tabs>
        <w:spacing w:line="360" w:lineRule="auto"/>
        <w:ind w:left="1418" w:hanging="567"/>
        <w:rPr>
          <w:rFonts w:ascii="Arial" w:hAnsi="Arial" w:cs="Arial"/>
          <w:color w:val="000000"/>
        </w:rPr>
      </w:pPr>
      <w:r w:rsidRPr="00AF2454">
        <w:rPr>
          <w:rFonts w:ascii="Arial" w:hAnsi="Arial" w:cs="Arial"/>
          <w:color w:val="000000"/>
        </w:rPr>
        <w:t>To consider any immediate action that is required to be taken.</w:t>
      </w:r>
    </w:p>
    <w:p w:rsidR="005415B2" w:rsidRPr="00AF2454" w:rsidRDefault="005415B2" w:rsidP="0076279B">
      <w:pPr>
        <w:numPr>
          <w:ilvl w:val="0"/>
          <w:numId w:val="9"/>
        </w:numPr>
        <w:tabs>
          <w:tab w:val="clear" w:pos="720"/>
        </w:tabs>
        <w:spacing w:line="360" w:lineRule="auto"/>
        <w:ind w:left="1418" w:hanging="567"/>
        <w:rPr>
          <w:rFonts w:ascii="Arial" w:hAnsi="Arial" w:cs="Arial"/>
          <w:color w:val="000000"/>
        </w:rPr>
      </w:pPr>
      <w:r w:rsidRPr="00AF2454">
        <w:rPr>
          <w:rFonts w:ascii="Arial" w:hAnsi="Arial" w:cs="Arial"/>
          <w:color w:val="000000"/>
        </w:rPr>
        <w:t>To consider the wider needs of the young person and to instigate assess to appropriate resources for the young person.</w:t>
      </w:r>
    </w:p>
    <w:p w:rsidR="00913101" w:rsidRPr="00AF2454" w:rsidRDefault="00913101" w:rsidP="00AF2454">
      <w:pPr>
        <w:spacing w:line="360" w:lineRule="auto"/>
        <w:ind w:left="1418"/>
        <w:rPr>
          <w:rFonts w:ascii="Arial" w:hAnsi="Arial" w:cs="Arial"/>
          <w:color w:val="000000"/>
        </w:rPr>
      </w:pPr>
    </w:p>
    <w:p w:rsidR="008A3FE6" w:rsidRDefault="00852578" w:rsidP="00AF2454">
      <w:pPr>
        <w:autoSpaceDE w:val="0"/>
        <w:autoSpaceDN w:val="0"/>
        <w:adjustRightInd w:val="0"/>
        <w:spacing w:line="360" w:lineRule="auto"/>
        <w:ind w:left="851" w:hanging="851"/>
        <w:rPr>
          <w:rFonts w:ascii="Arial" w:hAnsi="Arial" w:cs="Arial"/>
        </w:rPr>
      </w:pPr>
      <w:r>
        <w:rPr>
          <w:rFonts w:ascii="Arial" w:hAnsi="Arial" w:cs="Arial"/>
        </w:rPr>
        <w:t xml:space="preserve"> </w:t>
      </w:r>
      <w:r w:rsidR="00A369F5">
        <w:rPr>
          <w:rFonts w:ascii="Arial" w:hAnsi="Arial" w:cs="Arial"/>
        </w:rPr>
        <w:tab/>
      </w:r>
      <w:r w:rsidR="00E973EE">
        <w:rPr>
          <w:rFonts w:ascii="Arial" w:hAnsi="Arial" w:cs="Arial"/>
        </w:rPr>
        <w:t>For a</w:t>
      </w:r>
      <w:r w:rsidR="00913101">
        <w:rPr>
          <w:rFonts w:ascii="Arial" w:hAnsi="Arial" w:cs="Arial"/>
        </w:rPr>
        <w:t>ll young people wh</w:t>
      </w:r>
      <w:r w:rsidR="008A3FE6">
        <w:rPr>
          <w:rFonts w:ascii="Arial" w:hAnsi="Arial" w:cs="Arial"/>
        </w:rPr>
        <w:t xml:space="preserve">ere the level of risk is assessed as being </w:t>
      </w:r>
      <w:r w:rsidR="00253357">
        <w:rPr>
          <w:rFonts w:ascii="Arial" w:hAnsi="Arial" w:cs="Arial"/>
        </w:rPr>
        <w:t>complex or acute</w:t>
      </w:r>
      <w:r w:rsidR="008A3FE6">
        <w:rPr>
          <w:rFonts w:ascii="Arial" w:hAnsi="Arial" w:cs="Arial"/>
        </w:rPr>
        <w:t xml:space="preserve"> consideration is given o</w:t>
      </w:r>
      <w:r w:rsidR="00253357">
        <w:rPr>
          <w:rFonts w:ascii="Arial" w:hAnsi="Arial" w:cs="Arial"/>
        </w:rPr>
        <w:t>nce again as to whether the CSE</w:t>
      </w:r>
      <w:r w:rsidR="008A3FE6">
        <w:rPr>
          <w:rFonts w:ascii="Arial" w:hAnsi="Arial" w:cs="Arial"/>
        </w:rPr>
        <w:t xml:space="preserve"> </w:t>
      </w:r>
      <w:r w:rsidR="004D2C1C">
        <w:rPr>
          <w:rFonts w:ascii="Arial" w:hAnsi="Arial" w:cs="Arial"/>
        </w:rPr>
        <w:t>Care</w:t>
      </w:r>
      <w:r w:rsidR="00253357">
        <w:rPr>
          <w:rFonts w:ascii="Arial" w:hAnsi="Arial" w:cs="Arial"/>
        </w:rPr>
        <w:t xml:space="preserve"> &amp; Support</w:t>
      </w:r>
      <w:r w:rsidR="004D2C1C">
        <w:rPr>
          <w:rFonts w:ascii="Arial" w:hAnsi="Arial" w:cs="Arial"/>
        </w:rPr>
        <w:t xml:space="preserve"> </w:t>
      </w:r>
      <w:r w:rsidR="008A3FE6">
        <w:rPr>
          <w:rFonts w:ascii="Arial" w:hAnsi="Arial" w:cs="Arial"/>
        </w:rPr>
        <w:t xml:space="preserve">Pathway remains </w:t>
      </w:r>
      <w:r w:rsidR="008A3FE6">
        <w:rPr>
          <w:rFonts w:ascii="Arial" w:hAnsi="Arial" w:cs="Arial"/>
        </w:rPr>
        <w:lastRenderedPageBreak/>
        <w:t>appropr</w:t>
      </w:r>
      <w:r w:rsidR="009C4C07">
        <w:rPr>
          <w:rFonts w:ascii="Arial" w:hAnsi="Arial" w:cs="Arial"/>
        </w:rPr>
        <w:t>iate (see Threshold – Page 8).</w:t>
      </w:r>
      <w:r w:rsidR="00694258">
        <w:rPr>
          <w:rFonts w:ascii="Arial" w:hAnsi="Arial" w:cs="Arial"/>
        </w:rPr>
        <w:t xml:space="preserve">  </w:t>
      </w:r>
      <w:r w:rsidR="008A3FE6">
        <w:rPr>
          <w:rFonts w:ascii="Arial" w:hAnsi="Arial" w:cs="Arial"/>
        </w:rPr>
        <w:t>If it is considered not appro</w:t>
      </w:r>
      <w:r w:rsidR="00253357">
        <w:rPr>
          <w:rFonts w:ascii="Arial" w:hAnsi="Arial" w:cs="Arial"/>
        </w:rPr>
        <w:t>priate to continue with the CSE</w:t>
      </w:r>
      <w:r w:rsidR="008A3FE6">
        <w:rPr>
          <w:rFonts w:ascii="Arial" w:hAnsi="Arial" w:cs="Arial"/>
        </w:rPr>
        <w:t xml:space="preserve"> Care</w:t>
      </w:r>
      <w:r w:rsidR="00253357">
        <w:rPr>
          <w:rFonts w:ascii="Arial" w:hAnsi="Arial" w:cs="Arial"/>
        </w:rPr>
        <w:t xml:space="preserve"> &amp; Support</w:t>
      </w:r>
      <w:r w:rsidR="008A3FE6">
        <w:rPr>
          <w:rFonts w:ascii="Arial" w:hAnsi="Arial" w:cs="Arial"/>
        </w:rPr>
        <w:t xml:space="preserve"> Pathway the Child Protection Procedures will be </w:t>
      </w:r>
      <w:r w:rsidR="006B5EF5">
        <w:rPr>
          <w:rFonts w:ascii="Arial" w:hAnsi="Arial" w:cs="Arial"/>
        </w:rPr>
        <w:t>instigated</w:t>
      </w:r>
      <w:r w:rsidR="004D2C1C">
        <w:rPr>
          <w:rFonts w:ascii="Arial" w:hAnsi="Arial" w:cs="Arial"/>
        </w:rPr>
        <w:t xml:space="preserve"> at this point.</w:t>
      </w:r>
    </w:p>
    <w:p w:rsidR="008A3FE6" w:rsidRDefault="008A3FE6" w:rsidP="00AF2454">
      <w:pPr>
        <w:autoSpaceDE w:val="0"/>
        <w:autoSpaceDN w:val="0"/>
        <w:adjustRightInd w:val="0"/>
        <w:spacing w:line="360" w:lineRule="auto"/>
        <w:ind w:left="851" w:hanging="851"/>
        <w:rPr>
          <w:rFonts w:ascii="Arial" w:hAnsi="Arial" w:cs="Arial"/>
        </w:rPr>
      </w:pPr>
    </w:p>
    <w:p w:rsidR="00C87A6E" w:rsidRDefault="00852578" w:rsidP="00AF2454">
      <w:pPr>
        <w:autoSpaceDE w:val="0"/>
        <w:autoSpaceDN w:val="0"/>
        <w:adjustRightInd w:val="0"/>
        <w:spacing w:line="360" w:lineRule="auto"/>
        <w:ind w:left="851" w:hanging="851"/>
        <w:rPr>
          <w:rFonts w:ascii="Arial" w:hAnsi="Arial" w:cs="Arial"/>
        </w:rPr>
      </w:pPr>
      <w:r>
        <w:rPr>
          <w:rFonts w:ascii="Arial" w:hAnsi="Arial" w:cs="Arial"/>
        </w:rPr>
        <w:t xml:space="preserve"> </w:t>
      </w:r>
      <w:r w:rsidR="00A369F5">
        <w:rPr>
          <w:rFonts w:ascii="Arial" w:hAnsi="Arial" w:cs="Arial"/>
        </w:rPr>
        <w:tab/>
      </w:r>
      <w:r w:rsidR="006B5EF5">
        <w:rPr>
          <w:rFonts w:ascii="Arial" w:hAnsi="Arial" w:cs="Arial"/>
        </w:rPr>
        <w:t xml:space="preserve">If it is </w:t>
      </w:r>
      <w:r w:rsidR="008A3FE6">
        <w:rPr>
          <w:rFonts w:ascii="Arial" w:hAnsi="Arial" w:cs="Arial"/>
        </w:rPr>
        <w:t>appro</w:t>
      </w:r>
      <w:r w:rsidR="006B5EF5">
        <w:rPr>
          <w:rFonts w:ascii="Arial" w:hAnsi="Arial" w:cs="Arial"/>
        </w:rPr>
        <w:t xml:space="preserve">priate </w:t>
      </w:r>
      <w:r w:rsidR="00253357">
        <w:rPr>
          <w:rFonts w:ascii="Arial" w:hAnsi="Arial" w:cs="Arial"/>
        </w:rPr>
        <w:t>to continue with the CSE</w:t>
      </w:r>
      <w:r w:rsidR="008A3FE6">
        <w:rPr>
          <w:rFonts w:ascii="Arial" w:hAnsi="Arial" w:cs="Arial"/>
        </w:rPr>
        <w:t xml:space="preserve"> Care</w:t>
      </w:r>
      <w:r w:rsidR="00253357">
        <w:rPr>
          <w:rFonts w:ascii="Arial" w:hAnsi="Arial" w:cs="Arial"/>
        </w:rPr>
        <w:t xml:space="preserve"> &amp; Support</w:t>
      </w:r>
      <w:r w:rsidR="008A3FE6">
        <w:rPr>
          <w:rFonts w:ascii="Arial" w:hAnsi="Arial" w:cs="Arial"/>
        </w:rPr>
        <w:t xml:space="preserve"> Pathway a Young Person Multi Agency Sexual Exploitation Strategy Meeting will be convened </w:t>
      </w:r>
      <w:r w:rsidR="00EF3564">
        <w:rPr>
          <w:rFonts w:ascii="Arial" w:hAnsi="Arial" w:cs="Arial"/>
        </w:rPr>
        <w:t xml:space="preserve">for all young people where the </w:t>
      </w:r>
      <w:r w:rsidR="006B5EF5">
        <w:rPr>
          <w:rFonts w:ascii="Arial" w:hAnsi="Arial" w:cs="Arial"/>
        </w:rPr>
        <w:t>leve</w:t>
      </w:r>
      <w:r w:rsidR="00253357">
        <w:rPr>
          <w:rFonts w:ascii="Arial" w:hAnsi="Arial" w:cs="Arial"/>
        </w:rPr>
        <w:t>l of assessed risk is highly complex or acute</w:t>
      </w:r>
      <w:r w:rsidR="006B5EF5">
        <w:rPr>
          <w:rFonts w:ascii="Arial" w:hAnsi="Arial" w:cs="Arial"/>
        </w:rPr>
        <w:t>.</w:t>
      </w:r>
    </w:p>
    <w:p w:rsidR="005415B2" w:rsidRDefault="005415B2" w:rsidP="00A369F5">
      <w:pPr>
        <w:autoSpaceDE w:val="0"/>
        <w:autoSpaceDN w:val="0"/>
        <w:adjustRightInd w:val="0"/>
        <w:ind w:left="851" w:hanging="851"/>
        <w:jc w:val="both"/>
        <w:rPr>
          <w:rFonts w:ascii="Arial" w:hAnsi="Arial" w:cs="Arial"/>
        </w:rPr>
      </w:pPr>
    </w:p>
    <w:p w:rsidR="00EF3564" w:rsidRPr="007F34FA" w:rsidRDefault="0054343C" w:rsidP="00AF2454">
      <w:pPr>
        <w:autoSpaceDE w:val="0"/>
        <w:autoSpaceDN w:val="0"/>
        <w:adjustRightInd w:val="0"/>
        <w:ind w:left="851" w:hanging="567"/>
        <w:jc w:val="both"/>
        <w:rPr>
          <w:rFonts w:ascii="Arial" w:hAnsi="Arial" w:cs="Arial"/>
          <w:b/>
          <w:color w:val="548DD4" w:themeColor="text2" w:themeTint="99"/>
          <w:sz w:val="44"/>
          <w:szCs w:val="44"/>
        </w:rPr>
      </w:pPr>
      <w:r w:rsidRPr="007F34FA">
        <w:rPr>
          <w:rFonts w:ascii="Arial" w:hAnsi="Arial" w:cs="Arial"/>
          <w:b/>
          <w:color w:val="548DD4" w:themeColor="text2" w:themeTint="99"/>
          <w:sz w:val="44"/>
          <w:szCs w:val="44"/>
        </w:rPr>
        <w:t>8</w:t>
      </w:r>
      <w:r w:rsidR="00852578" w:rsidRPr="007F34FA">
        <w:rPr>
          <w:rFonts w:ascii="Arial" w:hAnsi="Arial" w:cs="Arial"/>
          <w:b/>
          <w:color w:val="548DD4" w:themeColor="text2" w:themeTint="99"/>
          <w:sz w:val="44"/>
          <w:szCs w:val="44"/>
        </w:rPr>
        <w:t xml:space="preserve">. </w:t>
      </w:r>
      <w:r w:rsidR="00A369F5" w:rsidRPr="007F34FA">
        <w:rPr>
          <w:rFonts w:ascii="Arial" w:hAnsi="Arial" w:cs="Arial"/>
          <w:b/>
          <w:color w:val="548DD4" w:themeColor="text2" w:themeTint="99"/>
          <w:sz w:val="44"/>
          <w:szCs w:val="44"/>
        </w:rPr>
        <w:tab/>
      </w:r>
      <w:r w:rsidR="00852578" w:rsidRPr="007F34FA">
        <w:rPr>
          <w:rFonts w:ascii="Arial" w:hAnsi="Arial" w:cs="Arial"/>
          <w:b/>
          <w:color w:val="548DD4" w:themeColor="text2" w:themeTint="99"/>
          <w:sz w:val="44"/>
          <w:szCs w:val="44"/>
        </w:rPr>
        <w:t>Young</w:t>
      </w:r>
      <w:r w:rsidR="00EF3564" w:rsidRPr="007F34FA">
        <w:rPr>
          <w:rFonts w:ascii="Arial" w:hAnsi="Arial" w:cs="Arial"/>
          <w:b/>
          <w:color w:val="548DD4" w:themeColor="text2" w:themeTint="99"/>
          <w:sz w:val="44"/>
          <w:szCs w:val="44"/>
        </w:rPr>
        <w:t xml:space="preserve"> Person Multi-Agency Sexual Exploitation Strategy Meeting</w:t>
      </w:r>
    </w:p>
    <w:p w:rsidR="00EF3564" w:rsidRDefault="00EF3564" w:rsidP="00A369F5">
      <w:pPr>
        <w:autoSpaceDE w:val="0"/>
        <w:autoSpaceDN w:val="0"/>
        <w:adjustRightInd w:val="0"/>
        <w:ind w:left="851" w:hanging="851"/>
        <w:jc w:val="both"/>
        <w:rPr>
          <w:rFonts w:ascii="Arial" w:hAnsi="Arial" w:cs="Arial"/>
        </w:rPr>
      </w:pPr>
    </w:p>
    <w:p w:rsidR="004016A3" w:rsidRDefault="00852578" w:rsidP="00AF2454">
      <w:pPr>
        <w:autoSpaceDE w:val="0"/>
        <w:autoSpaceDN w:val="0"/>
        <w:adjustRightInd w:val="0"/>
        <w:spacing w:line="360" w:lineRule="auto"/>
        <w:ind w:left="851" w:hanging="851"/>
        <w:rPr>
          <w:rFonts w:ascii="Arial" w:hAnsi="Arial" w:cs="Arial"/>
        </w:rPr>
      </w:pPr>
      <w:r>
        <w:rPr>
          <w:rFonts w:ascii="Arial" w:hAnsi="Arial" w:cs="Arial"/>
        </w:rPr>
        <w:t xml:space="preserve"> </w:t>
      </w:r>
      <w:r w:rsidR="00A369F5">
        <w:rPr>
          <w:rFonts w:ascii="Arial" w:hAnsi="Arial" w:cs="Arial"/>
        </w:rPr>
        <w:tab/>
      </w:r>
      <w:r w:rsidR="004016A3">
        <w:rPr>
          <w:rFonts w:ascii="Arial" w:hAnsi="Arial" w:cs="Arial"/>
        </w:rPr>
        <w:t>Purpose</w:t>
      </w:r>
      <w:r w:rsidR="00AF2454">
        <w:rPr>
          <w:rFonts w:ascii="Arial" w:hAnsi="Arial" w:cs="Arial"/>
        </w:rPr>
        <w:t>:</w:t>
      </w:r>
    </w:p>
    <w:p w:rsidR="004016A3" w:rsidRDefault="00A369F5" w:rsidP="00AF2454">
      <w:pPr>
        <w:autoSpaceDE w:val="0"/>
        <w:autoSpaceDN w:val="0"/>
        <w:adjustRightInd w:val="0"/>
        <w:spacing w:line="360" w:lineRule="auto"/>
        <w:ind w:left="851" w:hanging="851"/>
        <w:rPr>
          <w:rFonts w:ascii="Arial" w:hAnsi="Arial" w:cs="Arial"/>
        </w:rPr>
      </w:pPr>
      <w:r>
        <w:rPr>
          <w:rFonts w:ascii="Arial" w:hAnsi="Arial" w:cs="Arial"/>
        </w:rPr>
        <w:tab/>
      </w:r>
      <w:r w:rsidR="00EF3564">
        <w:rPr>
          <w:rFonts w:ascii="Arial" w:hAnsi="Arial" w:cs="Arial"/>
        </w:rPr>
        <w:t xml:space="preserve">The meeting will share information, discuss the level of risk and explore the reasons for this level of concern for the young person.  </w:t>
      </w:r>
      <w:r w:rsidR="004016A3">
        <w:rPr>
          <w:rFonts w:ascii="Arial" w:hAnsi="Arial" w:cs="Arial"/>
        </w:rPr>
        <w:t>The purpose o</w:t>
      </w:r>
      <w:r w:rsidR="00B95FD0">
        <w:rPr>
          <w:rFonts w:ascii="Arial" w:hAnsi="Arial" w:cs="Arial"/>
        </w:rPr>
        <w:t xml:space="preserve">f the meeting is to develop a </w:t>
      </w:r>
      <w:r w:rsidR="00253357">
        <w:rPr>
          <w:rFonts w:ascii="Arial" w:hAnsi="Arial" w:cs="Arial"/>
        </w:rPr>
        <w:t>CSE</w:t>
      </w:r>
      <w:r w:rsidR="00253A9E">
        <w:rPr>
          <w:rFonts w:ascii="Arial" w:hAnsi="Arial" w:cs="Arial"/>
        </w:rPr>
        <w:t xml:space="preserve"> support</w:t>
      </w:r>
      <w:r w:rsidR="004016A3">
        <w:rPr>
          <w:rFonts w:ascii="Arial" w:hAnsi="Arial" w:cs="Arial"/>
        </w:rPr>
        <w:t xml:space="preserve"> plan to reduce risk for the young person, to support parents/carers and to take action on offenders.</w:t>
      </w:r>
    </w:p>
    <w:p w:rsidR="004016A3" w:rsidRDefault="004016A3" w:rsidP="00AF2454">
      <w:pPr>
        <w:autoSpaceDE w:val="0"/>
        <w:autoSpaceDN w:val="0"/>
        <w:adjustRightInd w:val="0"/>
        <w:spacing w:line="360" w:lineRule="auto"/>
        <w:ind w:left="851" w:hanging="851"/>
        <w:rPr>
          <w:rFonts w:ascii="Arial" w:hAnsi="Arial" w:cs="Arial"/>
        </w:rPr>
      </w:pPr>
    </w:p>
    <w:p w:rsidR="004016A3" w:rsidRPr="004949B0" w:rsidRDefault="00852578" w:rsidP="00AF2454">
      <w:pPr>
        <w:autoSpaceDE w:val="0"/>
        <w:autoSpaceDN w:val="0"/>
        <w:adjustRightInd w:val="0"/>
        <w:spacing w:line="360" w:lineRule="auto"/>
        <w:ind w:left="851" w:hanging="851"/>
        <w:rPr>
          <w:rFonts w:ascii="Arial" w:hAnsi="Arial" w:cs="Arial"/>
        </w:rPr>
      </w:pPr>
      <w:r>
        <w:rPr>
          <w:rFonts w:ascii="Arial" w:hAnsi="Arial" w:cs="Arial"/>
        </w:rPr>
        <w:t xml:space="preserve"> </w:t>
      </w:r>
      <w:r w:rsidR="00A369F5">
        <w:rPr>
          <w:rFonts w:ascii="Arial" w:hAnsi="Arial" w:cs="Arial"/>
        </w:rPr>
        <w:tab/>
      </w:r>
      <w:r w:rsidR="00EF3564">
        <w:rPr>
          <w:rFonts w:ascii="Arial" w:hAnsi="Arial" w:cs="Arial"/>
        </w:rPr>
        <w:t xml:space="preserve">The young person and his/her parents/carers will be encouraged to attend the strategy meeting </w:t>
      </w:r>
      <w:r w:rsidR="004016A3">
        <w:rPr>
          <w:rFonts w:ascii="Arial" w:hAnsi="Arial" w:cs="Arial"/>
        </w:rPr>
        <w:t>as they are considered to be central to the success of the disc</w:t>
      </w:r>
      <w:r w:rsidR="00253357">
        <w:rPr>
          <w:rFonts w:ascii="Arial" w:hAnsi="Arial" w:cs="Arial"/>
        </w:rPr>
        <w:t xml:space="preserve">ussion and development of the support </w:t>
      </w:r>
      <w:r w:rsidR="004016A3">
        <w:rPr>
          <w:rFonts w:ascii="Arial" w:hAnsi="Arial" w:cs="Arial"/>
        </w:rPr>
        <w:t xml:space="preserve">plan. </w:t>
      </w:r>
      <w:r w:rsidR="007B120D">
        <w:rPr>
          <w:rFonts w:ascii="Arial" w:hAnsi="Arial" w:cs="Arial"/>
        </w:rPr>
        <w:t xml:space="preserve"> </w:t>
      </w:r>
      <w:r w:rsidR="007B120D" w:rsidRPr="004949B0">
        <w:rPr>
          <w:rFonts w:ascii="Arial" w:hAnsi="Arial" w:cs="Arial"/>
        </w:rPr>
        <w:t>It is important that the young person is involved as fully as possible in all decisions that are made in respect of them.</w:t>
      </w:r>
    </w:p>
    <w:p w:rsidR="004016A3" w:rsidRDefault="004016A3" w:rsidP="00AF2454">
      <w:pPr>
        <w:autoSpaceDE w:val="0"/>
        <w:autoSpaceDN w:val="0"/>
        <w:adjustRightInd w:val="0"/>
        <w:spacing w:line="360" w:lineRule="auto"/>
        <w:rPr>
          <w:rFonts w:ascii="Arial" w:hAnsi="Arial" w:cs="Arial"/>
        </w:rPr>
      </w:pPr>
    </w:p>
    <w:p w:rsidR="004016A3" w:rsidRDefault="00852578" w:rsidP="00AF2454">
      <w:pPr>
        <w:autoSpaceDE w:val="0"/>
        <w:autoSpaceDN w:val="0"/>
        <w:adjustRightInd w:val="0"/>
        <w:spacing w:line="360" w:lineRule="auto"/>
        <w:ind w:left="851" w:hanging="851"/>
        <w:jc w:val="both"/>
        <w:rPr>
          <w:rFonts w:ascii="Arial" w:hAnsi="Arial" w:cs="Arial"/>
        </w:rPr>
      </w:pPr>
      <w:r>
        <w:rPr>
          <w:rFonts w:ascii="Arial" w:hAnsi="Arial" w:cs="Arial"/>
        </w:rPr>
        <w:t xml:space="preserve"> </w:t>
      </w:r>
      <w:r w:rsidR="00A369F5">
        <w:rPr>
          <w:rFonts w:ascii="Arial" w:hAnsi="Arial" w:cs="Arial"/>
        </w:rPr>
        <w:tab/>
      </w:r>
      <w:r w:rsidR="004016A3">
        <w:rPr>
          <w:rFonts w:ascii="Arial" w:hAnsi="Arial" w:cs="Arial"/>
        </w:rPr>
        <w:t>Attendees</w:t>
      </w:r>
      <w:r w:rsidR="004D2C1C">
        <w:rPr>
          <w:rFonts w:ascii="Arial" w:hAnsi="Arial" w:cs="Arial"/>
        </w:rPr>
        <w:t>:</w:t>
      </w:r>
    </w:p>
    <w:p w:rsidR="004016A3" w:rsidRDefault="004016A3" w:rsidP="0076279B">
      <w:pPr>
        <w:numPr>
          <w:ilvl w:val="0"/>
          <w:numId w:val="6"/>
        </w:numPr>
        <w:tabs>
          <w:tab w:val="clear" w:pos="720"/>
        </w:tabs>
        <w:autoSpaceDE w:val="0"/>
        <w:autoSpaceDN w:val="0"/>
        <w:adjustRightInd w:val="0"/>
        <w:spacing w:line="360" w:lineRule="auto"/>
        <w:ind w:left="1418" w:hanging="567"/>
        <w:jc w:val="both"/>
        <w:rPr>
          <w:rFonts w:ascii="Arial" w:hAnsi="Arial" w:cs="Arial"/>
        </w:rPr>
      </w:pPr>
      <w:r>
        <w:rPr>
          <w:rFonts w:ascii="Arial" w:hAnsi="Arial" w:cs="Arial"/>
        </w:rPr>
        <w:t>Chairperson - Te</w:t>
      </w:r>
      <w:r w:rsidR="00253357">
        <w:rPr>
          <w:rFonts w:ascii="Arial" w:hAnsi="Arial" w:cs="Arial"/>
        </w:rPr>
        <w:t>am Manager, Safeguarding</w:t>
      </w:r>
      <w:r>
        <w:rPr>
          <w:rFonts w:ascii="Arial" w:hAnsi="Arial" w:cs="Arial"/>
        </w:rPr>
        <w:t xml:space="preserve"> Team </w:t>
      </w:r>
    </w:p>
    <w:p w:rsidR="004016A3" w:rsidRDefault="004016A3" w:rsidP="0076279B">
      <w:pPr>
        <w:numPr>
          <w:ilvl w:val="0"/>
          <w:numId w:val="6"/>
        </w:numPr>
        <w:tabs>
          <w:tab w:val="clear" w:pos="720"/>
        </w:tabs>
        <w:autoSpaceDE w:val="0"/>
        <w:autoSpaceDN w:val="0"/>
        <w:adjustRightInd w:val="0"/>
        <w:spacing w:line="360" w:lineRule="auto"/>
        <w:ind w:left="1418" w:hanging="567"/>
        <w:jc w:val="both"/>
        <w:rPr>
          <w:rFonts w:ascii="Arial" w:hAnsi="Arial" w:cs="Arial"/>
        </w:rPr>
      </w:pPr>
      <w:r>
        <w:rPr>
          <w:rFonts w:ascii="Arial" w:hAnsi="Arial" w:cs="Arial"/>
        </w:rPr>
        <w:t>Young Person</w:t>
      </w:r>
    </w:p>
    <w:p w:rsidR="004016A3" w:rsidRDefault="004016A3" w:rsidP="0076279B">
      <w:pPr>
        <w:numPr>
          <w:ilvl w:val="0"/>
          <w:numId w:val="6"/>
        </w:numPr>
        <w:tabs>
          <w:tab w:val="clear" w:pos="720"/>
        </w:tabs>
        <w:autoSpaceDE w:val="0"/>
        <w:autoSpaceDN w:val="0"/>
        <w:adjustRightInd w:val="0"/>
        <w:spacing w:line="360" w:lineRule="auto"/>
        <w:ind w:left="1418" w:hanging="567"/>
        <w:jc w:val="both"/>
        <w:rPr>
          <w:rFonts w:ascii="Arial" w:hAnsi="Arial" w:cs="Arial"/>
        </w:rPr>
      </w:pPr>
      <w:r>
        <w:rPr>
          <w:rFonts w:ascii="Arial" w:hAnsi="Arial" w:cs="Arial"/>
        </w:rPr>
        <w:t>Parent/Carer</w:t>
      </w:r>
    </w:p>
    <w:p w:rsidR="004016A3" w:rsidRDefault="004016A3" w:rsidP="0076279B">
      <w:pPr>
        <w:numPr>
          <w:ilvl w:val="0"/>
          <w:numId w:val="6"/>
        </w:numPr>
        <w:tabs>
          <w:tab w:val="clear" w:pos="720"/>
        </w:tabs>
        <w:autoSpaceDE w:val="0"/>
        <w:autoSpaceDN w:val="0"/>
        <w:adjustRightInd w:val="0"/>
        <w:spacing w:line="360" w:lineRule="auto"/>
        <w:ind w:left="1418" w:hanging="567"/>
        <w:jc w:val="both"/>
        <w:rPr>
          <w:rFonts w:ascii="Arial" w:hAnsi="Arial" w:cs="Arial"/>
        </w:rPr>
      </w:pPr>
      <w:r>
        <w:rPr>
          <w:rFonts w:ascii="Arial" w:hAnsi="Arial" w:cs="Arial"/>
        </w:rPr>
        <w:t>Poli</w:t>
      </w:r>
      <w:r w:rsidR="004949B0">
        <w:rPr>
          <w:rFonts w:ascii="Arial" w:hAnsi="Arial" w:cs="Arial"/>
        </w:rPr>
        <w:t>ce – CSE Designated Detective Se</w:t>
      </w:r>
      <w:r>
        <w:rPr>
          <w:rFonts w:ascii="Arial" w:hAnsi="Arial" w:cs="Arial"/>
        </w:rPr>
        <w:t>rge</w:t>
      </w:r>
      <w:r w:rsidR="004949B0">
        <w:rPr>
          <w:rFonts w:ascii="Arial" w:hAnsi="Arial" w:cs="Arial"/>
        </w:rPr>
        <w:t>a</w:t>
      </w:r>
      <w:r>
        <w:rPr>
          <w:rFonts w:ascii="Arial" w:hAnsi="Arial" w:cs="Arial"/>
        </w:rPr>
        <w:t xml:space="preserve">nt </w:t>
      </w:r>
      <w:r w:rsidR="00BA3A31">
        <w:rPr>
          <w:rFonts w:ascii="Arial" w:hAnsi="Arial" w:cs="Arial"/>
        </w:rPr>
        <w:t>(or police rep</w:t>
      </w:r>
      <w:r w:rsidR="00253357">
        <w:rPr>
          <w:rFonts w:ascii="Arial" w:hAnsi="Arial" w:cs="Arial"/>
        </w:rPr>
        <w:t>resentative appointed by</w:t>
      </w:r>
      <w:r w:rsidR="008B50B1">
        <w:rPr>
          <w:rFonts w:ascii="Arial" w:hAnsi="Arial" w:cs="Arial"/>
        </w:rPr>
        <w:br/>
      </w:r>
      <w:r w:rsidR="00253357">
        <w:rPr>
          <w:rFonts w:ascii="Arial" w:hAnsi="Arial" w:cs="Arial"/>
        </w:rPr>
        <w:t>the DS)</w:t>
      </w:r>
      <w:r w:rsidR="00BA3A31">
        <w:rPr>
          <w:rFonts w:ascii="Arial" w:hAnsi="Arial" w:cs="Arial"/>
        </w:rPr>
        <w:t xml:space="preserve"> </w:t>
      </w:r>
    </w:p>
    <w:p w:rsidR="004016A3" w:rsidRDefault="004949B0" w:rsidP="0076279B">
      <w:pPr>
        <w:numPr>
          <w:ilvl w:val="0"/>
          <w:numId w:val="6"/>
        </w:numPr>
        <w:tabs>
          <w:tab w:val="clear" w:pos="720"/>
        </w:tabs>
        <w:autoSpaceDE w:val="0"/>
        <w:autoSpaceDN w:val="0"/>
        <w:adjustRightInd w:val="0"/>
        <w:spacing w:line="360" w:lineRule="auto"/>
        <w:ind w:left="1418" w:hanging="567"/>
        <w:jc w:val="both"/>
        <w:rPr>
          <w:rFonts w:ascii="Arial" w:hAnsi="Arial" w:cs="Arial"/>
        </w:rPr>
      </w:pPr>
      <w:r>
        <w:rPr>
          <w:rFonts w:ascii="Arial" w:hAnsi="Arial" w:cs="Arial"/>
        </w:rPr>
        <w:t>CATE</w:t>
      </w:r>
      <w:r w:rsidR="004016A3">
        <w:rPr>
          <w:rFonts w:ascii="Arial" w:hAnsi="Arial" w:cs="Arial"/>
        </w:rPr>
        <w:t xml:space="preserve"> Practitioner</w:t>
      </w:r>
    </w:p>
    <w:p w:rsidR="004016A3" w:rsidRDefault="004016A3" w:rsidP="0076279B">
      <w:pPr>
        <w:numPr>
          <w:ilvl w:val="0"/>
          <w:numId w:val="6"/>
        </w:numPr>
        <w:tabs>
          <w:tab w:val="clear" w:pos="720"/>
        </w:tabs>
        <w:autoSpaceDE w:val="0"/>
        <w:autoSpaceDN w:val="0"/>
        <w:adjustRightInd w:val="0"/>
        <w:spacing w:line="360" w:lineRule="auto"/>
        <w:ind w:left="1418" w:hanging="567"/>
        <w:jc w:val="both"/>
        <w:rPr>
          <w:rFonts w:ascii="Arial" w:hAnsi="Arial" w:cs="Arial"/>
        </w:rPr>
      </w:pPr>
      <w:r>
        <w:rPr>
          <w:rFonts w:ascii="Arial" w:hAnsi="Arial" w:cs="Arial"/>
        </w:rPr>
        <w:t>Other professionals as considered appropriate.</w:t>
      </w:r>
    </w:p>
    <w:p w:rsidR="004016A3" w:rsidRDefault="004016A3" w:rsidP="00F85A9B">
      <w:pPr>
        <w:autoSpaceDE w:val="0"/>
        <w:autoSpaceDN w:val="0"/>
        <w:adjustRightInd w:val="0"/>
        <w:jc w:val="both"/>
        <w:rPr>
          <w:rFonts w:ascii="Arial" w:hAnsi="Arial" w:cs="Arial"/>
        </w:rPr>
      </w:pPr>
    </w:p>
    <w:p w:rsidR="00644C87" w:rsidRDefault="00852578" w:rsidP="00AF2454">
      <w:pPr>
        <w:autoSpaceDE w:val="0"/>
        <w:autoSpaceDN w:val="0"/>
        <w:adjustRightInd w:val="0"/>
        <w:spacing w:line="360" w:lineRule="auto"/>
        <w:ind w:left="851" w:hanging="851"/>
        <w:rPr>
          <w:rFonts w:ascii="Arial" w:hAnsi="Arial" w:cs="Arial"/>
        </w:rPr>
      </w:pPr>
      <w:r>
        <w:rPr>
          <w:rFonts w:ascii="Arial" w:hAnsi="Arial" w:cs="Arial"/>
        </w:rPr>
        <w:t xml:space="preserve"> </w:t>
      </w:r>
      <w:r w:rsidR="00A369F5">
        <w:rPr>
          <w:rFonts w:ascii="Arial" w:hAnsi="Arial" w:cs="Arial"/>
        </w:rPr>
        <w:tab/>
      </w:r>
      <w:r w:rsidR="00BA3A31">
        <w:rPr>
          <w:rFonts w:ascii="Arial" w:hAnsi="Arial" w:cs="Arial"/>
        </w:rPr>
        <w:t>Following the Young Person M</w:t>
      </w:r>
      <w:r w:rsidR="00644C87">
        <w:rPr>
          <w:rFonts w:ascii="Arial" w:hAnsi="Arial" w:cs="Arial"/>
        </w:rPr>
        <w:t>ul</w:t>
      </w:r>
      <w:r w:rsidR="00253357">
        <w:rPr>
          <w:rFonts w:ascii="Arial" w:hAnsi="Arial" w:cs="Arial"/>
        </w:rPr>
        <w:t>ti Agency Strategy Meeting the support</w:t>
      </w:r>
      <w:r w:rsidR="00644C87">
        <w:rPr>
          <w:rFonts w:ascii="Arial" w:hAnsi="Arial" w:cs="Arial"/>
        </w:rPr>
        <w:t xml:space="preserve"> plan is implemented </w:t>
      </w:r>
      <w:r w:rsidR="00B95FD0">
        <w:rPr>
          <w:rFonts w:ascii="Arial" w:hAnsi="Arial" w:cs="Arial"/>
        </w:rPr>
        <w:t xml:space="preserve">as </w:t>
      </w:r>
      <w:r w:rsidR="00253357">
        <w:rPr>
          <w:rFonts w:ascii="Arial" w:hAnsi="Arial" w:cs="Arial"/>
        </w:rPr>
        <w:t>agreed at the meeting.  The support</w:t>
      </w:r>
      <w:r w:rsidR="00B95FD0">
        <w:rPr>
          <w:rFonts w:ascii="Arial" w:hAnsi="Arial" w:cs="Arial"/>
        </w:rPr>
        <w:t xml:space="preserve"> p</w:t>
      </w:r>
      <w:r w:rsidR="00644C87">
        <w:rPr>
          <w:rFonts w:ascii="Arial" w:hAnsi="Arial" w:cs="Arial"/>
        </w:rPr>
        <w:t xml:space="preserve">lan will be reviewed at Review Strategy Meetings which will also review the current risk </w:t>
      </w:r>
      <w:r w:rsidR="004D2C1C">
        <w:rPr>
          <w:rFonts w:ascii="Arial" w:hAnsi="Arial" w:cs="Arial"/>
        </w:rPr>
        <w:t>assessment</w:t>
      </w:r>
      <w:r w:rsidR="00644C87">
        <w:rPr>
          <w:rFonts w:ascii="Arial" w:hAnsi="Arial" w:cs="Arial"/>
        </w:rPr>
        <w:t xml:space="preserve"> in place for the young person.  The </w:t>
      </w:r>
      <w:r w:rsidR="004D2C1C">
        <w:rPr>
          <w:rFonts w:ascii="Arial" w:hAnsi="Arial" w:cs="Arial"/>
        </w:rPr>
        <w:t>frequency</w:t>
      </w:r>
      <w:r w:rsidR="00644C87">
        <w:rPr>
          <w:rFonts w:ascii="Arial" w:hAnsi="Arial" w:cs="Arial"/>
        </w:rPr>
        <w:t xml:space="preserve"> of these Reviews will be decided at the Strategy and Review meetings and will be </w:t>
      </w:r>
      <w:proofErr w:type="spellStart"/>
      <w:r w:rsidR="00644C87">
        <w:rPr>
          <w:rFonts w:ascii="Arial" w:hAnsi="Arial" w:cs="Arial"/>
        </w:rPr>
        <w:t>dependant</w:t>
      </w:r>
      <w:proofErr w:type="spellEnd"/>
      <w:r w:rsidR="00644C87">
        <w:rPr>
          <w:rFonts w:ascii="Arial" w:hAnsi="Arial" w:cs="Arial"/>
        </w:rPr>
        <w:t xml:space="preserve"> on the individual need of the young person. Review strategy meetings will continue until the level of assessed risk to the young person has</w:t>
      </w:r>
      <w:r w:rsidR="00253357">
        <w:rPr>
          <w:rFonts w:ascii="Arial" w:hAnsi="Arial" w:cs="Arial"/>
        </w:rPr>
        <w:t xml:space="preserve"> been reduced to low </w:t>
      </w:r>
      <w:r w:rsidR="00253357">
        <w:rPr>
          <w:rFonts w:ascii="Arial" w:hAnsi="Arial" w:cs="Arial"/>
        </w:rPr>
        <w:lastRenderedPageBreak/>
        <w:t>complex/vulnerable</w:t>
      </w:r>
      <w:r w:rsidR="00A43A3E">
        <w:rPr>
          <w:rFonts w:ascii="Arial" w:hAnsi="Arial" w:cs="Arial"/>
        </w:rPr>
        <w:t xml:space="preserve"> whereby a Resolution M</w:t>
      </w:r>
      <w:r w:rsidR="00644C87">
        <w:rPr>
          <w:rFonts w:ascii="Arial" w:hAnsi="Arial" w:cs="Arial"/>
        </w:rPr>
        <w:t xml:space="preserve">eeting will provide an exit strategy via a </w:t>
      </w:r>
      <w:r w:rsidR="004D2C1C">
        <w:rPr>
          <w:rFonts w:ascii="Arial" w:hAnsi="Arial" w:cs="Arial"/>
        </w:rPr>
        <w:t xml:space="preserve">Team Around the Child </w:t>
      </w:r>
      <w:r w:rsidR="00644C87">
        <w:rPr>
          <w:rFonts w:ascii="Arial" w:hAnsi="Arial" w:cs="Arial"/>
        </w:rPr>
        <w:t xml:space="preserve">(TAC) </w:t>
      </w:r>
      <w:r w:rsidR="004D2C1C">
        <w:rPr>
          <w:rFonts w:ascii="Arial" w:hAnsi="Arial" w:cs="Arial"/>
        </w:rPr>
        <w:t>Meeting</w:t>
      </w:r>
      <w:r w:rsidR="00A43A3E">
        <w:rPr>
          <w:rFonts w:ascii="Arial" w:hAnsi="Arial" w:cs="Arial"/>
        </w:rPr>
        <w:t xml:space="preserve">/Child in Need meeting.  </w:t>
      </w:r>
    </w:p>
    <w:p w:rsidR="004D2C1C" w:rsidRDefault="004D2C1C" w:rsidP="00AF2454">
      <w:pPr>
        <w:autoSpaceDE w:val="0"/>
        <w:autoSpaceDN w:val="0"/>
        <w:adjustRightInd w:val="0"/>
        <w:spacing w:line="360" w:lineRule="auto"/>
        <w:ind w:left="851" w:hanging="851"/>
        <w:rPr>
          <w:rFonts w:ascii="Arial" w:hAnsi="Arial" w:cs="Arial"/>
        </w:rPr>
      </w:pPr>
    </w:p>
    <w:p w:rsidR="00595AFC" w:rsidRDefault="00595AFC" w:rsidP="00AF2454">
      <w:pPr>
        <w:autoSpaceDE w:val="0"/>
        <w:autoSpaceDN w:val="0"/>
        <w:adjustRightInd w:val="0"/>
        <w:spacing w:line="360" w:lineRule="auto"/>
        <w:rPr>
          <w:rFonts w:ascii="Arial" w:hAnsi="Arial" w:cs="Arial"/>
        </w:rPr>
      </w:pPr>
    </w:p>
    <w:p w:rsidR="00595AFC" w:rsidRDefault="00852578" w:rsidP="00AF2454">
      <w:pPr>
        <w:autoSpaceDE w:val="0"/>
        <w:autoSpaceDN w:val="0"/>
        <w:adjustRightInd w:val="0"/>
        <w:spacing w:line="360" w:lineRule="auto"/>
        <w:ind w:left="851" w:hanging="851"/>
        <w:rPr>
          <w:rFonts w:ascii="Arial" w:hAnsi="Arial" w:cs="Arial"/>
        </w:rPr>
      </w:pPr>
      <w:r>
        <w:rPr>
          <w:rFonts w:ascii="Arial" w:hAnsi="Arial" w:cs="Arial"/>
        </w:rPr>
        <w:t xml:space="preserve"> </w:t>
      </w:r>
      <w:r w:rsidR="00A369F5">
        <w:rPr>
          <w:rFonts w:ascii="Arial" w:hAnsi="Arial" w:cs="Arial"/>
        </w:rPr>
        <w:tab/>
      </w:r>
      <w:r w:rsidR="00595AFC">
        <w:rPr>
          <w:rFonts w:ascii="Arial" w:hAnsi="Arial" w:cs="Arial"/>
        </w:rPr>
        <w:t>Families of children/young people who may be involved in sexual exploitation will be offered support</w:t>
      </w:r>
      <w:r w:rsidR="00A43A3E">
        <w:rPr>
          <w:rFonts w:ascii="Arial" w:hAnsi="Arial" w:cs="Arial"/>
        </w:rPr>
        <w:t xml:space="preserve"> from Early Help Teams</w:t>
      </w:r>
      <w:r w:rsidR="00B95FD0">
        <w:rPr>
          <w:rFonts w:ascii="Arial" w:hAnsi="Arial" w:cs="Arial"/>
        </w:rPr>
        <w:t>,</w:t>
      </w:r>
      <w:r w:rsidR="00595AFC">
        <w:rPr>
          <w:rFonts w:ascii="Arial" w:hAnsi="Arial" w:cs="Arial"/>
        </w:rPr>
        <w:t xml:space="preserve"> </w:t>
      </w:r>
      <w:r w:rsidR="00A43A3E">
        <w:rPr>
          <w:rFonts w:ascii="Arial" w:hAnsi="Arial" w:cs="Arial"/>
        </w:rPr>
        <w:t xml:space="preserve">Social Care teams or other </w:t>
      </w:r>
      <w:r w:rsidR="007A002E">
        <w:rPr>
          <w:rFonts w:ascii="Arial" w:hAnsi="Arial" w:cs="Arial"/>
        </w:rPr>
        <w:t xml:space="preserve">supportive services </w:t>
      </w:r>
      <w:r w:rsidR="00595AFC">
        <w:rPr>
          <w:rFonts w:ascii="Arial" w:hAnsi="Arial" w:cs="Arial"/>
        </w:rPr>
        <w:t>dependant on the level of assessed need within the family.</w:t>
      </w:r>
      <w:r w:rsidR="009C7077">
        <w:rPr>
          <w:rFonts w:ascii="Arial" w:hAnsi="Arial" w:cs="Arial"/>
        </w:rPr>
        <w:br/>
      </w:r>
    </w:p>
    <w:p w:rsidR="00595AFC" w:rsidRPr="007F34FA" w:rsidRDefault="00595AFC" w:rsidP="0076279B">
      <w:pPr>
        <w:pStyle w:val="ListParagraph"/>
        <w:numPr>
          <w:ilvl w:val="0"/>
          <w:numId w:val="10"/>
        </w:numPr>
        <w:autoSpaceDE w:val="0"/>
        <w:autoSpaceDN w:val="0"/>
        <w:adjustRightInd w:val="0"/>
        <w:ind w:left="851" w:hanging="567"/>
        <w:jc w:val="both"/>
        <w:rPr>
          <w:rFonts w:ascii="Arial" w:hAnsi="Arial" w:cs="Arial"/>
          <w:b/>
          <w:color w:val="548DD4" w:themeColor="text2" w:themeTint="99"/>
          <w:sz w:val="44"/>
          <w:szCs w:val="44"/>
        </w:rPr>
      </w:pPr>
      <w:r w:rsidRPr="007F34FA">
        <w:rPr>
          <w:rFonts w:ascii="Arial" w:hAnsi="Arial" w:cs="Arial"/>
          <w:b/>
          <w:color w:val="548DD4" w:themeColor="text2" w:themeTint="99"/>
          <w:sz w:val="44"/>
          <w:szCs w:val="44"/>
        </w:rPr>
        <w:t>Dispute Resolution</w:t>
      </w:r>
    </w:p>
    <w:p w:rsidR="00023CD0" w:rsidRDefault="00023CD0" w:rsidP="00023CD0">
      <w:pPr>
        <w:autoSpaceDE w:val="0"/>
        <w:autoSpaceDN w:val="0"/>
        <w:adjustRightInd w:val="0"/>
        <w:jc w:val="both"/>
        <w:rPr>
          <w:rFonts w:ascii="Arial" w:hAnsi="Arial" w:cs="Arial"/>
          <w:b/>
        </w:rPr>
      </w:pPr>
    </w:p>
    <w:p w:rsidR="00A3003A" w:rsidRDefault="00595AFC" w:rsidP="00AF2454">
      <w:pPr>
        <w:autoSpaceDE w:val="0"/>
        <w:autoSpaceDN w:val="0"/>
        <w:adjustRightInd w:val="0"/>
        <w:spacing w:line="360" w:lineRule="auto"/>
        <w:ind w:left="851"/>
        <w:rPr>
          <w:rFonts w:ascii="Arial" w:hAnsi="Arial" w:cs="Arial"/>
        </w:rPr>
      </w:pPr>
      <w:r>
        <w:rPr>
          <w:rFonts w:ascii="Arial" w:hAnsi="Arial" w:cs="Arial"/>
        </w:rPr>
        <w:t>Where there may be a disput</w:t>
      </w:r>
      <w:r w:rsidR="00A3003A">
        <w:rPr>
          <w:rFonts w:ascii="Arial" w:hAnsi="Arial" w:cs="Arial"/>
        </w:rPr>
        <w:t>e</w:t>
      </w:r>
      <w:r>
        <w:rPr>
          <w:rFonts w:ascii="Arial" w:hAnsi="Arial" w:cs="Arial"/>
        </w:rPr>
        <w:t xml:space="preserve"> amongst professionals as to the </w:t>
      </w:r>
      <w:r w:rsidR="0058574C">
        <w:rPr>
          <w:rFonts w:ascii="Arial" w:hAnsi="Arial" w:cs="Arial"/>
        </w:rPr>
        <w:t xml:space="preserve">level of support required to be provided to children/young people or their families the professionals should bring this to the attention of their line manager </w:t>
      </w:r>
      <w:r w:rsidR="001477C8">
        <w:rPr>
          <w:rFonts w:ascii="Arial" w:hAnsi="Arial" w:cs="Arial"/>
        </w:rPr>
        <w:t xml:space="preserve">and a </w:t>
      </w:r>
      <w:r w:rsidR="0058574C">
        <w:rPr>
          <w:rFonts w:ascii="Arial" w:hAnsi="Arial" w:cs="Arial"/>
        </w:rPr>
        <w:t>discuss</w:t>
      </w:r>
      <w:r w:rsidR="001477C8">
        <w:rPr>
          <w:rFonts w:ascii="Arial" w:hAnsi="Arial" w:cs="Arial"/>
        </w:rPr>
        <w:t>ion to take place</w:t>
      </w:r>
      <w:r w:rsidR="0058574C">
        <w:rPr>
          <w:rFonts w:ascii="Arial" w:hAnsi="Arial" w:cs="Arial"/>
        </w:rPr>
        <w:t xml:space="preserve"> </w:t>
      </w:r>
      <w:r w:rsidR="00A3003A">
        <w:rPr>
          <w:rFonts w:ascii="Arial" w:hAnsi="Arial" w:cs="Arial"/>
        </w:rPr>
        <w:t xml:space="preserve">manager to manager.  If this is not successful in resolving issues the relevant Service Delivery Managers (or equivalent) will become involved to find solutions to the disputed issues.  </w:t>
      </w: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9C4C07" w:rsidRDefault="009C4C07" w:rsidP="00AF2454">
      <w:pPr>
        <w:autoSpaceDE w:val="0"/>
        <w:autoSpaceDN w:val="0"/>
        <w:adjustRightInd w:val="0"/>
        <w:spacing w:line="360" w:lineRule="auto"/>
        <w:ind w:left="851"/>
        <w:rPr>
          <w:rFonts w:ascii="Arial" w:hAnsi="Arial" w:cs="Arial"/>
        </w:rPr>
      </w:pPr>
    </w:p>
    <w:p w:rsidR="00023CD0" w:rsidRPr="009C4C07" w:rsidRDefault="00023CD0" w:rsidP="00D804FD">
      <w:pPr>
        <w:spacing w:before="100" w:beforeAutospacing="1" w:after="100" w:afterAutospacing="1" w:line="360" w:lineRule="auto"/>
        <w:textAlignment w:val="top"/>
        <w:outlineLvl w:val="2"/>
        <w:rPr>
          <w:rFonts w:ascii="Roboto" w:hAnsi="Roboto" w:cs="Arial"/>
          <w:b/>
          <w:bCs/>
          <w:color w:val="548DD4" w:themeColor="text2" w:themeTint="99"/>
          <w:sz w:val="44"/>
          <w:szCs w:val="44"/>
        </w:rPr>
      </w:pPr>
      <w:r w:rsidRPr="009C4C07">
        <w:rPr>
          <w:rFonts w:ascii="Roboto" w:hAnsi="Roboto" w:cs="Arial"/>
          <w:b/>
          <w:bCs/>
          <w:color w:val="548DD4" w:themeColor="text2" w:themeTint="99"/>
          <w:sz w:val="44"/>
          <w:szCs w:val="44"/>
        </w:rPr>
        <w:t>Further information</w:t>
      </w:r>
      <w:r w:rsidR="009C4C07">
        <w:rPr>
          <w:rFonts w:ascii="Roboto" w:hAnsi="Roboto" w:cs="Arial"/>
          <w:b/>
          <w:bCs/>
          <w:color w:val="548DD4" w:themeColor="text2" w:themeTint="99"/>
          <w:sz w:val="44"/>
          <w:szCs w:val="44"/>
        </w:rPr>
        <w:t xml:space="preserve"> links</w:t>
      </w:r>
    </w:p>
    <w:p w:rsidR="00023CD0" w:rsidRPr="009C4C07" w:rsidRDefault="00964DE4" w:rsidP="0076279B">
      <w:pPr>
        <w:numPr>
          <w:ilvl w:val="0"/>
          <w:numId w:val="21"/>
        </w:numPr>
        <w:tabs>
          <w:tab w:val="clear" w:pos="720"/>
        </w:tabs>
        <w:spacing w:before="100" w:beforeAutospacing="1" w:after="100" w:afterAutospacing="1" w:line="360" w:lineRule="auto"/>
        <w:ind w:left="851" w:firstLine="0"/>
        <w:textAlignment w:val="top"/>
        <w:rPr>
          <w:rFonts w:ascii="Arial" w:hAnsi="Arial" w:cs="Arial"/>
          <w:color w:val="0076A3"/>
          <w:sz w:val="32"/>
          <w:szCs w:val="32"/>
        </w:rPr>
      </w:pPr>
      <w:hyperlink r:id="rId24" w:history="1">
        <w:r w:rsidR="00023CD0" w:rsidRPr="009C4C07">
          <w:rPr>
            <w:rFonts w:ascii="Arial" w:hAnsi="Arial" w:cs="Arial"/>
            <w:color w:val="0076A3"/>
            <w:sz w:val="32"/>
            <w:szCs w:val="32"/>
          </w:rPr>
          <w:t xml:space="preserve">Child sexual exploitation: definition and guide for practitioners </w:t>
        </w:r>
        <w:r w:rsidR="009C4C07">
          <w:rPr>
            <w:rFonts w:ascii="Arial" w:hAnsi="Arial" w:cs="Arial"/>
            <w:color w:val="0076A3"/>
            <w:sz w:val="32"/>
            <w:szCs w:val="32"/>
          </w:rPr>
          <w:t xml:space="preserve">     </w:t>
        </w:r>
        <w:r w:rsidR="009C4C07">
          <w:rPr>
            <w:rFonts w:ascii="Arial" w:hAnsi="Arial" w:cs="Arial"/>
            <w:color w:val="0076A3"/>
            <w:sz w:val="32"/>
            <w:szCs w:val="32"/>
          </w:rPr>
          <w:br/>
          <w:t xml:space="preserve">       </w:t>
        </w:r>
        <w:r w:rsidR="00023CD0" w:rsidRPr="009C4C07">
          <w:rPr>
            <w:rFonts w:ascii="Arial" w:hAnsi="Arial" w:cs="Arial"/>
            <w:color w:val="0076A3"/>
            <w:sz w:val="32"/>
            <w:szCs w:val="32"/>
          </w:rPr>
          <w:t>(2017)</w:t>
        </w:r>
      </w:hyperlink>
    </w:p>
    <w:p w:rsidR="00023CD0" w:rsidRPr="009C4C07" w:rsidRDefault="00964DE4" w:rsidP="0076279B">
      <w:pPr>
        <w:numPr>
          <w:ilvl w:val="0"/>
          <w:numId w:val="21"/>
        </w:numPr>
        <w:tabs>
          <w:tab w:val="clear" w:pos="720"/>
        </w:tabs>
        <w:spacing w:before="100" w:beforeAutospacing="1" w:after="100" w:afterAutospacing="1" w:line="360" w:lineRule="auto"/>
        <w:ind w:left="851" w:firstLine="0"/>
        <w:textAlignment w:val="top"/>
        <w:rPr>
          <w:rFonts w:ascii="Arial" w:hAnsi="Arial" w:cs="Arial"/>
          <w:color w:val="0076A3"/>
          <w:sz w:val="32"/>
          <w:szCs w:val="32"/>
        </w:rPr>
      </w:pPr>
      <w:hyperlink r:id="rId25" w:history="1">
        <w:r w:rsidR="00023CD0" w:rsidRPr="009C4C07">
          <w:rPr>
            <w:rFonts w:ascii="Arial" w:hAnsi="Arial" w:cs="Arial"/>
            <w:color w:val="0076A3"/>
            <w:sz w:val="32"/>
            <w:szCs w:val="32"/>
          </w:rPr>
          <w:t xml:space="preserve">Safeguarding Children and Young People from Sexual </w:t>
        </w:r>
        <w:r w:rsidR="009C4C07">
          <w:rPr>
            <w:rFonts w:ascii="Arial" w:hAnsi="Arial" w:cs="Arial"/>
            <w:color w:val="0076A3"/>
            <w:sz w:val="32"/>
            <w:szCs w:val="32"/>
          </w:rPr>
          <w:br/>
          <w:t xml:space="preserve">       </w:t>
        </w:r>
        <w:r w:rsidR="00023CD0" w:rsidRPr="009C4C07">
          <w:rPr>
            <w:rFonts w:ascii="Arial" w:hAnsi="Arial" w:cs="Arial"/>
            <w:color w:val="0076A3"/>
            <w:sz w:val="32"/>
            <w:szCs w:val="32"/>
          </w:rPr>
          <w:t>Exploitation (2009)</w:t>
        </w:r>
      </w:hyperlink>
    </w:p>
    <w:p w:rsidR="00023CD0" w:rsidRPr="009C4C07" w:rsidRDefault="00964DE4" w:rsidP="0076279B">
      <w:pPr>
        <w:numPr>
          <w:ilvl w:val="0"/>
          <w:numId w:val="21"/>
        </w:numPr>
        <w:tabs>
          <w:tab w:val="clear" w:pos="720"/>
        </w:tabs>
        <w:spacing w:before="100" w:beforeAutospacing="1" w:after="100" w:afterAutospacing="1" w:line="360" w:lineRule="auto"/>
        <w:ind w:left="851" w:firstLine="0"/>
        <w:textAlignment w:val="top"/>
        <w:rPr>
          <w:rFonts w:ascii="Arial" w:hAnsi="Arial" w:cs="Arial"/>
          <w:color w:val="0076A3"/>
          <w:sz w:val="32"/>
          <w:szCs w:val="32"/>
        </w:rPr>
      </w:pPr>
      <w:hyperlink r:id="rId26" w:history="1">
        <w:r w:rsidR="00023CD0" w:rsidRPr="009C4C07">
          <w:rPr>
            <w:rFonts w:ascii="Arial" w:hAnsi="Arial" w:cs="Arial"/>
            <w:color w:val="0076A3"/>
            <w:sz w:val="32"/>
            <w:szCs w:val="32"/>
          </w:rPr>
          <w:t>What to do if you suspect a child is being sexually exploited</w:t>
        </w:r>
      </w:hyperlink>
    </w:p>
    <w:p w:rsidR="00023CD0" w:rsidRPr="009C4C07" w:rsidRDefault="00964DE4" w:rsidP="0076279B">
      <w:pPr>
        <w:numPr>
          <w:ilvl w:val="0"/>
          <w:numId w:val="21"/>
        </w:numPr>
        <w:tabs>
          <w:tab w:val="clear" w:pos="720"/>
        </w:tabs>
        <w:spacing w:before="100" w:beforeAutospacing="1" w:after="100" w:afterAutospacing="1" w:line="360" w:lineRule="auto"/>
        <w:ind w:left="851" w:firstLine="0"/>
        <w:textAlignment w:val="top"/>
        <w:rPr>
          <w:rFonts w:ascii="Arial" w:hAnsi="Arial" w:cs="Arial"/>
          <w:color w:val="0076A3"/>
          <w:sz w:val="32"/>
          <w:szCs w:val="32"/>
        </w:rPr>
      </w:pPr>
      <w:hyperlink r:id="rId27" w:history="1">
        <w:r w:rsidR="00023CD0" w:rsidRPr="009C4C07">
          <w:rPr>
            <w:rFonts w:ascii="Arial" w:hAnsi="Arial" w:cs="Arial"/>
            <w:color w:val="0076A3"/>
            <w:sz w:val="32"/>
            <w:szCs w:val="32"/>
          </w:rPr>
          <w:t>See Me Hear Me</w:t>
        </w:r>
      </w:hyperlink>
    </w:p>
    <w:p w:rsidR="00023CD0" w:rsidRPr="009C4C07" w:rsidRDefault="00964DE4" w:rsidP="0076279B">
      <w:pPr>
        <w:numPr>
          <w:ilvl w:val="0"/>
          <w:numId w:val="21"/>
        </w:numPr>
        <w:tabs>
          <w:tab w:val="clear" w:pos="720"/>
        </w:tabs>
        <w:spacing w:before="100" w:beforeAutospacing="1" w:after="100" w:afterAutospacing="1" w:line="360" w:lineRule="auto"/>
        <w:ind w:left="851" w:firstLine="0"/>
        <w:textAlignment w:val="top"/>
        <w:rPr>
          <w:rFonts w:ascii="Arial" w:hAnsi="Arial" w:cs="Arial"/>
          <w:color w:val="0076A3"/>
          <w:sz w:val="32"/>
          <w:szCs w:val="32"/>
        </w:rPr>
      </w:pPr>
      <w:hyperlink r:id="rId28" w:history="1">
        <w:r w:rsidR="00023CD0" w:rsidRPr="009C4C07">
          <w:rPr>
            <w:rFonts w:ascii="Arial" w:hAnsi="Arial" w:cs="Arial"/>
            <w:color w:val="0076A3"/>
            <w:sz w:val="32"/>
            <w:szCs w:val="32"/>
          </w:rPr>
          <w:t xml:space="preserve">National Working Group </w:t>
        </w:r>
      </w:hyperlink>
    </w:p>
    <w:p w:rsidR="00023CD0" w:rsidRPr="009C4C07" w:rsidRDefault="00964DE4" w:rsidP="0076279B">
      <w:pPr>
        <w:numPr>
          <w:ilvl w:val="0"/>
          <w:numId w:val="21"/>
        </w:numPr>
        <w:tabs>
          <w:tab w:val="clear" w:pos="720"/>
        </w:tabs>
        <w:spacing w:before="100" w:beforeAutospacing="1" w:after="100" w:afterAutospacing="1" w:line="360" w:lineRule="auto"/>
        <w:ind w:left="851" w:firstLine="0"/>
        <w:textAlignment w:val="top"/>
        <w:rPr>
          <w:rFonts w:ascii="Arial" w:hAnsi="Arial" w:cs="Arial"/>
          <w:color w:val="0076A3"/>
          <w:sz w:val="32"/>
          <w:szCs w:val="32"/>
        </w:rPr>
      </w:pPr>
      <w:hyperlink r:id="rId29" w:history="1">
        <w:proofErr w:type="spellStart"/>
        <w:r w:rsidR="00023CD0" w:rsidRPr="009C4C07">
          <w:rPr>
            <w:rFonts w:ascii="Arial" w:hAnsi="Arial" w:cs="Arial"/>
            <w:color w:val="0076A3"/>
            <w:sz w:val="32"/>
            <w:szCs w:val="32"/>
          </w:rPr>
          <w:t>Barnardos</w:t>
        </w:r>
        <w:proofErr w:type="spellEnd"/>
        <w:r w:rsidR="00023CD0" w:rsidRPr="009C4C07">
          <w:rPr>
            <w:rFonts w:ascii="Arial" w:hAnsi="Arial" w:cs="Arial"/>
            <w:color w:val="0076A3"/>
            <w:sz w:val="32"/>
            <w:szCs w:val="32"/>
          </w:rPr>
          <w:t xml:space="preserve"> - Child Sexual Exploitation</w:t>
        </w:r>
      </w:hyperlink>
    </w:p>
    <w:p w:rsidR="00023CD0" w:rsidRPr="009C4C07" w:rsidRDefault="00964DE4" w:rsidP="0076279B">
      <w:pPr>
        <w:numPr>
          <w:ilvl w:val="0"/>
          <w:numId w:val="21"/>
        </w:numPr>
        <w:tabs>
          <w:tab w:val="clear" w:pos="720"/>
        </w:tabs>
        <w:spacing w:before="100" w:beforeAutospacing="1" w:after="100" w:afterAutospacing="1" w:line="360" w:lineRule="auto"/>
        <w:ind w:left="851" w:firstLine="0"/>
        <w:textAlignment w:val="top"/>
        <w:rPr>
          <w:rFonts w:ascii="Arial" w:hAnsi="Arial" w:cs="Arial"/>
          <w:color w:val="0076A3"/>
          <w:sz w:val="32"/>
          <w:szCs w:val="32"/>
        </w:rPr>
      </w:pPr>
      <w:hyperlink r:id="rId30" w:history="1">
        <w:r w:rsidR="00023CD0" w:rsidRPr="009C4C07">
          <w:rPr>
            <w:rFonts w:ascii="Arial" w:hAnsi="Arial" w:cs="Arial"/>
            <w:color w:val="0076A3"/>
            <w:sz w:val="32"/>
            <w:szCs w:val="32"/>
          </w:rPr>
          <w:t xml:space="preserve">Tackling Child Sexual Exploitation – The Rotherham Response </w:t>
        </w:r>
        <w:r w:rsidR="009C4C07">
          <w:rPr>
            <w:rFonts w:ascii="Arial" w:hAnsi="Arial" w:cs="Arial"/>
            <w:color w:val="0076A3"/>
            <w:sz w:val="32"/>
            <w:szCs w:val="32"/>
          </w:rPr>
          <w:br/>
          <w:t xml:space="preserve">       </w:t>
        </w:r>
        <w:r w:rsidR="00023CD0" w:rsidRPr="009C4C07">
          <w:rPr>
            <w:rFonts w:ascii="Arial" w:hAnsi="Arial" w:cs="Arial"/>
            <w:color w:val="0076A3"/>
            <w:sz w:val="32"/>
            <w:szCs w:val="32"/>
          </w:rPr>
          <w:t>(March 2015)</w:t>
        </w:r>
      </w:hyperlink>
    </w:p>
    <w:p w:rsidR="00023CD0" w:rsidRPr="009C4C07" w:rsidRDefault="00964DE4" w:rsidP="0076279B">
      <w:pPr>
        <w:numPr>
          <w:ilvl w:val="0"/>
          <w:numId w:val="21"/>
        </w:numPr>
        <w:tabs>
          <w:tab w:val="clear" w:pos="720"/>
        </w:tabs>
        <w:spacing w:before="100" w:beforeAutospacing="1" w:after="100" w:afterAutospacing="1" w:line="360" w:lineRule="auto"/>
        <w:ind w:left="851" w:firstLine="0"/>
        <w:textAlignment w:val="top"/>
        <w:rPr>
          <w:rFonts w:ascii="Arial" w:hAnsi="Arial" w:cs="Arial"/>
          <w:color w:val="0076A3"/>
          <w:sz w:val="32"/>
          <w:szCs w:val="32"/>
        </w:rPr>
      </w:pPr>
      <w:hyperlink r:id="rId31" w:history="1">
        <w:r w:rsidR="00023CD0" w:rsidRPr="009C4C07">
          <w:rPr>
            <w:rFonts w:ascii="Arial" w:hAnsi="Arial" w:cs="Arial"/>
            <w:color w:val="0076A3"/>
            <w:sz w:val="32"/>
            <w:szCs w:val="32"/>
          </w:rPr>
          <w:t>Child Exploitation and Online Protection Centre</w:t>
        </w:r>
      </w:hyperlink>
    </w:p>
    <w:p w:rsidR="00023CD0" w:rsidRPr="009C4C07" w:rsidRDefault="00964DE4" w:rsidP="0076279B">
      <w:pPr>
        <w:numPr>
          <w:ilvl w:val="0"/>
          <w:numId w:val="21"/>
        </w:numPr>
        <w:tabs>
          <w:tab w:val="clear" w:pos="720"/>
        </w:tabs>
        <w:spacing w:before="100" w:beforeAutospacing="1" w:after="100" w:afterAutospacing="1" w:line="360" w:lineRule="auto"/>
        <w:ind w:left="851" w:firstLine="0"/>
        <w:textAlignment w:val="top"/>
        <w:rPr>
          <w:rFonts w:ascii="Arial" w:hAnsi="Arial" w:cs="Arial"/>
          <w:color w:val="0076A3"/>
          <w:sz w:val="32"/>
          <w:szCs w:val="32"/>
        </w:rPr>
      </w:pPr>
      <w:hyperlink r:id="rId32" w:history="1">
        <w:r w:rsidR="00023CD0" w:rsidRPr="009C4C07">
          <w:rPr>
            <w:rFonts w:ascii="Arial" w:hAnsi="Arial" w:cs="Arial"/>
            <w:color w:val="0076A3"/>
            <w:sz w:val="32"/>
            <w:szCs w:val="32"/>
          </w:rPr>
          <w:t>National Crime Agency - UK Human Trafficking Centre</w:t>
        </w:r>
      </w:hyperlink>
    </w:p>
    <w:p w:rsidR="00023CD0" w:rsidRPr="009C4C07" w:rsidRDefault="00964DE4" w:rsidP="0076279B">
      <w:pPr>
        <w:numPr>
          <w:ilvl w:val="0"/>
          <w:numId w:val="21"/>
        </w:numPr>
        <w:tabs>
          <w:tab w:val="clear" w:pos="720"/>
        </w:tabs>
        <w:spacing w:before="100" w:beforeAutospacing="1" w:after="100" w:afterAutospacing="1" w:line="360" w:lineRule="auto"/>
        <w:ind w:left="851" w:firstLine="0"/>
        <w:textAlignment w:val="top"/>
        <w:rPr>
          <w:rFonts w:ascii="Arial" w:hAnsi="Arial" w:cs="Arial"/>
          <w:color w:val="0076A3"/>
          <w:sz w:val="32"/>
          <w:szCs w:val="32"/>
        </w:rPr>
      </w:pPr>
      <w:hyperlink r:id="rId33" w:history="1">
        <w:r w:rsidR="00023CD0" w:rsidRPr="009C4C07">
          <w:rPr>
            <w:rFonts w:ascii="Arial" w:hAnsi="Arial" w:cs="Arial"/>
            <w:color w:val="0076A3"/>
            <w:sz w:val="32"/>
            <w:szCs w:val="32"/>
          </w:rPr>
          <w:t>Responding to child sexual exploitation – College of Policing</w:t>
        </w:r>
      </w:hyperlink>
    </w:p>
    <w:p w:rsidR="00023CD0" w:rsidRPr="009C4C07" w:rsidRDefault="00964DE4" w:rsidP="0076279B">
      <w:pPr>
        <w:numPr>
          <w:ilvl w:val="0"/>
          <w:numId w:val="21"/>
        </w:numPr>
        <w:tabs>
          <w:tab w:val="clear" w:pos="720"/>
        </w:tabs>
        <w:spacing w:before="100" w:beforeAutospacing="1" w:after="100" w:afterAutospacing="1" w:line="360" w:lineRule="auto"/>
        <w:ind w:left="851" w:firstLine="0"/>
        <w:textAlignment w:val="top"/>
        <w:rPr>
          <w:rFonts w:ascii="Arial" w:hAnsi="Arial" w:cs="Arial"/>
          <w:color w:val="0076A3"/>
          <w:sz w:val="32"/>
          <w:szCs w:val="32"/>
        </w:rPr>
      </w:pPr>
      <w:hyperlink r:id="rId34" w:history="1">
        <w:r w:rsidR="00023CD0" w:rsidRPr="009C4C07">
          <w:rPr>
            <w:rFonts w:ascii="Arial" w:hAnsi="Arial" w:cs="Arial"/>
            <w:color w:val="0076A3"/>
            <w:sz w:val="32"/>
            <w:szCs w:val="32"/>
          </w:rPr>
          <w:t>Child Sexual Abuse – The children’s Commissioner</w:t>
        </w:r>
      </w:hyperlink>
    </w:p>
    <w:p w:rsidR="00023CD0" w:rsidRPr="009C4C07" w:rsidRDefault="00964DE4" w:rsidP="0076279B">
      <w:pPr>
        <w:numPr>
          <w:ilvl w:val="0"/>
          <w:numId w:val="21"/>
        </w:numPr>
        <w:tabs>
          <w:tab w:val="clear" w:pos="720"/>
        </w:tabs>
        <w:spacing w:before="100" w:beforeAutospacing="1" w:after="100" w:afterAutospacing="1" w:line="360" w:lineRule="auto"/>
        <w:ind w:left="851" w:firstLine="0"/>
        <w:textAlignment w:val="top"/>
        <w:rPr>
          <w:rFonts w:ascii="Arial" w:hAnsi="Arial" w:cs="Arial"/>
          <w:color w:val="0076A3"/>
          <w:sz w:val="32"/>
          <w:szCs w:val="32"/>
        </w:rPr>
      </w:pPr>
      <w:hyperlink r:id="rId35" w:history="1">
        <w:r w:rsidR="00023CD0" w:rsidRPr="009C4C07">
          <w:rPr>
            <w:rFonts w:ascii="Arial" w:hAnsi="Arial" w:cs="Arial"/>
            <w:color w:val="0076A3"/>
            <w:sz w:val="32"/>
            <w:szCs w:val="32"/>
          </w:rPr>
          <w:t xml:space="preserve">The Office of the Children's Commissioner - An Inquiry into Sexual </w:t>
        </w:r>
        <w:r w:rsidR="009C4C07">
          <w:rPr>
            <w:rFonts w:ascii="Arial" w:hAnsi="Arial" w:cs="Arial"/>
            <w:color w:val="0076A3"/>
            <w:sz w:val="32"/>
            <w:szCs w:val="32"/>
          </w:rPr>
          <w:br/>
          <w:t xml:space="preserve">       </w:t>
        </w:r>
        <w:r w:rsidR="00023CD0" w:rsidRPr="009C4C07">
          <w:rPr>
            <w:rFonts w:ascii="Arial" w:hAnsi="Arial" w:cs="Arial"/>
            <w:color w:val="0076A3"/>
            <w:sz w:val="32"/>
            <w:szCs w:val="32"/>
          </w:rPr>
          <w:t>Exploitation in Gangs and Groups</w:t>
        </w:r>
      </w:hyperlink>
    </w:p>
    <w:p w:rsidR="00023CD0" w:rsidRPr="009C4C07" w:rsidRDefault="00964DE4" w:rsidP="0076279B">
      <w:pPr>
        <w:numPr>
          <w:ilvl w:val="0"/>
          <w:numId w:val="21"/>
        </w:numPr>
        <w:tabs>
          <w:tab w:val="clear" w:pos="720"/>
        </w:tabs>
        <w:spacing w:before="100" w:beforeAutospacing="1" w:after="100" w:afterAutospacing="1" w:line="360" w:lineRule="auto"/>
        <w:ind w:left="851" w:firstLine="0"/>
        <w:textAlignment w:val="top"/>
        <w:rPr>
          <w:rFonts w:ascii="Arial" w:hAnsi="Arial" w:cs="Arial"/>
          <w:color w:val="0076A3"/>
          <w:sz w:val="32"/>
          <w:szCs w:val="32"/>
        </w:rPr>
      </w:pPr>
      <w:hyperlink r:id="rId36" w:history="1">
        <w:r w:rsidR="00023CD0" w:rsidRPr="009C4C07">
          <w:rPr>
            <w:rFonts w:ascii="Arial" w:hAnsi="Arial" w:cs="Arial"/>
            <w:color w:val="0076A3"/>
            <w:sz w:val="32"/>
            <w:szCs w:val="32"/>
          </w:rPr>
          <w:t>Parents Against Child Exploitation</w:t>
        </w:r>
      </w:hyperlink>
    </w:p>
    <w:p w:rsidR="00023CD0" w:rsidRPr="009C4C07" w:rsidRDefault="00964DE4" w:rsidP="0076279B">
      <w:pPr>
        <w:numPr>
          <w:ilvl w:val="0"/>
          <w:numId w:val="21"/>
        </w:numPr>
        <w:tabs>
          <w:tab w:val="clear" w:pos="720"/>
        </w:tabs>
        <w:spacing w:before="100" w:beforeAutospacing="1" w:after="100" w:afterAutospacing="1" w:line="360" w:lineRule="auto"/>
        <w:ind w:left="851" w:firstLine="0"/>
        <w:textAlignment w:val="top"/>
        <w:rPr>
          <w:rFonts w:ascii="Arial" w:hAnsi="Arial" w:cs="Arial"/>
          <w:color w:val="0076A3"/>
          <w:sz w:val="32"/>
          <w:szCs w:val="32"/>
        </w:rPr>
      </w:pPr>
      <w:hyperlink r:id="rId37" w:history="1">
        <w:r w:rsidR="00023CD0" w:rsidRPr="009C4C07">
          <w:rPr>
            <w:rFonts w:ascii="Arial" w:hAnsi="Arial" w:cs="Arial"/>
            <w:color w:val="0076A3"/>
            <w:sz w:val="32"/>
            <w:szCs w:val="32"/>
          </w:rPr>
          <w:t xml:space="preserve">Unprotected Overprotected: meeting the needs of young people </w:t>
        </w:r>
        <w:r w:rsidR="009C4C07">
          <w:rPr>
            <w:rFonts w:ascii="Arial" w:hAnsi="Arial" w:cs="Arial"/>
            <w:color w:val="0076A3"/>
            <w:sz w:val="32"/>
            <w:szCs w:val="32"/>
          </w:rPr>
          <w:br/>
          <w:t xml:space="preserve">       with learning disabilities </w:t>
        </w:r>
        <w:r w:rsidR="00023CD0" w:rsidRPr="009C4C07">
          <w:rPr>
            <w:rFonts w:ascii="Arial" w:hAnsi="Arial" w:cs="Arial"/>
            <w:color w:val="0076A3"/>
            <w:sz w:val="32"/>
            <w:szCs w:val="32"/>
          </w:rPr>
          <w:t>who experience or are at risk of CSE</w:t>
        </w:r>
      </w:hyperlink>
    </w:p>
    <w:p w:rsidR="00023CD0" w:rsidRPr="009C4C07" w:rsidRDefault="009C7077" w:rsidP="009C7077">
      <w:pPr>
        <w:numPr>
          <w:ilvl w:val="0"/>
          <w:numId w:val="21"/>
        </w:numPr>
        <w:tabs>
          <w:tab w:val="clear" w:pos="720"/>
        </w:tabs>
        <w:spacing w:before="100" w:beforeAutospacing="1" w:after="100" w:afterAutospacing="1" w:line="360" w:lineRule="auto"/>
        <w:ind w:left="851" w:firstLine="0"/>
        <w:textAlignment w:val="top"/>
        <w:rPr>
          <w:rFonts w:ascii="Arial" w:hAnsi="Arial" w:cs="Arial"/>
          <w:color w:val="0076A3"/>
          <w:sz w:val="32"/>
          <w:szCs w:val="32"/>
        </w:rPr>
      </w:pPr>
      <w:r w:rsidRPr="009C4C07">
        <w:rPr>
          <w:rFonts w:ascii="Arial" w:hAnsi="Arial" w:cs="Arial"/>
          <w:color w:val="0076A3"/>
          <w:sz w:val="32"/>
          <w:szCs w:val="32"/>
        </w:rPr>
        <w:t>Towards a Contextual Response to Peer on Peer Abus</w:t>
      </w:r>
      <w:r w:rsidR="003E7E79" w:rsidRPr="009C4C07">
        <w:rPr>
          <w:rFonts w:ascii="Arial" w:hAnsi="Arial" w:cs="Arial"/>
          <w:color w:val="0076A3"/>
          <w:sz w:val="32"/>
          <w:szCs w:val="32"/>
        </w:rPr>
        <w:t xml:space="preserve">er </w:t>
      </w:r>
      <w:hyperlink r:id="rId38" w:history="1">
        <w:r w:rsidR="00023CD0" w:rsidRPr="009C4C07">
          <w:rPr>
            <w:rStyle w:val="Hyperlink"/>
            <w:rFonts w:ascii="Arial" w:hAnsi="Arial" w:cs="Arial"/>
            <w:sz w:val="32"/>
            <w:szCs w:val="32"/>
          </w:rPr>
          <w:t>http://westmidlands.procedures.org.uk/pkpll/regional-safeguarding-guidance/child-sexual-exploitation</w:t>
        </w:r>
      </w:hyperlink>
    </w:p>
    <w:p w:rsidR="00023CD0" w:rsidRPr="009C4C07" w:rsidRDefault="00023CD0" w:rsidP="00023CD0">
      <w:pPr>
        <w:spacing w:before="100" w:beforeAutospacing="1" w:after="100" w:afterAutospacing="1" w:line="360" w:lineRule="auto"/>
        <w:textAlignment w:val="top"/>
        <w:rPr>
          <w:rFonts w:ascii="Roboto" w:hAnsi="Roboto" w:cs="Arial"/>
          <w:sz w:val="32"/>
          <w:szCs w:val="32"/>
        </w:rPr>
      </w:pPr>
    </w:p>
    <w:p w:rsidR="005664FA" w:rsidRPr="009C4C07" w:rsidRDefault="005664FA" w:rsidP="00AD4135">
      <w:pPr>
        <w:spacing w:before="100" w:beforeAutospacing="1" w:after="100" w:afterAutospacing="1" w:line="360" w:lineRule="auto"/>
        <w:textAlignment w:val="top"/>
        <w:rPr>
          <w:rFonts w:ascii="Roboto" w:hAnsi="Roboto" w:cs="Arial"/>
          <w:sz w:val="32"/>
          <w:szCs w:val="32"/>
        </w:rPr>
        <w:sectPr w:rsidR="005664FA" w:rsidRPr="009C4C07" w:rsidSect="00877D20">
          <w:footerReference w:type="even" r:id="rId39"/>
          <w:footerReference w:type="default" r:id="rId40"/>
          <w:pgSz w:w="11906" w:h="16838"/>
          <w:pgMar w:top="567" w:right="510" w:bottom="567" w:left="510" w:header="709" w:footer="709" w:gutter="0"/>
          <w:cols w:space="708"/>
          <w:docGrid w:linePitch="360"/>
        </w:sectPr>
      </w:pPr>
    </w:p>
    <w:p w:rsidR="008C3CBB" w:rsidRDefault="008C3CBB" w:rsidP="008C3CBB">
      <w:r>
        <w:rPr>
          <w:noProof/>
        </w:rPr>
        <w:lastRenderedPageBreak/>
        <mc:AlternateContent>
          <mc:Choice Requires="wps">
            <w:drawing>
              <wp:anchor distT="0" distB="0" distL="114300" distR="114300" simplePos="0" relativeHeight="251751424" behindDoc="1" locked="0" layoutInCell="1" allowOverlap="1">
                <wp:simplePos x="0" y="0"/>
                <wp:positionH relativeFrom="column">
                  <wp:posOffset>2106930</wp:posOffset>
                </wp:positionH>
                <wp:positionV relativeFrom="paragraph">
                  <wp:posOffset>0</wp:posOffset>
                </wp:positionV>
                <wp:extent cx="3381375" cy="457200"/>
                <wp:effectExtent l="0" t="0" r="9525" b="0"/>
                <wp:wrapTight wrapText="left">
                  <wp:wrapPolygon edited="0">
                    <wp:start x="0" y="0"/>
                    <wp:lineTo x="0" y="20700"/>
                    <wp:lineTo x="21539" y="20700"/>
                    <wp:lineTo x="21539" y="0"/>
                    <wp:lineTo x="0" y="0"/>
                  </wp:wrapPolygon>
                </wp:wrapTight>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6F4" w:rsidRDefault="008706F4" w:rsidP="008C3CBB">
                            <w:pPr>
                              <w:jc w:val="center"/>
                              <w:rPr>
                                <w:b/>
                                <w:u w:val="single"/>
                              </w:rPr>
                            </w:pPr>
                            <w:r>
                              <w:rPr>
                                <w:b/>
                                <w:u w:val="single"/>
                              </w:rPr>
                              <w:t xml:space="preserve">CSE Support &amp; Protect </w:t>
                            </w:r>
                            <w:r w:rsidRPr="00284740">
                              <w:rPr>
                                <w:b/>
                                <w:u w:val="single"/>
                              </w:rPr>
                              <w:t>PATHWAY</w:t>
                            </w:r>
                            <w:r>
                              <w:rPr>
                                <w:b/>
                                <w:u w:val="single"/>
                              </w:rPr>
                              <w:t xml:space="preserve"> APPENDIX 1</w:t>
                            </w:r>
                          </w:p>
                          <w:p w:rsidR="008706F4" w:rsidRPr="00284740" w:rsidRDefault="008706F4" w:rsidP="008C3CBB">
                            <w:pPr>
                              <w:jc w:val="center"/>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1026" type="#_x0000_t202" style="position:absolute;margin-left:165.9pt;margin-top:0;width:266.25pt;height:36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" stroked="f">
                <v:textbox>
                  <w:txbxContent>
                    <w:p w:rsidR="008706F4" w:rsidRDefault="008706F4" w:rsidP="008C3CBB">
                      <w:pPr>
                        <w:jc w:val="center"/>
                        <w:rPr>
                          <w:b/>
                          <w:u w:val="single"/>
                        </w:rPr>
                      </w:pPr>
                      <w:r>
                        <w:rPr>
                          <w:b/>
                          <w:u w:val="single"/>
                        </w:rPr>
                        <w:t xml:space="preserve">CSE Support &amp; Protect </w:t>
                      </w:r>
                      <w:r w:rsidRPr="00284740">
                        <w:rPr>
                          <w:b/>
                          <w:u w:val="single"/>
                        </w:rPr>
                        <w:t>PATHWAY</w:t>
                      </w:r>
                      <w:r>
                        <w:rPr>
                          <w:b/>
                          <w:u w:val="single"/>
                        </w:rPr>
                        <w:t xml:space="preserve"> APPENDIX 1</w:t>
                      </w:r>
                    </w:p>
                    <w:p w:rsidR="008706F4" w:rsidRPr="00284740" w:rsidRDefault="008706F4" w:rsidP="008C3CBB">
                      <w:pPr>
                        <w:jc w:val="center"/>
                        <w:rPr>
                          <w:b/>
                          <w:u w:val="single"/>
                        </w:rPr>
                      </w:pPr>
                    </w:p>
                  </w:txbxContent>
                </v:textbox>
                <w10:wrap type="tight" side="left"/>
              </v:shape>
            </w:pict>
          </mc:Fallback>
        </mc:AlternateContent>
      </w:r>
      <w:r>
        <w:rPr>
          <w:noProof/>
        </w:rPr>
        <mc:AlternateContent>
          <mc:Choice Requires="wps">
            <w:drawing>
              <wp:anchor distT="0" distB="0" distL="114300" distR="114300" simplePos="0" relativeHeight="251744256" behindDoc="1" locked="0" layoutInCell="1" allowOverlap="1">
                <wp:simplePos x="0" y="0"/>
                <wp:positionH relativeFrom="column">
                  <wp:posOffset>6515100</wp:posOffset>
                </wp:positionH>
                <wp:positionV relativeFrom="paragraph">
                  <wp:posOffset>114300</wp:posOffset>
                </wp:positionV>
                <wp:extent cx="2628900" cy="1257300"/>
                <wp:effectExtent l="10160" t="8890" r="8890" b="10160"/>
                <wp:wrapTight wrapText="left">
                  <wp:wrapPolygon edited="0">
                    <wp:start x="-78" y="-262"/>
                    <wp:lineTo x="-78" y="21338"/>
                    <wp:lineTo x="21678" y="21338"/>
                    <wp:lineTo x="21678" y="-262"/>
                    <wp:lineTo x="-78" y="-262"/>
                  </wp:wrapPolygon>
                </wp:wrapTight>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57300"/>
                        </a:xfrm>
                        <a:prstGeom prst="rect">
                          <a:avLst/>
                        </a:prstGeom>
                        <a:solidFill>
                          <a:srgbClr val="FFFFFF"/>
                        </a:solidFill>
                        <a:ln w="12700">
                          <a:solidFill>
                            <a:srgbClr val="000000"/>
                          </a:solidFill>
                          <a:miter lim="800000"/>
                          <a:headEnd/>
                          <a:tailEnd/>
                        </a:ln>
                      </wps:spPr>
                      <wps:txbx>
                        <w:txbxContent>
                          <w:p w:rsidR="008706F4" w:rsidRDefault="008706F4" w:rsidP="008C3CBB">
                            <w:pPr>
                              <w:jc w:val="center"/>
                              <w:rPr>
                                <w:b/>
                                <w:sz w:val="18"/>
                                <w:szCs w:val="18"/>
                                <w:u w:val="single"/>
                              </w:rPr>
                            </w:pPr>
                            <w:r>
                              <w:rPr>
                                <w:b/>
                                <w:sz w:val="20"/>
                                <w:szCs w:val="20"/>
                                <w:u w:val="single"/>
                              </w:rPr>
                              <w:t>Young Person Comes to Attention</w:t>
                            </w:r>
                            <w:r>
                              <w:rPr>
                                <w:b/>
                                <w:sz w:val="20"/>
                                <w:szCs w:val="20"/>
                              </w:rPr>
                              <w:t xml:space="preserve"> </w:t>
                            </w:r>
                            <w:r w:rsidRPr="006645FD">
                              <w:rPr>
                                <w:b/>
                                <w:sz w:val="20"/>
                                <w:szCs w:val="20"/>
                                <w:u w:val="single"/>
                              </w:rPr>
                              <w:t>of any</w:t>
                            </w:r>
                            <w:r>
                              <w:rPr>
                                <w:b/>
                                <w:sz w:val="18"/>
                                <w:szCs w:val="18"/>
                                <w:u w:val="single"/>
                              </w:rPr>
                              <w:t xml:space="preserve"> referring agency/</w:t>
                            </w:r>
                            <w:proofErr w:type="spellStart"/>
                            <w:r>
                              <w:rPr>
                                <w:b/>
                                <w:sz w:val="18"/>
                                <w:szCs w:val="18"/>
                                <w:u w:val="single"/>
                              </w:rPr>
                              <w:t>self referral</w:t>
                            </w:r>
                            <w:proofErr w:type="spellEnd"/>
                            <w:r>
                              <w:rPr>
                                <w:b/>
                                <w:sz w:val="18"/>
                                <w:szCs w:val="18"/>
                                <w:u w:val="single"/>
                              </w:rPr>
                              <w:t>/police referral</w:t>
                            </w:r>
                            <w:r w:rsidRPr="006645FD">
                              <w:rPr>
                                <w:b/>
                                <w:sz w:val="18"/>
                                <w:szCs w:val="18"/>
                                <w:u w:val="single"/>
                              </w:rPr>
                              <w:br/>
                            </w:r>
                          </w:p>
                          <w:p w:rsidR="008706F4" w:rsidRDefault="008706F4" w:rsidP="008C3CBB">
                            <w:pPr>
                              <w:numPr>
                                <w:ilvl w:val="0"/>
                                <w:numId w:val="25"/>
                              </w:numPr>
                              <w:tabs>
                                <w:tab w:val="clear" w:pos="720"/>
                                <w:tab w:val="num" w:pos="180"/>
                              </w:tabs>
                              <w:ind w:left="180" w:hanging="180"/>
                              <w:rPr>
                                <w:sz w:val="18"/>
                                <w:szCs w:val="18"/>
                              </w:rPr>
                            </w:pPr>
                            <w:r>
                              <w:rPr>
                                <w:sz w:val="18"/>
                                <w:szCs w:val="18"/>
                              </w:rPr>
                              <w:t>Referrer completes CATE referral and submits to Safeguarding Advisor Team</w:t>
                            </w:r>
                          </w:p>
                          <w:p w:rsidR="008706F4" w:rsidRDefault="008706F4" w:rsidP="008C3CBB">
                            <w:pPr>
                              <w:numPr>
                                <w:ilvl w:val="0"/>
                                <w:numId w:val="25"/>
                              </w:numPr>
                              <w:tabs>
                                <w:tab w:val="clear" w:pos="720"/>
                                <w:tab w:val="num" w:pos="180"/>
                              </w:tabs>
                              <w:ind w:left="180" w:hanging="180"/>
                              <w:rPr>
                                <w:sz w:val="18"/>
                                <w:szCs w:val="18"/>
                              </w:rPr>
                            </w:pPr>
                            <w:r>
                              <w:rPr>
                                <w:sz w:val="18"/>
                                <w:szCs w:val="18"/>
                              </w:rPr>
                              <w:t>Team Leader, Safeguarding Advisor Team assesses information.</w:t>
                            </w:r>
                          </w:p>
                          <w:p w:rsidR="008706F4" w:rsidRDefault="008706F4" w:rsidP="008C3CBB">
                            <w:pPr>
                              <w:rPr>
                                <w:sz w:val="18"/>
                                <w:szCs w:val="18"/>
                              </w:rPr>
                            </w:pPr>
                          </w:p>
                          <w:p w:rsidR="008706F4" w:rsidRPr="006645FD" w:rsidRDefault="008706F4" w:rsidP="008C3CBB">
                            <w:pPr>
                              <w:rPr>
                                <w:b/>
                                <w:sz w:val="20"/>
                                <w:szCs w:val="20"/>
                              </w:rPr>
                            </w:pPr>
                          </w:p>
                          <w:p w:rsidR="008706F4" w:rsidRPr="006645FD" w:rsidRDefault="008706F4" w:rsidP="008C3CBB">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27" type="#_x0000_t202" style="position:absolute;margin-left:513pt;margin-top:9pt;width:207pt;height:99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" strokeweight="1pt">
                <v:textbox>
                  <w:txbxContent>
                    <w:p w:rsidR="008706F4" w:rsidRDefault="008706F4" w:rsidP="008C3CBB">
                      <w:pPr>
                        <w:jc w:val="center"/>
                        <w:rPr>
                          <w:b/>
                          <w:sz w:val="18"/>
                          <w:szCs w:val="18"/>
                          <w:u w:val="single"/>
                        </w:rPr>
                      </w:pPr>
                      <w:r>
                        <w:rPr>
                          <w:b/>
                          <w:sz w:val="20"/>
                          <w:szCs w:val="20"/>
                          <w:u w:val="single"/>
                        </w:rPr>
                        <w:t>Young Person Comes to Attention</w:t>
                      </w:r>
                      <w:r>
                        <w:rPr>
                          <w:b/>
                          <w:sz w:val="20"/>
                          <w:szCs w:val="20"/>
                        </w:rPr>
                        <w:t xml:space="preserve"> </w:t>
                      </w:r>
                      <w:r w:rsidRPr="006645FD">
                        <w:rPr>
                          <w:b/>
                          <w:sz w:val="20"/>
                          <w:szCs w:val="20"/>
                          <w:u w:val="single"/>
                        </w:rPr>
                        <w:t>of any</w:t>
                      </w:r>
                      <w:r>
                        <w:rPr>
                          <w:b/>
                          <w:sz w:val="18"/>
                          <w:szCs w:val="18"/>
                          <w:u w:val="single"/>
                        </w:rPr>
                        <w:t xml:space="preserve"> referring agency/</w:t>
                      </w:r>
                      <w:proofErr w:type="spellStart"/>
                      <w:r>
                        <w:rPr>
                          <w:b/>
                          <w:sz w:val="18"/>
                          <w:szCs w:val="18"/>
                          <w:u w:val="single"/>
                        </w:rPr>
                        <w:t>self referral</w:t>
                      </w:r>
                      <w:proofErr w:type="spellEnd"/>
                      <w:r>
                        <w:rPr>
                          <w:b/>
                          <w:sz w:val="18"/>
                          <w:szCs w:val="18"/>
                          <w:u w:val="single"/>
                        </w:rPr>
                        <w:t>/police referral</w:t>
                      </w:r>
                      <w:r w:rsidRPr="006645FD">
                        <w:rPr>
                          <w:b/>
                          <w:sz w:val="18"/>
                          <w:szCs w:val="18"/>
                          <w:u w:val="single"/>
                        </w:rPr>
                        <w:br/>
                      </w:r>
                    </w:p>
                    <w:p w:rsidR="008706F4" w:rsidRDefault="008706F4" w:rsidP="008C3CBB">
                      <w:pPr>
                        <w:numPr>
                          <w:ilvl w:val="0"/>
                          <w:numId w:val="25"/>
                        </w:numPr>
                        <w:tabs>
                          <w:tab w:val="clear" w:pos="720"/>
                          <w:tab w:val="num" w:pos="180"/>
                        </w:tabs>
                        <w:ind w:left="180" w:hanging="180"/>
                        <w:rPr>
                          <w:sz w:val="18"/>
                          <w:szCs w:val="18"/>
                        </w:rPr>
                      </w:pPr>
                      <w:r>
                        <w:rPr>
                          <w:sz w:val="18"/>
                          <w:szCs w:val="18"/>
                        </w:rPr>
                        <w:t>Referrer completes CATE referral and submits to Safeguarding Advisor Team</w:t>
                      </w:r>
                    </w:p>
                    <w:p w:rsidR="008706F4" w:rsidRDefault="008706F4" w:rsidP="008C3CBB">
                      <w:pPr>
                        <w:numPr>
                          <w:ilvl w:val="0"/>
                          <w:numId w:val="25"/>
                        </w:numPr>
                        <w:tabs>
                          <w:tab w:val="clear" w:pos="720"/>
                          <w:tab w:val="num" w:pos="180"/>
                        </w:tabs>
                        <w:ind w:left="180" w:hanging="180"/>
                        <w:rPr>
                          <w:sz w:val="18"/>
                          <w:szCs w:val="18"/>
                        </w:rPr>
                      </w:pPr>
                      <w:r>
                        <w:rPr>
                          <w:sz w:val="18"/>
                          <w:szCs w:val="18"/>
                        </w:rPr>
                        <w:t>Team Leader, Safeguarding Advisor Team assesses information.</w:t>
                      </w:r>
                    </w:p>
                    <w:p w:rsidR="008706F4" w:rsidRDefault="008706F4" w:rsidP="008C3CBB">
                      <w:pPr>
                        <w:rPr>
                          <w:sz w:val="18"/>
                          <w:szCs w:val="18"/>
                        </w:rPr>
                      </w:pPr>
                    </w:p>
                    <w:p w:rsidR="008706F4" w:rsidRPr="006645FD" w:rsidRDefault="008706F4" w:rsidP="008C3CBB">
                      <w:pPr>
                        <w:rPr>
                          <w:b/>
                          <w:sz w:val="20"/>
                          <w:szCs w:val="20"/>
                        </w:rPr>
                      </w:pPr>
                    </w:p>
                    <w:p w:rsidR="008706F4" w:rsidRPr="006645FD" w:rsidRDefault="008706F4" w:rsidP="008C3CBB">
                      <w:pPr>
                        <w:rPr>
                          <w:sz w:val="18"/>
                          <w:szCs w:val="18"/>
                        </w:rPr>
                      </w:pPr>
                    </w:p>
                  </w:txbxContent>
                </v:textbox>
                <w10:wrap type="tight" side="left"/>
              </v:shape>
            </w:pict>
          </mc:Fallback>
        </mc:AlternateContent>
      </w:r>
    </w:p>
    <w:p w:rsidR="008C3CBB" w:rsidRDefault="008C3CBB" w:rsidP="008C3CBB"/>
    <w:p w:rsidR="008C3CBB" w:rsidRDefault="008C3CBB" w:rsidP="008C3CBB">
      <w:r>
        <w:rPr>
          <w:noProof/>
        </w:rPr>
        <mc:AlternateContent>
          <mc:Choice Requires="wps">
            <w:drawing>
              <wp:anchor distT="0" distB="0" distL="114300" distR="114300" simplePos="0" relativeHeight="251771904" behindDoc="1" locked="0" layoutInCell="1" allowOverlap="1">
                <wp:simplePos x="0" y="0"/>
                <wp:positionH relativeFrom="column">
                  <wp:posOffset>5829300</wp:posOffset>
                </wp:positionH>
                <wp:positionV relativeFrom="paragraph">
                  <wp:posOffset>2051050</wp:posOffset>
                </wp:positionV>
                <wp:extent cx="856615" cy="571500"/>
                <wp:effectExtent l="10160" t="10160" r="9525" b="8890"/>
                <wp:wrapTight wrapText="left">
                  <wp:wrapPolygon edited="0">
                    <wp:start x="-384" y="-600"/>
                    <wp:lineTo x="-384" y="21000"/>
                    <wp:lineTo x="21984" y="21000"/>
                    <wp:lineTo x="21984" y="-600"/>
                    <wp:lineTo x="-384" y="-600"/>
                  </wp:wrapPolygon>
                </wp:wrapTight>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571500"/>
                        </a:xfrm>
                        <a:prstGeom prst="rect">
                          <a:avLst/>
                        </a:prstGeom>
                        <a:solidFill>
                          <a:srgbClr val="FF9933"/>
                        </a:solidFill>
                        <a:ln w="12700">
                          <a:solidFill>
                            <a:srgbClr val="000000"/>
                          </a:solidFill>
                          <a:miter lim="800000"/>
                          <a:headEnd/>
                          <a:tailEnd/>
                        </a:ln>
                      </wps:spPr>
                      <wps:txbx>
                        <w:txbxContent>
                          <w:p w:rsidR="008706F4" w:rsidRPr="00B33F4C" w:rsidRDefault="008706F4" w:rsidP="008C3CBB">
                            <w:pPr>
                              <w:jc w:val="center"/>
                              <w:rPr>
                                <w:b/>
                                <w:sz w:val="20"/>
                                <w:szCs w:val="20"/>
                              </w:rPr>
                            </w:pPr>
                            <w:r>
                              <w:rPr>
                                <w:b/>
                                <w:sz w:val="20"/>
                                <w:szCs w:val="20"/>
                              </w:rPr>
                              <w:t>Acute &amp; highly complex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28" type="#_x0000_t202" style="position:absolute;margin-left:459pt;margin-top:161.5pt;width:67.45pt;height:4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" fillcolor="#f93" strokeweight="1pt">
                <v:textbox>
                  <w:txbxContent>
                    <w:p w:rsidR="008706F4" w:rsidRPr="00B33F4C" w:rsidRDefault="008706F4" w:rsidP="008C3CBB">
                      <w:pPr>
                        <w:jc w:val="center"/>
                        <w:rPr>
                          <w:b/>
                          <w:sz w:val="20"/>
                          <w:szCs w:val="20"/>
                        </w:rPr>
                      </w:pPr>
                      <w:r>
                        <w:rPr>
                          <w:b/>
                          <w:sz w:val="20"/>
                          <w:szCs w:val="20"/>
                        </w:rPr>
                        <w:t>Acute &amp; highly complex</w:t>
                      </w:r>
                    </w:p>
                  </w:txbxContent>
                </v:textbox>
                <w10:wrap type="tight" side="left"/>
              </v:shape>
            </w:pict>
          </mc:Fallback>
        </mc:AlternateContent>
      </w:r>
      <w:r>
        <w:rPr>
          <w:noProof/>
        </w:rPr>
        <mc:AlternateContent>
          <mc:Choice Requires="wps">
            <w:drawing>
              <wp:anchor distT="0" distB="0" distL="114300" distR="114300" simplePos="0" relativeHeight="251774976" behindDoc="1" locked="0" layoutInCell="1" allowOverlap="1">
                <wp:simplePos x="0" y="0"/>
                <wp:positionH relativeFrom="column">
                  <wp:posOffset>9258300</wp:posOffset>
                </wp:positionH>
                <wp:positionV relativeFrom="paragraph">
                  <wp:posOffset>4738370</wp:posOffset>
                </wp:positionV>
                <wp:extent cx="904240" cy="342900"/>
                <wp:effectExtent l="10160" t="11430" r="9525" b="7620"/>
                <wp:wrapTight wrapText="left">
                  <wp:wrapPolygon edited="0">
                    <wp:start x="-379" y="-600"/>
                    <wp:lineTo x="-379" y="21000"/>
                    <wp:lineTo x="21979" y="21000"/>
                    <wp:lineTo x="21979" y="-600"/>
                    <wp:lineTo x="-379" y="-600"/>
                  </wp:wrapPolygon>
                </wp:wrapTight>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342900"/>
                        </a:xfrm>
                        <a:prstGeom prst="rect">
                          <a:avLst/>
                        </a:prstGeom>
                        <a:solidFill>
                          <a:srgbClr val="CCFFCC"/>
                        </a:solidFill>
                        <a:ln w="12700">
                          <a:solidFill>
                            <a:srgbClr val="000000"/>
                          </a:solidFill>
                          <a:miter lim="800000"/>
                          <a:headEnd/>
                          <a:tailEnd/>
                        </a:ln>
                      </wps:spPr>
                      <wps:txbx>
                        <w:txbxContent>
                          <w:p w:rsidR="008706F4" w:rsidRPr="00B33F4C" w:rsidRDefault="008706F4" w:rsidP="008C3CBB">
                            <w:pPr>
                              <w:jc w:val="center"/>
                              <w:rPr>
                                <w:b/>
                                <w:sz w:val="20"/>
                                <w:szCs w:val="20"/>
                              </w:rPr>
                            </w:pPr>
                            <w:r>
                              <w:rPr>
                                <w:b/>
                                <w:sz w:val="20"/>
                                <w:szCs w:val="20"/>
                              </w:rPr>
                              <w:t>Vulnerable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29" type="#_x0000_t202" style="position:absolute;margin-left:729pt;margin-top:373.1pt;width:71.2pt;height:27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" fillcolor="#cfc" strokeweight="1pt">
                <v:textbox>
                  <w:txbxContent>
                    <w:p w:rsidR="008706F4" w:rsidRPr="00B33F4C" w:rsidRDefault="008706F4" w:rsidP="008C3CBB">
                      <w:pPr>
                        <w:jc w:val="center"/>
                        <w:rPr>
                          <w:b/>
                          <w:sz w:val="20"/>
                          <w:szCs w:val="20"/>
                        </w:rPr>
                      </w:pPr>
                      <w:r>
                        <w:rPr>
                          <w:b/>
                          <w:sz w:val="20"/>
                          <w:szCs w:val="20"/>
                        </w:rPr>
                        <w:t>Vulnerable</w:t>
                      </w:r>
                    </w:p>
                  </w:txbxContent>
                </v:textbox>
                <w10:wrap type="tight" side="left"/>
              </v:shape>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2856865</wp:posOffset>
                </wp:positionH>
                <wp:positionV relativeFrom="paragraph">
                  <wp:posOffset>1631315</wp:posOffset>
                </wp:positionV>
                <wp:extent cx="1257935" cy="419735"/>
                <wp:effectExtent l="47625" t="85725" r="18415" b="18415"/>
                <wp:wrapNone/>
                <wp:docPr id="365"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935" cy="419735"/>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ECD1C" id="Straight Connector 365" o:spid="_x0000_s1026" style="position:absolute;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95pt,128.45pt" to="32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" strokeweight="1.5pt">
                <v:stroke endarrow="block" endarrowwidth="wide" endarrowlength="long"/>
              </v:line>
            </w:pict>
          </mc:Fallback>
        </mc:AlternateContent>
      </w:r>
      <w:r>
        <w:rPr>
          <w:noProof/>
        </w:rPr>
        <mc:AlternateContent>
          <mc:Choice Requires="wps">
            <w:drawing>
              <wp:anchor distT="0" distB="0" distL="114300" distR="114300" simplePos="0" relativeHeight="251743232" behindDoc="1" locked="0" layoutInCell="1" allowOverlap="1">
                <wp:simplePos x="0" y="0"/>
                <wp:positionH relativeFrom="column">
                  <wp:posOffset>113665</wp:posOffset>
                </wp:positionH>
                <wp:positionV relativeFrom="paragraph">
                  <wp:posOffset>1076960</wp:posOffset>
                </wp:positionV>
                <wp:extent cx="2743200" cy="974090"/>
                <wp:effectExtent l="9525" t="7620" r="9525" b="8890"/>
                <wp:wrapTight wrapText="left">
                  <wp:wrapPolygon edited="0">
                    <wp:start x="-65" y="-225"/>
                    <wp:lineTo x="-65" y="21375"/>
                    <wp:lineTo x="21665" y="21375"/>
                    <wp:lineTo x="21665" y="-225"/>
                    <wp:lineTo x="-65" y="-225"/>
                  </wp:wrapPolygon>
                </wp:wrapTight>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74090"/>
                        </a:xfrm>
                        <a:prstGeom prst="rect">
                          <a:avLst/>
                        </a:prstGeom>
                        <a:solidFill>
                          <a:srgbClr val="FFFFFF"/>
                        </a:solidFill>
                        <a:ln w="12700">
                          <a:solidFill>
                            <a:srgbClr val="000000"/>
                          </a:solidFill>
                          <a:miter lim="800000"/>
                          <a:headEnd/>
                          <a:tailEnd/>
                        </a:ln>
                      </wps:spPr>
                      <wps:txbx>
                        <w:txbxContent>
                          <w:p w:rsidR="008706F4" w:rsidRDefault="008706F4" w:rsidP="008C3CBB">
                            <w:pPr>
                              <w:jc w:val="center"/>
                              <w:rPr>
                                <w:b/>
                                <w:sz w:val="20"/>
                                <w:szCs w:val="20"/>
                                <w:u w:val="single"/>
                              </w:rPr>
                            </w:pPr>
                          </w:p>
                          <w:p w:rsidR="008706F4" w:rsidRDefault="008706F4" w:rsidP="008C3CBB">
                            <w:pPr>
                              <w:jc w:val="center"/>
                              <w:rPr>
                                <w:b/>
                                <w:sz w:val="20"/>
                                <w:szCs w:val="20"/>
                                <w:u w:val="single"/>
                              </w:rPr>
                            </w:pPr>
                          </w:p>
                          <w:p w:rsidR="008706F4" w:rsidRPr="002967EA" w:rsidRDefault="008706F4" w:rsidP="008C3CBB">
                            <w:pPr>
                              <w:jc w:val="center"/>
                              <w:rPr>
                                <w:b/>
                                <w:color w:val="FF0000"/>
                                <w:sz w:val="16"/>
                                <w:szCs w:val="16"/>
                                <w:u w:val="single"/>
                              </w:rPr>
                            </w:pPr>
                            <w:r w:rsidRPr="002967EA">
                              <w:rPr>
                                <w:b/>
                                <w:color w:val="FF0000"/>
                                <w:sz w:val="20"/>
                                <w:szCs w:val="20"/>
                                <w:u w:val="single"/>
                              </w:rPr>
                              <w:t>Child Protection Procedures followed</w:t>
                            </w:r>
                            <w:r w:rsidRPr="002967EA">
                              <w:rPr>
                                <w:b/>
                                <w:color w:val="FF0000"/>
                                <w:sz w:val="20"/>
                                <w:szCs w:val="20"/>
                                <w:u w:val="single"/>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30" type="#_x0000_t202" style="position:absolute;margin-left:8.95pt;margin-top:84.8pt;width:3in;height:76.7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" strokeweight="1pt">
                <v:textbox>
                  <w:txbxContent>
                    <w:p w:rsidR="008706F4" w:rsidRDefault="008706F4" w:rsidP="008C3CBB">
                      <w:pPr>
                        <w:jc w:val="center"/>
                        <w:rPr>
                          <w:b/>
                          <w:sz w:val="20"/>
                          <w:szCs w:val="20"/>
                          <w:u w:val="single"/>
                        </w:rPr>
                      </w:pPr>
                    </w:p>
                    <w:p w:rsidR="008706F4" w:rsidRDefault="008706F4" w:rsidP="008C3CBB">
                      <w:pPr>
                        <w:jc w:val="center"/>
                        <w:rPr>
                          <w:b/>
                          <w:sz w:val="20"/>
                          <w:szCs w:val="20"/>
                          <w:u w:val="single"/>
                        </w:rPr>
                      </w:pPr>
                    </w:p>
                    <w:p w:rsidR="008706F4" w:rsidRPr="002967EA" w:rsidRDefault="008706F4" w:rsidP="008C3CBB">
                      <w:pPr>
                        <w:jc w:val="center"/>
                        <w:rPr>
                          <w:b/>
                          <w:color w:val="FF0000"/>
                          <w:sz w:val="16"/>
                          <w:szCs w:val="16"/>
                          <w:u w:val="single"/>
                        </w:rPr>
                      </w:pPr>
                      <w:r w:rsidRPr="002967EA">
                        <w:rPr>
                          <w:b/>
                          <w:color w:val="FF0000"/>
                          <w:sz w:val="20"/>
                          <w:szCs w:val="20"/>
                          <w:u w:val="single"/>
                        </w:rPr>
                        <w:t>Child Protection Procedures followed</w:t>
                      </w:r>
                      <w:r w:rsidRPr="002967EA">
                        <w:rPr>
                          <w:b/>
                          <w:color w:val="FF0000"/>
                          <w:sz w:val="20"/>
                          <w:szCs w:val="20"/>
                          <w:u w:val="single"/>
                        </w:rPr>
                        <w:br/>
                      </w:r>
                    </w:p>
                  </w:txbxContent>
                </v:textbox>
                <w10:wrap type="tight" side="left"/>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6172200</wp:posOffset>
                </wp:positionH>
                <wp:positionV relativeFrom="paragraph">
                  <wp:posOffset>2508250</wp:posOffset>
                </wp:positionV>
                <wp:extent cx="457200" cy="2044065"/>
                <wp:effectExtent l="86360" t="38735" r="18415" b="12700"/>
                <wp:wrapNone/>
                <wp:docPr id="363" name="Straight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2044065"/>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FCFAC" id="Straight Connector 363" o:spid="_x0000_s1026" style="position:absolute;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97.5pt" to="522pt,3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" strokeweight="1.5pt">
                <v:stroke endarrow="block" endarrowwidth="wide" endarrowlength="long"/>
              </v:line>
            </w:pict>
          </mc:Fallback>
        </mc:AlternateContent>
      </w:r>
      <w:r>
        <w:rPr>
          <w:noProof/>
        </w:rPr>
        <mc:AlternateContent>
          <mc:Choice Requires="wps">
            <w:drawing>
              <wp:anchor distT="0" distB="0" distL="114300" distR="114300" simplePos="0" relativeHeight="251746304" behindDoc="1" locked="0" layoutInCell="1" allowOverlap="1">
                <wp:simplePos x="0" y="0"/>
                <wp:positionH relativeFrom="column">
                  <wp:posOffset>6172200</wp:posOffset>
                </wp:positionH>
                <wp:positionV relativeFrom="paragraph">
                  <wp:posOffset>4552315</wp:posOffset>
                </wp:positionV>
                <wp:extent cx="2628900" cy="1714500"/>
                <wp:effectExtent l="10160" t="6350" r="8890" b="12700"/>
                <wp:wrapTight wrapText="left">
                  <wp:wrapPolygon edited="0">
                    <wp:start x="-78" y="-168"/>
                    <wp:lineTo x="-78" y="21440"/>
                    <wp:lineTo x="21678" y="21440"/>
                    <wp:lineTo x="21678" y="-168"/>
                    <wp:lineTo x="-78" y="-168"/>
                  </wp:wrapPolygon>
                </wp:wrapTight>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14500"/>
                        </a:xfrm>
                        <a:prstGeom prst="rect">
                          <a:avLst/>
                        </a:prstGeom>
                        <a:solidFill>
                          <a:srgbClr val="FFFFFF"/>
                        </a:solidFill>
                        <a:ln w="12700">
                          <a:solidFill>
                            <a:srgbClr val="000000"/>
                          </a:solidFill>
                          <a:miter lim="800000"/>
                          <a:headEnd/>
                          <a:tailEnd/>
                        </a:ln>
                      </wps:spPr>
                      <wps:txbx>
                        <w:txbxContent>
                          <w:p w:rsidR="008706F4" w:rsidRPr="00A8506D" w:rsidRDefault="008706F4" w:rsidP="008C3CBB">
                            <w:pPr>
                              <w:jc w:val="center"/>
                              <w:rPr>
                                <w:sz w:val="20"/>
                                <w:szCs w:val="20"/>
                              </w:rPr>
                            </w:pPr>
                            <w:r w:rsidRPr="00A8506D">
                              <w:rPr>
                                <w:b/>
                                <w:sz w:val="20"/>
                                <w:szCs w:val="20"/>
                                <w:u w:val="single"/>
                              </w:rPr>
                              <w:t>Risk Assessment Panel</w:t>
                            </w:r>
                            <w:r w:rsidRPr="00A8506D">
                              <w:rPr>
                                <w:sz w:val="20"/>
                                <w:szCs w:val="20"/>
                              </w:rPr>
                              <w:br/>
                            </w:r>
                          </w:p>
                          <w:p w:rsidR="008706F4" w:rsidRDefault="008706F4" w:rsidP="008C3CBB">
                            <w:pPr>
                              <w:numPr>
                                <w:ilvl w:val="0"/>
                                <w:numId w:val="25"/>
                              </w:numPr>
                              <w:tabs>
                                <w:tab w:val="clear" w:pos="720"/>
                                <w:tab w:val="num" w:pos="180"/>
                              </w:tabs>
                              <w:ind w:left="180" w:hanging="180"/>
                              <w:rPr>
                                <w:sz w:val="20"/>
                                <w:szCs w:val="20"/>
                              </w:rPr>
                            </w:pPr>
                            <w:r>
                              <w:rPr>
                                <w:sz w:val="20"/>
                                <w:szCs w:val="20"/>
                              </w:rPr>
                              <w:t>Chaired by CATE Team Manager</w:t>
                            </w:r>
                          </w:p>
                          <w:p w:rsidR="008706F4" w:rsidRDefault="008706F4" w:rsidP="008C3CBB">
                            <w:pPr>
                              <w:numPr>
                                <w:ilvl w:val="0"/>
                                <w:numId w:val="25"/>
                              </w:numPr>
                              <w:tabs>
                                <w:tab w:val="clear" w:pos="720"/>
                                <w:tab w:val="num" w:pos="180"/>
                              </w:tabs>
                              <w:ind w:left="180" w:hanging="180"/>
                              <w:rPr>
                                <w:sz w:val="20"/>
                                <w:szCs w:val="20"/>
                              </w:rPr>
                            </w:pPr>
                            <w:r>
                              <w:rPr>
                                <w:sz w:val="20"/>
                                <w:szCs w:val="20"/>
                              </w:rPr>
                              <w:t>Purpose to consider Police intelligence, Agency information and CATE practitioner information and potential referral to MAPPA when appropriate.</w:t>
                            </w:r>
                          </w:p>
                          <w:p w:rsidR="008706F4" w:rsidRDefault="008706F4" w:rsidP="008C3CBB">
                            <w:pPr>
                              <w:numPr>
                                <w:ilvl w:val="0"/>
                                <w:numId w:val="25"/>
                              </w:numPr>
                              <w:tabs>
                                <w:tab w:val="clear" w:pos="720"/>
                                <w:tab w:val="num" w:pos="180"/>
                              </w:tabs>
                              <w:ind w:left="180" w:hanging="180"/>
                              <w:rPr>
                                <w:sz w:val="20"/>
                                <w:szCs w:val="20"/>
                              </w:rPr>
                            </w:pPr>
                            <w:r>
                              <w:rPr>
                                <w:sz w:val="20"/>
                                <w:szCs w:val="20"/>
                              </w:rPr>
                              <w:t xml:space="preserve">Assessment of risk completed </w:t>
                            </w:r>
                          </w:p>
                          <w:p w:rsidR="008706F4" w:rsidRDefault="008706F4" w:rsidP="008C3CBB">
                            <w:pPr>
                              <w:numPr>
                                <w:ilvl w:val="0"/>
                                <w:numId w:val="25"/>
                              </w:numPr>
                              <w:tabs>
                                <w:tab w:val="clear" w:pos="720"/>
                                <w:tab w:val="num" w:pos="180"/>
                              </w:tabs>
                              <w:ind w:left="180" w:hanging="180"/>
                              <w:rPr>
                                <w:sz w:val="20"/>
                                <w:szCs w:val="20"/>
                              </w:rPr>
                            </w:pPr>
                            <w:r>
                              <w:rPr>
                                <w:sz w:val="20"/>
                                <w:szCs w:val="20"/>
                              </w:rPr>
                              <w:t>Immediate action identified</w:t>
                            </w:r>
                          </w:p>
                          <w:p w:rsidR="008706F4" w:rsidRDefault="008706F4" w:rsidP="008C3CBB">
                            <w:pPr>
                              <w:rPr>
                                <w:sz w:val="20"/>
                                <w:szCs w:val="20"/>
                              </w:rPr>
                            </w:pPr>
                          </w:p>
                          <w:p w:rsidR="008706F4" w:rsidRDefault="008706F4" w:rsidP="008C3CBB">
                            <w:pPr>
                              <w:rPr>
                                <w:b/>
                                <w:sz w:val="20"/>
                                <w:szCs w:val="20"/>
                              </w:rPr>
                            </w:pPr>
                          </w:p>
                          <w:p w:rsidR="008706F4" w:rsidRPr="00E94558" w:rsidRDefault="008706F4" w:rsidP="008C3CB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31" type="#_x0000_t202" style="position:absolute;margin-left:486pt;margin-top:358.45pt;width:207pt;height:1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" strokeweight="1pt">
                <v:textbox>
                  <w:txbxContent>
                    <w:p w:rsidR="008706F4" w:rsidRPr="00A8506D" w:rsidRDefault="008706F4" w:rsidP="008C3CBB">
                      <w:pPr>
                        <w:jc w:val="center"/>
                        <w:rPr>
                          <w:sz w:val="20"/>
                          <w:szCs w:val="20"/>
                        </w:rPr>
                      </w:pPr>
                      <w:r w:rsidRPr="00A8506D">
                        <w:rPr>
                          <w:b/>
                          <w:sz w:val="20"/>
                          <w:szCs w:val="20"/>
                          <w:u w:val="single"/>
                        </w:rPr>
                        <w:t>Risk Assessment Panel</w:t>
                      </w:r>
                      <w:r w:rsidRPr="00A8506D">
                        <w:rPr>
                          <w:sz w:val="20"/>
                          <w:szCs w:val="20"/>
                        </w:rPr>
                        <w:br/>
                      </w:r>
                    </w:p>
                    <w:p w:rsidR="008706F4" w:rsidRDefault="008706F4" w:rsidP="008C3CBB">
                      <w:pPr>
                        <w:numPr>
                          <w:ilvl w:val="0"/>
                          <w:numId w:val="25"/>
                        </w:numPr>
                        <w:tabs>
                          <w:tab w:val="clear" w:pos="720"/>
                          <w:tab w:val="num" w:pos="180"/>
                        </w:tabs>
                        <w:ind w:left="180" w:hanging="180"/>
                        <w:rPr>
                          <w:sz w:val="20"/>
                          <w:szCs w:val="20"/>
                        </w:rPr>
                      </w:pPr>
                      <w:r>
                        <w:rPr>
                          <w:sz w:val="20"/>
                          <w:szCs w:val="20"/>
                        </w:rPr>
                        <w:t>Chaired by CATE Team Manager</w:t>
                      </w:r>
                    </w:p>
                    <w:p w:rsidR="008706F4" w:rsidRDefault="008706F4" w:rsidP="008C3CBB">
                      <w:pPr>
                        <w:numPr>
                          <w:ilvl w:val="0"/>
                          <w:numId w:val="25"/>
                        </w:numPr>
                        <w:tabs>
                          <w:tab w:val="clear" w:pos="720"/>
                          <w:tab w:val="num" w:pos="180"/>
                        </w:tabs>
                        <w:ind w:left="180" w:hanging="180"/>
                        <w:rPr>
                          <w:sz w:val="20"/>
                          <w:szCs w:val="20"/>
                        </w:rPr>
                      </w:pPr>
                      <w:r>
                        <w:rPr>
                          <w:sz w:val="20"/>
                          <w:szCs w:val="20"/>
                        </w:rPr>
                        <w:t>Purpose to consider Police intelligence, Agency information and CATE practitioner information and potential referral to MAPPA when appropriate.</w:t>
                      </w:r>
                    </w:p>
                    <w:p w:rsidR="008706F4" w:rsidRDefault="008706F4" w:rsidP="008C3CBB">
                      <w:pPr>
                        <w:numPr>
                          <w:ilvl w:val="0"/>
                          <w:numId w:val="25"/>
                        </w:numPr>
                        <w:tabs>
                          <w:tab w:val="clear" w:pos="720"/>
                          <w:tab w:val="num" w:pos="180"/>
                        </w:tabs>
                        <w:ind w:left="180" w:hanging="180"/>
                        <w:rPr>
                          <w:sz w:val="20"/>
                          <w:szCs w:val="20"/>
                        </w:rPr>
                      </w:pPr>
                      <w:r>
                        <w:rPr>
                          <w:sz w:val="20"/>
                          <w:szCs w:val="20"/>
                        </w:rPr>
                        <w:t xml:space="preserve">Assessment of risk completed </w:t>
                      </w:r>
                    </w:p>
                    <w:p w:rsidR="008706F4" w:rsidRDefault="008706F4" w:rsidP="008C3CBB">
                      <w:pPr>
                        <w:numPr>
                          <w:ilvl w:val="0"/>
                          <w:numId w:val="25"/>
                        </w:numPr>
                        <w:tabs>
                          <w:tab w:val="clear" w:pos="720"/>
                          <w:tab w:val="num" w:pos="180"/>
                        </w:tabs>
                        <w:ind w:left="180" w:hanging="180"/>
                        <w:rPr>
                          <w:sz w:val="20"/>
                          <w:szCs w:val="20"/>
                        </w:rPr>
                      </w:pPr>
                      <w:r>
                        <w:rPr>
                          <w:sz w:val="20"/>
                          <w:szCs w:val="20"/>
                        </w:rPr>
                        <w:t>Immediate action identified</w:t>
                      </w:r>
                    </w:p>
                    <w:p w:rsidR="008706F4" w:rsidRDefault="008706F4" w:rsidP="008C3CBB">
                      <w:pPr>
                        <w:rPr>
                          <w:sz w:val="20"/>
                          <w:szCs w:val="20"/>
                        </w:rPr>
                      </w:pPr>
                    </w:p>
                    <w:p w:rsidR="008706F4" w:rsidRDefault="008706F4" w:rsidP="008C3CBB">
                      <w:pPr>
                        <w:rPr>
                          <w:b/>
                          <w:sz w:val="20"/>
                          <w:szCs w:val="20"/>
                        </w:rPr>
                      </w:pPr>
                    </w:p>
                    <w:p w:rsidR="008706F4" w:rsidRPr="00E94558" w:rsidRDefault="008706F4" w:rsidP="008C3CBB">
                      <w:pPr>
                        <w:rPr>
                          <w:sz w:val="20"/>
                          <w:szCs w:val="20"/>
                        </w:rPr>
                      </w:pPr>
                    </w:p>
                  </w:txbxContent>
                </v:textbox>
                <w10:wrap type="tight" side="left"/>
              </v:shape>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7658100</wp:posOffset>
                </wp:positionH>
                <wp:positionV relativeFrom="paragraph">
                  <wp:posOffset>4387850</wp:posOffset>
                </wp:positionV>
                <wp:extent cx="0" cy="164465"/>
                <wp:effectExtent l="86360" t="13335" r="85090" b="22225"/>
                <wp:wrapNone/>
                <wp:docPr id="361" name="Straight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7139F" id="Straight Connector 361"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345.5pt" to="603pt,3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" strokeweight="1.5pt">
                <v:stroke endarrow="block" endarrowwidth="wide" endarrowlength="long"/>
              </v:line>
            </w:pict>
          </mc:Fallback>
        </mc:AlternateContent>
      </w:r>
      <w:r>
        <w:rPr>
          <w:noProof/>
        </w:rPr>
        <mc:AlternateContent>
          <mc:Choice Requires="wps">
            <w:drawing>
              <wp:anchor distT="0" distB="0" distL="114300" distR="114300" simplePos="0" relativeHeight="251745280" behindDoc="1" locked="0" layoutInCell="1" allowOverlap="1">
                <wp:simplePos x="0" y="0"/>
                <wp:positionH relativeFrom="column">
                  <wp:posOffset>6743700</wp:posOffset>
                </wp:positionH>
                <wp:positionV relativeFrom="paragraph">
                  <wp:posOffset>3359150</wp:posOffset>
                </wp:positionV>
                <wp:extent cx="2400300" cy="1028700"/>
                <wp:effectExtent l="10160" t="13335" r="8890" b="15240"/>
                <wp:wrapTight wrapText="left">
                  <wp:wrapPolygon edited="0">
                    <wp:start x="-80" y="-253"/>
                    <wp:lineTo x="-80" y="21347"/>
                    <wp:lineTo x="21680" y="21347"/>
                    <wp:lineTo x="21680" y="-253"/>
                    <wp:lineTo x="-80" y="-253"/>
                  </wp:wrapPolygon>
                </wp:wrapTight>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8700"/>
                        </a:xfrm>
                        <a:prstGeom prst="rect">
                          <a:avLst/>
                        </a:prstGeom>
                        <a:solidFill>
                          <a:srgbClr val="FFFFFF"/>
                        </a:solidFill>
                        <a:ln w="12700">
                          <a:solidFill>
                            <a:srgbClr val="000000"/>
                          </a:solidFill>
                          <a:miter lim="800000"/>
                          <a:headEnd/>
                          <a:tailEnd/>
                        </a:ln>
                      </wps:spPr>
                      <wps:txbx>
                        <w:txbxContent>
                          <w:p w:rsidR="008706F4" w:rsidRPr="00A8506D" w:rsidRDefault="008706F4" w:rsidP="008C3CBB">
                            <w:pPr>
                              <w:jc w:val="center"/>
                              <w:rPr>
                                <w:b/>
                                <w:sz w:val="20"/>
                                <w:szCs w:val="20"/>
                                <w:u w:val="single"/>
                              </w:rPr>
                            </w:pPr>
                            <w:r>
                              <w:rPr>
                                <w:b/>
                                <w:sz w:val="20"/>
                                <w:szCs w:val="20"/>
                                <w:u w:val="single"/>
                              </w:rPr>
                              <w:t>CATE Practitioner</w:t>
                            </w:r>
                            <w:r w:rsidRPr="00A8506D">
                              <w:rPr>
                                <w:b/>
                                <w:sz w:val="20"/>
                                <w:szCs w:val="20"/>
                                <w:u w:val="single"/>
                              </w:rPr>
                              <w:t xml:space="preserve"> Response</w:t>
                            </w:r>
                          </w:p>
                          <w:p w:rsidR="008706F4" w:rsidRDefault="008706F4" w:rsidP="008C3CBB">
                            <w:pPr>
                              <w:jc w:val="center"/>
                              <w:rPr>
                                <w:sz w:val="20"/>
                                <w:szCs w:val="20"/>
                              </w:rPr>
                            </w:pPr>
                          </w:p>
                          <w:p w:rsidR="008706F4" w:rsidRPr="00E94558" w:rsidRDefault="008706F4" w:rsidP="008C3CBB">
                            <w:pPr>
                              <w:numPr>
                                <w:ilvl w:val="0"/>
                                <w:numId w:val="25"/>
                              </w:numPr>
                              <w:tabs>
                                <w:tab w:val="clear" w:pos="720"/>
                                <w:tab w:val="num" w:pos="180"/>
                              </w:tabs>
                              <w:ind w:left="180" w:hanging="180"/>
                              <w:rPr>
                                <w:sz w:val="20"/>
                                <w:szCs w:val="20"/>
                              </w:rPr>
                            </w:pPr>
                            <w:r>
                              <w:rPr>
                                <w:sz w:val="20"/>
                                <w:szCs w:val="20"/>
                              </w:rPr>
                              <w:t>CATE Practitioner undertakes Initial Risk Assessment involving young person and parents/carers.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32" type="#_x0000_t202" style="position:absolute;margin-left:531pt;margin-top:264.5pt;width:189pt;height:8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" strokeweight="1pt">
                <v:textbox>
                  <w:txbxContent>
                    <w:p w:rsidR="008706F4" w:rsidRPr="00A8506D" w:rsidRDefault="008706F4" w:rsidP="008C3CBB">
                      <w:pPr>
                        <w:jc w:val="center"/>
                        <w:rPr>
                          <w:b/>
                          <w:sz w:val="20"/>
                          <w:szCs w:val="20"/>
                          <w:u w:val="single"/>
                        </w:rPr>
                      </w:pPr>
                      <w:r>
                        <w:rPr>
                          <w:b/>
                          <w:sz w:val="20"/>
                          <w:szCs w:val="20"/>
                          <w:u w:val="single"/>
                        </w:rPr>
                        <w:t>CATE Practitioner</w:t>
                      </w:r>
                      <w:r w:rsidRPr="00A8506D">
                        <w:rPr>
                          <w:b/>
                          <w:sz w:val="20"/>
                          <w:szCs w:val="20"/>
                          <w:u w:val="single"/>
                        </w:rPr>
                        <w:t xml:space="preserve"> Response</w:t>
                      </w:r>
                    </w:p>
                    <w:p w:rsidR="008706F4" w:rsidRDefault="008706F4" w:rsidP="008C3CBB">
                      <w:pPr>
                        <w:jc w:val="center"/>
                        <w:rPr>
                          <w:sz w:val="20"/>
                          <w:szCs w:val="20"/>
                        </w:rPr>
                      </w:pPr>
                    </w:p>
                    <w:p w:rsidR="008706F4" w:rsidRPr="00E94558" w:rsidRDefault="008706F4" w:rsidP="008C3CBB">
                      <w:pPr>
                        <w:numPr>
                          <w:ilvl w:val="0"/>
                          <w:numId w:val="25"/>
                        </w:numPr>
                        <w:tabs>
                          <w:tab w:val="clear" w:pos="720"/>
                          <w:tab w:val="num" w:pos="180"/>
                        </w:tabs>
                        <w:ind w:left="180" w:hanging="180"/>
                        <w:rPr>
                          <w:sz w:val="20"/>
                          <w:szCs w:val="20"/>
                        </w:rPr>
                      </w:pPr>
                      <w:r>
                        <w:rPr>
                          <w:sz w:val="20"/>
                          <w:szCs w:val="20"/>
                        </w:rPr>
                        <w:t>CATE Practitioner undertakes Initial Risk Assessment involving young person and parents/carers.</w:t>
                      </w:r>
                    </w:p>
                  </w:txbxContent>
                </v:textbox>
                <w10:wrap type="tight" side="left"/>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7200900</wp:posOffset>
                </wp:positionH>
                <wp:positionV relativeFrom="paragraph">
                  <wp:posOffset>2622550</wp:posOffset>
                </wp:positionV>
                <wp:extent cx="0" cy="736600"/>
                <wp:effectExtent l="86360" t="10160" r="85090" b="24765"/>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E78F8" id="Straight Connector 359"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206.5pt" to="567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" strokeweight="1.5pt">
                <v:stroke endarrow="block" endarrowwidth="wide" endarrowlength="long"/>
              </v:lin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7772400</wp:posOffset>
                </wp:positionH>
                <wp:positionV relativeFrom="paragraph">
                  <wp:posOffset>967105</wp:posOffset>
                </wp:positionV>
                <wp:extent cx="0" cy="169545"/>
                <wp:effectExtent l="86360" t="12065" r="85090" b="27940"/>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43BCA" id="Straight Connector 358"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76.15pt" to="612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z1MQIAAFoEAAAOAAAAZHJzL2Uyb0RvYy54bWysVMuu2jAQ3VfqP1jeQxJuo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" strokeweight="1.5pt">
                <v:stroke endarrow="block" endarrowwidth="wide" endarrowlength="long"/>
              </v:lin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9486900</wp:posOffset>
                </wp:positionH>
                <wp:positionV relativeFrom="paragraph">
                  <wp:posOffset>5022850</wp:posOffset>
                </wp:positionV>
                <wp:extent cx="0" cy="457200"/>
                <wp:effectExtent l="86360" t="10160" r="85090" b="27940"/>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6D96E" id="Straight Connector 357"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395.5pt" to="747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" strokeweight="1.5pt">
                <v:stroke endarrow="block" endarrowwidth="wide" endarrowlength="long"/>
              </v:line>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8801100</wp:posOffset>
                </wp:positionH>
                <wp:positionV relativeFrom="paragraph">
                  <wp:posOffset>4908550</wp:posOffset>
                </wp:positionV>
                <wp:extent cx="457200" cy="0"/>
                <wp:effectExtent l="10160" t="86360" r="27940" b="85090"/>
                <wp:wrapNone/>
                <wp:docPr id="356"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81E2D" id="Straight Connector 356"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pt,386.5pt" to="72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AdMwIAAFo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" strokeweight="1.5pt">
                <v:stroke endarrow="block" endarrowwidth="wide" endarrowlength="long"/>
              </v:line>
            </w:pict>
          </mc:Fallback>
        </mc:AlternateContent>
      </w:r>
      <w:r>
        <w:rPr>
          <w:noProof/>
        </w:rPr>
        <mc:AlternateContent>
          <mc:Choice Requires="wps">
            <w:drawing>
              <wp:anchor distT="0" distB="0" distL="114300" distR="114300" simplePos="0" relativeHeight="251776000" behindDoc="1" locked="0" layoutInCell="1" allowOverlap="1">
                <wp:simplePos x="0" y="0"/>
                <wp:positionH relativeFrom="column">
                  <wp:posOffset>8915400</wp:posOffset>
                </wp:positionH>
                <wp:positionV relativeFrom="paragraph">
                  <wp:posOffset>5480050</wp:posOffset>
                </wp:positionV>
                <wp:extent cx="1028700" cy="685800"/>
                <wp:effectExtent l="10160" t="10160" r="8890" b="8890"/>
                <wp:wrapTight wrapText="left">
                  <wp:wrapPolygon edited="0">
                    <wp:start x="-387" y="-600"/>
                    <wp:lineTo x="-387" y="21000"/>
                    <wp:lineTo x="21987" y="21000"/>
                    <wp:lineTo x="21987" y="-600"/>
                    <wp:lineTo x="-387" y="-600"/>
                  </wp:wrapPolygon>
                </wp:wrapTight>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12700">
                          <a:solidFill>
                            <a:srgbClr val="000000"/>
                          </a:solidFill>
                          <a:miter lim="800000"/>
                          <a:headEnd/>
                          <a:tailEnd/>
                        </a:ln>
                      </wps:spPr>
                      <wps:txbx>
                        <w:txbxContent>
                          <w:p w:rsidR="008706F4" w:rsidRDefault="008706F4" w:rsidP="008C3CBB">
                            <w:pPr>
                              <w:jc w:val="center"/>
                              <w:rPr>
                                <w:b/>
                                <w:sz w:val="20"/>
                                <w:szCs w:val="20"/>
                              </w:rPr>
                            </w:pPr>
                            <w:r>
                              <w:rPr>
                                <w:b/>
                                <w:sz w:val="20"/>
                                <w:szCs w:val="20"/>
                              </w:rPr>
                              <w:t>Preventive / Educative</w:t>
                            </w:r>
                          </w:p>
                          <w:p w:rsidR="008706F4" w:rsidRPr="00B33F4C" w:rsidRDefault="008706F4" w:rsidP="008C3CBB">
                            <w:pPr>
                              <w:jc w:val="center"/>
                              <w:rPr>
                                <w:b/>
                                <w:sz w:val="20"/>
                                <w:szCs w:val="20"/>
                              </w:rPr>
                            </w:pPr>
                            <w:r>
                              <w:rPr>
                                <w:b/>
                                <w:sz w:val="20"/>
                                <w:szCs w:val="20"/>
                              </w:rPr>
                              <w:t>Programme – Short-term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33" type="#_x0000_t202" style="position:absolute;margin-left:702pt;margin-top:431.5pt;width:81pt;height:54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" strokeweight="1pt">
                <v:textbox>
                  <w:txbxContent>
                    <w:p w:rsidR="008706F4" w:rsidRDefault="008706F4" w:rsidP="008C3CBB">
                      <w:pPr>
                        <w:jc w:val="center"/>
                        <w:rPr>
                          <w:b/>
                          <w:sz w:val="20"/>
                          <w:szCs w:val="20"/>
                        </w:rPr>
                      </w:pPr>
                      <w:r>
                        <w:rPr>
                          <w:b/>
                          <w:sz w:val="20"/>
                          <w:szCs w:val="20"/>
                        </w:rPr>
                        <w:t>Preventive / Educative</w:t>
                      </w:r>
                    </w:p>
                    <w:p w:rsidR="008706F4" w:rsidRPr="00B33F4C" w:rsidRDefault="008706F4" w:rsidP="008C3CBB">
                      <w:pPr>
                        <w:jc w:val="center"/>
                        <w:rPr>
                          <w:b/>
                          <w:sz w:val="20"/>
                          <w:szCs w:val="20"/>
                        </w:rPr>
                      </w:pPr>
                      <w:r>
                        <w:rPr>
                          <w:b/>
                          <w:sz w:val="20"/>
                          <w:szCs w:val="20"/>
                        </w:rPr>
                        <w:t>Programme – Short-term</w:t>
                      </w:r>
                    </w:p>
                  </w:txbxContent>
                </v:textbox>
                <w10:wrap type="tight" side="left"/>
              </v:shape>
            </w:pict>
          </mc:Fallback>
        </mc:AlternateContent>
      </w:r>
      <w:r>
        <w:rPr>
          <w:noProof/>
        </w:rPr>
        <mc:AlternateContent>
          <mc:Choice Requires="wps">
            <w:drawing>
              <wp:anchor distT="0" distB="0" distL="114300" distR="114300" simplePos="0" relativeHeight="251760640" behindDoc="1" locked="0" layoutInCell="1" allowOverlap="1">
                <wp:simplePos x="0" y="0"/>
                <wp:positionH relativeFrom="column">
                  <wp:posOffset>3429000</wp:posOffset>
                </wp:positionH>
                <wp:positionV relativeFrom="paragraph">
                  <wp:posOffset>6051550</wp:posOffset>
                </wp:positionV>
                <wp:extent cx="2628900" cy="402590"/>
                <wp:effectExtent l="10160" t="10160" r="8890" b="6350"/>
                <wp:wrapTight wrapText="left">
                  <wp:wrapPolygon edited="0">
                    <wp:start x="-63" y="-238"/>
                    <wp:lineTo x="-63" y="21362"/>
                    <wp:lineTo x="21663" y="21362"/>
                    <wp:lineTo x="21663" y="-238"/>
                    <wp:lineTo x="-63" y="-238"/>
                  </wp:wrapPolygon>
                </wp:wrapTight>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02590"/>
                        </a:xfrm>
                        <a:prstGeom prst="rect">
                          <a:avLst/>
                        </a:prstGeom>
                        <a:solidFill>
                          <a:srgbClr val="FFFFFF"/>
                        </a:solidFill>
                        <a:ln w="12700">
                          <a:solidFill>
                            <a:srgbClr val="000000"/>
                          </a:solidFill>
                          <a:miter lim="800000"/>
                          <a:headEnd/>
                          <a:tailEnd/>
                        </a:ln>
                      </wps:spPr>
                      <wps:txbx>
                        <w:txbxContent>
                          <w:p w:rsidR="008706F4" w:rsidRDefault="008706F4" w:rsidP="008C3CBB">
                            <w:pPr>
                              <w:jc w:val="center"/>
                              <w:rPr>
                                <w:b/>
                                <w:sz w:val="20"/>
                                <w:szCs w:val="20"/>
                              </w:rPr>
                            </w:pPr>
                            <w:r>
                              <w:rPr>
                                <w:b/>
                                <w:sz w:val="20"/>
                                <w:szCs w:val="20"/>
                                <w:u w:val="single"/>
                              </w:rPr>
                              <w:t>Resolution Meeting</w:t>
                            </w:r>
                          </w:p>
                          <w:p w:rsidR="008706F4" w:rsidRPr="006645FD" w:rsidRDefault="008706F4" w:rsidP="008C3CBB">
                            <w:pPr>
                              <w:numPr>
                                <w:ilvl w:val="0"/>
                                <w:numId w:val="27"/>
                              </w:numPr>
                              <w:tabs>
                                <w:tab w:val="clear" w:pos="720"/>
                                <w:tab w:val="num" w:pos="180"/>
                              </w:tabs>
                              <w:ind w:hanging="720"/>
                              <w:rPr>
                                <w:sz w:val="16"/>
                                <w:szCs w:val="16"/>
                              </w:rPr>
                            </w:pPr>
                            <w:r>
                              <w:rPr>
                                <w:sz w:val="20"/>
                                <w:szCs w:val="20"/>
                              </w:rPr>
                              <w:t>Exit Strategy agreed</w:t>
                            </w:r>
                            <w:r w:rsidRPr="006645FD">
                              <w:rPr>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34" type="#_x0000_t202" style="position:absolute;margin-left:270pt;margin-top:476.5pt;width:207pt;height:31.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" strokeweight="1pt">
                <v:textbox>
                  <w:txbxContent>
                    <w:p w:rsidR="008706F4" w:rsidRDefault="008706F4" w:rsidP="008C3CBB">
                      <w:pPr>
                        <w:jc w:val="center"/>
                        <w:rPr>
                          <w:b/>
                          <w:sz w:val="20"/>
                          <w:szCs w:val="20"/>
                        </w:rPr>
                      </w:pPr>
                      <w:r>
                        <w:rPr>
                          <w:b/>
                          <w:sz w:val="20"/>
                          <w:szCs w:val="20"/>
                          <w:u w:val="single"/>
                        </w:rPr>
                        <w:t>Resolution Meeting</w:t>
                      </w:r>
                    </w:p>
                    <w:p w:rsidR="008706F4" w:rsidRPr="006645FD" w:rsidRDefault="008706F4" w:rsidP="008C3CBB">
                      <w:pPr>
                        <w:numPr>
                          <w:ilvl w:val="0"/>
                          <w:numId w:val="27"/>
                        </w:numPr>
                        <w:tabs>
                          <w:tab w:val="clear" w:pos="720"/>
                          <w:tab w:val="num" w:pos="180"/>
                        </w:tabs>
                        <w:ind w:hanging="720"/>
                        <w:rPr>
                          <w:sz w:val="16"/>
                          <w:szCs w:val="16"/>
                        </w:rPr>
                      </w:pPr>
                      <w:r>
                        <w:rPr>
                          <w:sz w:val="20"/>
                          <w:szCs w:val="20"/>
                        </w:rPr>
                        <w:t>Exit Strategy agreed</w:t>
                      </w:r>
                      <w:r w:rsidRPr="006645FD">
                        <w:rPr>
                          <w:sz w:val="20"/>
                          <w:szCs w:val="20"/>
                        </w:rPr>
                        <w:br/>
                      </w:r>
                    </w:p>
                  </w:txbxContent>
                </v:textbox>
                <w10:wrap type="tight" side="left"/>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5829300</wp:posOffset>
                </wp:positionH>
                <wp:positionV relativeFrom="paragraph">
                  <wp:posOffset>1479550</wp:posOffset>
                </wp:positionV>
                <wp:extent cx="228600" cy="571500"/>
                <wp:effectExtent l="86360" t="48260" r="18415" b="18415"/>
                <wp:wrapNone/>
                <wp:docPr id="352"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57150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5DD7A" id="Straight Connector 352" o:spid="_x0000_s1026" style="position:absolute;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16.5pt" to="47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" strokeweight="1.5pt">
                <v:stroke endarrow="block" endarrowwidth="wide" endarrowlength="long"/>
              </v:line>
            </w:pict>
          </mc:Fallback>
        </mc:AlternateContent>
      </w:r>
      <w:r>
        <w:rPr>
          <w:noProof/>
        </w:rPr>
        <mc:AlternateContent>
          <mc:Choice Requires="wps">
            <w:drawing>
              <wp:anchor distT="0" distB="0" distL="114300" distR="114300" simplePos="0" relativeHeight="251747328" behindDoc="1" locked="0" layoutInCell="1" allowOverlap="1">
                <wp:simplePos x="0" y="0"/>
                <wp:positionH relativeFrom="column">
                  <wp:posOffset>3771900</wp:posOffset>
                </wp:positionH>
                <wp:positionV relativeFrom="paragraph">
                  <wp:posOffset>565150</wp:posOffset>
                </wp:positionV>
                <wp:extent cx="2057400" cy="914400"/>
                <wp:effectExtent l="10160" t="10160" r="8890" b="8890"/>
                <wp:wrapTight wrapText="left">
                  <wp:wrapPolygon edited="0">
                    <wp:start x="-100" y="-360"/>
                    <wp:lineTo x="-100" y="21240"/>
                    <wp:lineTo x="21700" y="21240"/>
                    <wp:lineTo x="21700" y="-360"/>
                    <wp:lineTo x="-100" y="-360"/>
                  </wp:wrapPolygon>
                </wp:wrapTight>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solidFill>
                          <a:srgbClr val="FFFFFF"/>
                        </a:solidFill>
                        <a:ln w="12700">
                          <a:solidFill>
                            <a:srgbClr val="000000"/>
                          </a:solidFill>
                          <a:miter lim="800000"/>
                          <a:headEnd/>
                          <a:tailEnd/>
                        </a:ln>
                      </wps:spPr>
                      <wps:txbx>
                        <w:txbxContent>
                          <w:p w:rsidR="008706F4" w:rsidRDefault="008706F4" w:rsidP="008C3CBB">
                            <w:pPr>
                              <w:jc w:val="center"/>
                              <w:rPr>
                                <w:b/>
                                <w:sz w:val="20"/>
                                <w:szCs w:val="20"/>
                              </w:rPr>
                            </w:pPr>
                            <w:r>
                              <w:rPr>
                                <w:b/>
                                <w:sz w:val="20"/>
                                <w:szCs w:val="20"/>
                              </w:rPr>
                              <w:t>Carers / P</w:t>
                            </w:r>
                            <w:r w:rsidRPr="00B33F4C">
                              <w:rPr>
                                <w:b/>
                                <w:sz w:val="20"/>
                                <w:szCs w:val="20"/>
                              </w:rPr>
                              <w:t>arents</w:t>
                            </w:r>
                          </w:p>
                          <w:p w:rsidR="008706F4" w:rsidRDefault="008706F4" w:rsidP="008C3CBB">
                            <w:pPr>
                              <w:jc w:val="center"/>
                              <w:rPr>
                                <w:sz w:val="20"/>
                                <w:szCs w:val="20"/>
                              </w:rPr>
                            </w:pPr>
                            <w:r w:rsidRPr="00CB0C1F">
                              <w:rPr>
                                <w:sz w:val="20"/>
                                <w:szCs w:val="20"/>
                              </w:rPr>
                              <w:t>implicated in SE or knowingly fail to prevent it</w:t>
                            </w:r>
                            <w:r>
                              <w:rPr>
                                <w:sz w:val="20"/>
                                <w:szCs w:val="20"/>
                              </w:rPr>
                              <w:t>.</w:t>
                            </w:r>
                          </w:p>
                          <w:p w:rsidR="008706F4" w:rsidRDefault="008706F4" w:rsidP="008C3CBB">
                            <w:pPr>
                              <w:jc w:val="center"/>
                              <w:rPr>
                                <w:sz w:val="20"/>
                                <w:szCs w:val="20"/>
                              </w:rPr>
                            </w:pPr>
                            <w:r>
                              <w:rPr>
                                <w:sz w:val="20"/>
                                <w:szCs w:val="20"/>
                              </w:rPr>
                              <w:t>or/and</w:t>
                            </w:r>
                          </w:p>
                          <w:p w:rsidR="008706F4" w:rsidRPr="006C27C3" w:rsidRDefault="008706F4" w:rsidP="008C3CBB">
                            <w:pPr>
                              <w:jc w:val="center"/>
                              <w:rPr>
                                <w:b/>
                                <w:sz w:val="20"/>
                                <w:szCs w:val="20"/>
                              </w:rPr>
                            </w:pPr>
                            <w:r w:rsidRPr="006C27C3">
                              <w:rPr>
                                <w:b/>
                                <w:sz w:val="20"/>
                                <w:szCs w:val="20"/>
                              </w:rPr>
                              <w:t xml:space="preserve">Child aged 13 </w:t>
                            </w:r>
                            <w:proofErr w:type="spellStart"/>
                            <w:r w:rsidRPr="006C27C3">
                              <w:rPr>
                                <w:b/>
                                <w:sz w:val="20"/>
                                <w:szCs w:val="20"/>
                              </w:rPr>
                              <w:t>yrs</w:t>
                            </w:r>
                            <w:proofErr w:type="spellEnd"/>
                            <w:r w:rsidRPr="006C27C3">
                              <w:rPr>
                                <w:b/>
                                <w:sz w:val="20"/>
                                <w:szCs w:val="20"/>
                              </w:rPr>
                              <w:t xml:space="preserve"> or under</w:t>
                            </w:r>
                            <w:r w:rsidRPr="006C27C3">
                              <w:rPr>
                                <w:b/>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35" type="#_x0000_t202" style="position:absolute;margin-left:297pt;margin-top:44.5pt;width:162pt;height:1in;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" strokeweight="1pt">
                <v:textbox>
                  <w:txbxContent>
                    <w:p w:rsidR="008706F4" w:rsidRDefault="008706F4" w:rsidP="008C3CBB">
                      <w:pPr>
                        <w:jc w:val="center"/>
                        <w:rPr>
                          <w:b/>
                          <w:sz w:val="20"/>
                          <w:szCs w:val="20"/>
                        </w:rPr>
                      </w:pPr>
                      <w:r>
                        <w:rPr>
                          <w:b/>
                          <w:sz w:val="20"/>
                          <w:szCs w:val="20"/>
                        </w:rPr>
                        <w:t>Carers / P</w:t>
                      </w:r>
                      <w:r w:rsidRPr="00B33F4C">
                        <w:rPr>
                          <w:b/>
                          <w:sz w:val="20"/>
                          <w:szCs w:val="20"/>
                        </w:rPr>
                        <w:t>arents</w:t>
                      </w:r>
                    </w:p>
                    <w:p w:rsidR="008706F4" w:rsidRDefault="008706F4" w:rsidP="008C3CBB">
                      <w:pPr>
                        <w:jc w:val="center"/>
                        <w:rPr>
                          <w:sz w:val="20"/>
                          <w:szCs w:val="20"/>
                        </w:rPr>
                      </w:pPr>
                      <w:r w:rsidRPr="00CB0C1F">
                        <w:rPr>
                          <w:sz w:val="20"/>
                          <w:szCs w:val="20"/>
                        </w:rPr>
                        <w:t>implicated in SE or knowingly fail to prevent it</w:t>
                      </w:r>
                      <w:r>
                        <w:rPr>
                          <w:sz w:val="20"/>
                          <w:szCs w:val="20"/>
                        </w:rPr>
                        <w:t>.</w:t>
                      </w:r>
                    </w:p>
                    <w:p w:rsidR="008706F4" w:rsidRDefault="008706F4" w:rsidP="008C3CBB">
                      <w:pPr>
                        <w:jc w:val="center"/>
                        <w:rPr>
                          <w:sz w:val="20"/>
                          <w:szCs w:val="20"/>
                        </w:rPr>
                      </w:pPr>
                      <w:r>
                        <w:rPr>
                          <w:sz w:val="20"/>
                          <w:szCs w:val="20"/>
                        </w:rPr>
                        <w:t>or/and</w:t>
                      </w:r>
                    </w:p>
                    <w:p w:rsidR="008706F4" w:rsidRPr="006C27C3" w:rsidRDefault="008706F4" w:rsidP="008C3CBB">
                      <w:pPr>
                        <w:jc w:val="center"/>
                        <w:rPr>
                          <w:b/>
                          <w:sz w:val="20"/>
                          <w:szCs w:val="20"/>
                        </w:rPr>
                      </w:pPr>
                      <w:r w:rsidRPr="006C27C3">
                        <w:rPr>
                          <w:b/>
                          <w:sz w:val="20"/>
                          <w:szCs w:val="20"/>
                        </w:rPr>
                        <w:t xml:space="preserve">Child aged 13 </w:t>
                      </w:r>
                      <w:proofErr w:type="spellStart"/>
                      <w:r w:rsidRPr="006C27C3">
                        <w:rPr>
                          <w:b/>
                          <w:sz w:val="20"/>
                          <w:szCs w:val="20"/>
                        </w:rPr>
                        <w:t>yrs</w:t>
                      </w:r>
                      <w:proofErr w:type="spellEnd"/>
                      <w:r w:rsidRPr="006C27C3">
                        <w:rPr>
                          <w:b/>
                          <w:sz w:val="20"/>
                          <w:szCs w:val="20"/>
                        </w:rPr>
                        <w:t xml:space="preserve"> or under</w:t>
                      </w:r>
                      <w:r w:rsidRPr="006C27C3">
                        <w:rPr>
                          <w:b/>
                          <w:sz w:val="20"/>
                          <w:szCs w:val="20"/>
                        </w:rPr>
                        <w:br/>
                      </w:r>
                    </w:p>
                  </w:txbxContent>
                </v:textbox>
                <w10:wrap type="tight" side="left"/>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8115300</wp:posOffset>
                </wp:positionH>
                <wp:positionV relativeFrom="paragraph">
                  <wp:posOffset>1936750</wp:posOffset>
                </wp:positionV>
                <wp:extent cx="0" cy="342900"/>
                <wp:effectExtent l="86360" t="10160" r="85090" b="27940"/>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2C66E" id="Straight Connector 348"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152.5pt" to="63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YeNAIAAFoEAAAOAAAAZHJzL2Uyb0RvYy54bWysVE2P2yAQvVfqf0DcE9uJN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" strokeweight="1.5pt">
                <v:stroke endarrow="block" endarrowwidth="wide" endarrowlength="long"/>
              </v:line>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7200900</wp:posOffset>
                </wp:positionH>
                <wp:positionV relativeFrom="paragraph">
                  <wp:posOffset>1936750</wp:posOffset>
                </wp:positionV>
                <wp:extent cx="0" cy="342900"/>
                <wp:effectExtent l="86360" t="10160" r="85090" b="27940"/>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E07B6" id="Straight Connector 347"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152.5pt" to="56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NQNAIAAFoEAAAOAAAAZHJzL2Uyb0RvYy54bWysVE2P2yAQvVfqf0DcE9uJN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" strokeweight="1.5pt">
                <v:stroke endarrow="block" endarrowwidth="wide" endarrowlength="long"/>
              </v:line>
            </w:pict>
          </mc:Fallback>
        </mc:AlternateContent>
      </w:r>
      <w:r>
        <w:rPr>
          <w:noProof/>
        </w:rPr>
        <mc:AlternateContent>
          <mc:Choice Requires="wps">
            <w:drawing>
              <wp:anchor distT="0" distB="0" distL="114300" distR="114300" simplePos="0" relativeHeight="251763712" behindDoc="1" locked="0" layoutInCell="1" allowOverlap="1">
                <wp:simplePos x="0" y="0"/>
                <wp:positionH relativeFrom="column">
                  <wp:posOffset>6743700</wp:posOffset>
                </wp:positionH>
                <wp:positionV relativeFrom="paragraph">
                  <wp:posOffset>1136650</wp:posOffset>
                </wp:positionV>
                <wp:extent cx="2057400" cy="800100"/>
                <wp:effectExtent l="10160" t="10160" r="8890" b="8890"/>
                <wp:wrapTight wrapText="left">
                  <wp:wrapPolygon edited="0">
                    <wp:start x="-100" y="-360"/>
                    <wp:lineTo x="-100" y="21240"/>
                    <wp:lineTo x="21700" y="21240"/>
                    <wp:lineTo x="21700" y="-360"/>
                    <wp:lineTo x="-100" y="-360"/>
                  </wp:wrapPolygon>
                </wp:wrapTight>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solidFill>
                          <a:srgbClr val="FFFFFF"/>
                        </a:solidFill>
                        <a:ln w="12700">
                          <a:solidFill>
                            <a:srgbClr val="000000"/>
                          </a:solidFill>
                          <a:miter lim="800000"/>
                          <a:headEnd/>
                          <a:tailEnd/>
                        </a:ln>
                      </wps:spPr>
                      <wps:txbx>
                        <w:txbxContent>
                          <w:p w:rsidR="008706F4" w:rsidRDefault="008706F4" w:rsidP="008C3CBB">
                            <w:pPr>
                              <w:jc w:val="center"/>
                              <w:rPr>
                                <w:b/>
                                <w:sz w:val="20"/>
                                <w:szCs w:val="20"/>
                              </w:rPr>
                            </w:pPr>
                            <w:r>
                              <w:rPr>
                                <w:b/>
                                <w:sz w:val="20"/>
                                <w:szCs w:val="20"/>
                              </w:rPr>
                              <w:t>Carers / P</w:t>
                            </w:r>
                            <w:r w:rsidRPr="00B33F4C">
                              <w:rPr>
                                <w:b/>
                                <w:sz w:val="20"/>
                                <w:szCs w:val="20"/>
                              </w:rPr>
                              <w:t>arents</w:t>
                            </w:r>
                          </w:p>
                          <w:p w:rsidR="008706F4" w:rsidRDefault="008706F4" w:rsidP="008C3CBB">
                            <w:pPr>
                              <w:jc w:val="center"/>
                              <w:rPr>
                                <w:sz w:val="20"/>
                                <w:szCs w:val="20"/>
                              </w:rPr>
                            </w:pPr>
                            <w:r w:rsidRPr="00CB0C1F">
                              <w:rPr>
                                <w:sz w:val="20"/>
                                <w:szCs w:val="20"/>
                              </w:rPr>
                              <w:t>implicated in SE or knowingly fail to prevent it</w:t>
                            </w:r>
                            <w:r>
                              <w:rPr>
                                <w:sz w:val="20"/>
                                <w:szCs w:val="20"/>
                              </w:rPr>
                              <w:t>.</w:t>
                            </w:r>
                          </w:p>
                          <w:p w:rsidR="008706F4" w:rsidRPr="006C27C3" w:rsidRDefault="008706F4" w:rsidP="008C3CBB">
                            <w:pPr>
                              <w:jc w:val="center"/>
                              <w:rPr>
                                <w:b/>
                                <w:sz w:val="20"/>
                                <w:szCs w:val="20"/>
                              </w:rPr>
                            </w:pPr>
                            <w:r w:rsidRPr="006C27C3">
                              <w:rPr>
                                <w:b/>
                                <w:sz w:val="20"/>
                                <w:szCs w:val="20"/>
                              </w:rPr>
                              <w:t xml:space="preserve">Child aged 13 </w:t>
                            </w:r>
                            <w:proofErr w:type="spellStart"/>
                            <w:r w:rsidRPr="006C27C3">
                              <w:rPr>
                                <w:b/>
                                <w:sz w:val="20"/>
                                <w:szCs w:val="20"/>
                              </w:rPr>
                              <w:t>yrs</w:t>
                            </w:r>
                            <w:proofErr w:type="spellEnd"/>
                            <w:r w:rsidRPr="006C27C3">
                              <w:rPr>
                                <w:b/>
                                <w:sz w:val="20"/>
                                <w:szCs w:val="20"/>
                              </w:rPr>
                              <w:t xml:space="preserve"> or under</w:t>
                            </w:r>
                            <w:r w:rsidRPr="006C27C3">
                              <w:rPr>
                                <w:b/>
                                <w:sz w:val="20"/>
                                <w:szCs w:val="20"/>
                              </w:rPr>
                              <w:br/>
                            </w:r>
                          </w:p>
                          <w:p w:rsidR="008706F4" w:rsidRPr="00CB0C1F" w:rsidRDefault="008706F4" w:rsidP="008C3CBB">
                            <w:pPr>
                              <w:jc w:val="center"/>
                              <w:rPr>
                                <w:sz w:val="20"/>
                                <w:szCs w:val="20"/>
                              </w:rPr>
                            </w:pPr>
                            <w:r w:rsidRPr="00CB0C1F">
                              <w:rPr>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36" type="#_x0000_t202" style="position:absolute;margin-left:531pt;margin-top:89.5pt;width:162pt;height:63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" strokeweight="1pt">
                <v:textbox>
                  <w:txbxContent>
                    <w:p w:rsidR="008706F4" w:rsidRDefault="008706F4" w:rsidP="008C3CBB">
                      <w:pPr>
                        <w:jc w:val="center"/>
                        <w:rPr>
                          <w:b/>
                          <w:sz w:val="20"/>
                          <w:szCs w:val="20"/>
                        </w:rPr>
                      </w:pPr>
                      <w:r>
                        <w:rPr>
                          <w:b/>
                          <w:sz w:val="20"/>
                          <w:szCs w:val="20"/>
                        </w:rPr>
                        <w:t>Carers / P</w:t>
                      </w:r>
                      <w:r w:rsidRPr="00B33F4C">
                        <w:rPr>
                          <w:b/>
                          <w:sz w:val="20"/>
                          <w:szCs w:val="20"/>
                        </w:rPr>
                        <w:t>arents</w:t>
                      </w:r>
                    </w:p>
                    <w:p w:rsidR="008706F4" w:rsidRDefault="008706F4" w:rsidP="008C3CBB">
                      <w:pPr>
                        <w:jc w:val="center"/>
                        <w:rPr>
                          <w:sz w:val="20"/>
                          <w:szCs w:val="20"/>
                        </w:rPr>
                      </w:pPr>
                      <w:r w:rsidRPr="00CB0C1F">
                        <w:rPr>
                          <w:sz w:val="20"/>
                          <w:szCs w:val="20"/>
                        </w:rPr>
                        <w:t>implicated in SE or knowingly fail to prevent it</w:t>
                      </w:r>
                      <w:r>
                        <w:rPr>
                          <w:sz w:val="20"/>
                          <w:szCs w:val="20"/>
                        </w:rPr>
                        <w:t>.</w:t>
                      </w:r>
                    </w:p>
                    <w:p w:rsidR="008706F4" w:rsidRPr="006C27C3" w:rsidRDefault="008706F4" w:rsidP="008C3CBB">
                      <w:pPr>
                        <w:jc w:val="center"/>
                        <w:rPr>
                          <w:b/>
                          <w:sz w:val="20"/>
                          <w:szCs w:val="20"/>
                        </w:rPr>
                      </w:pPr>
                      <w:r w:rsidRPr="006C27C3">
                        <w:rPr>
                          <w:b/>
                          <w:sz w:val="20"/>
                          <w:szCs w:val="20"/>
                        </w:rPr>
                        <w:t xml:space="preserve">Child aged 13 </w:t>
                      </w:r>
                      <w:proofErr w:type="spellStart"/>
                      <w:r w:rsidRPr="006C27C3">
                        <w:rPr>
                          <w:b/>
                          <w:sz w:val="20"/>
                          <w:szCs w:val="20"/>
                        </w:rPr>
                        <w:t>yrs</w:t>
                      </w:r>
                      <w:proofErr w:type="spellEnd"/>
                      <w:r w:rsidRPr="006C27C3">
                        <w:rPr>
                          <w:b/>
                          <w:sz w:val="20"/>
                          <w:szCs w:val="20"/>
                        </w:rPr>
                        <w:t xml:space="preserve"> or under</w:t>
                      </w:r>
                      <w:r w:rsidRPr="006C27C3">
                        <w:rPr>
                          <w:b/>
                          <w:sz w:val="20"/>
                          <w:szCs w:val="20"/>
                        </w:rPr>
                        <w:br/>
                      </w:r>
                    </w:p>
                    <w:p w:rsidR="008706F4" w:rsidRPr="00CB0C1F" w:rsidRDefault="008706F4" w:rsidP="008C3CBB">
                      <w:pPr>
                        <w:jc w:val="center"/>
                        <w:rPr>
                          <w:sz w:val="20"/>
                          <w:szCs w:val="20"/>
                        </w:rPr>
                      </w:pPr>
                      <w:r w:rsidRPr="00CB0C1F">
                        <w:rPr>
                          <w:sz w:val="20"/>
                          <w:szCs w:val="20"/>
                        </w:rPr>
                        <w:br/>
                      </w:r>
                    </w:p>
                  </w:txbxContent>
                </v:textbox>
                <w10:wrap type="tight" side="left"/>
              </v:shape>
            </w:pict>
          </mc:Fallback>
        </mc:AlternateContent>
      </w:r>
      <w:r>
        <w:rPr>
          <w:noProof/>
        </w:rPr>
        <mc:AlternateContent>
          <mc:Choice Requires="wps">
            <w:drawing>
              <wp:anchor distT="0" distB="0" distL="114300" distR="114300" simplePos="0" relativeHeight="251764736" behindDoc="1" locked="0" layoutInCell="1" allowOverlap="1">
                <wp:simplePos x="0" y="0"/>
                <wp:positionH relativeFrom="column">
                  <wp:posOffset>7886700</wp:posOffset>
                </wp:positionH>
                <wp:positionV relativeFrom="paragraph">
                  <wp:posOffset>2279650</wp:posOffset>
                </wp:positionV>
                <wp:extent cx="533400" cy="342900"/>
                <wp:effectExtent l="10160" t="10160" r="8890" b="8890"/>
                <wp:wrapTight wrapText="left">
                  <wp:wrapPolygon edited="0">
                    <wp:start x="-386" y="-600"/>
                    <wp:lineTo x="-386" y="21000"/>
                    <wp:lineTo x="21986" y="21000"/>
                    <wp:lineTo x="21986" y="-600"/>
                    <wp:lineTo x="-386" y="-600"/>
                  </wp:wrapPolygon>
                </wp:wrapTight>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solidFill>
                          <a:srgbClr val="FFFFFF"/>
                        </a:solidFill>
                        <a:ln w="12700">
                          <a:solidFill>
                            <a:srgbClr val="000000"/>
                          </a:solidFill>
                          <a:miter lim="800000"/>
                          <a:headEnd/>
                          <a:tailEnd/>
                        </a:ln>
                      </wps:spPr>
                      <wps:txbx>
                        <w:txbxContent>
                          <w:p w:rsidR="008706F4" w:rsidRPr="002967EA" w:rsidRDefault="008706F4" w:rsidP="008C3CBB">
                            <w:pPr>
                              <w:jc w:val="center"/>
                              <w:rPr>
                                <w:b/>
                                <w:color w:val="FF0000"/>
                                <w:sz w:val="20"/>
                                <w:szCs w:val="20"/>
                              </w:rPr>
                            </w:pPr>
                            <w:r w:rsidRPr="002967EA">
                              <w:rPr>
                                <w:b/>
                                <w:color w:val="FF0000"/>
                                <w:sz w:val="20"/>
                                <w:szCs w:val="20"/>
                              </w:rPr>
                              <w:t>YES</w:t>
                            </w:r>
                            <w:r w:rsidRPr="002967EA">
                              <w:rPr>
                                <w:b/>
                                <w:color w:val="FF0000"/>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37" type="#_x0000_t202" style="position:absolute;margin-left:621pt;margin-top:179.5pt;width:42pt;height:27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" strokeweight="1pt">
                <v:textbox>
                  <w:txbxContent>
                    <w:p w:rsidR="008706F4" w:rsidRPr="002967EA" w:rsidRDefault="008706F4" w:rsidP="008C3CBB">
                      <w:pPr>
                        <w:jc w:val="center"/>
                        <w:rPr>
                          <w:b/>
                          <w:color w:val="FF0000"/>
                          <w:sz w:val="20"/>
                          <w:szCs w:val="20"/>
                        </w:rPr>
                      </w:pPr>
                      <w:r w:rsidRPr="002967EA">
                        <w:rPr>
                          <w:b/>
                          <w:color w:val="FF0000"/>
                          <w:sz w:val="20"/>
                          <w:szCs w:val="20"/>
                        </w:rPr>
                        <w:t>YES</w:t>
                      </w:r>
                      <w:r w:rsidRPr="002967EA">
                        <w:rPr>
                          <w:b/>
                          <w:color w:val="FF0000"/>
                          <w:sz w:val="20"/>
                          <w:szCs w:val="20"/>
                        </w:rPr>
                        <w:br/>
                      </w:r>
                    </w:p>
                  </w:txbxContent>
                </v:textbox>
                <w10:wrap type="tight" side="left"/>
              </v:shap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8115300</wp:posOffset>
                </wp:positionH>
                <wp:positionV relativeFrom="paragraph">
                  <wp:posOffset>2622550</wp:posOffset>
                </wp:positionV>
                <wp:extent cx="0" cy="228600"/>
                <wp:effectExtent l="86360" t="10160" r="85090" b="27940"/>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7FD51" id="Straight Connector 344"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206.5pt" to="639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" strokeweight="1.5pt">
                <v:stroke endarrow="block" endarrowwidth="wide" endarrowlength="long"/>
              </v:line>
            </w:pict>
          </mc:Fallback>
        </mc:AlternateContent>
      </w:r>
      <w:r>
        <w:rPr>
          <w:noProof/>
        </w:rPr>
        <mc:AlternateContent>
          <mc:Choice Requires="wps">
            <w:drawing>
              <wp:anchor distT="0" distB="0" distL="114300" distR="114300" simplePos="0" relativeHeight="251765760" behindDoc="1" locked="0" layoutInCell="1" allowOverlap="1">
                <wp:simplePos x="0" y="0"/>
                <wp:positionH relativeFrom="column">
                  <wp:posOffset>7543800</wp:posOffset>
                </wp:positionH>
                <wp:positionV relativeFrom="paragraph">
                  <wp:posOffset>2851150</wp:posOffset>
                </wp:positionV>
                <wp:extent cx="1485900" cy="402590"/>
                <wp:effectExtent l="10160" t="10160" r="8890" b="6350"/>
                <wp:wrapTight wrapText="left">
                  <wp:wrapPolygon edited="0">
                    <wp:start x="-65" y="-238"/>
                    <wp:lineTo x="-65" y="21362"/>
                    <wp:lineTo x="21665" y="21362"/>
                    <wp:lineTo x="21665" y="-238"/>
                    <wp:lineTo x="-65" y="-238"/>
                  </wp:wrapPolygon>
                </wp:wrapTight>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2590"/>
                        </a:xfrm>
                        <a:prstGeom prst="rect">
                          <a:avLst/>
                        </a:prstGeom>
                        <a:solidFill>
                          <a:srgbClr val="FFFFFF"/>
                        </a:solidFill>
                        <a:ln w="12700">
                          <a:solidFill>
                            <a:srgbClr val="000000"/>
                          </a:solidFill>
                          <a:miter lim="800000"/>
                          <a:headEnd/>
                          <a:tailEnd/>
                        </a:ln>
                      </wps:spPr>
                      <wps:txbx>
                        <w:txbxContent>
                          <w:p w:rsidR="008706F4" w:rsidRPr="002967EA" w:rsidRDefault="008706F4" w:rsidP="008C3CBB">
                            <w:pPr>
                              <w:jc w:val="center"/>
                              <w:rPr>
                                <w:b/>
                                <w:color w:val="FF0000"/>
                                <w:sz w:val="16"/>
                                <w:szCs w:val="16"/>
                                <w:u w:val="single"/>
                              </w:rPr>
                            </w:pPr>
                            <w:r w:rsidRPr="002967EA">
                              <w:rPr>
                                <w:b/>
                                <w:color w:val="FF0000"/>
                                <w:sz w:val="20"/>
                                <w:szCs w:val="20"/>
                                <w:u w:val="single"/>
                              </w:rPr>
                              <w:t>Child Protection Procedures followed</w:t>
                            </w:r>
                            <w:r w:rsidRPr="002967EA">
                              <w:rPr>
                                <w:b/>
                                <w:color w:val="FF0000"/>
                                <w:sz w:val="20"/>
                                <w:szCs w:val="20"/>
                                <w:u w:val="single"/>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38" type="#_x0000_t202" style="position:absolute;margin-left:594pt;margin-top:224.5pt;width:117pt;height:31.7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" strokeweight="1pt">
                <v:textbox>
                  <w:txbxContent>
                    <w:p w:rsidR="008706F4" w:rsidRPr="002967EA" w:rsidRDefault="008706F4" w:rsidP="008C3CBB">
                      <w:pPr>
                        <w:jc w:val="center"/>
                        <w:rPr>
                          <w:b/>
                          <w:color w:val="FF0000"/>
                          <w:sz w:val="16"/>
                          <w:szCs w:val="16"/>
                          <w:u w:val="single"/>
                        </w:rPr>
                      </w:pPr>
                      <w:r w:rsidRPr="002967EA">
                        <w:rPr>
                          <w:b/>
                          <w:color w:val="FF0000"/>
                          <w:sz w:val="20"/>
                          <w:szCs w:val="20"/>
                          <w:u w:val="single"/>
                        </w:rPr>
                        <w:t>Child Protection Procedures followed</w:t>
                      </w:r>
                      <w:r w:rsidRPr="002967EA">
                        <w:rPr>
                          <w:b/>
                          <w:color w:val="FF0000"/>
                          <w:sz w:val="20"/>
                          <w:szCs w:val="20"/>
                          <w:u w:val="single"/>
                        </w:rPr>
                        <w:br/>
                      </w:r>
                    </w:p>
                  </w:txbxContent>
                </v:textbox>
                <w10:wrap type="tight" side="left"/>
              </v:shape>
            </w:pict>
          </mc:Fallback>
        </mc:AlternateContent>
      </w:r>
      <w:r>
        <w:rPr>
          <w:noProof/>
        </w:rPr>
        <mc:AlternateContent>
          <mc:Choice Requires="wps">
            <w:drawing>
              <wp:anchor distT="0" distB="0" distL="114300" distR="114300" simplePos="0" relativeHeight="251766784" behindDoc="1" locked="0" layoutInCell="1" allowOverlap="1">
                <wp:simplePos x="0" y="0"/>
                <wp:positionH relativeFrom="column">
                  <wp:posOffset>6858000</wp:posOffset>
                </wp:positionH>
                <wp:positionV relativeFrom="paragraph">
                  <wp:posOffset>2279650</wp:posOffset>
                </wp:positionV>
                <wp:extent cx="571500" cy="342900"/>
                <wp:effectExtent l="10160" t="10160" r="8890" b="8890"/>
                <wp:wrapTight wrapText="left">
                  <wp:wrapPolygon edited="0">
                    <wp:start x="-384" y="-600"/>
                    <wp:lineTo x="-384" y="21000"/>
                    <wp:lineTo x="21984" y="21000"/>
                    <wp:lineTo x="21984" y="-600"/>
                    <wp:lineTo x="-384" y="-600"/>
                  </wp:wrapPolygon>
                </wp:wrapTight>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12700">
                          <a:solidFill>
                            <a:srgbClr val="000000"/>
                          </a:solidFill>
                          <a:miter lim="800000"/>
                          <a:headEnd/>
                          <a:tailEnd/>
                        </a:ln>
                      </wps:spPr>
                      <wps:txbx>
                        <w:txbxContent>
                          <w:p w:rsidR="008706F4" w:rsidRPr="00B33F4C" w:rsidRDefault="008706F4" w:rsidP="008C3CBB">
                            <w:pPr>
                              <w:jc w:val="center"/>
                              <w:rPr>
                                <w:b/>
                                <w:sz w:val="20"/>
                                <w:szCs w:val="20"/>
                              </w:rPr>
                            </w:pPr>
                            <w:r>
                              <w:rPr>
                                <w:b/>
                                <w:sz w:val="20"/>
                                <w:szCs w:val="20"/>
                              </w:rPr>
                              <w:t>NO</w:t>
                            </w:r>
                            <w:r w:rsidRPr="00B33F4C">
                              <w:rPr>
                                <w:b/>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39" type="#_x0000_t202" style="position:absolute;margin-left:540pt;margin-top:179.5pt;width:45pt;height:27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" strokeweight="1pt">
                <v:textbox>
                  <w:txbxContent>
                    <w:p w:rsidR="008706F4" w:rsidRPr="00B33F4C" w:rsidRDefault="008706F4" w:rsidP="008C3CBB">
                      <w:pPr>
                        <w:jc w:val="center"/>
                        <w:rPr>
                          <w:b/>
                          <w:sz w:val="20"/>
                          <w:szCs w:val="20"/>
                        </w:rPr>
                      </w:pPr>
                      <w:r>
                        <w:rPr>
                          <w:b/>
                          <w:sz w:val="20"/>
                          <w:szCs w:val="20"/>
                        </w:rPr>
                        <w:t>NO</w:t>
                      </w:r>
                      <w:r w:rsidRPr="00B33F4C">
                        <w:rPr>
                          <w:b/>
                          <w:sz w:val="20"/>
                          <w:szCs w:val="20"/>
                        </w:rPr>
                        <w:br/>
                      </w:r>
                    </w:p>
                  </w:txbxContent>
                </v:textbox>
                <w10:wrap type="tight" side="left"/>
              </v:shape>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228600</wp:posOffset>
                </wp:positionH>
                <wp:positionV relativeFrom="paragraph">
                  <wp:posOffset>4166870</wp:posOffset>
                </wp:positionV>
                <wp:extent cx="2857500" cy="1371600"/>
                <wp:effectExtent l="10160" t="11430" r="8890" b="762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371600"/>
                        </a:xfrm>
                        <a:prstGeom prst="rect">
                          <a:avLst/>
                        </a:prstGeom>
                        <a:solidFill>
                          <a:srgbClr val="FFFFFF"/>
                        </a:solidFill>
                        <a:ln w="9525">
                          <a:solidFill>
                            <a:srgbClr val="000000"/>
                          </a:solidFill>
                          <a:miter lim="800000"/>
                          <a:headEnd/>
                          <a:tailEnd/>
                        </a:ln>
                      </wps:spPr>
                      <wps:txbx>
                        <w:txbxContent>
                          <w:p w:rsidR="008706F4" w:rsidRPr="00274FA6" w:rsidRDefault="008706F4" w:rsidP="008C3CBB">
                            <w:pPr>
                              <w:rPr>
                                <w:u w:val="single"/>
                              </w:rPr>
                            </w:pPr>
                            <w:r w:rsidRPr="00274FA6">
                              <w:rPr>
                                <w:b/>
                                <w:u w:val="single"/>
                              </w:rPr>
                              <w:t>NB</w:t>
                            </w:r>
                          </w:p>
                          <w:p w:rsidR="008706F4" w:rsidRDefault="008706F4" w:rsidP="008C3CBB">
                            <w:pPr>
                              <w:ind w:left="360"/>
                              <w:rPr>
                                <w:sz w:val="20"/>
                                <w:szCs w:val="20"/>
                              </w:rPr>
                            </w:pPr>
                          </w:p>
                          <w:p w:rsidR="008706F4" w:rsidRPr="00195C80" w:rsidRDefault="008706F4" w:rsidP="008C3CBB">
                            <w:pPr>
                              <w:numPr>
                                <w:ilvl w:val="0"/>
                                <w:numId w:val="28"/>
                              </w:numPr>
                              <w:tabs>
                                <w:tab w:val="clear" w:pos="720"/>
                                <w:tab w:val="num" w:pos="360"/>
                              </w:tabs>
                              <w:ind w:left="360"/>
                              <w:rPr>
                                <w:sz w:val="20"/>
                                <w:szCs w:val="20"/>
                              </w:rPr>
                            </w:pPr>
                            <w:r w:rsidRPr="00195C80">
                              <w:rPr>
                                <w:sz w:val="20"/>
                                <w:szCs w:val="20"/>
                              </w:rPr>
                              <w:t>Individual meetings feed into wider picture and intelligence gathering in order for police to be able to case-build and arrest offenders based on strongest possible evidence.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40" type="#_x0000_t202" style="position:absolute;margin-left:18pt;margin-top:328.1pt;width:225pt;height:10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">
                <v:textbox>
                  <w:txbxContent>
                    <w:p w:rsidR="008706F4" w:rsidRPr="00274FA6" w:rsidRDefault="008706F4" w:rsidP="008C3CBB">
                      <w:pPr>
                        <w:rPr>
                          <w:u w:val="single"/>
                        </w:rPr>
                      </w:pPr>
                      <w:r w:rsidRPr="00274FA6">
                        <w:rPr>
                          <w:b/>
                          <w:u w:val="single"/>
                        </w:rPr>
                        <w:t>NB</w:t>
                      </w:r>
                    </w:p>
                    <w:p w:rsidR="008706F4" w:rsidRDefault="008706F4" w:rsidP="008C3CBB">
                      <w:pPr>
                        <w:ind w:left="360"/>
                        <w:rPr>
                          <w:sz w:val="20"/>
                          <w:szCs w:val="20"/>
                        </w:rPr>
                      </w:pPr>
                    </w:p>
                    <w:p w:rsidR="008706F4" w:rsidRPr="00195C80" w:rsidRDefault="008706F4" w:rsidP="008C3CBB">
                      <w:pPr>
                        <w:numPr>
                          <w:ilvl w:val="0"/>
                          <w:numId w:val="28"/>
                        </w:numPr>
                        <w:tabs>
                          <w:tab w:val="clear" w:pos="720"/>
                          <w:tab w:val="num" w:pos="360"/>
                        </w:tabs>
                        <w:ind w:left="360"/>
                        <w:rPr>
                          <w:sz w:val="20"/>
                          <w:szCs w:val="20"/>
                        </w:rPr>
                      </w:pPr>
                      <w:r w:rsidRPr="00195C80">
                        <w:rPr>
                          <w:sz w:val="20"/>
                          <w:szCs w:val="20"/>
                        </w:rPr>
                        <w:t>Individual meetings feed into wider picture and intelligence gathering in order for police to be able to case-build and arrest offenders based on strongest possible evidence.</w:t>
                      </w:r>
                    </w:p>
                  </w:txbxContent>
                </v:textbox>
              </v:shape>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5257800</wp:posOffset>
                </wp:positionH>
                <wp:positionV relativeFrom="paragraph">
                  <wp:posOffset>2223770</wp:posOffset>
                </wp:positionV>
                <wp:extent cx="0" cy="571500"/>
                <wp:effectExtent l="86360" t="11430" r="85090" b="26670"/>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54893" id="Straight Connector 340"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75.1pt" to="414pt,2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oMMwIAAFo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" strokeweight="1.5pt">
                <v:stroke endarrow="block" endarrowwidth="wide" endarrowlength="long"/>
              </v:line>
            </w:pict>
          </mc:Fallback>
        </mc:AlternateContent>
      </w:r>
      <w:r>
        <w:rPr>
          <w:noProof/>
        </w:rPr>
        <mc:AlternateContent>
          <mc:Choice Requires="wps">
            <w:drawing>
              <wp:anchor distT="0" distB="0" distL="114300" distR="114300" simplePos="0" relativeHeight="251749376" behindDoc="1" locked="0" layoutInCell="1" allowOverlap="1">
                <wp:simplePos x="0" y="0"/>
                <wp:positionH relativeFrom="column">
                  <wp:posOffset>4114800</wp:posOffset>
                </wp:positionH>
                <wp:positionV relativeFrom="paragraph">
                  <wp:posOffset>1880870</wp:posOffset>
                </wp:positionV>
                <wp:extent cx="533400" cy="342900"/>
                <wp:effectExtent l="10160" t="11430" r="8890" b="7620"/>
                <wp:wrapTight wrapText="left">
                  <wp:wrapPolygon edited="0">
                    <wp:start x="-386" y="-600"/>
                    <wp:lineTo x="-386" y="21000"/>
                    <wp:lineTo x="21986" y="21000"/>
                    <wp:lineTo x="21986" y="-600"/>
                    <wp:lineTo x="-386" y="-600"/>
                  </wp:wrapPolygon>
                </wp:wrapTight>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solidFill>
                          <a:srgbClr val="FFFFFF"/>
                        </a:solidFill>
                        <a:ln w="12700">
                          <a:solidFill>
                            <a:srgbClr val="000000"/>
                          </a:solidFill>
                          <a:miter lim="800000"/>
                          <a:headEnd/>
                          <a:tailEnd/>
                        </a:ln>
                      </wps:spPr>
                      <wps:txbx>
                        <w:txbxContent>
                          <w:p w:rsidR="008706F4" w:rsidRPr="00B33F4C" w:rsidRDefault="008706F4" w:rsidP="008C3CBB">
                            <w:pPr>
                              <w:jc w:val="center"/>
                              <w:rPr>
                                <w:b/>
                                <w:sz w:val="20"/>
                                <w:szCs w:val="20"/>
                              </w:rPr>
                            </w:pPr>
                            <w:r w:rsidRPr="002967EA">
                              <w:rPr>
                                <w:b/>
                                <w:color w:val="FF0000"/>
                                <w:sz w:val="20"/>
                                <w:szCs w:val="20"/>
                              </w:rPr>
                              <w:t>YES</w:t>
                            </w:r>
                            <w:r w:rsidRPr="00B33F4C">
                              <w:rPr>
                                <w:b/>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41" type="#_x0000_t202" style="position:absolute;margin-left:324pt;margin-top:148.1pt;width:42pt;height:2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" strokeweight="1pt">
                <v:textbox>
                  <w:txbxContent>
                    <w:p w:rsidR="008706F4" w:rsidRPr="00B33F4C" w:rsidRDefault="008706F4" w:rsidP="008C3CBB">
                      <w:pPr>
                        <w:jc w:val="center"/>
                        <w:rPr>
                          <w:b/>
                          <w:sz w:val="20"/>
                          <w:szCs w:val="20"/>
                        </w:rPr>
                      </w:pPr>
                      <w:r w:rsidRPr="002967EA">
                        <w:rPr>
                          <w:b/>
                          <w:color w:val="FF0000"/>
                          <w:sz w:val="20"/>
                          <w:szCs w:val="20"/>
                        </w:rPr>
                        <w:t>YES</w:t>
                      </w:r>
                      <w:r w:rsidRPr="00B33F4C">
                        <w:rPr>
                          <w:b/>
                          <w:sz w:val="20"/>
                          <w:szCs w:val="20"/>
                        </w:rPr>
                        <w:br/>
                      </w:r>
                    </w:p>
                  </w:txbxContent>
                </v:textbox>
                <w10:wrap type="tight" side="left"/>
              </v:shape>
            </w:pict>
          </mc:Fallback>
        </mc:AlternateContent>
      </w:r>
      <w:r>
        <w:rPr>
          <w:noProof/>
        </w:rPr>
        <mc:AlternateContent>
          <mc:Choice Requires="wps">
            <w:drawing>
              <wp:anchor distT="0" distB="0" distL="114300" distR="114300" simplePos="0" relativeHeight="251750400" behindDoc="1" locked="0" layoutInCell="1" allowOverlap="1">
                <wp:simplePos x="0" y="0"/>
                <wp:positionH relativeFrom="column">
                  <wp:posOffset>5029200</wp:posOffset>
                </wp:positionH>
                <wp:positionV relativeFrom="paragraph">
                  <wp:posOffset>1880870</wp:posOffset>
                </wp:positionV>
                <wp:extent cx="571500" cy="288290"/>
                <wp:effectExtent l="10160" t="11430" r="8890" b="14605"/>
                <wp:wrapTight wrapText="left">
                  <wp:wrapPolygon edited="0">
                    <wp:start x="-384" y="-619"/>
                    <wp:lineTo x="-384" y="20981"/>
                    <wp:lineTo x="21984" y="20981"/>
                    <wp:lineTo x="21984" y="-619"/>
                    <wp:lineTo x="-384" y="-619"/>
                  </wp:wrapPolygon>
                </wp:wrapTight>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8290"/>
                        </a:xfrm>
                        <a:prstGeom prst="rect">
                          <a:avLst/>
                        </a:prstGeom>
                        <a:solidFill>
                          <a:srgbClr val="FFFFFF"/>
                        </a:solidFill>
                        <a:ln w="12700">
                          <a:solidFill>
                            <a:srgbClr val="000000"/>
                          </a:solidFill>
                          <a:miter lim="800000"/>
                          <a:headEnd/>
                          <a:tailEnd/>
                        </a:ln>
                      </wps:spPr>
                      <wps:txbx>
                        <w:txbxContent>
                          <w:p w:rsidR="008706F4" w:rsidRPr="00B33F4C" w:rsidRDefault="008706F4" w:rsidP="008C3CBB">
                            <w:pPr>
                              <w:jc w:val="center"/>
                              <w:rPr>
                                <w:b/>
                                <w:sz w:val="20"/>
                                <w:szCs w:val="20"/>
                              </w:rPr>
                            </w:pPr>
                            <w:r>
                              <w:rPr>
                                <w:b/>
                                <w:sz w:val="20"/>
                                <w:szCs w:val="20"/>
                              </w:rPr>
                              <w:t>NO</w:t>
                            </w:r>
                            <w:r w:rsidRPr="00B33F4C">
                              <w:rPr>
                                <w:b/>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42" type="#_x0000_t202" style="position:absolute;margin-left:396pt;margin-top:148.1pt;width:45pt;height:22.7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" strokeweight="1pt">
                <v:textbox>
                  <w:txbxContent>
                    <w:p w:rsidR="008706F4" w:rsidRPr="00B33F4C" w:rsidRDefault="008706F4" w:rsidP="008C3CBB">
                      <w:pPr>
                        <w:jc w:val="center"/>
                        <w:rPr>
                          <w:b/>
                          <w:sz w:val="20"/>
                          <w:szCs w:val="20"/>
                        </w:rPr>
                      </w:pPr>
                      <w:r>
                        <w:rPr>
                          <w:b/>
                          <w:sz w:val="20"/>
                          <w:szCs w:val="20"/>
                        </w:rPr>
                        <w:t>NO</w:t>
                      </w:r>
                      <w:r w:rsidRPr="00B33F4C">
                        <w:rPr>
                          <w:b/>
                          <w:sz w:val="20"/>
                          <w:szCs w:val="20"/>
                        </w:rPr>
                        <w:br/>
                      </w:r>
                    </w:p>
                  </w:txbxContent>
                </v:textbox>
                <w10:wrap type="tight" side="left"/>
              </v:shape>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5257800</wp:posOffset>
                </wp:positionH>
                <wp:positionV relativeFrom="paragraph">
                  <wp:posOffset>1537970</wp:posOffset>
                </wp:positionV>
                <wp:extent cx="0" cy="342900"/>
                <wp:effectExtent l="86360" t="11430" r="85090" b="26670"/>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9DD4E" id="Straight Connector 336"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1.1pt" to="414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xBxNAIAAFoEAAAOAAAAZHJzL2Uyb0RvYy54bWysVE2P2yAQvVfqf0DcE9uJN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" strokeweight="1.5pt">
                <v:stroke endarrow="block" endarrowwidth="wide" endarrowlength="long"/>
              </v:line>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4343400</wp:posOffset>
                </wp:positionH>
                <wp:positionV relativeFrom="paragraph">
                  <wp:posOffset>1537970</wp:posOffset>
                </wp:positionV>
                <wp:extent cx="0" cy="342900"/>
                <wp:effectExtent l="86360" t="11430" r="85090" b="2667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5C970" id="Straight Connector 335"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21.1pt" to="342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u8NAIAAFo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" strokeweight="1.5pt">
                <v:stroke endarrow="block" endarrowwidth="wide" endarrowlength="long"/>
              </v:line>
            </w:pict>
          </mc:Fallback>
        </mc:AlternateContent>
      </w:r>
    </w:p>
    <w:p w:rsidR="00735723" w:rsidRDefault="00735723" w:rsidP="005664FA">
      <w:pPr>
        <w:spacing w:after="200" w:line="276" w:lineRule="auto"/>
        <w:jc w:val="center"/>
        <w:rPr>
          <w:rFonts w:asciiTheme="minorHAnsi" w:hAnsiTheme="minorHAnsi"/>
          <w:b/>
          <w:sz w:val="32"/>
          <w:szCs w:val="32"/>
          <w:lang w:eastAsia="en-US"/>
        </w:rPr>
      </w:pPr>
    </w:p>
    <w:p w:rsidR="00735723" w:rsidRDefault="00735723" w:rsidP="005664FA">
      <w:pPr>
        <w:spacing w:after="200" w:line="276" w:lineRule="auto"/>
        <w:jc w:val="center"/>
        <w:rPr>
          <w:rFonts w:asciiTheme="minorHAnsi" w:hAnsiTheme="minorHAnsi"/>
          <w:b/>
          <w:sz w:val="32"/>
          <w:szCs w:val="32"/>
          <w:lang w:eastAsia="en-US"/>
        </w:rPr>
      </w:pPr>
    </w:p>
    <w:p w:rsidR="00735723" w:rsidRDefault="00735723" w:rsidP="005664FA">
      <w:pPr>
        <w:spacing w:after="200" w:line="276" w:lineRule="auto"/>
        <w:jc w:val="center"/>
        <w:rPr>
          <w:rFonts w:asciiTheme="minorHAnsi" w:hAnsiTheme="minorHAnsi"/>
          <w:b/>
          <w:sz w:val="32"/>
          <w:szCs w:val="32"/>
          <w:lang w:eastAsia="en-US"/>
        </w:rPr>
      </w:pPr>
    </w:p>
    <w:p w:rsidR="00735723" w:rsidRDefault="0014476A" w:rsidP="005664FA">
      <w:pPr>
        <w:spacing w:after="200" w:line="276" w:lineRule="auto"/>
        <w:jc w:val="center"/>
        <w:rPr>
          <w:rFonts w:asciiTheme="minorHAnsi" w:hAnsiTheme="minorHAnsi"/>
          <w:b/>
          <w:sz w:val="32"/>
          <w:szCs w:val="32"/>
          <w:lang w:eastAsia="en-US"/>
        </w:rPr>
      </w:pPr>
      <w:r>
        <w:rPr>
          <w:noProof/>
        </w:rPr>
        <mc:AlternateContent>
          <mc:Choice Requires="wps">
            <w:drawing>
              <wp:anchor distT="0" distB="0" distL="114300" distR="114300" simplePos="0" relativeHeight="251748352" behindDoc="1" locked="0" layoutInCell="1" allowOverlap="1">
                <wp:simplePos x="0" y="0"/>
                <wp:positionH relativeFrom="column">
                  <wp:posOffset>3545205</wp:posOffset>
                </wp:positionH>
                <wp:positionV relativeFrom="paragraph">
                  <wp:posOffset>140335</wp:posOffset>
                </wp:positionV>
                <wp:extent cx="2514600" cy="1724025"/>
                <wp:effectExtent l="0" t="0" r="19050" b="28575"/>
                <wp:wrapTight wrapText="left">
                  <wp:wrapPolygon edited="0">
                    <wp:start x="0" y="0"/>
                    <wp:lineTo x="0" y="21719"/>
                    <wp:lineTo x="21600" y="21719"/>
                    <wp:lineTo x="21600" y="0"/>
                    <wp:lineTo x="0" y="0"/>
                  </wp:wrapPolygon>
                </wp:wrapTight>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24025"/>
                        </a:xfrm>
                        <a:prstGeom prst="rect">
                          <a:avLst/>
                        </a:prstGeom>
                        <a:solidFill>
                          <a:srgbClr val="FFFFFF"/>
                        </a:solidFill>
                        <a:ln w="12700">
                          <a:solidFill>
                            <a:srgbClr val="000000"/>
                          </a:solidFill>
                          <a:miter lim="800000"/>
                          <a:headEnd/>
                          <a:tailEnd/>
                        </a:ln>
                      </wps:spPr>
                      <wps:txbx>
                        <w:txbxContent>
                          <w:p w:rsidR="008706F4" w:rsidRDefault="008706F4" w:rsidP="008C3CBB">
                            <w:pPr>
                              <w:rPr>
                                <w:b/>
                                <w:sz w:val="20"/>
                                <w:szCs w:val="20"/>
                                <w:u w:val="single"/>
                              </w:rPr>
                            </w:pPr>
                            <w:smartTag w:uri="urn:schemas-microsoft-com:office:smarttags" w:element="place">
                              <w:smartTag w:uri="urn:schemas-microsoft-com:office:smarttags" w:element="PlaceName">
                                <w:r w:rsidRPr="00A8014A">
                                  <w:rPr>
                                    <w:b/>
                                    <w:sz w:val="20"/>
                                    <w:szCs w:val="20"/>
                                    <w:u w:val="single"/>
                                  </w:rPr>
                                  <w:t>Young</w:t>
                                </w:r>
                              </w:smartTag>
                              <w:r w:rsidRPr="00A8014A">
                                <w:rPr>
                                  <w:b/>
                                  <w:sz w:val="20"/>
                                  <w:szCs w:val="20"/>
                                  <w:u w:val="single"/>
                                </w:rPr>
                                <w:t xml:space="preserve"> </w:t>
                              </w:r>
                              <w:smartTag w:uri="urn:schemas-microsoft-com:office:smarttags" w:element="PlaceName">
                                <w:r w:rsidRPr="00A8014A">
                                  <w:rPr>
                                    <w:b/>
                                    <w:sz w:val="20"/>
                                    <w:szCs w:val="20"/>
                                    <w:u w:val="single"/>
                                  </w:rPr>
                                  <w:t>Person</w:t>
                                </w:r>
                              </w:smartTag>
                              <w:r w:rsidRPr="00A8014A">
                                <w:rPr>
                                  <w:b/>
                                  <w:sz w:val="20"/>
                                  <w:szCs w:val="20"/>
                                  <w:u w:val="single"/>
                                </w:rPr>
                                <w:t xml:space="preserve"> </w:t>
                              </w:r>
                              <w:smartTag w:uri="urn:schemas-microsoft-com:office:smarttags" w:element="PlaceType">
                                <w:r w:rsidRPr="00A8014A">
                                  <w:rPr>
                                    <w:b/>
                                    <w:sz w:val="20"/>
                                    <w:szCs w:val="20"/>
                                    <w:u w:val="single"/>
                                  </w:rPr>
                                  <w:t>Multi-Agency</w:t>
                                </w:r>
                              </w:smartTag>
                            </w:smartTag>
                            <w:r w:rsidRPr="00A8014A">
                              <w:rPr>
                                <w:b/>
                                <w:sz w:val="20"/>
                                <w:szCs w:val="20"/>
                                <w:u w:val="single"/>
                              </w:rPr>
                              <w:t xml:space="preserve"> Sexual Exploitation Strategy Meeting</w:t>
                            </w:r>
                          </w:p>
                          <w:p w:rsidR="008706F4" w:rsidRDefault="008706F4" w:rsidP="008C3CBB">
                            <w:pPr>
                              <w:rPr>
                                <w:sz w:val="20"/>
                                <w:szCs w:val="20"/>
                              </w:rPr>
                            </w:pPr>
                          </w:p>
                          <w:p w:rsidR="008706F4" w:rsidRDefault="008706F4" w:rsidP="008C3CBB">
                            <w:pPr>
                              <w:numPr>
                                <w:ilvl w:val="0"/>
                                <w:numId w:val="25"/>
                              </w:numPr>
                              <w:tabs>
                                <w:tab w:val="clear" w:pos="720"/>
                                <w:tab w:val="num" w:pos="180"/>
                              </w:tabs>
                              <w:ind w:left="180" w:hanging="180"/>
                              <w:rPr>
                                <w:sz w:val="20"/>
                                <w:szCs w:val="20"/>
                              </w:rPr>
                            </w:pPr>
                            <w:r>
                              <w:rPr>
                                <w:sz w:val="20"/>
                                <w:szCs w:val="20"/>
                              </w:rPr>
                              <w:t>Chaired by Safeguarding Manager</w:t>
                            </w:r>
                          </w:p>
                          <w:p w:rsidR="008706F4" w:rsidRDefault="008706F4" w:rsidP="008C3CBB">
                            <w:pPr>
                              <w:numPr>
                                <w:ilvl w:val="0"/>
                                <w:numId w:val="25"/>
                              </w:numPr>
                              <w:tabs>
                                <w:tab w:val="clear" w:pos="720"/>
                                <w:tab w:val="num" w:pos="180"/>
                              </w:tabs>
                              <w:ind w:left="180" w:hanging="180"/>
                              <w:rPr>
                                <w:sz w:val="20"/>
                                <w:szCs w:val="20"/>
                              </w:rPr>
                            </w:pPr>
                            <w:r>
                              <w:rPr>
                                <w:sz w:val="20"/>
                                <w:szCs w:val="20"/>
                              </w:rPr>
                              <w:t>Attended by appropriate representative from relevant agencies.</w:t>
                            </w:r>
                          </w:p>
                          <w:p w:rsidR="008706F4" w:rsidRDefault="008706F4" w:rsidP="008C3CBB">
                            <w:pPr>
                              <w:numPr>
                                <w:ilvl w:val="0"/>
                                <w:numId w:val="26"/>
                              </w:numPr>
                              <w:tabs>
                                <w:tab w:val="clear" w:pos="720"/>
                                <w:tab w:val="num" w:pos="-180"/>
                              </w:tabs>
                              <w:ind w:left="180" w:hanging="180"/>
                              <w:rPr>
                                <w:sz w:val="20"/>
                                <w:szCs w:val="20"/>
                              </w:rPr>
                            </w:pPr>
                            <w:r>
                              <w:rPr>
                                <w:sz w:val="20"/>
                                <w:szCs w:val="20"/>
                              </w:rPr>
                              <w:t xml:space="preserve">Purpose:  </w:t>
                            </w:r>
                          </w:p>
                          <w:p w:rsidR="008706F4" w:rsidRDefault="008706F4" w:rsidP="008C3CBB">
                            <w:pPr>
                              <w:numPr>
                                <w:ilvl w:val="1"/>
                                <w:numId w:val="25"/>
                              </w:numPr>
                              <w:rPr>
                                <w:sz w:val="20"/>
                                <w:szCs w:val="20"/>
                              </w:rPr>
                            </w:pPr>
                            <w:r>
                              <w:rPr>
                                <w:sz w:val="20"/>
                                <w:szCs w:val="20"/>
                              </w:rPr>
                              <w:t>to create a core plan</w:t>
                            </w:r>
                          </w:p>
                          <w:p w:rsidR="008706F4" w:rsidRDefault="008706F4" w:rsidP="008C3CBB">
                            <w:pPr>
                              <w:numPr>
                                <w:ilvl w:val="1"/>
                                <w:numId w:val="25"/>
                              </w:numPr>
                              <w:rPr>
                                <w:sz w:val="20"/>
                                <w:szCs w:val="20"/>
                              </w:rPr>
                            </w:pPr>
                            <w:r>
                              <w:rPr>
                                <w:sz w:val="20"/>
                                <w:szCs w:val="20"/>
                              </w:rPr>
                              <w:t>Support Parents</w:t>
                            </w:r>
                          </w:p>
                          <w:p w:rsidR="008706F4" w:rsidRDefault="008706F4" w:rsidP="008C3CBB">
                            <w:pPr>
                              <w:numPr>
                                <w:ilvl w:val="1"/>
                                <w:numId w:val="25"/>
                              </w:numPr>
                              <w:rPr>
                                <w:sz w:val="20"/>
                                <w:szCs w:val="20"/>
                              </w:rPr>
                            </w:pPr>
                            <w:r>
                              <w:rPr>
                                <w:sz w:val="20"/>
                                <w:szCs w:val="20"/>
                              </w:rPr>
                              <w:t>Take action on offenders</w:t>
                            </w:r>
                          </w:p>
                          <w:p w:rsidR="008706F4" w:rsidRDefault="008706F4" w:rsidP="008C3CBB">
                            <w:pPr>
                              <w:rPr>
                                <w:sz w:val="20"/>
                                <w:szCs w:val="20"/>
                              </w:rPr>
                            </w:pPr>
                          </w:p>
                          <w:p w:rsidR="008706F4" w:rsidRPr="00E94558" w:rsidRDefault="008706F4" w:rsidP="008C3CB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43" type="#_x0000_t202" style="position:absolute;left:0;text-align:left;margin-left:279.15pt;margin-top:11.05pt;width:198pt;height:135.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" strokeweight="1pt">
                <v:textbox>
                  <w:txbxContent>
                    <w:p w:rsidR="008706F4" w:rsidRDefault="008706F4" w:rsidP="008C3CBB">
                      <w:pPr>
                        <w:rPr>
                          <w:b/>
                          <w:sz w:val="20"/>
                          <w:szCs w:val="20"/>
                          <w:u w:val="single"/>
                        </w:rPr>
                      </w:pPr>
                      <w:smartTag w:uri="urn:schemas-microsoft-com:office:smarttags" w:element="place">
                        <w:smartTag w:uri="urn:schemas-microsoft-com:office:smarttags" w:element="PlaceName">
                          <w:r w:rsidRPr="00A8014A">
                            <w:rPr>
                              <w:b/>
                              <w:sz w:val="20"/>
                              <w:szCs w:val="20"/>
                              <w:u w:val="single"/>
                            </w:rPr>
                            <w:t>Young</w:t>
                          </w:r>
                        </w:smartTag>
                        <w:r w:rsidRPr="00A8014A">
                          <w:rPr>
                            <w:b/>
                            <w:sz w:val="20"/>
                            <w:szCs w:val="20"/>
                            <w:u w:val="single"/>
                          </w:rPr>
                          <w:t xml:space="preserve"> </w:t>
                        </w:r>
                        <w:smartTag w:uri="urn:schemas-microsoft-com:office:smarttags" w:element="PlaceName">
                          <w:r w:rsidRPr="00A8014A">
                            <w:rPr>
                              <w:b/>
                              <w:sz w:val="20"/>
                              <w:szCs w:val="20"/>
                              <w:u w:val="single"/>
                            </w:rPr>
                            <w:t>Person</w:t>
                          </w:r>
                        </w:smartTag>
                        <w:r w:rsidRPr="00A8014A">
                          <w:rPr>
                            <w:b/>
                            <w:sz w:val="20"/>
                            <w:szCs w:val="20"/>
                            <w:u w:val="single"/>
                          </w:rPr>
                          <w:t xml:space="preserve"> </w:t>
                        </w:r>
                        <w:smartTag w:uri="urn:schemas-microsoft-com:office:smarttags" w:element="PlaceType">
                          <w:r w:rsidRPr="00A8014A">
                            <w:rPr>
                              <w:b/>
                              <w:sz w:val="20"/>
                              <w:szCs w:val="20"/>
                              <w:u w:val="single"/>
                            </w:rPr>
                            <w:t>Multi-Agency</w:t>
                          </w:r>
                        </w:smartTag>
                      </w:smartTag>
                      <w:r w:rsidRPr="00A8014A">
                        <w:rPr>
                          <w:b/>
                          <w:sz w:val="20"/>
                          <w:szCs w:val="20"/>
                          <w:u w:val="single"/>
                        </w:rPr>
                        <w:t xml:space="preserve"> Sexual Exploitation Strategy Meeting</w:t>
                      </w:r>
                    </w:p>
                    <w:p w:rsidR="008706F4" w:rsidRDefault="008706F4" w:rsidP="008C3CBB">
                      <w:pPr>
                        <w:rPr>
                          <w:sz w:val="20"/>
                          <w:szCs w:val="20"/>
                        </w:rPr>
                      </w:pPr>
                    </w:p>
                    <w:p w:rsidR="008706F4" w:rsidRDefault="008706F4" w:rsidP="008C3CBB">
                      <w:pPr>
                        <w:numPr>
                          <w:ilvl w:val="0"/>
                          <w:numId w:val="25"/>
                        </w:numPr>
                        <w:tabs>
                          <w:tab w:val="clear" w:pos="720"/>
                          <w:tab w:val="num" w:pos="180"/>
                        </w:tabs>
                        <w:ind w:left="180" w:hanging="180"/>
                        <w:rPr>
                          <w:sz w:val="20"/>
                          <w:szCs w:val="20"/>
                        </w:rPr>
                      </w:pPr>
                      <w:r>
                        <w:rPr>
                          <w:sz w:val="20"/>
                          <w:szCs w:val="20"/>
                        </w:rPr>
                        <w:t>Chaired by Safeguarding Manager</w:t>
                      </w:r>
                    </w:p>
                    <w:p w:rsidR="008706F4" w:rsidRDefault="008706F4" w:rsidP="008C3CBB">
                      <w:pPr>
                        <w:numPr>
                          <w:ilvl w:val="0"/>
                          <w:numId w:val="25"/>
                        </w:numPr>
                        <w:tabs>
                          <w:tab w:val="clear" w:pos="720"/>
                          <w:tab w:val="num" w:pos="180"/>
                        </w:tabs>
                        <w:ind w:left="180" w:hanging="180"/>
                        <w:rPr>
                          <w:sz w:val="20"/>
                          <w:szCs w:val="20"/>
                        </w:rPr>
                      </w:pPr>
                      <w:r>
                        <w:rPr>
                          <w:sz w:val="20"/>
                          <w:szCs w:val="20"/>
                        </w:rPr>
                        <w:t>Attended by appropriate representative from relevant agencies.</w:t>
                      </w:r>
                    </w:p>
                    <w:p w:rsidR="008706F4" w:rsidRDefault="008706F4" w:rsidP="008C3CBB">
                      <w:pPr>
                        <w:numPr>
                          <w:ilvl w:val="0"/>
                          <w:numId w:val="26"/>
                        </w:numPr>
                        <w:tabs>
                          <w:tab w:val="clear" w:pos="720"/>
                          <w:tab w:val="num" w:pos="-180"/>
                        </w:tabs>
                        <w:ind w:left="180" w:hanging="180"/>
                        <w:rPr>
                          <w:sz w:val="20"/>
                          <w:szCs w:val="20"/>
                        </w:rPr>
                      </w:pPr>
                      <w:r>
                        <w:rPr>
                          <w:sz w:val="20"/>
                          <w:szCs w:val="20"/>
                        </w:rPr>
                        <w:t xml:space="preserve">Purpose:  </w:t>
                      </w:r>
                    </w:p>
                    <w:p w:rsidR="008706F4" w:rsidRDefault="008706F4" w:rsidP="008C3CBB">
                      <w:pPr>
                        <w:numPr>
                          <w:ilvl w:val="1"/>
                          <w:numId w:val="25"/>
                        </w:numPr>
                        <w:rPr>
                          <w:sz w:val="20"/>
                          <w:szCs w:val="20"/>
                        </w:rPr>
                      </w:pPr>
                      <w:r>
                        <w:rPr>
                          <w:sz w:val="20"/>
                          <w:szCs w:val="20"/>
                        </w:rPr>
                        <w:t>to create a core plan</w:t>
                      </w:r>
                    </w:p>
                    <w:p w:rsidR="008706F4" w:rsidRDefault="008706F4" w:rsidP="008C3CBB">
                      <w:pPr>
                        <w:numPr>
                          <w:ilvl w:val="1"/>
                          <w:numId w:val="25"/>
                        </w:numPr>
                        <w:rPr>
                          <w:sz w:val="20"/>
                          <w:szCs w:val="20"/>
                        </w:rPr>
                      </w:pPr>
                      <w:r>
                        <w:rPr>
                          <w:sz w:val="20"/>
                          <w:szCs w:val="20"/>
                        </w:rPr>
                        <w:t>Support Parents</w:t>
                      </w:r>
                    </w:p>
                    <w:p w:rsidR="008706F4" w:rsidRDefault="008706F4" w:rsidP="008C3CBB">
                      <w:pPr>
                        <w:numPr>
                          <w:ilvl w:val="1"/>
                          <w:numId w:val="25"/>
                        </w:numPr>
                        <w:rPr>
                          <w:sz w:val="20"/>
                          <w:szCs w:val="20"/>
                        </w:rPr>
                      </w:pPr>
                      <w:r>
                        <w:rPr>
                          <w:sz w:val="20"/>
                          <w:szCs w:val="20"/>
                        </w:rPr>
                        <w:t>Take action on offenders</w:t>
                      </w:r>
                    </w:p>
                    <w:p w:rsidR="008706F4" w:rsidRDefault="008706F4" w:rsidP="008C3CBB">
                      <w:pPr>
                        <w:rPr>
                          <w:sz w:val="20"/>
                          <w:szCs w:val="20"/>
                        </w:rPr>
                      </w:pPr>
                    </w:p>
                    <w:p w:rsidR="008706F4" w:rsidRPr="00E94558" w:rsidRDefault="008706F4" w:rsidP="008C3CBB">
                      <w:pPr>
                        <w:rPr>
                          <w:sz w:val="20"/>
                          <w:szCs w:val="20"/>
                        </w:rPr>
                      </w:pPr>
                    </w:p>
                  </w:txbxContent>
                </v:textbox>
                <w10:wrap type="tight" side="left"/>
              </v:shape>
            </w:pict>
          </mc:Fallback>
        </mc:AlternateContent>
      </w:r>
    </w:p>
    <w:p w:rsidR="00735723" w:rsidRDefault="00735723" w:rsidP="005664FA">
      <w:pPr>
        <w:spacing w:after="200" w:line="276" w:lineRule="auto"/>
        <w:jc w:val="center"/>
        <w:rPr>
          <w:rFonts w:asciiTheme="minorHAnsi" w:hAnsiTheme="minorHAnsi"/>
          <w:b/>
          <w:sz w:val="32"/>
          <w:szCs w:val="32"/>
          <w:lang w:eastAsia="en-US"/>
        </w:rPr>
      </w:pPr>
    </w:p>
    <w:p w:rsidR="00735723" w:rsidRDefault="00735723" w:rsidP="005664FA">
      <w:pPr>
        <w:spacing w:after="200" w:line="276" w:lineRule="auto"/>
        <w:jc w:val="center"/>
        <w:rPr>
          <w:rFonts w:asciiTheme="minorHAnsi" w:hAnsiTheme="minorHAnsi"/>
          <w:b/>
          <w:sz w:val="32"/>
          <w:szCs w:val="32"/>
          <w:lang w:eastAsia="en-US"/>
        </w:rPr>
      </w:pPr>
    </w:p>
    <w:p w:rsidR="00735723" w:rsidRDefault="00735723" w:rsidP="005664FA">
      <w:pPr>
        <w:spacing w:after="200" w:line="276" w:lineRule="auto"/>
        <w:jc w:val="center"/>
        <w:rPr>
          <w:rFonts w:asciiTheme="minorHAnsi" w:hAnsiTheme="minorHAnsi"/>
          <w:b/>
          <w:sz w:val="32"/>
          <w:szCs w:val="32"/>
          <w:lang w:eastAsia="en-US"/>
        </w:rPr>
      </w:pPr>
    </w:p>
    <w:p w:rsidR="00735723" w:rsidRDefault="0014476A" w:rsidP="005664FA">
      <w:pPr>
        <w:spacing w:after="200" w:line="276" w:lineRule="auto"/>
        <w:jc w:val="center"/>
        <w:rPr>
          <w:rFonts w:asciiTheme="minorHAnsi" w:hAnsiTheme="minorHAnsi"/>
          <w:b/>
          <w:sz w:val="32"/>
          <w:szCs w:val="32"/>
          <w:lang w:eastAsia="en-US"/>
        </w:rPr>
      </w:pPr>
      <w:r>
        <w:rPr>
          <w:noProof/>
        </w:rPr>
        <mc:AlternateContent>
          <mc:Choice Requires="wps">
            <w:drawing>
              <wp:anchor distT="0" distB="0" distL="114300" distR="114300" simplePos="0" relativeHeight="251758592" behindDoc="0" locked="0" layoutInCell="1" allowOverlap="1">
                <wp:simplePos x="0" y="0"/>
                <wp:positionH relativeFrom="column">
                  <wp:posOffset>4762500</wp:posOffset>
                </wp:positionH>
                <wp:positionV relativeFrom="paragraph">
                  <wp:posOffset>226060</wp:posOffset>
                </wp:positionV>
                <wp:extent cx="0" cy="228600"/>
                <wp:effectExtent l="86360" t="10160" r="85090" b="27940"/>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9EF6F" id="Straight Connector 35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7.8pt" to="37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" strokeweight="1.5pt">
                <v:stroke endarrow="block" endarrowwidth="wide" endarrowlength="long"/>
              </v:line>
            </w:pict>
          </mc:Fallback>
        </mc:AlternateContent>
      </w:r>
    </w:p>
    <w:p w:rsidR="00735723" w:rsidRDefault="0014476A" w:rsidP="005664FA">
      <w:pPr>
        <w:spacing w:after="200" w:line="276" w:lineRule="auto"/>
        <w:jc w:val="center"/>
        <w:rPr>
          <w:rFonts w:asciiTheme="minorHAnsi" w:hAnsiTheme="minorHAnsi"/>
          <w:b/>
          <w:sz w:val="32"/>
          <w:szCs w:val="32"/>
          <w:lang w:eastAsia="en-US"/>
        </w:rPr>
      </w:pPr>
      <w:r>
        <w:rPr>
          <w:noProof/>
        </w:rPr>
        <mc:AlternateContent>
          <mc:Choice Requires="wps">
            <w:drawing>
              <wp:anchor distT="0" distB="0" distL="114300" distR="114300" simplePos="0" relativeHeight="251759616" behindDoc="1" locked="0" layoutInCell="1" allowOverlap="1">
                <wp:simplePos x="0" y="0"/>
                <wp:positionH relativeFrom="column">
                  <wp:posOffset>3438525</wp:posOffset>
                </wp:positionH>
                <wp:positionV relativeFrom="paragraph">
                  <wp:posOffset>61595</wp:posOffset>
                </wp:positionV>
                <wp:extent cx="2628900" cy="800100"/>
                <wp:effectExtent l="10160" t="10160" r="8890" b="8890"/>
                <wp:wrapTight wrapText="left">
                  <wp:wrapPolygon edited="0">
                    <wp:start x="-63" y="-223"/>
                    <wp:lineTo x="-63" y="21377"/>
                    <wp:lineTo x="21663" y="21377"/>
                    <wp:lineTo x="21663" y="-223"/>
                    <wp:lineTo x="-63" y="-223"/>
                  </wp:wrapPolygon>
                </wp:wrapTight>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solidFill>
                          <a:srgbClr val="FFFFFF"/>
                        </a:solidFill>
                        <a:ln w="12700">
                          <a:solidFill>
                            <a:srgbClr val="000000"/>
                          </a:solidFill>
                          <a:miter lim="800000"/>
                          <a:headEnd/>
                          <a:tailEnd/>
                        </a:ln>
                      </wps:spPr>
                      <wps:txbx>
                        <w:txbxContent>
                          <w:p w:rsidR="008706F4" w:rsidRDefault="008706F4" w:rsidP="008C3CBB">
                            <w:pPr>
                              <w:jc w:val="center"/>
                              <w:rPr>
                                <w:b/>
                                <w:sz w:val="20"/>
                                <w:szCs w:val="20"/>
                                <w:u w:val="single"/>
                              </w:rPr>
                            </w:pPr>
                            <w:r>
                              <w:rPr>
                                <w:b/>
                                <w:sz w:val="20"/>
                                <w:szCs w:val="20"/>
                                <w:u w:val="single"/>
                              </w:rPr>
                              <w:t>SE Strategy Meeting Review(s)</w:t>
                            </w:r>
                          </w:p>
                          <w:p w:rsidR="008706F4" w:rsidRDefault="008706F4" w:rsidP="008C3CBB">
                            <w:pPr>
                              <w:rPr>
                                <w:sz w:val="20"/>
                                <w:szCs w:val="20"/>
                              </w:rPr>
                            </w:pPr>
                            <w:r>
                              <w:rPr>
                                <w:sz w:val="20"/>
                                <w:szCs w:val="20"/>
                              </w:rPr>
                              <w:t xml:space="preserve">Purpose – </w:t>
                            </w:r>
                            <w:r>
                              <w:rPr>
                                <w:sz w:val="20"/>
                                <w:szCs w:val="20"/>
                              </w:rPr>
                              <w:tab/>
                              <w:t>Share information</w:t>
                            </w:r>
                          </w:p>
                          <w:p w:rsidR="008706F4" w:rsidRDefault="008706F4" w:rsidP="008C3CBB">
                            <w:pPr>
                              <w:ind w:left="720" w:firstLine="720"/>
                              <w:rPr>
                                <w:sz w:val="20"/>
                                <w:szCs w:val="20"/>
                              </w:rPr>
                            </w:pPr>
                            <w:r>
                              <w:rPr>
                                <w:sz w:val="20"/>
                                <w:szCs w:val="20"/>
                              </w:rPr>
                              <w:t>Review risk</w:t>
                            </w:r>
                          </w:p>
                          <w:p w:rsidR="008706F4" w:rsidRPr="007C48A1" w:rsidRDefault="008706F4" w:rsidP="008C3CBB">
                            <w:pPr>
                              <w:rPr>
                                <w:b/>
                                <w:sz w:val="16"/>
                                <w:szCs w:val="16"/>
                                <w:u w:val="single"/>
                              </w:rPr>
                            </w:pPr>
                            <w:r>
                              <w:rPr>
                                <w:sz w:val="20"/>
                                <w:szCs w:val="20"/>
                              </w:rPr>
                              <w:tab/>
                            </w:r>
                            <w:r>
                              <w:rPr>
                                <w:sz w:val="20"/>
                                <w:szCs w:val="20"/>
                              </w:rPr>
                              <w:tab/>
                              <w:t>Review core plan</w:t>
                            </w:r>
                            <w:r w:rsidRPr="007C48A1">
                              <w:rPr>
                                <w:b/>
                                <w:sz w:val="20"/>
                                <w:szCs w:val="20"/>
                                <w:u w:val="single"/>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44" type="#_x0000_t202" style="position:absolute;left:0;text-align:left;margin-left:270.75pt;margin-top:4.85pt;width:207pt;height:63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" strokeweight="1pt">
                <v:textbox>
                  <w:txbxContent>
                    <w:p w:rsidR="008706F4" w:rsidRDefault="008706F4" w:rsidP="008C3CBB">
                      <w:pPr>
                        <w:jc w:val="center"/>
                        <w:rPr>
                          <w:b/>
                          <w:sz w:val="20"/>
                          <w:szCs w:val="20"/>
                          <w:u w:val="single"/>
                        </w:rPr>
                      </w:pPr>
                      <w:r>
                        <w:rPr>
                          <w:b/>
                          <w:sz w:val="20"/>
                          <w:szCs w:val="20"/>
                          <w:u w:val="single"/>
                        </w:rPr>
                        <w:t>SE Strategy Meeting Review(s)</w:t>
                      </w:r>
                    </w:p>
                    <w:p w:rsidR="008706F4" w:rsidRDefault="008706F4" w:rsidP="008C3CBB">
                      <w:pPr>
                        <w:rPr>
                          <w:sz w:val="20"/>
                          <w:szCs w:val="20"/>
                        </w:rPr>
                      </w:pPr>
                      <w:r>
                        <w:rPr>
                          <w:sz w:val="20"/>
                          <w:szCs w:val="20"/>
                        </w:rPr>
                        <w:t xml:space="preserve">Purpose – </w:t>
                      </w:r>
                      <w:r>
                        <w:rPr>
                          <w:sz w:val="20"/>
                          <w:szCs w:val="20"/>
                        </w:rPr>
                        <w:tab/>
                        <w:t>Share information</w:t>
                      </w:r>
                    </w:p>
                    <w:p w:rsidR="008706F4" w:rsidRDefault="008706F4" w:rsidP="008C3CBB">
                      <w:pPr>
                        <w:ind w:left="720" w:firstLine="720"/>
                        <w:rPr>
                          <w:sz w:val="20"/>
                          <w:szCs w:val="20"/>
                        </w:rPr>
                      </w:pPr>
                      <w:r>
                        <w:rPr>
                          <w:sz w:val="20"/>
                          <w:szCs w:val="20"/>
                        </w:rPr>
                        <w:t>Review risk</w:t>
                      </w:r>
                    </w:p>
                    <w:p w:rsidR="008706F4" w:rsidRPr="007C48A1" w:rsidRDefault="008706F4" w:rsidP="008C3CBB">
                      <w:pPr>
                        <w:rPr>
                          <w:b/>
                          <w:sz w:val="16"/>
                          <w:szCs w:val="16"/>
                          <w:u w:val="single"/>
                        </w:rPr>
                      </w:pPr>
                      <w:r>
                        <w:rPr>
                          <w:sz w:val="20"/>
                          <w:szCs w:val="20"/>
                        </w:rPr>
                        <w:tab/>
                      </w:r>
                      <w:r>
                        <w:rPr>
                          <w:sz w:val="20"/>
                          <w:szCs w:val="20"/>
                        </w:rPr>
                        <w:tab/>
                        <w:t>Review core plan</w:t>
                      </w:r>
                      <w:r w:rsidRPr="007C48A1">
                        <w:rPr>
                          <w:b/>
                          <w:sz w:val="20"/>
                          <w:szCs w:val="20"/>
                          <w:u w:val="single"/>
                        </w:rPr>
                        <w:br/>
                      </w:r>
                    </w:p>
                  </w:txbxContent>
                </v:textbox>
                <w10:wrap type="tight" side="left"/>
              </v:shape>
            </w:pict>
          </mc:Fallback>
        </mc:AlternateContent>
      </w:r>
    </w:p>
    <w:p w:rsidR="00735723" w:rsidRDefault="00735723" w:rsidP="005664FA">
      <w:pPr>
        <w:spacing w:after="200" w:line="276" w:lineRule="auto"/>
        <w:jc w:val="center"/>
        <w:rPr>
          <w:rFonts w:asciiTheme="minorHAnsi" w:hAnsiTheme="minorHAnsi"/>
          <w:b/>
          <w:sz w:val="32"/>
          <w:szCs w:val="32"/>
          <w:lang w:eastAsia="en-US"/>
        </w:rPr>
      </w:pPr>
    </w:p>
    <w:p w:rsidR="00735723" w:rsidRDefault="0014476A" w:rsidP="005664FA">
      <w:pPr>
        <w:spacing w:after="200" w:line="276" w:lineRule="auto"/>
        <w:jc w:val="center"/>
        <w:rPr>
          <w:rFonts w:asciiTheme="minorHAnsi" w:hAnsiTheme="minorHAnsi"/>
          <w:b/>
          <w:sz w:val="32"/>
          <w:szCs w:val="32"/>
          <w:lang w:eastAsia="en-US"/>
        </w:rPr>
      </w:pPr>
      <w:r>
        <w:rPr>
          <w:noProof/>
        </w:rPr>
        <mc:AlternateContent>
          <mc:Choice Requires="wps">
            <w:drawing>
              <wp:anchor distT="0" distB="0" distL="114300" distR="114300" simplePos="0" relativeHeight="251762688" behindDoc="0" locked="0" layoutInCell="1" allowOverlap="1">
                <wp:simplePos x="0" y="0"/>
                <wp:positionH relativeFrom="column">
                  <wp:posOffset>4781550</wp:posOffset>
                </wp:positionH>
                <wp:positionV relativeFrom="paragraph">
                  <wp:posOffset>46990</wp:posOffset>
                </wp:positionV>
                <wp:extent cx="0" cy="228600"/>
                <wp:effectExtent l="86360" t="10160" r="85090" b="27940"/>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0542C" id="Straight Connector 350"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5pt,3.7pt" to="376.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" strokeweight="1.5pt">
                <v:stroke endarrow="block" endarrowwidth="wide" endarrowlength="long"/>
              </v:line>
            </w:pict>
          </mc:Fallback>
        </mc:AlternateContent>
      </w:r>
    </w:p>
    <w:p w:rsidR="00735723" w:rsidRDefault="00735723" w:rsidP="005664FA">
      <w:pPr>
        <w:spacing w:after="200" w:line="276" w:lineRule="auto"/>
        <w:jc w:val="center"/>
        <w:rPr>
          <w:rFonts w:asciiTheme="minorHAnsi" w:hAnsiTheme="minorHAnsi"/>
          <w:b/>
          <w:sz w:val="32"/>
          <w:szCs w:val="32"/>
          <w:lang w:eastAsia="en-US"/>
        </w:rPr>
      </w:pPr>
    </w:p>
    <w:p w:rsidR="00735723" w:rsidRDefault="00735723" w:rsidP="005664FA">
      <w:pPr>
        <w:spacing w:after="200" w:line="276" w:lineRule="auto"/>
        <w:jc w:val="center"/>
        <w:rPr>
          <w:rFonts w:asciiTheme="minorHAnsi" w:hAnsiTheme="minorHAnsi"/>
          <w:b/>
          <w:sz w:val="32"/>
          <w:szCs w:val="32"/>
          <w:lang w:eastAsia="en-US"/>
        </w:rPr>
      </w:pPr>
    </w:p>
    <w:p w:rsidR="005664FA" w:rsidRPr="00FB3409" w:rsidRDefault="00FB3409" w:rsidP="005664FA">
      <w:pPr>
        <w:spacing w:after="200" w:line="276" w:lineRule="auto"/>
        <w:jc w:val="center"/>
        <w:rPr>
          <w:rFonts w:asciiTheme="minorHAnsi" w:hAnsiTheme="minorHAnsi"/>
          <w:b/>
          <w:sz w:val="32"/>
          <w:szCs w:val="32"/>
          <w:u w:val="single"/>
          <w:lang w:eastAsia="en-US"/>
        </w:rPr>
      </w:pPr>
      <w:r>
        <w:rPr>
          <w:rFonts w:asciiTheme="minorHAnsi" w:hAnsiTheme="minorHAnsi"/>
          <w:b/>
          <w:sz w:val="32"/>
          <w:szCs w:val="32"/>
          <w:u w:val="single"/>
          <w:lang w:eastAsia="en-US"/>
        </w:rPr>
        <w:t>Child Sexual Exploitation T</w:t>
      </w:r>
      <w:r w:rsidR="005664FA" w:rsidRPr="00FB3409">
        <w:rPr>
          <w:rFonts w:asciiTheme="minorHAnsi" w:hAnsiTheme="minorHAnsi"/>
          <w:b/>
          <w:sz w:val="32"/>
          <w:szCs w:val="32"/>
          <w:u w:val="single"/>
          <w:lang w:eastAsia="en-US"/>
        </w:rPr>
        <w:t>hreshold of Risk Indicators – Appendix 2</w:t>
      </w:r>
    </w:p>
    <w:p w:rsidR="005664FA" w:rsidRPr="005664FA" w:rsidRDefault="005664FA" w:rsidP="005664FA">
      <w:pPr>
        <w:spacing w:after="200" w:line="276" w:lineRule="auto"/>
        <w:rPr>
          <w:rFonts w:asciiTheme="minorHAnsi" w:hAnsiTheme="minorHAnsi"/>
          <w:sz w:val="28"/>
          <w:szCs w:val="28"/>
          <w:lang w:eastAsia="en-US"/>
        </w:rPr>
      </w:pPr>
      <w:r w:rsidRPr="005664FA">
        <w:rPr>
          <w:rFonts w:asciiTheme="minorHAnsi" w:hAnsiTheme="minorHAnsi"/>
          <w:sz w:val="28"/>
          <w:szCs w:val="28"/>
          <w:lang w:eastAsia="en-US"/>
        </w:rPr>
        <w:t xml:space="preserve">Following a </w:t>
      </w:r>
      <w:proofErr w:type="spellStart"/>
      <w:r w:rsidRPr="005664FA">
        <w:rPr>
          <w:rFonts w:asciiTheme="minorHAnsi" w:hAnsiTheme="minorHAnsi"/>
          <w:sz w:val="28"/>
          <w:szCs w:val="28"/>
          <w:lang w:eastAsia="en-US"/>
        </w:rPr>
        <w:t>multi agency</w:t>
      </w:r>
      <w:proofErr w:type="spellEnd"/>
      <w:r w:rsidRPr="005664FA">
        <w:rPr>
          <w:rFonts w:asciiTheme="minorHAnsi" w:hAnsiTheme="minorHAnsi"/>
          <w:sz w:val="28"/>
          <w:szCs w:val="28"/>
          <w:lang w:eastAsia="en-US"/>
        </w:rPr>
        <w:t xml:space="preserve"> review of the CSE Support and Care Pathway changes have been made to the tools and language that is used to describe the level of risk from CSE that a young person  is considered to be at, or vulnerable from.  </w:t>
      </w:r>
    </w:p>
    <w:p w:rsidR="005664FA" w:rsidRPr="005664FA" w:rsidRDefault="005664FA" w:rsidP="005664FA">
      <w:pPr>
        <w:spacing w:after="200" w:line="276" w:lineRule="auto"/>
        <w:rPr>
          <w:rFonts w:asciiTheme="minorHAnsi" w:hAnsiTheme="minorHAnsi"/>
          <w:sz w:val="28"/>
          <w:szCs w:val="28"/>
          <w:lang w:eastAsia="en-US"/>
        </w:rPr>
      </w:pPr>
      <w:r w:rsidRPr="005664FA">
        <w:rPr>
          <w:rFonts w:asciiTheme="minorHAnsi" w:hAnsiTheme="minorHAnsi"/>
          <w:sz w:val="28"/>
          <w:szCs w:val="28"/>
          <w:lang w:eastAsia="en-US"/>
        </w:rPr>
        <w:t>The NWG Network CSE Risk Assessment Tool now underpins the assessment tool used in Telford &amp; Wrekin. The CSE Care and Support windscreen which shows the level of risk has been refreshed and should be used alongside the CSE Risk Assessment Tool.</w:t>
      </w:r>
      <w:r w:rsidRPr="005664FA">
        <w:rPr>
          <w:rFonts w:asciiTheme="minorHAnsi" w:hAnsiTheme="minorHAnsi"/>
          <w:color w:val="FF0000"/>
          <w:sz w:val="28"/>
          <w:szCs w:val="28"/>
          <w:lang w:eastAsia="en-US"/>
        </w:rPr>
        <w:t xml:space="preserve">  </w:t>
      </w:r>
      <w:r w:rsidRPr="005664FA">
        <w:rPr>
          <w:rFonts w:asciiTheme="minorHAnsi" w:hAnsiTheme="minorHAnsi"/>
          <w:sz w:val="28"/>
          <w:szCs w:val="28"/>
          <w:lang w:eastAsia="en-US"/>
        </w:rPr>
        <w:t xml:space="preserve">Guidance in relation to risk indicator threshold can be found below.  This guidance has been agreed by the CSE Multi Agency Risk Panel Members. </w:t>
      </w:r>
    </w:p>
    <w:p w:rsidR="005664FA" w:rsidRPr="005664FA" w:rsidRDefault="005664FA" w:rsidP="005664FA">
      <w:pPr>
        <w:spacing w:after="200" w:line="276" w:lineRule="auto"/>
        <w:rPr>
          <w:rFonts w:asciiTheme="minorHAnsi" w:hAnsiTheme="minorHAnsi"/>
          <w:sz w:val="28"/>
          <w:szCs w:val="28"/>
          <w:lang w:eastAsia="en-US"/>
        </w:rPr>
      </w:pPr>
    </w:p>
    <w:tbl>
      <w:tblPr>
        <w:tblStyle w:val="TableGrid"/>
        <w:tblW w:w="0" w:type="auto"/>
        <w:tblLook w:val="04A0" w:firstRow="1" w:lastRow="0" w:firstColumn="1" w:lastColumn="0" w:noHBand="0" w:noVBand="1"/>
      </w:tblPr>
      <w:tblGrid>
        <w:gridCol w:w="5353"/>
        <w:gridCol w:w="1733"/>
        <w:gridCol w:w="5496"/>
        <w:gridCol w:w="1592"/>
      </w:tblGrid>
      <w:tr w:rsidR="005664FA" w:rsidRPr="005664FA" w:rsidTr="001C0105">
        <w:tc>
          <w:tcPr>
            <w:tcW w:w="5353" w:type="dxa"/>
          </w:tcPr>
          <w:p w:rsidR="005664FA" w:rsidRPr="005664FA" w:rsidRDefault="005664FA" w:rsidP="005664FA">
            <w:pPr>
              <w:rPr>
                <w:b/>
                <w:sz w:val="28"/>
                <w:szCs w:val="28"/>
              </w:rPr>
            </w:pPr>
            <w:r w:rsidRPr="005664FA">
              <w:rPr>
                <w:b/>
                <w:sz w:val="28"/>
                <w:szCs w:val="28"/>
              </w:rPr>
              <w:t xml:space="preserve">Indicators of Risk </w:t>
            </w:r>
          </w:p>
        </w:tc>
        <w:tc>
          <w:tcPr>
            <w:tcW w:w="1733" w:type="dxa"/>
          </w:tcPr>
          <w:p w:rsidR="005664FA" w:rsidRPr="005664FA" w:rsidRDefault="005664FA" w:rsidP="005664FA">
            <w:pPr>
              <w:rPr>
                <w:b/>
                <w:sz w:val="28"/>
                <w:szCs w:val="28"/>
              </w:rPr>
            </w:pPr>
            <w:r w:rsidRPr="005664FA">
              <w:rPr>
                <w:b/>
                <w:sz w:val="28"/>
                <w:szCs w:val="28"/>
              </w:rPr>
              <w:t>Level of Risk</w:t>
            </w:r>
          </w:p>
        </w:tc>
        <w:tc>
          <w:tcPr>
            <w:tcW w:w="5496" w:type="dxa"/>
          </w:tcPr>
          <w:p w:rsidR="005664FA" w:rsidRPr="005664FA" w:rsidRDefault="005664FA" w:rsidP="005664FA">
            <w:pPr>
              <w:rPr>
                <w:b/>
                <w:sz w:val="28"/>
                <w:szCs w:val="28"/>
              </w:rPr>
            </w:pPr>
            <w:r w:rsidRPr="005664FA">
              <w:rPr>
                <w:b/>
                <w:sz w:val="28"/>
                <w:szCs w:val="28"/>
              </w:rPr>
              <w:t>Indicators of Risk</w:t>
            </w:r>
          </w:p>
        </w:tc>
        <w:tc>
          <w:tcPr>
            <w:tcW w:w="1592" w:type="dxa"/>
          </w:tcPr>
          <w:p w:rsidR="005664FA" w:rsidRPr="005664FA" w:rsidRDefault="005664FA" w:rsidP="005664FA">
            <w:pPr>
              <w:rPr>
                <w:b/>
                <w:sz w:val="28"/>
                <w:szCs w:val="28"/>
              </w:rPr>
            </w:pPr>
            <w:r w:rsidRPr="005664FA">
              <w:rPr>
                <w:b/>
                <w:sz w:val="28"/>
                <w:szCs w:val="28"/>
              </w:rPr>
              <w:t>Level of Risk</w:t>
            </w:r>
          </w:p>
        </w:tc>
      </w:tr>
      <w:tr w:rsidR="005664FA" w:rsidRPr="005664FA" w:rsidTr="001C0105">
        <w:tc>
          <w:tcPr>
            <w:tcW w:w="5353" w:type="dxa"/>
          </w:tcPr>
          <w:p w:rsidR="005664FA" w:rsidRPr="005664FA" w:rsidRDefault="005664FA" w:rsidP="005664FA">
            <w:pPr>
              <w:rPr>
                <w:color w:val="FF0000"/>
                <w:sz w:val="28"/>
                <w:szCs w:val="28"/>
              </w:rPr>
            </w:pPr>
            <w:r w:rsidRPr="005664FA">
              <w:rPr>
                <w:color w:val="FF0000"/>
                <w:sz w:val="28"/>
                <w:szCs w:val="28"/>
              </w:rPr>
              <w:t>Child under 13 engaging in penetrative sex with someone over 15 years</w:t>
            </w:r>
          </w:p>
        </w:tc>
        <w:tc>
          <w:tcPr>
            <w:tcW w:w="1733"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c>
          <w:tcPr>
            <w:tcW w:w="5496" w:type="dxa"/>
          </w:tcPr>
          <w:p w:rsidR="005664FA" w:rsidRPr="005664FA" w:rsidRDefault="005664FA" w:rsidP="005664FA">
            <w:pPr>
              <w:rPr>
                <w:color w:val="FF0000"/>
                <w:sz w:val="28"/>
                <w:szCs w:val="28"/>
              </w:rPr>
            </w:pPr>
            <w:r w:rsidRPr="005664FA">
              <w:rPr>
                <w:color w:val="FF0000"/>
                <w:sz w:val="28"/>
                <w:szCs w:val="28"/>
              </w:rPr>
              <w:t>Entering/leaving vehicles / cars with unknown adults</w:t>
            </w:r>
          </w:p>
        </w:tc>
        <w:tc>
          <w:tcPr>
            <w:tcW w:w="1592"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r>
      <w:tr w:rsidR="005664FA" w:rsidRPr="005664FA" w:rsidTr="001C0105">
        <w:tc>
          <w:tcPr>
            <w:tcW w:w="5353" w:type="dxa"/>
          </w:tcPr>
          <w:p w:rsidR="005664FA" w:rsidRPr="005664FA" w:rsidRDefault="005664FA" w:rsidP="005664FA">
            <w:pPr>
              <w:rPr>
                <w:color w:val="FF0000"/>
                <w:sz w:val="28"/>
                <w:szCs w:val="28"/>
              </w:rPr>
            </w:pPr>
            <w:r w:rsidRPr="005664FA">
              <w:rPr>
                <w:color w:val="FF0000"/>
                <w:sz w:val="28"/>
                <w:szCs w:val="28"/>
              </w:rPr>
              <w:t>Child meeting different adults and exchanging or ‘selling’ sexual activity</w:t>
            </w:r>
          </w:p>
        </w:tc>
        <w:tc>
          <w:tcPr>
            <w:tcW w:w="1733"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c>
          <w:tcPr>
            <w:tcW w:w="5496" w:type="dxa"/>
          </w:tcPr>
          <w:p w:rsidR="005664FA" w:rsidRPr="005664FA" w:rsidRDefault="005664FA" w:rsidP="005664FA">
            <w:pPr>
              <w:rPr>
                <w:color w:val="FF0000"/>
                <w:sz w:val="28"/>
                <w:szCs w:val="28"/>
              </w:rPr>
            </w:pPr>
            <w:r w:rsidRPr="005664FA">
              <w:rPr>
                <w:color w:val="FF0000"/>
                <w:sz w:val="28"/>
                <w:szCs w:val="28"/>
              </w:rPr>
              <w:t>Frequenting areas known for on/off street sex work</w:t>
            </w:r>
          </w:p>
        </w:tc>
        <w:tc>
          <w:tcPr>
            <w:tcW w:w="1592"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r>
      <w:tr w:rsidR="005664FA" w:rsidRPr="005664FA" w:rsidTr="001C0105">
        <w:tc>
          <w:tcPr>
            <w:tcW w:w="5353" w:type="dxa"/>
          </w:tcPr>
          <w:p w:rsidR="005664FA" w:rsidRPr="005664FA" w:rsidRDefault="005664FA" w:rsidP="005664FA">
            <w:pPr>
              <w:rPr>
                <w:color w:val="FF0000"/>
                <w:sz w:val="28"/>
                <w:szCs w:val="28"/>
              </w:rPr>
            </w:pPr>
            <w:r w:rsidRPr="005664FA">
              <w:rPr>
                <w:color w:val="FF0000"/>
                <w:sz w:val="28"/>
                <w:szCs w:val="28"/>
              </w:rPr>
              <w:t>Receiving rewards of money or goods for introducing peers to CSE adults</w:t>
            </w:r>
          </w:p>
        </w:tc>
        <w:tc>
          <w:tcPr>
            <w:tcW w:w="1733"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c>
          <w:tcPr>
            <w:tcW w:w="5496" w:type="dxa"/>
          </w:tcPr>
          <w:p w:rsidR="005664FA" w:rsidRPr="005664FA" w:rsidRDefault="005664FA" w:rsidP="005664FA">
            <w:pPr>
              <w:rPr>
                <w:color w:val="FF0000"/>
                <w:sz w:val="28"/>
                <w:szCs w:val="28"/>
              </w:rPr>
            </w:pPr>
            <w:r w:rsidRPr="005664FA">
              <w:rPr>
                <w:color w:val="FF0000"/>
                <w:sz w:val="28"/>
                <w:szCs w:val="28"/>
              </w:rPr>
              <w:t>Disclosure of sexual/physical assault followed by withdrawal of allegation</w:t>
            </w:r>
          </w:p>
        </w:tc>
        <w:tc>
          <w:tcPr>
            <w:tcW w:w="1592"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r>
      <w:tr w:rsidR="005664FA" w:rsidRPr="005664FA" w:rsidTr="001C0105">
        <w:tc>
          <w:tcPr>
            <w:tcW w:w="5353" w:type="dxa"/>
          </w:tcPr>
          <w:p w:rsidR="005664FA" w:rsidRPr="005664FA" w:rsidRDefault="005664FA" w:rsidP="005664FA">
            <w:pPr>
              <w:rPr>
                <w:color w:val="FF0000"/>
                <w:sz w:val="28"/>
                <w:szCs w:val="28"/>
              </w:rPr>
            </w:pPr>
            <w:r w:rsidRPr="005664FA">
              <w:rPr>
                <w:color w:val="FF0000"/>
                <w:sz w:val="28"/>
                <w:szCs w:val="28"/>
              </w:rPr>
              <w:t>Knowledge of towns or cities they have no previous connection with.</w:t>
            </w:r>
          </w:p>
        </w:tc>
        <w:tc>
          <w:tcPr>
            <w:tcW w:w="1733"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c>
          <w:tcPr>
            <w:tcW w:w="5496" w:type="dxa"/>
          </w:tcPr>
          <w:p w:rsidR="005664FA" w:rsidRPr="005664FA" w:rsidRDefault="005664FA" w:rsidP="005664FA">
            <w:pPr>
              <w:rPr>
                <w:color w:val="FF0000"/>
                <w:sz w:val="28"/>
                <w:szCs w:val="28"/>
              </w:rPr>
            </w:pPr>
            <w:r w:rsidRPr="005664FA">
              <w:rPr>
                <w:color w:val="FF0000"/>
                <w:sz w:val="28"/>
                <w:szCs w:val="28"/>
              </w:rPr>
              <w:t>Being taken to clubs or hotels and engaging in sexual activity.</w:t>
            </w:r>
          </w:p>
        </w:tc>
        <w:tc>
          <w:tcPr>
            <w:tcW w:w="1592"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r>
      <w:tr w:rsidR="005664FA" w:rsidRPr="005664FA" w:rsidTr="001C0105">
        <w:tc>
          <w:tcPr>
            <w:tcW w:w="5353" w:type="dxa"/>
          </w:tcPr>
          <w:p w:rsidR="005664FA" w:rsidRPr="005664FA" w:rsidRDefault="005664FA" w:rsidP="005664FA">
            <w:pPr>
              <w:rPr>
                <w:color w:val="FF0000"/>
                <w:sz w:val="28"/>
                <w:szCs w:val="28"/>
              </w:rPr>
            </w:pPr>
            <w:r w:rsidRPr="005664FA">
              <w:rPr>
                <w:color w:val="FF0000"/>
                <w:sz w:val="28"/>
                <w:szCs w:val="28"/>
              </w:rPr>
              <w:t>Abduction or forced imprisonment</w:t>
            </w:r>
          </w:p>
        </w:tc>
        <w:tc>
          <w:tcPr>
            <w:tcW w:w="1733" w:type="dxa"/>
          </w:tcPr>
          <w:p w:rsidR="005664FA" w:rsidRPr="005664FA" w:rsidRDefault="005664FA" w:rsidP="005664FA">
            <w:pPr>
              <w:rPr>
                <w:color w:val="FF0000"/>
                <w:sz w:val="28"/>
                <w:szCs w:val="28"/>
              </w:rPr>
            </w:pPr>
            <w:r w:rsidRPr="005664FA">
              <w:rPr>
                <w:color w:val="FF0000"/>
                <w:sz w:val="28"/>
                <w:szCs w:val="28"/>
              </w:rPr>
              <w:t>Acute</w:t>
            </w:r>
          </w:p>
        </w:tc>
        <w:tc>
          <w:tcPr>
            <w:tcW w:w="5496" w:type="dxa"/>
          </w:tcPr>
          <w:p w:rsidR="005664FA" w:rsidRPr="005664FA" w:rsidRDefault="005664FA" w:rsidP="005664FA">
            <w:pPr>
              <w:rPr>
                <w:color w:val="FF0000"/>
                <w:sz w:val="28"/>
                <w:szCs w:val="28"/>
              </w:rPr>
            </w:pPr>
            <w:r w:rsidRPr="005664FA">
              <w:rPr>
                <w:color w:val="FF0000"/>
                <w:sz w:val="28"/>
                <w:szCs w:val="28"/>
              </w:rPr>
              <w:t>Association with taxi firms/takeaway owners (night time economy)</w:t>
            </w:r>
          </w:p>
        </w:tc>
        <w:tc>
          <w:tcPr>
            <w:tcW w:w="1592"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r>
      <w:tr w:rsidR="005664FA" w:rsidRPr="005664FA" w:rsidTr="001C0105">
        <w:tc>
          <w:tcPr>
            <w:tcW w:w="5353" w:type="dxa"/>
          </w:tcPr>
          <w:p w:rsidR="005664FA" w:rsidRPr="005664FA" w:rsidRDefault="005664FA" w:rsidP="005664FA">
            <w:pPr>
              <w:rPr>
                <w:color w:val="FF0000"/>
                <w:sz w:val="28"/>
                <w:szCs w:val="28"/>
              </w:rPr>
            </w:pPr>
            <w:r w:rsidRPr="005664FA">
              <w:rPr>
                <w:color w:val="FF0000"/>
                <w:sz w:val="28"/>
                <w:szCs w:val="28"/>
              </w:rPr>
              <w:t>Being taken to brothels/massage parlours</w:t>
            </w:r>
          </w:p>
        </w:tc>
        <w:tc>
          <w:tcPr>
            <w:tcW w:w="1733" w:type="dxa"/>
          </w:tcPr>
          <w:p w:rsidR="005664FA" w:rsidRPr="005664FA" w:rsidRDefault="005664FA" w:rsidP="005664FA">
            <w:pPr>
              <w:rPr>
                <w:color w:val="FF0000"/>
                <w:sz w:val="28"/>
                <w:szCs w:val="28"/>
              </w:rPr>
            </w:pPr>
            <w:r w:rsidRPr="005664FA">
              <w:rPr>
                <w:color w:val="FF0000"/>
                <w:sz w:val="28"/>
                <w:szCs w:val="28"/>
              </w:rPr>
              <w:t>Acute</w:t>
            </w:r>
          </w:p>
        </w:tc>
        <w:tc>
          <w:tcPr>
            <w:tcW w:w="5496" w:type="dxa"/>
          </w:tcPr>
          <w:p w:rsidR="005664FA" w:rsidRPr="005664FA" w:rsidRDefault="005664FA" w:rsidP="005664FA">
            <w:pPr>
              <w:rPr>
                <w:color w:val="FF0000"/>
                <w:sz w:val="28"/>
                <w:szCs w:val="28"/>
              </w:rPr>
            </w:pPr>
            <w:r w:rsidRPr="005664FA">
              <w:rPr>
                <w:color w:val="FF0000"/>
                <w:sz w:val="28"/>
                <w:szCs w:val="28"/>
              </w:rPr>
              <w:t>Seen in CSE hotspots (certain flats, recruiting areas, cars or houses)</w:t>
            </w:r>
          </w:p>
        </w:tc>
        <w:tc>
          <w:tcPr>
            <w:tcW w:w="1592"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r>
    </w:tbl>
    <w:p w:rsidR="005664FA" w:rsidRDefault="005664FA" w:rsidP="005664FA">
      <w:pPr>
        <w:spacing w:after="200" w:line="276" w:lineRule="auto"/>
        <w:rPr>
          <w:rFonts w:asciiTheme="minorHAnsi" w:hAnsiTheme="minorHAnsi"/>
          <w:sz w:val="28"/>
          <w:szCs w:val="28"/>
          <w:lang w:eastAsia="en-US"/>
        </w:rPr>
      </w:pPr>
    </w:p>
    <w:p w:rsidR="005664FA" w:rsidRDefault="005664FA" w:rsidP="005664FA">
      <w:pPr>
        <w:spacing w:after="200" w:line="276" w:lineRule="auto"/>
        <w:rPr>
          <w:rFonts w:asciiTheme="minorHAnsi" w:hAnsiTheme="minorHAnsi"/>
          <w:sz w:val="28"/>
          <w:szCs w:val="28"/>
          <w:lang w:eastAsia="en-US"/>
        </w:rPr>
      </w:pPr>
    </w:p>
    <w:p w:rsidR="005664FA" w:rsidRPr="005664FA" w:rsidRDefault="005664FA" w:rsidP="005664FA">
      <w:pPr>
        <w:spacing w:after="200" w:line="276" w:lineRule="auto"/>
        <w:rPr>
          <w:rFonts w:asciiTheme="minorHAnsi" w:hAnsiTheme="minorHAnsi"/>
          <w:sz w:val="28"/>
          <w:szCs w:val="28"/>
          <w:lang w:eastAsia="en-US"/>
        </w:rPr>
      </w:pPr>
    </w:p>
    <w:p w:rsidR="005664FA" w:rsidRPr="005664FA" w:rsidRDefault="005664FA" w:rsidP="005664FA">
      <w:pPr>
        <w:spacing w:after="200" w:line="276" w:lineRule="auto"/>
        <w:rPr>
          <w:rFonts w:asciiTheme="minorHAnsi" w:hAnsiTheme="minorHAnsi"/>
          <w:b/>
          <w:sz w:val="32"/>
          <w:szCs w:val="32"/>
          <w:lang w:eastAsia="en-US"/>
        </w:rPr>
      </w:pPr>
      <w:r w:rsidRPr="005664FA">
        <w:rPr>
          <w:rFonts w:asciiTheme="minorHAnsi" w:hAnsiTheme="minorHAnsi"/>
          <w:b/>
          <w:sz w:val="32"/>
          <w:szCs w:val="32"/>
          <w:lang w:eastAsia="en-US"/>
        </w:rPr>
        <w:t>Within Family/Home/Relationships</w:t>
      </w:r>
    </w:p>
    <w:tbl>
      <w:tblPr>
        <w:tblStyle w:val="TableGrid"/>
        <w:tblW w:w="0" w:type="auto"/>
        <w:tblLook w:val="04A0" w:firstRow="1" w:lastRow="0" w:firstColumn="1" w:lastColumn="0" w:noHBand="0" w:noVBand="1"/>
      </w:tblPr>
      <w:tblGrid>
        <w:gridCol w:w="5353"/>
        <w:gridCol w:w="1733"/>
        <w:gridCol w:w="5496"/>
        <w:gridCol w:w="1592"/>
      </w:tblGrid>
      <w:tr w:rsidR="005664FA" w:rsidRPr="005664FA" w:rsidTr="001C0105">
        <w:tc>
          <w:tcPr>
            <w:tcW w:w="5353" w:type="dxa"/>
          </w:tcPr>
          <w:p w:rsidR="005664FA" w:rsidRPr="005664FA" w:rsidRDefault="005664FA" w:rsidP="005664FA">
            <w:pPr>
              <w:rPr>
                <w:b/>
                <w:sz w:val="28"/>
                <w:szCs w:val="28"/>
              </w:rPr>
            </w:pPr>
            <w:r w:rsidRPr="005664FA">
              <w:rPr>
                <w:b/>
                <w:sz w:val="28"/>
                <w:szCs w:val="28"/>
              </w:rPr>
              <w:t xml:space="preserve">Indicator of Risk </w:t>
            </w:r>
          </w:p>
        </w:tc>
        <w:tc>
          <w:tcPr>
            <w:tcW w:w="1733" w:type="dxa"/>
          </w:tcPr>
          <w:p w:rsidR="005664FA" w:rsidRPr="005664FA" w:rsidRDefault="005664FA" w:rsidP="005664FA">
            <w:pPr>
              <w:rPr>
                <w:b/>
                <w:sz w:val="28"/>
                <w:szCs w:val="28"/>
              </w:rPr>
            </w:pPr>
            <w:r w:rsidRPr="005664FA">
              <w:rPr>
                <w:b/>
                <w:sz w:val="28"/>
                <w:szCs w:val="28"/>
              </w:rPr>
              <w:t>Risk Level</w:t>
            </w:r>
          </w:p>
        </w:tc>
        <w:tc>
          <w:tcPr>
            <w:tcW w:w="5496" w:type="dxa"/>
          </w:tcPr>
          <w:p w:rsidR="005664FA" w:rsidRPr="005664FA" w:rsidRDefault="005664FA" w:rsidP="005664FA">
            <w:pPr>
              <w:rPr>
                <w:b/>
                <w:sz w:val="28"/>
                <w:szCs w:val="28"/>
              </w:rPr>
            </w:pPr>
            <w:r w:rsidRPr="005664FA">
              <w:rPr>
                <w:b/>
                <w:sz w:val="28"/>
                <w:szCs w:val="28"/>
              </w:rPr>
              <w:t>Indicator of Risk</w:t>
            </w:r>
          </w:p>
        </w:tc>
        <w:tc>
          <w:tcPr>
            <w:tcW w:w="1592" w:type="dxa"/>
          </w:tcPr>
          <w:p w:rsidR="005664FA" w:rsidRPr="005664FA" w:rsidRDefault="005664FA" w:rsidP="005664FA">
            <w:pPr>
              <w:rPr>
                <w:b/>
                <w:sz w:val="28"/>
                <w:szCs w:val="28"/>
              </w:rPr>
            </w:pPr>
            <w:r w:rsidRPr="005664FA">
              <w:rPr>
                <w:b/>
                <w:sz w:val="28"/>
                <w:szCs w:val="28"/>
              </w:rPr>
              <w:t>Risk Level</w:t>
            </w:r>
          </w:p>
        </w:tc>
      </w:tr>
      <w:tr w:rsidR="005664FA" w:rsidRPr="005664FA" w:rsidTr="001C0105">
        <w:tc>
          <w:tcPr>
            <w:tcW w:w="5353" w:type="dxa"/>
          </w:tcPr>
          <w:p w:rsidR="005664FA" w:rsidRDefault="005664FA" w:rsidP="005664FA">
            <w:pPr>
              <w:rPr>
                <w:color w:val="F79646" w:themeColor="accent6"/>
                <w:sz w:val="28"/>
                <w:szCs w:val="28"/>
              </w:rPr>
            </w:pPr>
            <w:r w:rsidRPr="005664FA">
              <w:rPr>
                <w:color w:val="F79646" w:themeColor="accent6"/>
                <w:sz w:val="28"/>
                <w:szCs w:val="28"/>
              </w:rPr>
              <w:t>Change in behaviour/being more secretive/withdrawn/isolated from peers or not mixing with usual friends</w:t>
            </w:r>
          </w:p>
          <w:p w:rsidR="005664FA" w:rsidRPr="005664FA" w:rsidRDefault="005664FA" w:rsidP="005664FA">
            <w:pPr>
              <w:rPr>
                <w:color w:val="F79646" w:themeColor="accent6"/>
                <w:sz w:val="28"/>
                <w:szCs w:val="28"/>
              </w:rPr>
            </w:pPr>
          </w:p>
        </w:tc>
        <w:tc>
          <w:tcPr>
            <w:tcW w:w="1733" w:type="dxa"/>
          </w:tcPr>
          <w:p w:rsidR="005664FA" w:rsidRPr="005664FA" w:rsidRDefault="005664FA" w:rsidP="005664FA">
            <w:pPr>
              <w:rPr>
                <w:color w:val="F79646" w:themeColor="accent6"/>
                <w:sz w:val="28"/>
                <w:szCs w:val="28"/>
              </w:rPr>
            </w:pPr>
          </w:p>
          <w:p w:rsidR="005664FA" w:rsidRPr="005664FA" w:rsidRDefault="005664FA" w:rsidP="005664FA">
            <w:pPr>
              <w:rPr>
                <w:color w:val="F79646" w:themeColor="accent6"/>
                <w:sz w:val="28"/>
                <w:szCs w:val="28"/>
              </w:rPr>
            </w:pPr>
            <w:r w:rsidRPr="005664FA">
              <w:rPr>
                <w:color w:val="F79646" w:themeColor="accent6"/>
                <w:sz w:val="28"/>
                <w:szCs w:val="28"/>
              </w:rPr>
              <w:t>Complex</w:t>
            </w:r>
          </w:p>
        </w:tc>
        <w:tc>
          <w:tcPr>
            <w:tcW w:w="5496" w:type="dxa"/>
          </w:tcPr>
          <w:p w:rsidR="005664FA" w:rsidRPr="005664FA" w:rsidRDefault="005664FA" w:rsidP="005664FA">
            <w:pPr>
              <w:rPr>
                <w:color w:val="F79646" w:themeColor="accent6"/>
                <w:sz w:val="28"/>
                <w:szCs w:val="28"/>
              </w:rPr>
            </w:pPr>
            <w:r w:rsidRPr="005664FA">
              <w:rPr>
                <w:color w:val="F79646" w:themeColor="accent6"/>
                <w:sz w:val="28"/>
                <w:szCs w:val="28"/>
              </w:rPr>
              <w:t>Increasingly disruptive, hostile or physically aggressive at home or school, use of sexualised language</w:t>
            </w:r>
          </w:p>
        </w:tc>
        <w:tc>
          <w:tcPr>
            <w:tcW w:w="1592" w:type="dxa"/>
          </w:tcPr>
          <w:p w:rsidR="005664FA" w:rsidRPr="005664FA" w:rsidRDefault="005664FA" w:rsidP="005664FA">
            <w:pPr>
              <w:rPr>
                <w:color w:val="F79646" w:themeColor="accent6"/>
                <w:sz w:val="28"/>
                <w:szCs w:val="28"/>
              </w:rPr>
            </w:pPr>
          </w:p>
          <w:p w:rsidR="005664FA" w:rsidRPr="005664FA" w:rsidRDefault="005664FA" w:rsidP="005664FA">
            <w:pPr>
              <w:rPr>
                <w:color w:val="F79646" w:themeColor="accent6"/>
                <w:sz w:val="28"/>
                <w:szCs w:val="28"/>
              </w:rPr>
            </w:pPr>
            <w:r w:rsidRPr="005664FA">
              <w:rPr>
                <w:color w:val="F79646" w:themeColor="accent6"/>
                <w:sz w:val="28"/>
                <w:szCs w:val="28"/>
              </w:rPr>
              <w:t>Complex</w:t>
            </w:r>
          </w:p>
        </w:tc>
      </w:tr>
      <w:tr w:rsidR="005664FA" w:rsidRPr="005664FA" w:rsidTr="001C0105">
        <w:tc>
          <w:tcPr>
            <w:tcW w:w="5353" w:type="dxa"/>
          </w:tcPr>
          <w:p w:rsidR="005664FA" w:rsidRDefault="005664FA" w:rsidP="005664FA">
            <w:pPr>
              <w:rPr>
                <w:color w:val="FF0000"/>
                <w:sz w:val="28"/>
                <w:szCs w:val="28"/>
              </w:rPr>
            </w:pPr>
            <w:r w:rsidRPr="005664FA">
              <w:rPr>
                <w:color w:val="FF0000"/>
                <w:sz w:val="28"/>
                <w:szCs w:val="28"/>
              </w:rPr>
              <w:t>Associating/relationship with significantly older men or women who encourage emotional dependence, loyalty and isolation from safe relationships</w:t>
            </w:r>
          </w:p>
          <w:p w:rsidR="005664FA" w:rsidRPr="005664FA" w:rsidRDefault="005664FA" w:rsidP="005664FA">
            <w:pPr>
              <w:rPr>
                <w:color w:val="FF0000"/>
                <w:sz w:val="28"/>
                <w:szCs w:val="28"/>
              </w:rPr>
            </w:pPr>
          </w:p>
        </w:tc>
        <w:tc>
          <w:tcPr>
            <w:tcW w:w="1733"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c>
          <w:tcPr>
            <w:tcW w:w="5496" w:type="dxa"/>
          </w:tcPr>
          <w:p w:rsidR="005664FA" w:rsidRPr="005664FA" w:rsidRDefault="005664FA" w:rsidP="005664FA">
            <w:pPr>
              <w:rPr>
                <w:color w:val="FF0000"/>
                <w:sz w:val="28"/>
                <w:szCs w:val="28"/>
              </w:rPr>
            </w:pPr>
            <w:r w:rsidRPr="005664FA">
              <w:rPr>
                <w:color w:val="FF0000"/>
                <w:sz w:val="28"/>
                <w:szCs w:val="28"/>
              </w:rPr>
              <w:t>Physical or emotional abuse by a boyfriend/girlfriend or controlling adult including use of manipulation, violence and / or threats.</w:t>
            </w:r>
          </w:p>
        </w:tc>
        <w:tc>
          <w:tcPr>
            <w:tcW w:w="1592"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r>
      <w:tr w:rsidR="005664FA" w:rsidRPr="005664FA" w:rsidTr="001C0105">
        <w:tc>
          <w:tcPr>
            <w:tcW w:w="5353" w:type="dxa"/>
          </w:tcPr>
          <w:p w:rsidR="005664FA" w:rsidRDefault="005664FA" w:rsidP="005664FA">
            <w:pPr>
              <w:rPr>
                <w:color w:val="F79646" w:themeColor="accent6"/>
                <w:sz w:val="28"/>
                <w:szCs w:val="28"/>
              </w:rPr>
            </w:pPr>
            <w:r w:rsidRPr="005664FA">
              <w:rPr>
                <w:color w:val="F79646" w:themeColor="accent6"/>
                <w:sz w:val="28"/>
                <w:szCs w:val="28"/>
              </w:rPr>
              <w:t>Associating with other sexually exploited children</w:t>
            </w:r>
          </w:p>
          <w:p w:rsidR="005664FA" w:rsidRPr="005664FA" w:rsidRDefault="005664FA" w:rsidP="005664FA">
            <w:pPr>
              <w:rPr>
                <w:color w:val="F79646" w:themeColor="accent6"/>
                <w:sz w:val="28"/>
                <w:szCs w:val="28"/>
              </w:rPr>
            </w:pPr>
          </w:p>
        </w:tc>
        <w:tc>
          <w:tcPr>
            <w:tcW w:w="1733" w:type="dxa"/>
          </w:tcPr>
          <w:p w:rsidR="005664FA" w:rsidRPr="005664FA" w:rsidRDefault="005664FA" w:rsidP="005664FA">
            <w:pPr>
              <w:rPr>
                <w:color w:val="F79646" w:themeColor="accent6"/>
                <w:sz w:val="28"/>
                <w:szCs w:val="28"/>
              </w:rPr>
            </w:pPr>
            <w:r w:rsidRPr="005664FA">
              <w:rPr>
                <w:color w:val="F79646" w:themeColor="accent6"/>
                <w:sz w:val="28"/>
                <w:szCs w:val="28"/>
              </w:rPr>
              <w:t>Complex</w:t>
            </w:r>
          </w:p>
        </w:tc>
        <w:tc>
          <w:tcPr>
            <w:tcW w:w="5496" w:type="dxa"/>
          </w:tcPr>
          <w:p w:rsidR="005664FA" w:rsidRPr="005664FA" w:rsidRDefault="005664FA" w:rsidP="005664FA">
            <w:pPr>
              <w:rPr>
                <w:color w:val="F79646" w:themeColor="accent6"/>
                <w:sz w:val="28"/>
                <w:szCs w:val="28"/>
              </w:rPr>
            </w:pPr>
            <w:r w:rsidRPr="005664FA">
              <w:rPr>
                <w:color w:val="F79646" w:themeColor="accent6"/>
                <w:sz w:val="28"/>
                <w:szCs w:val="28"/>
              </w:rPr>
              <w:t>Multiple callers (unknown adults/older young people)</w:t>
            </w:r>
          </w:p>
        </w:tc>
        <w:tc>
          <w:tcPr>
            <w:tcW w:w="1592" w:type="dxa"/>
          </w:tcPr>
          <w:p w:rsidR="005664FA" w:rsidRPr="005664FA" w:rsidRDefault="005664FA" w:rsidP="005664FA">
            <w:pPr>
              <w:rPr>
                <w:color w:val="F79646" w:themeColor="accent6"/>
                <w:sz w:val="28"/>
                <w:szCs w:val="28"/>
              </w:rPr>
            </w:pPr>
            <w:r w:rsidRPr="005664FA">
              <w:rPr>
                <w:color w:val="F79646" w:themeColor="accent6"/>
                <w:sz w:val="28"/>
                <w:szCs w:val="28"/>
              </w:rPr>
              <w:t>Complex</w:t>
            </w:r>
          </w:p>
        </w:tc>
      </w:tr>
      <w:tr w:rsidR="005664FA" w:rsidRPr="005664FA" w:rsidTr="001C0105">
        <w:tc>
          <w:tcPr>
            <w:tcW w:w="5353" w:type="dxa"/>
          </w:tcPr>
          <w:p w:rsidR="005664FA" w:rsidRDefault="005664FA" w:rsidP="005664FA">
            <w:pPr>
              <w:rPr>
                <w:color w:val="F79646" w:themeColor="accent6"/>
                <w:sz w:val="28"/>
                <w:szCs w:val="28"/>
              </w:rPr>
            </w:pPr>
            <w:r w:rsidRPr="005664FA">
              <w:rPr>
                <w:color w:val="F79646" w:themeColor="accent6"/>
                <w:sz w:val="28"/>
                <w:szCs w:val="28"/>
              </w:rPr>
              <w:t>Estranged from family</w:t>
            </w:r>
          </w:p>
          <w:p w:rsidR="005664FA" w:rsidRPr="005664FA" w:rsidRDefault="005664FA" w:rsidP="005664FA">
            <w:pPr>
              <w:rPr>
                <w:color w:val="F79646" w:themeColor="accent6"/>
                <w:sz w:val="28"/>
                <w:szCs w:val="28"/>
              </w:rPr>
            </w:pPr>
          </w:p>
        </w:tc>
        <w:tc>
          <w:tcPr>
            <w:tcW w:w="1733" w:type="dxa"/>
          </w:tcPr>
          <w:p w:rsidR="005664FA" w:rsidRPr="005664FA" w:rsidRDefault="005664FA" w:rsidP="005664FA">
            <w:pPr>
              <w:rPr>
                <w:color w:val="F79646" w:themeColor="accent6"/>
                <w:sz w:val="28"/>
                <w:szCs w:val="28"/>
              </w:rPr>
            </w:pPr>
            <w:r w:rsidRPr="005664FA">
              <w:rPr>
                <w:color w:val="F79646" w:themeColor="accent6"/>
                <w:sz w:val="28"/>
                <w:szCs w:val="28"/>
              </w:rPr>
              <w:t>Complex</w:t>
            </w:r>
          </w:p>
        </w:tc>
        <w:tc>
          <w:tcPr>
            <w:tcW w:w="5496" w:type="dxa"/>
          </w:tcPr>
          <w:p w:rsidR="005664FA" w:rsidRPr="005664FA" w:rsidRDefault="005664FA" w:rsidP="005664FA">
            <w:pPr>
              <w:rPr>
                <w:color w:val="F79646" w:themeColor="accent6"/>
                <w:sz w:val="28"/>
                <w:szCs w:val="28"/>
              </w:rPr>
            </w:pPr>
          </w:p>
        </w:tc>
        <w:tc>
          <w:tcPr>
            <w:tcW w:w="1592" w:type="dxa"/>
          </w:tcPr>
          <w:p w:rsidR="005664FA" w:rsidRPr="005664FA" w:rsidRDefault="005664FA" w:rsidP="005664FA">
            <w:pPr>
              <w:rPr>
                <w:color w:val="F79646" w:themeColor="accent6"/>
                <w:sz w:val="28"/>
                <w:szCs w:val="28"/>
              </w:rPr>
            </w:pPr>
          </w:p>
        </w:tc>
      </w:tr>
      <w:tr w:rsidR="005664FA" w:rsidRPr="005664FA" w:rsidTr="001C0105">
        <w:tc>
          <w:tcPr>
            <w:tcW w:w="5353" w:type="dxa"/>
          </w:tcPr>
          <w:p w:rsidR="005664FA" w:rsidRDefault="005664FA" w:rsidP="005664FA">
            <w:pPr>
              <w:rPr>
                <w:color w:val="FF0000"/>
                <w:sz w:val="28"/>
                <w:szCs w:val="28"/>
              </w:rPr>
            </w:pPr>
            <w:r w:rsidRPr="005664FA">
              <w:rPr>
                <w:color w:val="FF0000"/>
                <w:sz w:val="28"/>
                <w:szCs w:val="28"/>
              </w:rPr>
              <w:t>Regularly coming home late or going missing from home, care or education for any period of time.</w:t>
            </w:r>
          </w:p>
          <w:p w:rsidR="005664FA" w:rsidRPr="005664FA" w:rsidRDefault="005664FA" w:rsidP="005664FA">
            <w:pPr>
              <w:rPr>
                <w:color w:val="FF0000"/>
                <w:sz w:val="28"/>
                <w:szCs w:val="28"/>
              </w:rPr>
            </w:pPr>
          </w:p>
        </w:tc>
        <w:tc>
          <w:tcPr>
            <w:tcW w:w="1733"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Complex</w:t>
            </w:r>
          </w:p>
        </w:tc>
        <w:tc>
          <w:tcPr>
            <w:tcW w:w="5496" w:type="dxa"/>
          </w:tcPr>
          <w:p w:rsidR="005664FA" w:rsidRPr="005664FA" w:rsidRDefault="005664FA" w:rsidP="005664FA">
            <w:pPr>
              <w:rPr>
                <w:color w:val="FF0000"/>
                <w:sz w:val="28"/>
                <w:szCs w:val="28"/>
              </w:rPr>
            </w:pPr>
            <w:r w:rsidRPr="005664FA">
              <w:rPr>
                <w:color w:val="FF0000"/>
                <w:sz w:val="28"/>
                <w:szCs w:val="28"/>
              </w:rPr>
              <w:t>Returning home after long intervals appearing well cared for.</w:t>
            </w:r>
          </w:p>
        </w:tc>
        <w:tc>
          <w:tcPr>
            <w:tcW w:w="1592"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r>
    </w:tbl>
    <w:p w:rsidR="005664FA" w:rsidRDefault="005664FA" w:rsidP="005664FA">
      <w:pPr>
        <w:spacing w:after="200" w:line="276" w:lineRule="auto"/>
        <w:rPr>
          <w:rFonts w:asciiTheme="minorHAnsi" w:hAnsiTheme="minorHAnsi"/>
          <w:sz w:val="28"/>
          <w:szCs w:val="28"/>
          <w:lang w:eastAsia="en-US"/>
        </w:rPr>
      </w:pPr>
    </w:p>
    <w:p w:rsidR="005664FA" w:rsidRDefault="005664FA" w:rsidP="005664FA">
      <w:pPr>
        <w:spacing w:after="200" w:line="276" w:lineRule="auto"/>
        <w:rPr>
          <w:rFonts w:asciiTheme="minorHAnsi" w:hAnsiTheme="minorHAnsi"/>
          <w:sz w:val="28"/>
          <w:szCs w:val="28"/>
          <w:lang w:eastAsia="en-US"/>
        </w:rPr>
      </w:pPr>
    </w:p>
    <w:p w:rsidR="005664FA" w:rsidRDefault="005664FA" w:rsidP="005664FA">
      <w:pPr>
        <w:spacing w:after="200" w:line="276" w:lineRule="auto"/>
        <w:rPr>
          <w:rFonts w:asciiTheme="minorHAnsi" w:hAnsiTheme="minorHAnsi"/>
          <w:sz w:val="28"/>
          <w:szCs w:val="28"/>
          <w:lang w:eastAsia="en-US"/>
        </w:rPr>
      </w:pPr>
    </w:p>
    <w:p w:rsidR="005664FA" w:rsidRDefault="005664FA" w:rsidP="005664FA">
      <w:pPr>
        <w:spacing w:after="200" w:line="276" w:lineRule="auto"/>
        <w:rPr>
          <w:rFonts w:asciiTheme="minorHAnsi" w:hAnsiTheme="minorHAnsi"/>
          <w:sz w:val="28"/>
          <w:szCs w:val="28"/>
          <w:lang w:eastAsia="en-US"/>
        </w:rPr>
      </w:pPr>
    </w:p>
    <w:p w:rsidR="005664FA" w:rsidRPr="005664FA" w:rsidRDefault="005664FA" w:rsidP="005664FA">
      <w:pPr>
        <w:spacing w:after="200" w:line="276" w:lineRule="auto"/>
        <w:rPr>
          <w:rFonts w:asciiTheme="minorHAnsi" w:hAnsiTheme="minorHAnsi"/>
          <w:sz w:val="28"/>
          <w:szCs w:val="28"/>
          <w:lang w:eastAsia="en-US"/>
        </w:rPr>
      </w:pPr>
    </w:p>
    <w:p w:rsidR="005664FA" w:rsidRPr="005664FA" w:rsidRDefault="005664FA" w:rsidP="005664FA">
      <w:pPr>
        <w:spacing w:after="200" w:line="276" w:lineRule="auto"/>
        <w:rPr>
          <w:rFonts w:asciiTheme="minorHAnsi" w:hAnsiTheme="minorHAnsi"/>
          <w:sz w:val="32"/>
          <w:szCs w:val="32"/>
          <w:lang w:eastAsia="en-US"/>
        </w:rPr>
      </w:pPr>
      <w:r w:rsidRPr="005664FA">
        <w:rPr>
          <w:rFonts w:asciiTheme="minorHAnsi" w:hAnsiTheme="minorHAnsi"/>
          <w:b/>
          <w:sz w:val="32"/>
          <w:szCs w:val="32"/>
          <w:lang w:eastAsia="en-US"/>
        </w:rPr>
        <w:t>Health and Mental Health</w:t>
      </w:r>
    </w:p>
    <w:tbl>
      <w:tblPr>
        <w:tblStyle w:val="TableGrid"/>
        <w:tblW w:w="0" w:type="auto"/>
        <w:tblLook w:val="04A0" w:firstRow="1" w:lastRow="0" w:firstColumn="1" w:lastColumn="0" w:noHBand="0" w:noVBand="1"/>
      </w:tblPr>
      <w:tblGrid>
        <w:gridCol w:w="5353"/>
        <w:gridCol w:w="1733"/>
        <w:gridCol w:w="5496"/>
        <w:gridCol w:w="1592"/>
      </w:tblGrid>
      <w:tr w:rsidR="005664FA" w:rsidRPr="005664FA" w:rsidTr="001C0105">
        <w:tc>
          <w:tcPr>
            <w:tcW w:w="5353" w:type="dxa"/>
          </w:tcPr>
          <w:p w:rsidR="005664FA" w:rsidRPr="005664FA" w:rsidRDefault="005664FA" w:rsidP="005664FA">
            <w:pPr>
              <w:rPr>
                <w:b/>
                <w:sz w:val="28"/>
                <w:szCs w:val="28"/>
              </w:rPr>
            </w:pPr>
            <w:r w:rsidRPr="005664FA">
              <w:rPr>
                <w:b/>
                <w:sz w:val="28"/>
                <w:szCs w:val="28"/>
              </w:rPr>
              <w:t>Indicator of Risk</w:t>
            </w:r>
          </w:p>
        </w:tc>
        <w:tc>
          <w:tcPr>
            <w:tcW w:w="1733" w:type="dxa"/>
          </w:tcPr>
          <w:p w:rsidR="005664FA" w:rsidRPr="005664FA" w:rsidRDefault="005664FA" w:rsidP="005664FA">
            <w:pPr>
              <w:rPr>
                <w:b/>
                <w:sz w:val="28"/>
                <w:szCs w:val="28"/>
              </w:rPr>
            </w:pPr>
            <w:r w:rsidRPr="005664FA">
              <w:rPr>
                <w:b/>
                <w:sz w:val="28"/>
                <w:szCs w:val="28"/>
              </w:rPr>
              <w:t>Risk Level</w:t>
            </w:r>
          </w:p>
        </w:tc>
        <w:tc>
          <w:tcPr>
            <w:tcW w:w="5496" w:type="dxa"/>
          </w:tcPr>
          <w:p w:rsidR="005664FA" w:rsidRPr="005664FA" w:rsidRDefault="005664FA" w:rsidP="005664FA">
            <w:pPr>
              <w:rPr>
                <w:b/>
                <w:sz w:val="28"/>
                <w:szCs w:val="28"/>
              </w:rPr>
            </w:pPr>
            <w:r w:rsidRPr="005664FA">
              <w:rPr>
                <w:b/>
                <w:sz w:val="28"/>
                <w:szCs w:val="28"/>
              </w:rPr>
              <w:t>Indicator of Risk</w:t>
            </w:r>
          </w:p>
        </w:tc>
        <w:tc>
          <w:tcPr>
            <w:tcW w:w="1592" w:type="dxa"/>
          </w:tcPr>
          <w:p w:rsidR="005664FA" w:rsidRPr="005664FA" w:rsidRDefault="005664FA" w:rsidP="005664FA">
            <w:pPr>
              <w:rPr>
                <w:b/>
                <w:sz w:val="28"/>
                <w:szCs w:val="28"/>
              </w:rPr>
            </w:pPr>
            <w:r w:rsidRPr="005664FA">
              <w:rPr>
                <w:b/>
                <w:sz w:val="28"/>
                <w:szCs w:val="28"/>
              </w:rPr>
              <w:t>Risk Level</w:t>
            </w:r>
          </w:p>
        </w:tc>
      </w:tr>
      <w:tr w:rsidR="005664FA" w:rsidRPr="005664FA" w:rsidTr="001C0105">
        <w:tc>
          <w:tcPr>
            <w:tcW w:w="5353" w:type="dxa"/>
          </w:tcPr>
          <w:p w:rsidR="005664FA" w:rsidRDefault="005664FA" w:rsidP="005664FA">
            <w:pPr>
              <w:rPr>
                <w:color w:val="F79646" w:themeColor="accent6"/>
                <w:sz w:val="28"/>
                <w:szCs w:val="28"/>
              </w:rPr>
            </w:pPr>
            <w:r w:rsidRPr="005664FA">
              <w:rPr>
                <w:color w:val="F79646" w:themeColor="accent6"/>
                <w:sz w:val="28"/>
                <w:szCs w:val="28"/>
              </w:rPr>
              <w:t>Change in physical appearance (new clothes, more/less make-up, weight gain/loss</w:t>
            </w:r>
          </w:p>
          <w:p w:rsidR="005664FA" w:rsidRPr="005664FA" w:rsidRDefault="005664FA" w:rsidP="005664FA">
            <w:pPr>
              <w:rPr>
                <w:color w:val="F79646" w:themeColor="accent6"/>
                <w:sz w:val="28"/>
                <w:szCs w:val="28"/>
              </w:rPr>
            </w:pPr>
          </w:p>
        </w:tc>
        <w:tc>
          <w:tcPr>
            <w:tcW w:w="1733" w:type="dxa"/>
          </w:tcPr>
          <w:p w:rsidR="005664FA" w:rsidRPr="005664FA" w:rsidRDefault="005664FA" w:rsidP="005664FA">
            <w:pPr>
              <w:rPr>
                <w:color w:val="F79646" w:themeColor="accent6"/>
                <w:sz w:val="28"/>
                <w:szCs w:val="28"/>
              </w:rPr>
            </w:pPr>
          </w:p>
          <w:p w:rsidR="005664FA" w:rsidRPr="005664FA" w:rsidRDefault="005664FA" w:rsidP="005664FA">
            <w:pPr>
              <w:rPr>
                <w:color w:val="F79646" w:themeColor="accent6"/>
                <w:sz w:val="28"/>
                <w:szCs w:val="28"/>
              </w:rPr>
            </w:pPr>
            <w:r w:rsidRPr="005664FA">
              <w:rPr>
                <w:color w:val="F79646" w:themeColor="accent6"/>
                <w:sz w:val="28"/>
                <w:szCs w:val="28"/>
              </w:rPr>
              <w:t>Complex</w:t>
            </w:r>
          </w:p>
        </w:tc>
        <w:tc>
          <w:tcPr>
            <w:tcW w:w="5496" w:type="dxa"/>
          </w:tcPr>
          <w:p w:rsidR="005664FA" w:rsidRPr="005664FA" w:rsidRDefault="005664FA" w:rsidP="005664FA">
            <w:pPr>
              <w:rPr>
                <w:color w:val="F79646" w:themeColor="accent6"/>
                <w:sz w:val="28"/>
                <w:szCs w:val="28"/>
              </w:rPr>
            </w:pPr>
            <w:r w:rsidRPr="005664FA">
              <w:rPr>
                <w:color w:val="F79646" w:themeColor="accent6"/>
                <w:sz w:val="28"/>
                <w:szCs w:val="28"/>
              </w:rPr>
              <w:t>Increased health/sexual related problems</w:t>
            </w:r>
          </w:p>
        </w:tc>
        <w:tc>
          <w:tcPr>
            <w:tcW w:w="1592" w:type="dxa"/>
          </w:tcPr>
          <w:p w:rsidR="005664FA" w:rsidRPr="005664FA" w:rsidRDefault="005664FA" w:rsidP="005664FA">
            <w:pPr>
              <w:rPr>
                <w:color w:val="F79646" w:themeColor="accent6"/>
                <w:sz w:val="28"/>
                <w:szCs w:val="28"/>
              </w:rPr>
            </w:pPr>
          </w:p>
          <w:p w:rsidR="005664FA" w:rsidRPr="005664FA" w:rsidRDefault="005664FA" w:rsidP="005664FA">
            <w:pPr>
              <w:rPr>
                <w:color w:val="F79646" w:themeColor="accent6"/>
                <w:sz w:val="28"/>
                <w:szCs w:val="28"/>
              </w:rPr>
            </w:pPr>
            <w:r w:rsidRPr="005664FA">
              <w:rPr>
                <w:color w:val="F79646" w:themeColor="accent6"/>
                <w:sz w:val="28"/>
                <w:szCs w:val="28"/>
              </w:rPr>
              <w:t>Complex</w:t>
            </w:r>
          </w:p>
        </w:tc>
      </w:tr>
      <w:tr w:rsidR="005664FA" w:rsidRPr="005664FA" w:rsidTr="001C0105">
        <w:tc>
          <w:tcPr>
            <w:tcW w:w="5353" w:type="dxa"/>
          </w:tcPr>
          <w:p w:rsidR="005664FA" w:rsidRPr="005664FA" w:rsidRDefault="005664FA" w:rsidP="005664FA">
            <w:pPr>
              <w:rPr>
                <w:color w:val="FF0000"/>
                <w:sz w:val="28"/>
                <w:szCs w:val="28"/>
              </w:rPr>
            </w:pPr>
            <w:r w:rsidRPr="005664FA">
              <w:rPr>
                <w:color w:val="FF0000"/>
                <w:sz w:val="28"/>
                <w:szCs w:val="28"/>
              </w:rPr>
              <w:t>Marks or scars or physical injuries on the body or face which they try to conceal.</w:t>
            </w:r>
          </w:p>
        </w:tc>
        <w:tc>
          <w:tcPr>
            <w:tcW w:w="1733"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c>
          <w:tcPr>
            <w:tcW w:w="5496" w:type="dxa"/>
          </w:tcPr>
          <w:p w:rsidR="005664FA" w:rsidRPr="005664FA" w:rsidRDefault="005664FA" w:rsidP="005664FA">
            <w:pPr>
              <w:rPr>
                <w:color w:val="FF0000"/>
                <w:sz w:val="28"/>
                <w:szCs w:val="28"/>
              </w:rPr>
            </w:pPr>
            <w:r w:rsidRPr="005664FA">
              <w:rPr>
                <w:color w:val="FF0000"/>
                <w:sz w:val="28"/>
                <w:szCs w:val="28"/>
              </w:rPr>
              <w:t xml:space="preserve">Expressions of despair (including depression, mental ill health, </w:t>
            </w:r>
            <w:proofErr w:type="spellStart"/>
            <w:r w:rsidRPr="005664FA">
              <w:rPr>
                <w:color w:val="FF0000"/>
                <w:sz w:val="28"/>
                <w:szCs w:val="28"/>
              </w:rPr>
              <w:t>self harm</w:t>
            </w:r>
            <w:proofErr w:type="spellEnd"/>
            <w:r w:rsidRPr="005664FA">
              <w:rPr>
                <w:color w:val="FF0000"/>
                <w:sz w:val="28"/>
                <w:szCs w:val="28"/>
              </w:rPr>
              <w:t>, suicidal thoughts/attempts, overdose, eating disorder.</w:t>
            </w:r>
          </w:p>
        </w:tc>
        <w:tc>
          <w:tcPr>
            <w:tcW w:w="1592"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r>
      <w:tr w:rsidR="005664FA" w:rsidRPr="005664FA" w:rsidTr="001C0105">
        <w:tc>
          <w:tcPr>
            <w:tcW w:w="5353" w:type="dxa"/>
          </w:tcPr>
          <w:p w:rsidR="005664FA" w:rsidRPr="005664FA" w:rsidRDefault="005664FA" w:rsidP="005664FA">
            <w:pPr>
              <w:rPr>
                <w:color w:val="FF0000"/>
                <w:sz w:val="28"/>
                <w:szCs w:val="28"/>
              </w:rPr>
            </w:pPr>
            <w:r w:rsidRPr="005664FA">
              <w:rPr>
                <w:color w:val="FF0000"/>
                <w:sz w:val="28"/>
                <w:szCs w:val="28"/>
              </w:rPr>
              <w:t>Branding (</w:t>
            </w:r>
            <w:proofErr w:type="spellStart"/>
            <w:r w:rsidRPr="005664FA">
              <w:rPr>
                <w:color w:val="FF0000"/>
                <w:sz w:val="28"/>
                <w:szCs w:val="28"/>
              </w:rPr>
              <w:t>ie</w:t>
            </w:r>
            <w:proofErr w:type="spellEnd"/>
            <w:r w:rsidRPr="005664FA">
              <w:rPr>
                <w:color w:val="FF0000"/>
                <w:sz w:val="28"/>
                <w:szCs w:val="28"/>
              </w:rPr>
              <w:t xml:space="preserve"> gang logos)</w:t>
            </w:r>
          </w:p>
        </w:tc>
        <w:tc>
          <w:tcPr>
            <w:tcW w:w="1733"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c>
          <w:tcPr>
            <w:tcW w:w="5496" w:type="dxa"/>
          </w:tcPr>
          <w:p w:rsidR="005664FA" w:rsidRPr="005664FA" w:rsidRDefault="005664FA" w:rsidP="005664FA">
            <w:pPr>
              <w:rPr>
                <w:color w:val="FF0000"/>
                <w:sz w:val="28"/>
                <w:szCs w:val="28"/>
              </w:rPr>
            </w:pPr>
            <w:r w:rsidRPr="005664FA">
              <w:rPr>
                <w:color w:val="FF0000"/>
                <w:sz w:val="28"/>
                <w:szCs w:val="28"/>
              </w:rPr>
              <w:t>Repeat unplanned pregnancy or pregnancies (including ending in termination/miscarriage(s).</w:t>
            </w:r>
          </w:p>
        </w:tc>
        <w:tc>
          <w:tcPr>
            <w:tcW w:w="1592"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r>
      <w:tr w:rsidR="005664FA" w:rsidRPr="005664FA" w:rsidTr="001C0105">
        <w:tc>
          <w:tcPr>
            <w:tcW w:w="5353" w:type="dxa"/>
          </w:tcPr>
          <w:p w:rsidR="005664FA" w:rsidRDefault="005664FA" w:rsidP="005664FA">
            <w:pPr>
              <w:rPr>
                <w:color w:val="F79646" w:themeColor="accent6"/>
                <w:sz w:val="28"/>
                <w:szCs w:val="28"/>
              </w:rPr>
            </w:pPr>
            <w:r w:rsidRPr="005664FA">
              <w:rPr>
                <w:color w:val="F79646" w:themeColor="accent6"/>
                <w:sz w:val="28"/>
                <w:szCs w:val="28"/>
              </w:rPr>
              <w:t>Sexually transmitted infections and or repeat tests particularly with negative results.</w:t>
            </w:r>
          </w:p>
          <w:p w:rsidR="005664FA" w:rsidRPr="005664FA" w:rsidRDefault="005664FA" w:rsidP="005664FA">
            <w:pPr>
              <w:rPr>
                <w:color w:val="F79646" w:themeColor="accent6"/>
                <w:sz w:val="28"/>
                <w:szCs w:val="28"/>
              </w:rPr>
            </w:pPr>
          </w:p>
        </w:tc>
        <w:tc>
          <w:tcPr>
            <w:tcW w:w="1733" w:type="dxa"/>
          </w:tcPr>
          <w:p w:rsidR="005664FA" w:rsidRPr="005664FA" w:rsidRDefault="005664FA" w:rsidP="005664FA">
            <w:pPr>
              <w:rPr>
                <w:color w:val="F79646" w:themeColor="accent6"/>
                <w:sz w:val="28"/>
                <w:szCs w:val="28"/>
              </w:rPr>
            </w:pPr>
          </w:p>
          <w:p w:rsidR="005664FA" w:rsidRPr="005664FA" w:rsidRDefault="005664FA" w:rsidP="005664FA">
            <w:pPr>
              <w:rPr>
                <w:color w:val="F79646" w:themeColor="accent6"/>
                <w:sz w:val="28"/>
                <w:szCs w:val="28"/>
              </w:rPr>
            </w:pPr>
            <w:r w:rsidRPr="005664FA">
              <w:rPr>
                <w:color w:val="F79646" w:themeColor="accent6"/>
                <w:sz w:val="28"/>
                <w:szCs w:val="28"/>
              </w:rPr>
              <w:t>Complex</w:t>
            </w:r>
          </w:p>
        </w:tc>
        <w:tc>
          <w:tcPr>
            <w:tcW w:w="5496" w:type="dxa"/>
          </w:tcPr>
          <w:p w:rsidR="005664FA" w:rsidRPr="005664FA" w:rsidRDefault="005664FA" w:rsidP="005664FA">
            <w:pPr>
              <w:rPr>
                <w:sz w:val="28"/>
                <w:szCs w:val="28"/>
              </w:rPr>
            </w:pPr>
          </w:p>
        </w:tc>
        <w:tc>
          <w:tcPr>
            <w:tcW w:w="1592" w:type="dxa"/>
          </w:tcPr>
          <w:p w:rsidR="005664FA" w:rsidRPr="005664FA" w:rsidRDefault="005664FA" w:rsidP="005664FA">
            <w:pPr>
              <w:rPr>
                <w:sz w:val="28"/>
                <w:szCs w:val="28"/>
              </w:rPr>
            </w:pPr>
          </w:p>
        </w:tc>
      </w:tr>
    </w:tbl>
    <w:p w:rsidR="005664FA" w:rsidRPr="005664FA" w:rsidRDefault="005664FA" w:rsidP="005664FA">
      <w:pPr>
        <w:spacing w:after="200" w:line="276" w:lineRule="auto"/>
        <w:rPr>
          <w:rFonts w:asciiTheme="minorHAnsi" w:hAnsiTheme="minorHAnsi"/>
          <w:sz w:val="28"/>
          <w:szCs w:val="28"/>
          <w:lang w:eastAsia="en-US"/>
        </w:rPr>
      </w:pPr>
    </w:p>
    <w:p w:rsidR="005664FA" w:rsidRPr="005664FA" w:rsidRDefault="005664FA" w:rsidP="005664FA">
      <w:pPr>
        <w:spacing w:after="200" w:line="276" w:lineRule="auto"/>
        <w:rPr>
          <w:rFonts w:asciiTheme="minorHAnsi" w:hAnsiTheme="minorHAnsi"/>
          <w:b/>
          <w:sz w:val="32"/>
          <w:szCs w:val="32"/>
          <w:lang w:eastAsia="en-US"/>
        </w:rPr>
      </w:pPr>
      <w:r w:rsidRPr="005664FA">
        <w:rPr>
          <w:rFonts w:asciiTheme="minorHAnsi" w:hAnsiTheme="minorHAnsi"/>
          <w:b/>
          <w:sz w:val="32"/>
          <w:szCs w:val="32"/>
          <w:lang w:eastAsia="en-US"/>
        </w:rPr>
        <w:t>Behaviour and experiences</w:t>
      </w:r>
    </w:p>
    <w:tbl>
      <w:tblPr>
        <w:tblStyle w:val="TableGrid"/>
        <w:tblW w:w="0" w:type="auto"/>
        <w:tblLook w:val="04A0" w:firstRow="1" w:lastRow="0" w:firstColumn="1" w:lastColumn="0" w:noHBand="0" w:noVBand="1"/>
      </w:tblPr>
      <w:tblGrid>
        <w:gridCol w:w="5353"/>
        <w:gridCol w:w="1733"/>
        <w:gridCol w:w="5496"/>
        <w:gridCol w:w="1592"/>
      </w:tblGrid>
      <w:tr w:rsidR="005664FA" w:rsidRPr="005664FA" w:rsidTr="001C0105">
        <w:tc>
          <w:tcPr>
            <w:tcW w:w="5353" w:type="dxa"/>
          </w:tcPr>
          <w:p w:rsidR="005664FA" w:rsidRPr="005664FA" w:rsidRDefault="005664FA" w:rsidP="005664FA">
            <w:pPr>
              <w:rPr>
                <w:b/>
                <w:sz w:val="28"/>
                <w:szCs w:val="28"/>
              </w:rPr>
            </w:pPr>
            <w:r w:rsidRPr="005664FA">
              <w:rPr>
                <w:b/>
                <w:sz w:val="28"/>
                <w:szCs w:val="28"/>
              </w:rPr>
              <w:t>Indicator of Risk</w:t>
            </w:r>
          </w:p>
        </w:tc>
        <w:tc>
          <w:tcPr>
            <w:tcW w:w="1733" w:type="dxa"/>
          </w:tcPr>
          <w:p w:rsidR="005664FA" w:rsidRPr="005664FA" w:rsidRDefault="005664FA" w:rsidP="005664FA">
            <w:pPr>
              <w:rPr>
                <w:b/>
                <w:sz w:val="28"/>
                <w:szCs w:val="28"/>
              </w:rPr>
            </w:pPr>
            <w:r w:rsidRPr="005664FA">
              <w:rPr>
                <w:b/>
                <w:sz w:val="28"/>
                <w:szCs w:val="28"/>
              </w:rPr>
              <w:t>Risk Level</w:t>
            </w:r>
          </w:p>
        </w:tc>
        <w:tc>
          <w:tcPr>
            <w:tcW w:w="5496" w:type="dxa"/>
          </w:tcPr>
          <w:p w:rsidR="005664FA" w:rsidRPr="005664FA" w:rsidRDefault="005664FA" w:rsidP="005664FA">
            <w:pPr>
              <w:rPr>
                <w:b/>
                <w:sz w:val="28"/>
                <w:szCs w:val="28"/>
              </w:rPr>
            </w:pPr>
            <w:r w:rsidRPr="005664FA">
              <w:rPr>
                <w:b/>
                <w:sz w:val="28"/>
                <w:szCs w:val="28"/>
              </w:rPr>
              <w:t>Indicator of Risk</w:t>
            </w:r>
          </w:p>
        </w:tc>
        <w:tc>
          <w:tcPr>
            <w:tcW w:w="1592" w:type="dxa"/>
          </w:tcPr>
          <w:p w:rsidR="005664FA" w:rsidRPr="005664FA" w:rsidRDefault="005664FA" w:rsidP="005664FA">
            <w:pPr>
              <w:rPr>
                <w:b/>
                <w:sz w:val="28"/>
                <w:szCs w:val="28"/>
              </w:rPr>
            </w:pPr>
            <w:r w:rsidRPr="005664FA">
              <w:rPr>
                <w:b/>
                <w:sz w:val="28"/>
                <w:szCs w:val="28"/>
              </w:rPr>
              <w:t>Risk Level</w:t>
            </w:r>
          </w:p>
        </w:tc>
      </w:tr>
      <w:tr w:rsidR="005664FA" w:rsidRPr="005664FA" w:rsidTr="001C0105">
        <w:tc>
          <w:tcPr>
            <w:tcW w:w="5353" w:type="dxa"/>
          </w:tcPr>
          <w:p w:rsidR="005664FA" w:rsidRPr="005664FA" w:rsidRDefault="005664FA" w:rsidP="005664FA">
            <w:pPr>
              <w:rPr>
                <w:color w:val="F79646" w:themeColor="accent6"/>
                <w:sz w:val="28"/>
                <w:szCs w:val="28"/>
              </w:rPr>
            </w:pPr>
            <w:r w:rsidRPr="005664FA">
              <w:rPr>
                <w:color w:val="F79646" w:themeColor="accent6"/>
                <w:sz w:val="28"/>
                <w:szCs w:val="28"/>
              </w:rPr>
              <w:t xml:space="preserve">Concealed/concerning use of the internet including web-cam, online gaming, chat rooms </w:t>
            </w:r>
            <w:proofErr w:type="spellStart"/>
            <w:r w:rsidRPr="005664FA">
              <w:rPr>
                <w:color w:val="F79646" w:themeColor="accent6"/>
                <w:sz w:val="28"/>
                <w:szCs w:val="28"/>
              </w:rPr>
              <w:t>ect</w:t>
            </w:r>
            <w:proofErr w:type="spellEnd"/>
          </w:p>
        </w:tc>
        <w:tc>
          <w:tcPr>
            <w:tcW w:w="1733" w:type="dxa"/>
          </w:tcPr>
          <w:p w:rsidR="005664FA" w:rsidRPr="005664FA" w:rsidRDefault="005664FA" w:rsidP="005664FA">
            <w:pPr>
              <w:rPr>
                <w:color w:val="F79646" w:themeColor="accent6"/>
                <w:sz w:val="28"/>
                <w:szCs w:val="28"/>
              </w:rPr>
            </w:pPr>
          </w:p>
          <w:p w:rsidR="005664FA" w:rsidRPr="005664FA" w:rsidRDefault="005664FA" w:rsidP="005664FA">
            <w:pPr>
              <w:rPr>
                <w:color w:val="F79646" w:themeColor="accent6"/>
                <w:sz w:val="28"/>
                <w:szCs w:val="28"/>
              </w:rPr>
            </w:pPr>
            <w:r w:rsidRPr="005664FA">
              <w:rPr>
                <w:color w:val="F79646" w:themeColor="accent6"/>
                <w:sz w:val="28"/>
                <w:szCs w:val="28"/>
              </w:rPr>
              <w:t>Complex</w:t>
            </w:r>
          </w:p>
        </w:tc>
        <w:tc>
          <w:tcPr>
            <w:tcW w:w="5496" w:type="dxa"/>
          </w:tcPr>
          <w:p w:rsidR="005664FA" w:rsidRPr="005664FA" w:rsidRDefault="005664FA" w:rsidP="005664FA">
            <w:pPr>
              <w:rPr>
                <w:color w:val="00B050"/>
                <w:sz w:val="28"/>
                <w:szCs w:val="28"/>
              </w:rPr>
            </w:pPr>
            <w:r w:rsidRPr="005664FA">
              <w:rPr>
                <w:color w:val="00B050"/>
                <w:sz w:val="28"/>
                <w:szCs w:val="28"/>
              </w:rPr>
              <w:t>Exclusion from school or unexplained absences from, or not engaged in school/college/training/work</w:t>
            </w:r>
          </w:p>
        </w:tc>
        <w:tc>
          <w:tcPr>
            <w:tcW w:w="1592" w:type="dxa"/>
          </w:tcPr>
          <w:p w:rsidR="005664FA" w:rsidRPr="005664FA" w:rsidRDefault="005664FA" w:rsidP="005664FA">
            <w:pPr>
              <w:rPr>
                <w:color w:val="00B050"/>
                <w:sz w:val="28"/>
                <w:szCs w:val="28"/>
              </w:rPr>
            </w:pPr>
          </w:p>
          <w:p w:rsidR="005664FA" w:rsidRPr="005664FA" w:rsidRDefault="005664FA" w:rsidP="005664FA">
            <w:pPr>
              <w:rPr>
                <w:color w:val="00B050"/>
                <w:sz w:val="28"/>
                <w:szCs w:val="28"/>
              </w:rPr>
            </w:pPr>
            <w:r w:rsidRPr="005664FA">
              <w:rPr>
                <w:color w:val="00B050"/>
                <w:sz w:val="28"/>
                <w:szCs w:val="28"/>
              </w:rPr>
              <w:t>Vulnerable</w:t>
            </w:r>
          </w:p>
        </w:tc>
      </w:tr>
      <w:tr w:rsidR="005664FA" w:rsidRPr="005664FA" w:rsidTr="001C0105">
        <w:tc>
          <w:tcPr>
            <w:tcW w:w="5353" w:type="dxa"/>
          </w:tcPr>
          <w:p w:rsidR="005664FA" w:rsidRPr="005664FA" w:rsidRDefault="005664FA" w:rsidP="005664FA">
            <w:pPr>
              <w:rPr>
                <w:color w:val="F79646" w:themeColor="accent6"/>
                <w:sz w:val="28"/>
                <w:szCs w:val="28"/>
              </w:rPr>
            </w:pPr>
            <w:r w:rsidRPr="005664FA">
              <w:rPr>
                <w:color w:val="F79646" w:themeColor="accent6"/>
                <w:sz w:val="28"/>
                <w:szCs w:val="28"/>
              </w:rPr>
              <w:t>Failing to keep to respond to attempts to keep in touch by workers/carers or recent disengagement.</w:t>
            </w:r>
          </w:p>
        </w:tc>
        <w:tc>
          <w:tcPr>
            <w:tcW w:w="1733" w:type="dxa"/>
          </w:tcPr>
          <w:p w:rsidR="005664FA" w:rsidRPr="005664FA" w:rsidRDefault="005664FA" w:rsidP="005664FA">
            <w:pPr>
              <w:rPr>
                <w:color w:val="F79646" w:themeColor="accent6"/>
                <w:sz w:val="28"/>
                <w:szCs w:val="28"/>
              </w:rPr>
            </w:pPr>
          </w:p>
          <w:p w:rsidR="005664FA" w:rsidRPr="005664FA" w:rsidRDefault="005664FA" w:rsidP="005664FA">
            <w:pPr>
              <w:rPr>
                <w:color w:val="F79646" w:themeColor="accent6"/>
                <w:sz w:val="28"/>
                <w:szCs w:val="28"/>
              </w:rPr>
            </w:pPr>
            <w:r w:rsidRPr="005664FA">
              <w:rPr>
                <w:color w:val="F79646" w:themeColor="accent6"/>
                <w:sz w:val="28"/>
                <w:szCs w:val="28"/>
              </w:rPr>
              <w:t>Complex</w:t>
            </w:r>
          </w:p>
        </w:tc>
        <w:tc>
          <w:tcPr>
            <w:tcW w:w="5496" w:type="dxa"/>
          </w:tcPr>
          <w:p w:rsidR="005664FA" w:rsidRPr="005664FA" w:rsidRDefault="005664FA" w:rsidP="005664FA">
            <w:pPr>
              <w:rPr>
                <w:color w:val="FF0000"/>
                <w:sz w:val="28"/>
                <w:szCs w:val="28"/>
              </w:rPr>
            </w:pPr>
            <w:r w:rsidRPr="005664FA">
              <w:rPr>
                <w:color w:val="FF0000"/>
                <w:sz w:val="28"/>
                <w:szCs w:val="28"/>
              </w:rPr>
              <w:t>Reports of being taken to hotels, nightclubs, takeaways or out of area by unknown adults.</w:t>
            </w:r>
          </w:p>
        </w:tc>
        <w:tc>
          <w:tcPr>
            <w:tcW w:w="1592"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r>
      <w:tr w:rsidR="005664FA" w:rsidRPr="005664FA" w:rsidTr="001C0105">
        <w:tc>
          <w:tcPr>
            <w:tcW w:w="5353" w:type="dxa"/>
          </w:tcPr>
          <w:p w:rsidR="005664FA" w:rsidRPr="005664FA" w:rsidRDefault="005664FA" w:rsidP="005664FA">
            <w:pPr>
              <w:rPr>
                <w:color w:val="F79646" w:themeColor="accent6"/>
                <w:sz w:val="28"/>
                <w:szCs w:val="28"/>
              </w:rPr>
            </w:pPr>
            <w:r w:rsidRPr="005664FA">
              <w:rPr>
                <w:color w:val="F79646" w:themeColor="accent6"/>
                <w:sz w:val="28"/>
                <w:szCs w:val="28"/>
              </w:rPr>
              <w:t xml:space="preserve">Sexualised risk taking, including on internet or mobile phone, such as sexting (sending </w:t>
            </w:r>
            <w:r w:rsidRPr="005664FA">
              <w:rPr>
                <w:color w:val="F79646" w:themeColor="accent6"/>
                <w:sz w:val="28"/>
                <w:szCs w:val="28"/>
              </w:rPr>
              <w:lastRenderedPageBreak/>
              <w:t>explicit messages or photos to adults or peers)</w:t>
            </w:r>
          </w:p>
        </w:tc>
        <w:tc>
          <w:tcPr>
            <w:tcW w:w="1733" w:type="dxa"/>
          </w:tcPr>
          <w:p w:rsidR="005664FA" w:rsidRPr="005664FA" w:rsidRDefault="005664FA" w:rsidP="005664FA">
            <w:pPr>
              <w:rPr>
                <w:color w:val="F79646" w:themeColor="accent6"/>
                <w:sz w:val="28"/>
                <w:szCs w:val="28"/>
              </w:rPr>
            </w:pPr>
          </w:p>
          <w:p w:rsidR="005664FA" w:rsidRPr="005664FA" w:rsidRDefault="005664FA" w:rsidP="005664FA">
            <w:pPr>
              <w:rPr>
                <w:color w:val="F79646" w:themeColor="accent6"/>
                <w:sz w:val="28"/>
                <w:szCs w:val="28"/>
              </w:rPr>
            </w:pPr>
            <w:r w:rsidRPr="005664FA">
              <w:rPr>
                <w:color w:val="F79646" w:themeColor="accent6"/>
                <w:sz w:val="28"/>
                <w:szCs w:val="28"/>
              </w:rPr>
              <w:t>Complex</w:t>
            </w:r>
          </w:p>
        </w:tc>
        <w:tc>
          <w:tcPr>
            <w:tcW w:w="5496" w:type="dxa"/>
          </w:tcPr>
          <w:p w:rsidR="005664FA" w:rsidRPr="005664FA" w:rsidRDefault="005664FA" w:rsidP="005664FA">
            <w:pPr>
              <w:rPr>
                <w:color w:val="00B050"/>
                <w:sz w:val="28"/>
                <w:szCs w:val="28"/>
              </w:rPr>
            </w:pPr>
            <w:r w:rsidRPr="005664FA">
              <w:rPr>
                <w:color w:val="00B050"/>
                <w:sz w:val="28"/>
                <w:szCs w:val="28"/>
              </w:rPr>
              <w:t>Young gay/bisexual exploring sexuality in unsupported way.</w:t>
            </w:r>
          </w:p>
        </w:tc>
        <w:tc>
          <w:tcPr>
            <w:tcW w:w="1592" w:type="dxa"/>
          </w:tcPr>
          <w:p w:rsidR="005664FA" w:rsidRPr="005664FA" w:rsidRDefault="005664FA" w:rsidP="005664FA">
            <w:pPr>
              <w:rPr>
                <w:sz w:val="28"/>
                <w:szCs w:val="28"/>
              </w:rPr>
            </w:pPr>
          </w:p>
          <w:p w:rsidR="005664FA" w:rsidRPr="005664FA" w:rsidRDefault="005664FA" w:rsidP="005664FA">
            <w:pPr>
              <w:rPr>
                <w:sz w:val="28"/>
                <w:szCs w:val="28"/>
              </w:rPr>
            </w:pPr>
            <w:r w:rsidRPr="005664FA">
              <w:rPr>
                <w:sz w:val="28"/>
                <w:szCs w:val="28"/>
              </w:rPr>
              <w:t>Vulnerable</w:t>
            </w:r>
          </w:p>
        </w:tc>
      </w:tr>
      <w:tr w:rsidR="005664FA" w:rsidRPr="005664FA" w:rsidTr="001C0105">
        <w:tc>
          <w:tcPr>
            <w:tcW w:w="5353" w:type="dxa"/>
          </w:tcPr>
          <w:p w:rsidR="005664FA" w:rsidRPr="005664FA" w:rsidRDefault="005664FA" w:rsidP="005664FA">
            <w:pPr>
              <w:rPr>
                <w:color w:val="F79646" w:themeColor="accent6"/>
                <w:sz w:val="28"/>
                <w:szCs w:val="28"/>
              </w:rPr>
            </w:pPr>
            <w:r w:rsidRPr="005664FA">
              <w:rPr>
                <w:color w:val="F79646" w:themeColor="accent6"/>
                <w:sz w:val="28"/>
                <w:szCs w:val="28"/>
              </w:rPr>
              <w:t>Association with gangs</w:t>
            </w:r>
          </w:p>
        </w:tc>
        <w:tc>
          <w:tcPr>
            <w:tcW w:w="1733" w:type="dxa"/>
          </w:tcPr>
          <w:p w:rsidR="005664FA" w:rsidRPr="005664FA" w:rsidRDefault="005664FA" w:rsidP="005664FA">
            <w:pPr>
              <w:rPr>
                <w:color w:val="F79646" w:themeColor="accent6"/>
                <w:sz w:val="28"/>
                <w:szCs w:val="28"/>
              </w:rPr>
            </w:pPr>
            <w:r w:rsidRPr="005664FA">
              <w:rPr>
                <w:color w:val="F79646" w:themeColor="accent6"/>
                <w:sz w:val="28"/>
                <w:szCs w:val="28"/>
              </w:rPr>
              <w:t>Complex</w:t>
            </w:r>
          </w:p>
        </w:tc>
        <w:tc>
          <w:tcPr>
            <w:tcW w:w="5496" w:type="dxa"/>
          </w:tcPr>
          <w:p w:rsidR="005664FA" w:rsidRPr="005664FA" w:rsidRDefault="005664FA" w:rsidP="005664FA">
            <w:pPr>
              <w:rPr>
                <w:color w:val="F79646" w:themeColor="accent6"/>
                <w:sz w:val="28"/>
                <w:szCs w:val="28"/>
              </w:rPr>
            </w:pPr>
            <w:r w:rsidRPr="005664FA">
              <w:rPr>
                <w:color w:val="F79646" w:themeColor="accent6"/>
                <w:sz w:val="28"/>
                <w:szCs w:val="28"/>
              </w:rPr>
              <w:t>Increasing use of drugs or alcohol or misuse of drugs or alcohol</w:t>
            </w:r>
          </w:p>
        </w:tc>
        <w:tc>
          <w:tcPr>
            <w:tcW w:w="1592" w:type="dxa"/>
          </w:tcPr>
          <w:p w:rsidR="005664FA" w:rsidRPr="005664FA" w:rsidRDefault="005664FA" w:rsidP="005664FA">
            <w:pPr>
              <w:rPr>
                <w:color w:val="F79646" w:themeColor="accent6"/>
                <w:sz w:val="28"/>
                <w:szCs w:val="28"/>
              </w:rPr>
            </w:pPr>
          </w:p>
          <w:p w:rsidR="005664FA" w:rsidRPr="005664FA" w:rsidRDefault="005664FA" w:rsidP="005664FA">
            <w:pPr>
              <w:rPr>
                <w:color w:val="F79646" w:themeColor="accent6"/>
                <w:sz w:val="28"/>
                <w:szCs w:val="28"/>
              </w:rPr>
            </w:pPr>
            <w:r w:rsidRPr="005664FA">
              <w:rPr>
                <w:color w:val="F79646" w:themeColor="accent6"/>
                <w:sz w:val="28"/>
                <w:szCs w:val="28"/>
              </w:rPr>
              <w:t>Complex</w:t>
            </w:r>
          </w:p>
        </w:tc>
      </w:tr>
      <w:tr w:rsidR="005664FA" w:rsidRPr="005664FA" w:rsidTr="001C0105">
        <w:tc>
          <w:tcPr>
            <w:tcW w:w="5353" w:type="dxa"/>
          </w:tcPr>
          <w:p w:rsidR="005664FA" w:rsidRPr="005664FA" w:rsidRDefault="005664FA" w:rsidP="005664FA">
            <w:pPr>
              <w:rPr>
                <w:color w:val="FF0000"/>
                <w:sz w:val="28"/>
                <w:szCs w:val="28"/>
              </w:rPr>
            </w:pPr>
            <w:r w:rsidRPr="005664FA">
              <w:rPr>
                <w:color w:val="FF0000"/>
                <w:sz w:val="28"/>
                <w:szCs w:val="28"/>
              </w:rPr>
              <w:t>Fear of victimisation from other gangs due to gang affiliation or rivalry</w:t>
            </w:r>
          </w:p>
        </w:tc>
        <w:tc>
          <w:tcPr>
            <w:tcW w:w="1733"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c>
          <w:tcPr>
            <w:tcW w:w="5496" w:type="dxa"/>
          </w:tcPr>
          <w:p w:rsidR="005664FA" w:rsidRPr="005664FA" w:rsidRDefault="005664FA" w:rsidP="005664FA">
            <w:pPr>
              <w:rPr>
                <w:color w:val="FF0000"/>
                <w:sz w:val="28"/>
                <w:szCs w:val="28"/>
              </w:rPr>
            </w:pPr>
            <w:r w:rsidRPr="005664FA">
              <w:rPr>
                <w:color w:val="FF0000"/>
                <w:sz w:val="28"/>
                <w:szCs w:val="28"/>
              </w:rPr>
              <w:t>Constrained by ‘rules’ of a gang</w:t>
            </w:r>
          </w:p>
        </w:tc>
        <w:tc>
          <w:tcPr>
            <w:tcW w:w="1592"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r>
      <w:tr w:rsidR="005664FA" w:rsidRPr="005664FA" w:rsidTr="001C0105">
        <w:tc>
          <w:tcPr>
            <w:tcW w:w="5353" w:type="dxa"/>
          </w:tcPr>
          <w:p w:rsidR="005664FA" w:rsidRDefault="005664FA" w:rsidP="005664FA">
            <w:pPr>
              <w:rPr>
                <w:color w:val="FF0000"/>
                <w:sz w:val="28"/>
                <w:szCs w:val="28"/>
              </w:rPr>
            </w:pPr>
            <w:r w:rsidRPr="005664FA">
              <w:rPr>
                <w:color w:val="FF0000"/>
                <w:sz w:val="28"/>
                <w:szCs w:val="28"/>
              </w:rPr>
              <w:t>Inability to negotiate exit from a gang due to fear/dependency</w:t>
            </w:r>
          </w:p>
          <w:p w:rsidR="005664FA" w:rsidRPr="005664FA" w:rsidRDefault="005664FA" w:rsidP="005664FA">
            <w:pPr>
              <w:rPr>
                <w:color w:val="FF0000"/>
                <w:sz w:val="28"/>
                <w:szCs w:val="28"/>
              </w:rPr>
            </w:pPr>
          </w:p>
        </w:tc>
        <w:tc>
          <w:tcPr>
            <w:tcW w:w="1733"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c>
          <w:tcPr>
            <w:tcW w:w="5496" w:type="dxa"/>
          </w:tcPr>
          <w:p w:rsidR="005664FA" w:rsidRPr="005664FA" w:rsidRDefault="005664FA" w:rsidP="005664FA">
            <w:pPr>
              <w:rPr>
                <w:color w:val="00B050"/>
                <w:sz w:val="28"/>
                <w:szCs w:val="28"/>
              </w:rPr>
            </w:pPr>
            <w:r w:rsidRPr="005664FA">
              <w:rPr>
                <w:color w:val="00B050"/>
                <w:sz w:val="28"/>
                <w:szCs w:val="28"/>
              </w:rPr>
              <w:t>Displaying signs of harassment/unwanted attention</w:t>
            </w:r>
          </w:p>
        </w:tc>
        <w:tc>
          <w:tcPr>
            <w:tcW w:w="1592" w:type="dxa"/>
          </w:tcPr>
          <w:p w:rsidR="005664FA" w:rsidRPr="005664FA" w:rsidRDefault="005664FA" w:rsidP="005664FA">
            <w:pPr>
              <w:rPr>
                <w:color w:val="00B050"/>
                <w:sz w:val="28"/>
                <w:szCs w:val="28"/>
              </w:rPr>
            </w:pPr>
          </w:p>
          <w:p w:rsidR="005664FA" w:rsidRPr="005664FA" w:rsidRDefault="005664FA" w:rsidP="005664FA">
            <w:pPr>
              <w:rPr>
                <w:color w:val="00B050"/>
                <w:sz w:val="28"/>
                <w:szCs w:val="28"/>
              </w:rPr>
            </w:pPr>
            <w:r w:rsidRPr="005664FA">
              <w:rPr>
                <w:color w:val="00B050"/>
                <w:sz w:val="28"/>
                <w:szCs w:val="28"/>
              </w:rPr>
              <w:t>Vulnerable</w:t>
            </w:r>
          </w:p>
        </w:tc>
      </w:tr>
      <w:tr w:rsidR="005664FA" w:rsidRPr="005664FA" w:rsidTr="001C0105">
        <w:tc>
          <w:tcPr>
            <w:tcW w:w="5353" w:type="dxa"/>
          </w:tcPr>
          <w:p w:rsidR="005664FA" w:rsidRDefault="005664FA" w:rsidP="005664FA">
            <w:pPr>
              <w:rPr>
                <w:color w:val="FF0000"/>
                <w:sz w:val="28"/>
                <w:szCs w:val="28"/>
              </w:rPr>
            </w:pPr>
            <w:r w:rsidRPr="005664FA">
              <w:rPr>
                <w:color w:val="FF0000"/>
                <w:sz w:val="28"/>
                <w:szCs w:val="28"/>
              </w:rPr>
              <w:t>Fear of gang leaders</w:t>
            </w:r>
          </w:p>
          <w:p w:rsidR="005664FA" w:rsidRPr="005664FA" w:rsidRDefault="005664FA" w:rsidP="005664FA">
            <w:pPr>
              <w:rPr>
                <w:color w:val="FF0000"/>
                <w:sz w:val="28"/>
                <w:szCs w:val="28"/>
              </w:rPr>
            </w:pPr>
          </w:p>
        </w:tc>
        <w:tc>
          <w:tcPr>
            <w:tcW w:w="1733" w:type="dxa"/>
          </w:tcPr>
          <w:p w:rsidR="005664FA" w:rsidRPr="005664FA" w:rsidRDefault="005664FA" w:rsidP="005664FA">
            <w:pPr>
              <w:rPr>
                <w:color w:val="FF0000"/>
                <w:sz w:val="28"/>
                <w:szCs w:val="28"/>
              </w:rPr>
            </w:pPr>
            <w:r w:rsidRPr="005664FA">
              <w:rPr>
                <w:color w:val="FF0000"/>
                <w:sz w:val="28"/>
                <w:szCs w:val="28"/>
              </w:rPr>
              <w:t>Acute</w:t>
            </w:r>
          </w:p>
        </w:tc>
        <w:tc>
          <w:tcPr>
            <w:tcW w:w="5496" w:type="dxa"/>
          </w:tcPr>
          <w:p w:rsidR="005664FA" w:rsidRPr="005664FA" w:rsidRDefault="005664FA" w:rsidP="005664FA">
            <w:pPr>
              <w:rPr>
                <w:color w:val="FF0000"/>
                <w:sz w:val="28"/>
                <w:szCs w:val="28"/>
              </w:rPr>
            </w:pPr>
            <w:r w:rsidRPr="005664FA">
              <w:rPr>
                <w:color w:val="FF0000"/>
                <w:sz w:val="28"/>
                <w:szCs w:val="28"/>
              </w:rPr>
              <w:t>Evidence of sexual bullying</w:t>
            </w:r>
          </w:p>
        </w:tc>
        <w:tc>
          <w:tcPr>
            <w:tcW w:w="1592" w:type="dxa"/>
          </w:tcPr>
          <w:p w:rsidR="005664FA" w:rsidRPr="005664FA" w:rsidRDefault="005664FA" w:rsidP="005664FA">
            <w:pPr>
              <w:rPr>
                <w:color w:val="FF0000"/>
                <w:sz w:val="28"/>
                <w:szCs w:val="28"/>
              </w:rPr>
            </w:pPr>
            <w:r w:rsidRPr="005664FA">
              <w:rPr>
                <w:color w:val="FF0000"/>
                <w:sz w:val="28"/>
                <w:szCs w:val="28"/>
              </w:rPr>
              <w:t>Acute</w:t>
            </w:r>
          </w:p>
        </w:tc>
      </w:tr>
      <w:tr w:rsidR="005664FA" w:rsidRPr="005664FA" w:rsidTr="001C0105">
        <w:tc>
          <w:tcPr>
            <w:tcW w:w="5353" w:type="dxa"/>
          </w:tcPr>
          <w:p w:rsidR="005664FA" w:rsidRPr="005664FA" w:rsidRDefault="005664FA" w:rsidP="005664FA">
            <w:pPr>
              <w:rPr>
                <w:color w:val="00B050"/>
                <w:sz w:val="28"/>
                <w:szCs w:val="28"/>
              </w:rPr>
            </w:pPr>
            <w:r w:rsidRPr="005664FA">
              <w:rPr>
                <w:color w:val="00B050"/>
                <w:sz w:val="28"/>
                <w:szCs w:val="28"/>
              </w:rPr>
              <w:t>Involved in criminal offending (</w:t>
            </w:r>
            <w:proofErr w:type="spellStart"/>
            <w:r w:rsidRPr="005664FA">
              <w:rPr>
                <w:color w:val="00B050"/>
                <w:sz w:val="28"/>
                <w:szCs w:val="28"/>
              </w:rPr>
              <w:t>ie</w:t>
            </w:r>
            <w:proofErr w:type="spellEnd"/>
            <w:r w:rsidRPr="005664FA">
              <w:rPr>
                <w:color w:val="00B050"/>
                <w:sz w:val="28"/>
                <w:szCs w:val="28"/>
              </w:rPr>
              <w:t xml:space="preserve"> ASB/criminal damage/theft)</w:t>
            </w:r>
          </w:p>
        </w:tc>
        <w:tc>
          <w:tcPr>
            <w:tcW w:w="1733" w:type="dxa"/>
          </w:tcPr>
          <w:p w:rsidR="005664FA" w:rsidRPr="005664FA" w:rsidRDefault="005664FA" w:rsidP="005664FA">
            <w:pPr>
              <w:rPr>
                <w:color w:val="00B050"/>
                <w:sz w:val="28"/>
                <w:szCs w:val="28"/>
              </w:rPr>
            </w:pPr>
          </w:p>
          <w:p w:rsidR="005664FA" w:rsidRPr="005664FA" w:rsidRDefault="005664FA" w:rsidP="005664FA">
            <w:pPr>
              <w:rPr>
                <w:color w:val="00B050"/>
                <w:sz w:val="28"/>
                <w:szCs w:val="28"/>
              </w:rPr>
            </w:pPr>
            <w:r w:rsidRPr="005664FA">
              <w:rPr>
                <w:color w:val="00B050"/>
                <w:sz w:val="28"/>
                <w:szCs w:val="28"/>
              </w:rPr>
              <w:t>Vulnerable</w:t>
            </w:r>
          </w:p>
        </w:tc>
        <w:tc>
          <w:tcPr>
            <w:tcW w:w="5496" w:type="dxa"/>
          </w:tcPr>
          <w:p w:rsidR="005664FA" w:rsidRPr="005664FA" w:rsidRDefault="005664FA" w:rsidP="005664FA">
            <w:pPr>
              <w:rPr>
                <w:color w:val="F79646" w:themeColor="accent6"/>
                <w:sz w:val="28"/>
                <w:szCs w:val="28"/>
              </w:rPr>
            </w:pPr>
            <w:r w:rsidRPr="005664FA">
              <w:rPr>
                <w:color w:val="F79646" w:themeColor="accent6"/>
                <w:sz w:val="28"/>
                <w:szCs w:val="28"/>
              </w:rPr>
              <w:t>Vulnerability through the internet and/or social networking sites</w:t>
            </w:r>
          </w:p>
        </w:tc>
        <w:tc>
          <w:tcPr>
            <w:tcW w:w="1592" w:type="dxa"/>
          </w:tcPr>
          <w:p w:rsidR="005664FA" w:rsidRPr="005664FA" w:rsidRDefault="005664FA" w:rsidP="005664FA">
            <w:pPr>
              <w:rPr>
                <w:color w:val="F79646" w:themeColor="accent6"/>
                <w:sz w:val="28"/>
                <w:szCs w:val="28"/>
              </w:rPr>
            </w:pPr>
          </w:p>
          <w:p w:rsidR="005664FA" w:rsidRPr="005664FA" w:rsidRDefault="005664FA" w:rsidP="005664FA">
            <w:pPr>
              <w:rPr>
                <w:color w:val="F79646" w:themeColor="accent6"/>
                <w:sz w:val="28"/>
                <w:szCs w:val="28"/>
              </w:rPr>
            </w:pPr>
            <w:r w:rsidRPr="005664FA">
              <w:rPr>
                <w:color w:val="F79646" w:themeColor="accent6"/>
                <w:sz w:val="28"/>
                <w:szCs w:val="28"/>
              </w:rPr>
              <w:t>Complex</w:t>
            </w:r>
          </w:p>
        </w:tc>
      </w:tr>
      <w:tr w:rsidR="005664FA" w:rsidRPr="005664FA" w:rsidTr="001C0105">
        <w:tc>
          <w:tcPr>
            <w:tcW w:w="5353" w:type="dxa"/>
          </w:tcPr>
          <w:p w:rsidR="005664FA" w:rsidRDefault="005664FA" w:rsidP="005664FA">
            <w:pPr>
              <w:rPr>
                <w:color w:val="F79646" w:themeColor="accent6"/>
                <w:sz w:val="28"/>
                <w:szCs w:val="28"/>
              </w:rPr>
            </w:pPr>
            <w:r w:rsidRPr="005664FA">
              <w:rPr>
                <w:color w:val="F79646" w:themeColor="accent6"/>
                <w:sz w:val="28"/>
                <w:szCs w:val="28"/>
              </w:rPr>
              <w:t>Unusual association with groups of adults</w:t>
            </w:r>
          </w:p>
          <w:p w:rsidR="005664FA" w:rsidRPr="005664FA" w:rsidRDefault="005664FA" w:rsidP="005664FA">
            <w:pPr>
              <w:rPr>
                <w:color w:val="F79646" w:themeColor="accent6"/>
                <w:sz w:val="28"/>
                <w:szCs w:val="28"/>
              </w:rPr>
            </w:pPr>
          </w:p>
        </w:tc>
        <w:tc>
          <w:tcPr>
            <w:tcW w:w="1733" w:type="dxa"/>
          </w:tcPr>
          <w:p w:rsidR="005664FA" w:rsidRPr="005664FA" w:rsidRDefault="005664FA" w:rsidP="005664FA">
            <w:pPr>
              <w:rPr>
                <w:color w:val="F79646" w:themeColor="accent6"/>
                <w:sz w:val="28"/>
                <w:szCs w:val="28"/>
              </w:rPr>
            </w:pPr>
            <w:r w:rsidRPr="005664FA">
              <w:rPr>
                <w:color w:val="F79646" w:themeColor="accent6"/>
                <w:sz w:val="28"/>
                <w:szCs w:val="28"/>
              </w:rPr>
              <w:t>Complex</w:t>
            </w:r>
          </w:p>
        </w:tc>
        <w:tc>
          <w:tcPr>
            <w:tcW w:w="5496" w:type="dxa"/>
          </w:tcPr>
          <w:p w:rsidR="005664FA" w:rsidRPr="005664FA" w:rsidRDefault="005664FA" w:rsidP="005664FA">
            <w:pPr>
              <w:rPr>
                <w:sz w:val="28"/>
                <w:szCs w:val="28"/>
              </w:rPr>
            </w:pPr>
          </w:p>
        </w:tc>
        <w:tc>
          <w:tcPr>
            <w:tcW w:w="1592" w:type="dxa"/>
          </w:tcPr>
          <w:p w:rsidR="005664FA" w:rsidRPr="005664FA" w:rsidRDefault="005664FA" w:rsidP="005664FA">
            <w:pPr>
              <w:rPr>
                <w:sz w:val="28"/>
                <w:szCs w:val="28"/>
              </w:rPr>
            </w:pPr>
          </w:p>
        </w:tc>
      </w:tr>
    </w:tbl>
    <w:p w:rsidR="005664FA" w:rsidRDefault="005664FA" w:rsidP="005664FA">
      <w:pPr>
        <w:spacing w:after="200" w:line="276" w:lineRule="auto"/>
        <w:rPr>
          <w:rFonts w:asciiTheme="minorHAnsi" w:hAnsiTheme="minorHAnsi"/>
          <w:sz w:val="28"/>
          <w:szCs w:val="28"/>
          <w:lang w:eastAsia="en-US"/>
        </w:rPr>
      </w:pPr>
    </w:p>
    <w:p w:rsidR="005664FA" w:rsidRPr="005664FA" w:rsidRDefault="005664FA" w:rsidP="005664FA">
      <w:pPr>
        <w:spacing w:after="200" w:line="276" w:lineRule="auto"/>
        <w:rPr>
          <w:rFonts w:asciiTheme="minorHAnsi" w:hAnsiTheme="minorHAnsi"/>
          <w:b/>
          <w:sz w:val="32"/>
          <w:szCs w:val="32"/>
          <w:lang w:eastAsia="en-US"/>
        </w:rPr>
      </w:pPr>
      <w:r w:rsidRPr="005664FA">
        <w:rPr>
          <w:rFonts w:asciiTheme="minorHAnsi" w:hAnsiTheme="minorHAnsi"/>
          <w:b/>
          <w:sz w:val="32"/>
          <w:szCs w:val="32"/>
          <w:lang w:eastAsia="en-US"/>
        </w:rPr>
        <w:t>Appearance and possessions</w:t>
      </w:r>
    </w:p>
    <w:tbl>
      <w:tblPr>
        <w:tblStyle w:val="TableGrid"/>
        <w:tblW w:w="0" w:type="auto"/>
        <w:tblLook w:val="04A0" w:firstRow="1" w:lastRow="0" w:firstColumn="1" w:lastColumn="0" w:noHBand="0" w:noVBand="1"/>
      </w:tblPr>
      <w:tblGrid>
        <w:gridCol w:w="5353"/>
        <w:gridCol w:w="1733"/>
        <w:gridCol w:w="5496"/>
        <w:gridCol w:w="1592"/>
      </w:tblGrid>
      <w:tr w:rsidR="005664FA" w:rsidRPr="005664FA" w:rsidTr="001C0105">
        <w:tc>
          <w:tcPr>
            <w:tcW w:w="5353" w:type="dxa"/>
          </w:tcPr>
          <w:p w:rsidR="005664FA" w:rsidRPr="005664FA" w:rsidRDefault="005664FA" w:rsidP="005664FA">
            <w:pPr>
              <w:rPr>
                <w:b/>
                <w:sz w:val="28"/>
                <w:szCs w:val="28"/>
              </w:rPr>
            </w:pPr>
            <w:r w:rsidRPr="005664FA">
              <w:rPr>
                <w:b/>
                <w:sz w:val="28"/>
                <w:szCs w:val="28"/>
              </w:rPr>
              <w:t>Indicator of Risk</w:t>
            </w:r>
          </w:p>
        </w:tc>
        <w:tc>
          <w:tcPr>
            <w:tcW w:w="1733" w:type="dxa"/>
          </w:tcPr>
          <w:p w:rsidR="005664FA" w:rsidRPr="005664FA" w:rsidRDefault="005664FA" w:rsidP="005664FA">
            <w:pPr>
              <w:rPr>
                <w:b/>
                <w:sz w:val="28"/>
                <w:szCs w:val="28"/>
              </w:rPr>
            </w:pPr>
            <w:r w:rsidRPr="005664FA">
              <w:rPr>
                <w:b/>
                <w:sz w:val="28"/>
                <w:szCs w:val="28"/>
              </w:rPr>
              <w:t>Risk Level</w:t>
            </w:r>
          </w:p>
        </w:tc>
        <w:tc>
          <w:tcPr>
            <w:tcW w:w="5496" w:type="dxa"/>
          </w:tcPr>
          <w:p w:rsidR="005664FA" w:rsidRPr="005664FA" w:rsidRDefault="005664FA" w:rsidP="005664FA">
            <w:pPr>
              <w:rPr>
                <w:b/>
                <w:sz w:val="28"/>
                <w:szCs w:val="28"/>
              </w:rPr>
            </w:pPr>
            <w:r w:rsidRPr="005664FA">
              <w:rPr>
                <w:b/>
                <w:sz w:val="28"/>
                <w:szCs w:val="28"/>
              </w:rPr>
              <w:t>Indicator of Risk</w:t>
            </w:r>
          </w:p>
        </w:tc>
        <w:tc>
          <w:tcPr>
            <w:tcW w:w="1592" w:type="dxa"/>
          </w:tcPr>
          <w:p w:rsidR="005664FA" w:rsidRPr="005664FA" w:rsidRDefault="005664FA" w:rsidP="005664FA">
            <w:pPr>
              <w:rPr>
                <w:b/>
                <w:sz w:val="28"/>
                <w:szCs w:val="28"/>
              </w:rPr>
            </w:pPr>
            <w:r w:rsidRPr="005664FA">
              <w:rPr>
                <w:b/>
                <w:sz w:val="28"/>
                <w:szCs w:val="28"/>
              </w:rPr>
              <w:t>Risk Level</w:t>
            </w:r>
          </w:p>
        </w:tc>
      </w:tr>
      <w:tr w:rsidR="005664FA" w:rsidRPr="005664FA" w:rsidTr="001C0105">
        <w:tc>
          <w:tcPr>
            <w:tcW w:w="5353" w:type="dxa"/>
          </w:tcPr>
          <w:p w:rsidR="005664FA" w:rsidRPr="005664FA" w:rsidRDefault="005664FA" w:rsidP="005664FA">
            <w:pPr>
              <w:rPr>
                <w:color w:val="F79646" w:themeColor="accent6"/>
                <w:sz w:val="28"/>
                <w:szCs w:val="28"/>
              </w:rPr>
            </w:pPr>
            <w:r w:rsidRPr="005664FA">
              <w:rPr>
                <w:color w:val="F79646" w:themeColor="accent6"/>
                <w:sz w:val="28"/>
                <w:szCs w:val="28"/>
              </w:rPr>
              <w:t>Unexplained amounts of money, mobiles, credit, expensive clothing, jewellery or other items/gifts.</w:t>
            </w:r>
          </w:p>
        </w:tc>
        <w:tc>
          <w:tcPr>
            <w:tcW w:w="1733" w:type="dxa"/>
          </w:tcPr>
          <w:p w:rsidR="005664FA" w:rsidRPr="005664FA" w:rsidRDefault="005664FA" w:rsidP="005664FA">
            <w:pPr>
              <w:rPr>
                <w:color w:val="F79646" w:themeColor="accent6"/>
                <w:sz w:val="28"/>
                <w:szCs w:val="28"/>
              </w:rPr>
            </w:pPr>
          </w:p>
          <w:p w:rsidR="005664FA" w:rsidRPr="005664FA" w:rsidRDefault="005664FA" w:rsidP="005664FA">
            <w:pPr>
              <w:rPr>
                <w:color w:val="F79646" w:themeColor="accent6"/>
                <w:sz w:val="28"/>
                <w:szCs w:val="28"/>
              </w:rPr>
            </w:pPr>
            <w:r w:rsidRPr="005664FA">
              <w:rPr>
                <w:color w:val="F79646" w:themeColor="accent6"/>
                <w:sz w:val="28"/>
                <w:szCs w:val="28"/>
              </w:rPr>
              <w:t>Complex</w:t>
            </w:r>
          </w:p>
        </w:tc>
        <w:tc>
          <w:tcPr>
            <w:tcW w:w="5496" w:type="dxa"/>
          </w:tcPr>
          <w:p w:rsidR="005664FA" w:rsidRPr="005664FA" w:rsidRDefault="005664FA" w:rsidP="005664FA">
            <w:pPr>
              <w:rPr>
                <w:color w:val="00B050"/>
                <w:sz w:val="28"/>
                <w:szCs w:val="28"/>
              </w:rPr>
            </w:pPr>
            <w:r w:rsidRPr="005664FA">
              <w:rPr>
                <w:color w:val="00B050"/>
                <w:sz w:val="28"/>
                <w:szCs w:val="28"/>
              </w:rPr>
              <w:t>Overt sexualised dress</w:t>
            </w:r>
          </w:p>
        </w:tc>
        <w:tc>
          <w:tcPr>
            <w:tcW w:w="1592" w:type="dxa"/>
          </w:tcPr>
          <w:p w:rsidR="005664FA" w:rsidRPr="005664FA" w:rsidRDefault="005664FA" w:rsidP="005664FA">
            <w:pPr>
              <w:rPr>
                <w:color w:val="00B050"/>
                <w:sz w:val="28"/>
                <w:szCs w:val="28"/>
              </w:rPr>
            </w:pPr>
          </w:p>
          <w:p w:rsidR="005664FA" w:rsidRPr="005664FA" w:rsidRDefault="005664FA" w:rsidP="005664FA">
            <w:pPr>
              <w:rPr>
                <w:color w:val="00B050"/>
                <w:sz w:val="28"/>
                <w:szCs w:val="28"/>
              </w:rPr>
            </w:pPr>
            <w:r w:rsidRPr="005664FA">
              <w:rPr>
                <w:color w:val="00B050"/>
                <w:sz w:val="28"/>
                <w:szCs w:val="28"/>
              </w:rPr>
              <w:t>Vulnerable</w:t>
            </w:r>
          </w:p>
        </w:tc>
      </w:tr>
      <w:tr w:rsidR="005664FA" w:rsidRPr="005664FA" w:rsidTr="001C0105">
        <w:tc>
          <w:tcPr>
            <w:tcW w:w="5353" w:type="dxa"/>
          </w:tcPr>
          <w:p w:rsidR="005664FA" w:rsidRPr="005664FA" w:rsidRDefault="005664FA" w:rsidP="005664FA">
            <w:pPr>
              <w:rPr>
                <w:color w:val="F79646" w:themeColor="accent6"/>
                <w:sz w:val="28"/>
                <w:szCs w:val="28"/>
              </w:rPr>
            </w:pPr>
            <w:r w:rsidRPr="005664FA">
              <w:rPr>
                <w:color w:val="F79646" w:themeColor="accent6"/>
                <w:sz w:val="28"/>
                <w:szCs w:val="28"/>
              </w:rPr>
              <w:t>Having multiple mobile phones, sim cards or use of a phone that causes concern – multiple callers or more texts/pings than usual.</w:t>
            </w:r>
          </w:p>
        </w:tc>
        <w:tc>
          <w:tcPr>
            <w:tcW w:w="1733" w:type="dxa"/>
          </w:tcPr>
          <w:p w:rsidR="005664FA" w:rsidRPr="005664FA" w:rsidRDefault="005664FA" w:rsidP="005664FA">
            <w:pPr>
              <w:rPr>
                <w:color w:val="F79646" w:themeColor="accent6"/>
                <w:sz w:val="28"/>
                <w:szCs w:val="28"/>
              </w:rPr>
            </w:pPr>
          </w:p>
          <w:p w:rsidR="005664FA" w:rsidRPr="005664FA" w:rsidRDefault="005664FA" w:rsidP="005664FA">
            <w:pPr>
              <w:rPr>
                <w:color w:val="F79646" w:themeColor="accent6"/>
                <w:sz w:val="28"/>
                <w:szCs w:val="28"/>
              </w:rPr>
            </w:pPr>
            <w:r w:rsidRPr="005664FA">
              <w:rPr>
                <w:color w:val="F79646" w:themeColor="accent6"/>
                <w:sz w:val="28"/>
                <w:szCs w:val="28"/>
              </w:rPr>
              <w:t>Complex</w:t>
            </w:r>
          </w:p>
        </w:tc>
        <w:tc>
          <w:tcPr>
            <w:tcW w:w="5496" w:type="dxa"/>
          </w:tcPr>
          <w:p w:rsidR="005664FA" w:rsidRPr="005664FA" w:rsidRDefault="005664FA" w:rsidP="005664FA">
            <w:pPr>
              <w:rPr>
                <w:color w:val="FF0000"/>
                <w:sz w:val="28"/>
                <w:szCs w:val="28"/>
              </w:rPr>
            </w:pPr>
            <w:r w:rsidRPr="005664FA">
              <w:rPr>
                <w:color w:val="FF0000"/>
                <w:sz w:val="28"/>
                <w:szCs w:val="28"/>
              </w:rPr>
              <w:t>Possession of hotel keys/cards or keys to unknown premises.</w:t>
            </w:r>
          </w:p>
        </w:tc>
        <w:tc>
          <w:tcPr>
            <w:tcW w:w="1592" w:type="dxa"/>
          </w:tcPr>
          <w:p w:rsidR="005664FA" w:rsidRPr="005664FA" w:rsidRDefault="005664FA" w:rsidP="005664FA">
            <w:pPr>
              <w:rPr>
                <w:color w:val="FF0000"/>
                <w:sz w:val="28"/>
                <w:szCs w:val="28"/>
              </w:rPr>
            </w:pPr>
          </w:p>
          <w:p w:rsidR="005664FA" w:rsidRPr="005664FA" w:rsidRDefault="005664FA" w:rsidP="005664FA">
            <w:pPr>
              <w:rPr>
                <w:color w:val="FF0000"/>
                <w:sz w:val="28"/>
                <w:szCs w:val="28"/>
              </w:rPr>
            </w:pPr>
            <w:r w:rsidRPr="005664FA">
              <w:rPr>
                <w:color w:val="FF0000"/>
                <w:sz w:val="28"/>
                <w:szCs w:val="28"/>
              </w:rPr>
              <w:t>Acute</w:t>
            </w:r>
          </w:p>
        </w:tc>
      </w:tr>
    </w:tbl>
    <w:p w:rsidR="005664FA" w:rsidRPr="005664FA" w:rsidRDefault="005664FA" w:rsidP="005664FA">
      <w:pPr>
        <w:spacing w:after="200" w:line="276" w:lineRule="auto"/>
        <w:rPr>
          <w:rFonts w:asciiTheme="minorHAnsi" w:hAnsiTheme="minorHAnsi"/>
          <w:sz w:val="28"/>
          <w:szCs w:val="28"/>
          <w:lang w:eastAsia="en-US"/>
        </w:rPr>
      </w:pPr>
    </w:p>
    <w:p w:rsidR="00AD4135" w:rsidRDefault="00AD4135" w:rsidP="00AD4135">
      <w:pPr>
        <w:spacing w:before="100" w:beforeAutospacing="1" w:after="100" w:afterAutospacing="1" w:line="360" w:lineRule="auto"/>
        <w:textAlignment w:val="top"/>
        <w:rPr>
          <w:rFonts w:ascii="Roboto" w:hAnsi="Roboto" w:cs="Arial"/>
          <w:sz w:val="21"/>
          <w:szCs w:val="21"/>
        </w:rPr>
        <w:sectPr w:rsidR="00AD4135" w:rsidSect="005664FA">
          <w:pgSz w:w="16838" w:h="11906" w:orient="landscape"/>
          <w:pgMar w:top="510" w:right="567" w:bottom="510" w:left="567" w:header="709" w:footer="709" w:gutter="0"/>
          <w:cols w:space="708"/>
          <w:docGrid w:linePitch="360"/>
        </w:sectPr>
      </w:pPr>
    </w:p>
    <w:p w:rsidR="00E90692" w:rsidRDefault="00BD6105" w:rsidP="0076279B">
      <w:pPr>
        <w:spacing w:before="100" w:beforeAutospacing="1" w:after="100" w:afterAutospacing="1" w:line="360" w:lineRule="auto"/>
        <w:textAlignment w:val="top"/>
        <w:rPr>
          <w:rFonts w:ascii="Arial" w:hAnsi="Arial" w:cs="Arial"/>
        </w:rPr>
      </w:pPr>
      <w:r>
        <w:rPr>
          <w:noProof/>
        </w:rPr>
        <w:lastRenderedPageBreak/>
        <mc:AlternateContent>
          <mc:Choice Requires="wps">
            <w:drawing>
              <wp:anchor distT="0" distB="0" distL="114300" distR="114300" simplePos="0" relativeHeight="251780096" behindDoc="0" locked="0" layoutInCell="1" allowOverlap="1" wp14:anchorId="0B385391" wp14:editId="0AEAA9D6">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8706F4" w:rsidRPr="006F1407" w:rsidRDefault="008706F4" w:rsidP="008706F4">
                            <w:pPr>
                              <w:spacing w:before="100" w:beforeAutospacing="1" w:after="100" w:afterAutospacing="1" w:line="360" w:lineRule="auto"/>
                              <w:textAlignment w:val="top"/>
                              <w:rPr>
                                <w:rFonts w:ascii="Arial" w:hAnsi="Arial" w:cs="Arial"/>
                              </w:rPr>
                            </w:pPr>
                            <w:r>
                              <w:rPr>
                                <w:rFonts w:ascii="Arial" w:hAnsi="Arial" w:cs="Arial"/>
                              </w:rPr>
                              <w:object w:dxaOrig="14033" w:dyaOrig="9793">
                                <v:shape id="_x0000_i1027" type="#_x0000_t75" style="width:701.65pt;height:489.65pt" o:ole="">
                                  <v:imagedata r:id="rId41" o:title=""/>
                                </v:shape>
                                <o:OLEObject Type="Embed" ProgID="Word.Document.12" ShapeID="_x0000_i1027" DrawAspect="Content" ObjectID="_1601715790" r:id="rId42">
                                  <o:FieldCodes>\s</o:FieldCodes>
                                </o:OLEObject>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385391" id="Text Box 1" o:spid="_x0000_s1045" type="#_x0000_t202" style="position:absolute;margin-left:0;margin-top:0;width:2in;height:2in;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IBMSwJDAgAAjgQAAA4AAAAA&#10;AAAAAAAAAAAALgIAAGRycy9lMm9Eb2MueG1sUEsBAi0AFAAGAAgAAAAhALcMAwjXAAAABQEAAA8A&#10;AAAAAAAAAAAAAAAAnQQAAGRycy9kb3ducmV2LnhtbFBLBQYAAAAABAAEAPMAAAChBQAAAAA=&#10;" filled="f" strokeweight=".5pt">
                <v:textbox style="mso-fit-shape-to-text:t">
                  <w:txbxContent>
                    <w:p w:rsidR="008706F4" w:rsidRPr="006F1407" w:rsidRDefault="008706F4" w:rsidP="008706F4">
                      <w:pPr>
                        <w:spacing w:before="100" w:beforeAutospacing="1" w:after="100" w:afterAutospacing="1" w:line="360" w:lineRule="auto"/>
                        <w:textAlignment w:val="top"/>
                        <w:rPr>
                          <w:rFonts w:ascii="Arial" w:hAnsi="Arial" w:cs="Arial"/>
                        </w:rPr>
                      </w:pPr>
                      <w:r>
                        <w:rPr>
                          <w:rFonts w:ascii="Arial" w:hAnsi="Arial" w:cs="Arial"/>
                        </w:rPr>
                        <w:object w:dxaOrig="14033" w:dyaOrig="9793">
                          <v:shape id="_x0000_i1027" type="#_x0000_t75" style="width:701.65pt;height:489.65pt" o:ole="">
                            <v:imagedata r:id="rId43" o:title=""/>
                          </v:shape>
                          <o:OLEObject Type="Embed" ProgID="Word.Document.12" ShapeID="_x0000_i1027" DrawAspect="Content" ObjectID="_1600514170" r:id="rId44">
                            <o:FieldCodes>\s</o:FieldCodes>
                          </o:OLEObject>
                        </w:object>
                      </w:r>
                    </w:p>
                  </w:txbxContent>
                </v:textbox>
                <w10:wrap type="square"/>
              </v:shape>
            </w:pict>
          </mc:Fallback>
        </mc:AlternateContent>
      </w:r>
    </w:p>
    <w:p w:rsidR="00E67E26" w:rsidRDefault="00E67E26" w:rsidP="0076279B">
      <w:pPr>
        <w:spacing w:before="100" w:beforeAutospacing="1" w:after="100" w:afterAutospacing="1" w:line="360" w:lineRule="auto"/>
        <w:textAlignment w:val="top"/>
        <w:rPr>
          <w:rFonts w:ascii="Arial" w:hAnsi="Arial" w:cs="Arial"/>
        </w:rPr>
      </w:pPr>
    </w:p>
    <w:p w:rsidR="00E90692" w:rsidRDefault="00346EEC" w:rsidP="0076279B">
      <w:pPr>
        <w:spacing w:before="100" w:beforeAutospacing="1" w:after="100" w:afterAutospacing="1" w:line="360" w:lineRule="auto"/>
        <w:textAlignment w:val="top"/>
        <w:rPr>
          <w:rFonts w:ascii="Arial" w:hAnsi="Arial" w:cs="Arial"/>
        </w:rPr>
      </w:pPr>
      <w:r>
        <w:rPr>
          <w:rFonts w:ascii="Arial" w:hAnsi="Arial" w:cs="Arial"/>
          <w:noProof/>
        </w:rPr>
        <w:lastRenderedPageBreak/>
        <w:drawing>
          <wp:inline distT="0" distB="0" distL="0" distR="0">
            <wp:extent cx="99314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E Parent Support windscreen-01.jpg"/>
                    <pic:cNvPicPr/>
                  </pic:nvPicPr>
                  <pic:blipFill>
                    <a:blip r:embed="rId45">
                      <a:extLst>
                        <a:ext uri="{28A0092B-C50C-407E-A947-70E740481C1C}">
                          <a14:useLocalDpi xmlns:a14="http://schemas.microsoft.com/office/drawing/2010/main" val="0"/>
                        </a:ext>
                      </a:extLst>
                    </a:blip>
                    <a:stretch>
                      <a:fillRect/>
                    </a:stretch>
                  </pic:blipFill>
                  <pic:spPr>
                    <a:xfrm>
                      <a:off x="0" y="0"/>
                      <a:ext cx="9931400" cy="5943600"/>
                    </a:xfrm>
                    <a:prstGeom prst="rect">
                      <a:avLst/>
                    </a:prstGeom>
                  </pic:spPr>
                </pic:pic>
              </a:graphicData>
            </a:graphic>
          </wp:inline>
        </w:drawing>
      </w:r>
    </w:p>
    <w:p w:rsidR="00400D89" w:rsidRDefault="00400D89" w:rsidP="00E90692">
      <w:pPr>
        <w:spacing w:before="100" w:beforeAutospacing="1" w:after="100" w:afterAutospacing="1" w:line="360" w:lineRule="auto"/>
        <w:textAlignment w:val="top"/>
        <w:rPr>
          <w:rFonts w:ascii="Arial" w:hAnsi="Arial" w:cs="Arial"/>
          <w:b/>
        </w:rPr>
      </w:pPr>
    </w:p>
    <w:p w:rsidR="00A00990" w:rsidRDefault="00A00990" w:rsidP="00E90692">
      <w:pPr>
        <w:spacing w:before="100" w:beforeAutospacing="1" w:after="100" w:afterAutospacing="1" w:line="360" w:lineRule="auto"/>
        <w:textAlignment w:val="top"/>
        <w:rPr>
          <w:rFonts w:ascii="Arial" w:hAnsi="Arial" w:cs="Arial"/>
          <w:b/>
          <w:sz w:val="28"/>
          <w:szCs w:val="28"/>
          <w:u w:val="single"/>
        </w:rPr>
        <w:sectPr w:rsidR="00A00990" w:rsidSect="005664FA">
          <w:pgSz w:w="16838" w:h="11906" w:orient="landscape"/>
          <w:pgMar w:top="510" w:right="567" w:bottom="510" w:left="567" w:header="709" w:footer="709" w:gutter="0"/>
          <w:cols w:space="708"/>
          <w:docGrid w:linePitch="360"/>
        </w:sectPr>
      </w:pPr>
    </w:p>
    <w:p w:rsidR="00AF0210" w:rsidRPr="00A00990" w:rsidRDefault="00AF0210" w:rsidP="00E90692">
      <w:pPr>
        <w:spacing w:before="100" w:beforeAutospacing="1" w:after="100" w:afterAutospacing="1" w:line="360" w:lineRule="auto"/>
        <w:textAlignment w:val="top"/>
        <w:rPr>
          <w:rFonts w:ascii="Arial" w:hAnsi="Arial" w:cs="Arial"/>
          <w:b/>
          <w:sz w:val="28"/>
          <w:szCs w:val="28"/>
          <w:u w:val="single"/>
        </w:rPr>
      </w:pPr>
      <w:r w:rsidRPr="00A00990">
        <w:rPr>
          <w:rFonts w:ascii="Arial" w:hAnsi="Arial" w:cs="Arial"/>
          <w:b/>
          <w:sz w:val="28"/>
          <w:szCs w:val="28"/>
          <w:u w:val="single"/>
        </w:rPr>
        <w:lastRenderedPageBreak/>
        <w:t>Roles and Responsibilities of key staff</w:t>
      </w:r>
      <w:r w:rsidR="00833B3D" w:rsidRPr="00A00990">
        <w:rPr>
          <w:rFonts w:ascii="Arial" w:hAnsi="Arial" w:cs="Arial"/>
          <w:b/>
          <w:sz w:val="28"/>
          <w:szCs w:val="28"/>
          <w:u w:val="single"/>
        </w:rPr>
        <w:t xml:space="preserve"> – Appendix </w:t>
      </w:r>
      <w:r w:rsidR="00BD6105" w:rsidRPr="00A00990">
        <w:rPr>
          <w:rFonts w:ascii="Arial" w:hAnsi="Arial" w:cs="Arial"/>
          <w:b/>
          <w:sz w:val="28"/>
          <w:szCs w:val="28"/>
          <w:u w:val="single"/>
        </w:rPr>
        <w:t>4</w:t>
      </w:r>
    </w:p>
    <w:p w:rsidR="00D04D77" w:rsidRDefault="003635CF" w:rsidP="000B2CB0">
      <w:pPr>
        <w:jc w:val="both"/>
        <w:rPr>
          <w:rFonts w:ascii="Arial" w:hAnsi="Arial" w:cs="Arial"/>
        </w:rPr>
      </w:pPr>
      <w:r>
        <w:rPr>
          <w:rFonts w:ascii="Arial" w:hAnsi="Arial" w:cs="Arial"/>
        </w:rPr>
        <w:t>The CSE</w:t>
      </w:r>
      <w:r w:rsidR="00D04D77">
        <w:rPr>
          <w:rFonts w:ascii="Arial" w:hAnsi="Arial" w:cs="Arial"/>
        </w:rPr>
        <w:t xml:space="preserve"> </w:t>
      </w:r>
      <w:r>
        <w:rPr>
          <w:rFonts w:ascii="Arial" w:hAnsi="Arial" w:cs="Arial"/>
        </w:rPr>
        <w:t>&amp; Support</w:t>
      </w:r>
      <w:r w:rsidR="00D04D77">
        <w:rPr>
          <w:rFonts w:ascii="Arial" w:hAnsi="Arial" w:cs="Arial"/>
        </w:rPr>
        <w:t xml:space="preserve"> Pathway involves the active and direct involvement of:</w:t>
      </w:r>
    </w:p>
    <w:p w:rsidR="00DE05BD" w:rsidRDefault="00DE05BD" w:rsidP="000B2CB0">
      <w:pPr>
        <w:jc w:val="both"/>
        <w:rPr>
          <w:rFonts w:ascii="Arial" w:hAnsi="Arial" w:cs="Arial"/>
        </w:rPr>
      </w:pPr>
    </w:p>
    <w:p w:rsidR="00D04D77" w:rsidRPr="00255E48" w:rsidRDefault="003635CF" w:rsidP="0076279B">
      <w:pPr>
        <w:pStyle w:val="ListParagraph"/>
        <w:numPr>
          <w:ilvl w:val="0"/>
          <w:numId w:val="11"/>
        </w:numPr>
        <w:spacing w:after="200" w:line="276" w:lineRule="auto"/>
        <w:contextualSpacing/>
        <w:jc w:val="both"/>
        <w:rPr>
          <w:rFonts w:ascii="Arial" w:hAnsi="Arial" w:cs="Arial"/>
        </w:rPr>
      </w:pPr>
      <w:r>
        <w:rPr>
          <w:rFonts w:ascii="Arial" w:hAnsi="Arial" w:cs="Arial"/>
        </w:rPr>
        <w:t>Children’s Safeguarding - CATE</w:t>
      </w:r>
    </w:p>
    <w:p w:rsidR="00D04D77" w:rsidRPr="00255E48" w:rsidRDefault="00D04D77" w:rsidP="0076279B">
      <w:pPr>
        <w:pStyle w:val="ListParagraph"/>
        <w:numPr>
          <w:ilvl w:val="0"/>
          <w:numId w:val="11"/>
        </w:numPr>
        <w:spacing w:after="200" w:line="276" w:lineRule="auto"/>
        <w:contextualSpacing/>
        <w:jc w:val="both"/>
        <w:rPr>
          <w:rFonts w:ascii="Arial" w:hAnsi="Arial" w:cs="Arial"/>
        </w:rPr>
      </w:pPr>
      <w:r w:rsidRPr="00255E48">
        <w:rPr>
          <w:rFonts w:ascii="Arial" w:hAnsi="Arial" w:cs="Arial"/>
        </w:rPr>
        <w:t>Police – Public Protection Unit</w:t>
      </w:r>
    </w:p>
    <w:p w:rsidR="003635CF" w:rsidRDefault="00D04D77" w:rsidP="0076279B">
      <w:pPr>
        <w:pStyle w:val="ListParagraph"/>
        <w:numPr>
          <w:ilvl w:val="0"/>
          <w:numId w:val="11"/>
        </w:numPr>
        <w:spacing w:after="200" w:line="276" w:lineRule="auto"/>
        <w:contextualSpacing/>
        <w:jc w:val="both"/>
        <w:rPr>
          <w:rFonts w:ascii="Arial" w:hAnsi="Arial" w:cs="Arial"/>
        </w:rPr>
      </w:pPr>
      <w:r w:rsidRPr="00255E48">
        <w:rPr>
          <w:rFonts w:ascii="Arial" w:hAnsi="Arial" w:cs="Arial"/>
        </w:rPr>
        <w:t>Famil</w:t>
      </w:r>
      <w:r w:rsidR="00F50034">
        <w:rPr>
          <w:rFonts w:ascii="Arial" w:hAnsi="Arial" w:cs="Arial"/>
        </w:rPr>
        <w:t xml:space="preserve">y Connect, Safeguarding </w:t>
      </w:r>
      <w:r w:rsidRPr="00255E48">
        <w:rPr>
          <w:rFonts w:ascii="Arial" w:hAnsi="Arial" w:cs="Arial"/>
        </w:rPr>
        <w:t>Team</w:t>
      </w:r>
    </w:p>
    <w:p w:rsidR="003635CF" w:rsidRDefault="003635CF" w:rsidP="0076279B">
      <w:pPr>
        <w:pStyle w:val="ListParagraph"/>
        <w:numPr>
          <w:ilvl w:val="0"/>
          <w:numId w:val="11"/>
        </w:numPr>
        <w:spacing w:after="200" w:line="276" w:lineRule="auto"/>
        <w:contextualSpacing/>
        <w:jc w:val="both"/>
        <w:rPr>
          <w:rFonts w:ascii="Arial" w:hAnsi="Arial" w:cs="Arial"/>
        </w:rPr>
      </w:pPr>
      <w:r>
        <w:rPr>
          <w:rFonts w:ascii="Arial" w:hAnsi="Arial" w:cs="Arial"/>
        </w:rPr>
        <w:t xml:space="preserve">Health – </w:t>
      </w:r>
      <w:r w:rsidR="00F50034">
        <w:rPr>
          <w:rFonts w:ascii="Arial" w:hAnsi="Arial" w:cs="Arial"/>
        </w:rPr>
        <w:t>Safeguarding</w:t>
      </w:r>
      <w:r>
        <w:rPr>
          <w:rFonts w:ascii="Arial" w:hAnsi="Arial" w:cs="Arial"/>
        </w:rPr>
        <w:t xml:space="preserve"> Advisor</w:t>
      </w:r>
    </w:p>
    <w:p w:rsidR="00D04D77" w:rsidRPr="003635CF" w:rsidRDefault="003635CF" w:rsidP="0076279B">
      <w:pPr>
        <w:pStyle w:val="ListParagraph"/>
        <w:numPr>
          <w:ilvl w:val="0"/>
          <w:numId w:val="11"/>
        </w:numPr>
        <w:spacing w:after="200" w:line="276" w:lineRule="auto"/>
        <w:contextualSpacing/>
        <w:jc w:val="both"/>
        <w:rPr>
          <w:rFonts w:ascii="Arial" w:hAnsi="Arial" w:cs="Arial"/>
        </w:rPr>
      </w:pPr>
      <w:r>
        <w:rPr>
          <w:rFonts w:ascii="Arial" w:hAnsi="Arial" w:cs="Arial"/>
        </w:rPr>
        <w:t>Education staff</w:t>
      </w:r>
      <w:r w:rsidR="00D04D77" w:rsidRPr="003635CF">
        <w:rPr>
          <w:rFonts w:ascii="Arial" w:hAnsi="Arial" w:cs="Arial"/>
        </w:rPr>
        <w:t xml:space="preserve"> </w:t>
      </w:r>
    </w:p>
    <w:p w:rsidR="00D04D77" w:rsidRDefault="00D04D77" w:rsidP="000B2CB0">
      <w:pPr>
        <w:jc w:val="both"/>
        <w:rPr>
          <w:rFonts w:ascii="Arial" w:hAnsi="Arial" w:cs="Arial"/>
        </w:rPr>
      </w:pPr>
      <w:r>
        <w:rPr>
          <w:rFonts w:ascii="Arial" w:hAnsi="Arial" w:cs="Arial"/>
        </w:rPr>
        <w:t xml:space="preserve">The purpose of this document is to clarify the individual roles and responsibilities of the above service areas/partners to assist in the ongoing smooth running of the </w:t>
      </w:r>
      <w:r w:rsidR="003635CF">
        <w:rPr>
          <w:rFonts w:ascii="Arial" w:hAnsi="Arial" w:cs="Arial"/>
        </w:rPr>
        <w:t xml:space="preserve">CSE </w:t>
      </w:r>
      <w:r>
        <w:rPr>
          <w:rFonts w:ascii="Arial" w:hAnsi="Arial" w:cs="Arial"/>
        </w:rPr>
        <w:t>Care</w:t>
      </w:r>
      <w:r w:rsidR="00F50034">
        <w:rPr>
          <w:rFonts w:ascii="Arial" w:hAnsi="Arial" w:cs="Arial"/>
        </w:rPr>
        <w:t xml:space="preserve"> &amp; Support</w:t>
      </w:r>
      <w:r>
        <w:rPr>
          <w:rFonts w:ascii="Arial" w:hAnsi="Arial" w:cs="Arial"/>
        </w:rPr>
        <w:t xml:space="preserve"> Pathway.</w:t>
      </w:r>
    </w:p>
    <w:p w:rsidR="00D04D77" w:rsidRDefault="00D04D77" w:rsidP="000B2CB0">
      <w:pPr>
        <w:jc w:val="both"/>
        <w:rPr>
          <w:rFonts w:ascii="Arial" w:hAnsi="Arial" w:cs="Arial"/>
        </w:rPr>
      </w:pPr>
    </w:p>
    <w:p w:rsidR="00D04D77" w:rsidRDefault="003635CF" w:rsidP="000B2CB0">
      <w:pPr>
        <w:jc w:val="both"/>
        <w:rPr>
          <w:rFonts w:ascii="Arial" w:hAnsi="Arial" w:cs="Arial"/>
          <w:b/>
        </w:rPr>
      </w:pPr>
      <w:r>
        <w:rPr>
          <w:rFonts w:ascii="Arial" w:hAnsi="Arial" w:cs="Arial"/>
          <w:b/>
          <w:u w:val="single"/>
        </w:rPr>
        <w:t>CATE Practitioner</w:t>
      </w:r>
      <w:r>
        <w:rPr>
          <w:rFonts w:ascii="Arial" w:hAnsi="Arial" w:cs="Arial"/>
          <w:b/>
        </w:rPr>
        <w:t xml:space="preserve"> </w:t>
      </w:r>
    </w:p>
    <w:p w:rsidR="00DE05BD" w:rsidRPr="007C3320" w:rsidRDefault="00DE05BD" w:rsidP="000B2CB0">
      <w:pPr>
        <w:jc w:val="both"/>
        <w:rPr>
          <w:rFonts w:ascii="Arial" w:hAnsi="Arial" w:cs="Arial"/>
          <w:b/>
        </w:rPr>
      </w:pPr>
    </w:p>
    <w:p w:rsidR="00D04D77" w:rsidRPr="00EE06B9" w:rsidRDefault="000C29BF" w:rsidP="0076279B">
      <w:pPr>
        <w:pStyle w:val="ListParagraph"/>
        <w:numPr>
          <w:ilvl w:val="0"/>
          <w:numId w:val="23"/>
        </w:numPr>
        <w:spacing w:after="200" w:line="276" w:lineRule="auto"/>
        <w:contextualSpacing/>
        <w:jc w:val="both"/>
        <w:rPr>
          <w:rFonts w:ascii="Arial" w:hAnsi="Arial" w:cs="Arial"/>
        </w:rPr>
      </w:pPr>
      <w:r w:rsidRPr="00EE06B9">
        <w:rPr>
          <w:rFonts w:ascii="Arial" w:hAnsi="Arial" w:cs="Arial"/>
        </w:rPr>
        <w:t xml:space="preserve">To undertake </w:t>
      </w:r>
      <w:r w:rsidR="00D04D77" w:rsidRPr="00EE06B9">
        <w:rPr>
          <w:rFonts w:ascii="Arial" w:hAnsi="Arial" w:cs="Arial"/>
        </w:rPr>
        <w:t>CSE risk assessments and present these to the Risk Assessment Panel.</w:t>
      </w:r>
    </w:p>
    <w:p w:rsidR="00D04D77" w:rsidRPr="007C3320" w:rsidRDefault="00D04D77" w:rsidP="0076279B">
      <w:pPr>
        <w:pStyle w:val="ListParagraph"/>
        <w:numPr>
          <w:ilvl w:val="0"/>
          <w:numId w:val="12"/>
        </w:numPr>
        <w:spacing w:after="200" w:line="276" w:lineRule="auto"/>
        <w:contextualSpacing/>
        <w:jc w:val="both"/>
        <w:rPr>
          <w:rFonts w:ascii="Arial" w:hAnsi="Arial" w:cs="Arial"/>
        </w:rPr>
      </w:pPr>
      <w:r w:rsidRPr="007C3320">
        <w:rPr>
          <w:rFonts w:ascii="Arial" w:hAnsi="Arial" w:cs="Arial"/>
        </w:rPr>
        <w:t>To plan and deliver interventio</w:t>
      </w:r>
      <w:r w:rsidR="00112DE6">
        <w:rPr>
          <w:rFonts w:ascii="Arial" w:hAnsi="Arial" w:cs="Arial"/>
        </w:rPr>
        <w:t xml:space="preserve">ns to reduce </w:t>
      </w:r>
      <w:r w:rsidR="00EE06B9">
        <w:rPr>
          <w:rFonts w:ascii="Arial" w:hAnsi="Arial" w:cs="Arial"/>
        </w:rPr>
        <w:t xml:space="preserve">risk enabling positive outcomes for young people affected </w:t>
      </w:r>
      <w:r w:rsidRPr="007C3320">
        <w:rPr>
          <w:rFonts w:ascii="Arial" w:hAnsi="Arial" w:cs="Arial"/>
        </w:rPr>
        <w:t>by CSE.</w:t>
      </w:r>
    </w:p>
    <w:p w:rsidR="00D04D77" w:rsidRPr="007C3320" w:rsidRDefault="00D04D77" w:rsidP="0076279B">
      <w:pPr>
        <w:pStyle w:val="ListParagraph"/>
        <w:numPr>
          <w:ilvl w:val="0"/>
          <w:numId w:val="12"/>
        </w:numPr>
        <w:spacing w:after="200" w:line="276" w:lineRule="auto"/>
        <w:contextualSpacing/>
        <w:jc w:val="both"/>
        <w:rPr>
          <w:rFonts w:ascii="Arial" w:hAnsi="Arial" w:cs="Arial"/>
        </w:rPr>
      </w:pPr>
      <w:r w:rsidRPr="007C3320">
        <w:rPr>
          <w:rFonts w:ascii="Arial" w:hAnsi="Arial" w:cs="Arial"/>
        </w:rPr>
        <w:t>To ensure young people receive appropriate services to enable them to recover from CSE.</w:t>
      </w:r>
    </w:p>
    <w:p w:rsidR="00D04D77" w:rsidRPr="007C3320" w:rsidRDefault="00D04D77" w:rsidP="0076279B">
      <w:pPr>
        <w:pStyle w:val="ListParagraph"/>
        <w:numPr>
          <w:ilvl w:val="0"/>
          <w:numId w:val="12"/>
        </w:numPr>
        <w:spacing w:after="200" w:line="276" w:lineRule="auto"/>
        <w:contextualSpacing/>
        <w:jc w:val="both"/>
        <w:rPr>
          <w:rFonts w:ascii="Arial" w:hAnsi="Arial" w:cs="Arial"/>
        </w:rPr>
      </w:pPr>
      <w:r w:rsidRPr="007C3320">
        <w:rPr>
          <w:rFonts w:ascii="Arial" w:hAnsi="Arial" w:cs="Arial"/>
        </w:rPr>
        <w:t>To pass information between agencies including the police to support the protection of young people and the disruption and prosecution of perpetrators.</w:t>
      </w:r>
    </w:p>
    <w:p w:rsidR="00D04D77" w:rsidRPr="007C3320" w:rsidRDefault="00D04D77" w:rsidP="0076279B">
      <w:pPr>
        <w:pStyle w:val="ListParagraph"/>
        <w:numPr>
          <w:ilvl w:val="0"/>
          <w:numId w:val="12"/>
        </w:numPr>
        <w:spacing w:after="200" w:line="276" w:lineRule="auto"/>
        <w:contextualSpacing/>
        <w:jc w:val="both"/>
        <w:rPr>
          <w:rFonts w:ascii="Arial" w:hAnsi="Arial" w:cs="Arial"/>
        </w:rPr>
      </w:pPr>
      <w:r w:rsidRPr="007C3320">
        <w:rPr>
          <w:rFonts w:ascii="Arial" w:hAnsi="Arial" w:cs="Arial"/>
        </w:rPr>
        <w:t xml:space="preserve">To deliver </w:t>
      </w:r>
      <w:r w:rsidR="00EE06B9" w:rsidRPr="007C3320">
        <w:rPr>
          <w:rFonts w:ascii="Arial" w:hAnsi="Arial" w:cs="Arial"/>
        </w:rPr>
        <w:t>multi-agency</w:t>
      </w:r>
      <w:r w:rsidRPr="007C3320">
        <w:rPr>
          <w:rFonts w:ascii="Arial" w:hAnsi="Arial" w:cs="Arial"/>
        </w:rPr>
        <w:t xml:space="preserve"> CSE training.</w:t>
      </w:r>
    </w:p>
    <w:p w:rsidR="00D04D77" w:rsidRPr="007C3320" w:rsidRDefault="00D04D77" w:rsidP="0076279B">
      <w:pPr>
        <w:pStyle w:val="ListParagraph"/>
        <w:numPr>
          <w:ilvl w:val="0"/>
          <w:numId w:val="12"/>
        </w:numPr>
        <w:spacing w:after="200" w:line="276" w:lineRule="auto"/>
        <w:contextualSpacing/>
        <w:jc w:val="both"/>
        <w:rPr>
          <w:rFonts w:ascii="Arial" w:hAnsi="Arial" w:cs="Arial"/>
        </w:rPr>
      </w:pPr>
      <w:r w:rsidRPr="007C3320">
        <w:rPr>
          <w:rFonts w:ascii="Arial" w:hAnsi="Arial" w:cs="Arial"/>
        </w:rPr>
        <w:t>To seek safeguarding advic</w:t>
      </w:r>
      <w:r w:rsidR="003B4DD9">
        <w:rPr>
          <w:rFonts w:ascii="Arial" w:hAnsi="Arial" w:cs="Arial"/>
        </w:rPr>
        <w:t xml:space="preserve">e from the CATE </w:t>
      </w:r>
      <w:r w:rsidR="00EE06B9">
        <w:rPr>
          <w:rFonts w:ascii="Arial" w:hAnsi="Arial" w:cs="Arial"/>
        </w:rPr>
        <w:t>Team</w:t>
      </w:r>
      <w:r w:rsidR="003B4DD9">
        <w:rPr>
          <w:rFonts w:ascii="Arial" w:hAnsi="Arial" w:cs="Arial"/>
        </w:rPr>
        <w:t xml:space="preserve"> Manager as appropriate</w:t>
      </w:r>
    </w:p>
    <w:p w:rsidR="00D04D77" w:rsidRDefault="00D04D77" w:rsidP="0076279B">
      <w:pPr>
        <w:pStyle w:val="ListParagraph"/>
        <w:numPr>
          <w:ilvl w:val="0"/>
          <w:numId w:val="12"/>
        </w:numPr>
        <w:spacing w:after="200" w:line="276" w:lineRule="auto"/>
        <w:contextualSpacing/>
        <w:jc w:val="both"/>
        <w:rPr>
          <w:rFonts w:ascii="Arial" w:hAnsi="Arial" w:cs="Arial"/>
        </w:rPr>
      </w:pPr>
      <w:r w:rsidRPr="00BD68E0">
        <w:rPr>
          <w:rFonts w:ascii="Arial" w:hAnsi="Arial" w:cs="Arial"/>
        </w:rPr>
        <w:t>To draw to the attention of</w:t>
      </w:r>
      <w:r w:rsidR="00F50034">
        <w:rPr>
          <w:rFonts w:ascii="Arial" w:hAnsi="Arial" w:cs="Arial"/>
        </w:rPr>
        <w:t xml:space="preserve"> the Child Protection &amp; Family Support (CPFS)</w:t>
      </w:r>
      <w:r w:rsidR="003B4DD9">
        <w:rPr>
          <w:rFonts w:ascii="Arial" w:hAnsi="Arial" w:cs="Arial"/>
        </w:rPr>
        <w:t xml:space="preserve"> Service Delivery Manager</w:t>
      </w:r>
      <w:r w:rsidRPr="00BD68E0">
        <w:rPr>
          <w:rFonts w:ascii="Arial" w:hAnsi="Arial" w:cs="Arial"/>
        </w:rPr>
        <w:t xml:space="preserve"> any difficu</w:t>
      </w:r>
      <w:r w:rsidR="00F50034">
        <w:rPr>
          <w:rFonts w:ascii="Arial" w:hAnsi="Arial" w:cs="Arial"/>
        </w:rPr>
        <w:t>lties or barriers identified with</w:t>
      </w:r>
      <w:r w:rsidR="003B4DD9">
        <w:rPr>
          <w:rFonts w:ascii="Arial" w:hAnsi="Arial" w:cs="Arial"/>
        </w:rPr>
        <w:t xml:space="preserve"> the CSE</w:t>
      </w:r>
      <w:r w:rsidRPr="00BD68E0">
        <w:rPr>
          <w:rFonts w:ascii="Arial" w:hAnsi="Arial" w:cs="Arial"/>
        </w:rPr>
        <w:t xml:space="preserve"> Care</w:t>
      </w:r>
      <w:r w:rsidR="003B4DD9">
        <w:rPr>
          <w:rFonts w:ascii="Arial" w:hAnsi="Arial" w:cs="Arial"/>
        </w:rPr>
        <w:t xml:space="preserve"> &amp; </w:t>
      </w:r>
      <w:r w:rsidR="00EE06B9">
        <w:rPr>
          <w:rFonts w:ascii="Arial" w:hAnsi="Arial" w:cs="Arial"/>
        </w:rPr>
        <w:t xml:space="preserve">Support </w:t>
      </w:r>
      <w:r w:rsidR="00EE06B9" w:rsidRPr="00BD68E0">
        <w:rPr>
          <w:rFonts w:ascii="Arial" w:hAnsi="Arial" w:cs="Arial"/>
        </w:rPr>
        <w:t>Pathway</w:t>
      </w:r>
      <w:r w:rsidRPr="00BD68E0">
        <w:rPr>
          <w:rFonts w:ascii="Arial" w:hAnsi="Arial" w:cs="Arial"/>
        </w:rPr>
        <w:t>.</w:t>
      </w:r>
    </w:p>
    <w:p w:rsidR="003B4DD9" w:rsidRDefault="003B4DD9" w:rsidP="0076279B">
      <w:pPr>
        <w:pStyle w:val="ListParagraph"/>
        <w:numPr>
          <w:ilvl w:val="0"/>
          <w:numId w:val="12"/>
        </w:numPr>
        <w:spacing w:after="200" w:line="276" w:lineRule="auto"/>
        <w:contextualSpacing/>
        <w:jc w:val="both"/>
        <w:rPr>
          <w:rFonts w:ascii="Arial" w:hAnsi="Arial" w:cs="Arial"/>
        </w:rPr>
      </w:pPr>
      <w:r>
        <w:rPr>
          <w:rFonts w:ascii="Arial" w:hAnsi="Arial" w:cs="Arial"/>
        </w:rPr>
        <w:t>To offer CSE advice and guidance to parents and other professionals.</w:t>
      </w:r>
    </w:p>
    <w:p w:rsidR="00D04D77" w:rsidRPr="003B4DD9" w:rsidRDefault="003B4DD9" w:rsidP="0076279B">
      <w:pPr>
        <w:pStyle w:val="ListParagraph"/>
        <w:numPr>
          <w:ilvl w:val="0"/>
          <w:numId w:val="12"/>
        </w:numPr>
        <w:spacing w:after="200" w:line="276" w:lineRule="auto"/>
        <w:contextualSpacing/>
        <w:jc w:val="both"/>
        <w:rPr>
          <w:rFonts w:ascii="Arial" w:hAnsi="Arial" w:cs="Arial"/>
          <w:b/>
        </w:rPr>
      </w:pPr>
      <w:r w:rsidRPr="003B4DD9">
        <w:rPr>
          <w:rFonts w:ascii="Arial" w:hAnsi="Arial" w:cs="Arial"/>
        </w:rPr>
        <w:t>To a</w:t>
      </w:r>
      <w:r>
        <w:rPr>
          <w:rFonts w:ascii="Arial" w:hAnsi="Arial" w:cs="Arial"/>
        </w:rPr>
        <w:t>ttend a variety of meetings as is considered necessary and appropriate to role.</w:t>
      </w:r>
    </w:p>
    <w:p w:rsidR="00735723" w:rsidRPr="00A00990" w:rsidRDefault="003B4DD9" w:rsidP="00735723">
      <w:pPr>
        <w:pStyle w:val="ListParagraph"/>
        <w:numPr>
          <w:ilvl w:val="0"/>
          <w:numId w:val="12"/>
        </w:numPr>
        <w:spacing w:after="200" w:line="276" w:lineRule="auto"/>
        <w:contextualSpacing/>
        <w:rPr>
          <w:rFonts w:ascii="Arial" w:hAnsi="Arial" w:cs="Arial"/>
          <w:b/>
        </w:rPr>
      </w:pPr>
      <w:r w:rsidRPr="00CD2495">
        <w:rPr>
          <w:rFonts w:ascii="Arial" w:hAnsi="Arial" w:cs="Arial"/>
        </w:rPr>
        <w:t xml:space="preserve">To assist the young person to </w:t>
      </w:r>
      <w:r w:rsidR="00EE06B9" w:rsidRPr="00CD2495">
        <w:rPr>
          <w:rFonts w:ascii="Arial" w:hAnsi="Arial" w:cs="Arial"/>
        </w:rPr>
        <w:t>engage</w:t>
      </w:r>
      <w:r w:rsidRPr="00CD2495">
        <w:rPr>
          <w:rFonts w:ascii="Arial" w:hAnsi="Arial" w:cs="Arial"/>
        </w:rPr>
        <w:t xml:space="preserve"> with other </w:t>
      </w:r>
      <w:r w:rsidR="00EE06B9" w:rsidRPr="00CD2495">
        <w:rPr>
          <w:rFonts w:ascii="Arial" w:hAnsi="Arial" w:cs="Arial"/>
        </w:rPr>
        <w:t>professionals</w:t>
      </w:r>
      <w:r w:rsidRPr="00CD2495">
        <w:rPr>
          <w:rFonts w:ascii="Arial" w:hAnsi="Arial" w:cs="Arial"/>
        </w:rPr>
        <w:t xml:space="preserve">.  </w:t>
      </w:r>
    </w:p>
    <w:p w:rsidR="00735723" w:rsidRPr="00735723" w:rsidRDefault="00735723" w:rsidP="00735723">
      <w:pPr>
        <w:spacing w:after="200" w:line="276" w:lineRule="auto"/>
        <w:contextualSpacing/>
        <w:rPr>
          <w:rFonts w:ascii="Arial" w:hAnsi="Arial" w:cs="Arial"/>
          <w:b/>
        </w:rPr>
      </w:pPr>
    </w:p>
    <w:p w:rsidR="00D04D77" w:rsidRPr="008B50B1" w:rsidRDefault="00EE06B9" w:rsidP="000B2CB0">
      <w:pPr>
        <w:jc w:val="both"/>
        <w:rPr>
          <w:rFonts w:ascii="Arial" w:hAnsi="Arial" w:cs="Arial"/>
          <w:b/>
          <w:u w:val="single"/>
        </w:rPr>
      </w:pPr>
      <w:r w:rsidRPr="008B50B1">
        <w:rPr>
          <w:rFonts w:ascii="Arial" w:hAnsi="Arial" w:cs="Arial"/>
          <w:b/>
          <w:u w:val="single"/>
        </w:rPr>
        <w:t xml:space="preserve">CATE </w:t>
      </w:r>
      <w:r w:rsidR="00112DE6" w:rsidRPr="008B50B1">
        <w:rPr>
          <w:rFonts w:ascii="Arial" w:hAnsi="Arial" w:cs="Arial"/>
          <w:b/>
          <w:u w:val="single"/>
        </w:rPr>
        <w:t>Senior Practitioner</w:t>
      </w:r>
    </w:p>
    <w:p w:rsidR="00DE05BD" w:rsidRPr="007C3320" w:rsidRDefault="00EE06B9" w:rsidP="000B2CB0">
      <w:pPr>
        <w:jc w:val="both"/>
        <w:rPr>
          <w:rFonts w:ascii="Arial" w:hAnsi="Arial" w:cs="Arial"/>
          <w:b/>
        </w:rPr>
      </w:pPr>
      <w:r>
        <w:rPr>
          <w:rFonts w:ascii="Arial" w:hAnsi="Arial" w:cs="Arial"/>
          <w:b/>
        </w:rPr>
        <w:t xml:space="preserve"> </w:t>
      </w:r>
    </w:p>
    <w:p w:rsidR="000C29BF" w:rsidRDefault="00112DE6" w:rsidP="0076279B">
      <w:pPr>
        <w:pStyle w:val="ListParagraph"/>
        <w:numPr>
          <w:ilvl w:val="0"/>
          <w:numId w:val="12"/>
        </w:numPr>
        <w:spacing w:after="200" w:line="276" w:lineRule="auto"/>
        <w:contextualSpacing/>
        <w:jc w:val="both"/>
        <w:rPr>
          <w:rFonts w:ascii="Arial" w:hAnsi="Arial" w:cs="Arial"/>
        </w:rPr>
      </w:pPr>
      <w:r>
        <w:rPr>
          <w:rFonts w:ascii="Arial" w:hAnsi="Arial" w:cs="Arial"/>
        </w:rPr>
        <w:t xml:space="preserve">Support the CATE Team Manager in the </w:t>
      </w:r>
      <w:r w:rsidR="00D04D77" w:rsidRPr="007C3320">
        <w:rPr>
          <w:rFonts w:ascii="Arial" w:hAnsi="Arial" w:cs="Arial"/>
        </w:rPr>
        <w:t xml:space="preserve">day to </w:t>
      </w:r>
      <w:r>
        <w:rPr>
          <w:rFonts w:ascii="Arial" w:hAnsi="Arial" w:cs="Arial"/>
        </w:rPr>
        <w:t xml:space="preserve">day delivery of CATE services </w:t>
      </w:r>
      <w:r w:rsidR="00EE06B9">
        <w:rPr>
          <w:rFonts w:ascii="Arial" w:hAnsi="Arial" w:cs="Arial"/>
        </w:rPr>
        <w:t xml:space="preserve">ensuring that staff within CATE </w:t>
      </w:r>
      <w:r w:rsidR="00D04D77" w:rsidRPr="007C3320">
        <w:rPr>
          <w:rFonts w:ascii="Arial" w:hAnsi="Arial" w:cs="Arial"/>
        </w:rPr>
        <w:t>are skilled in CSE and that they fully understand their roles and responsibilities.</w:t>
      </w:r>
      <w:r w:rsidR="000C29BF" w:rsidRPr="000C29BF">
        <w:rPr>
          <w:rFonts w:ascii="Arial" w:hAnsi="Arial" w:cs="Arial"/>
        </w:rPr>
        <w:t xml:space="preserve"> </w:t>
      </w:r>
    </w:p>
    <w:p w:rsidR="000C29BF" w:rsidRDefault="000C29BF" w:rsidP="0076279B">
      <w:pPr>
        <w:pStyle w:val="ListParagraph"/>
        <w:numPr>
          <w:ilvl w:val="0"/>
          <w:numId w:val="12"/>
        </w:numPr>
        <w:spacing w:after="200" w:line="276" w:lineRule="auto"/>
        <w:contextualSpacing/>
        <w:jc w:val="both"/>
        <w:rPr>
          <w:rFonts w:ascii="Arial" w:hAnsi="Arial" w:cs="Arial"/>
        </w:rPr>
      </w:pPr>
      <w:r w:rsidRPr="007C3320">
        <w:rPr>
          <w:rFonts w:ascii="Arial" w:hAnsi="Arial" w:cs="Arial"/>
        </w:rPr>
        <w:t>T</w:t>
      </w:r>
      <w:r w:rsidR="00EE06B9">
        <w:rPr>
          <w:rFonts w:ascii="Arial" w:hAnsi="Arial" w:cs="Arial"/>
        </w:rPr>
        <w:t xml:space="preserve">o ensure </w:t>
      </w:r>
      <w:r w:rsidRPr="007C3320">
        <w:rPr>
          <w:rFonts w:ascii="Arial" w:hAnsi="Arial" w:cs="Arial"/>
        </w:rPr>
        <w:t>Risk Panel and Strategy Meetings</w:t>
      </w:r>
      <w:r w:rsidR="00EE06B9">
        <w:rPr>
          <w:rFonts w:ascii="Arial" w:hAnsi="Arial" w:cs="Arial"/>
        </w:rPr>
        <w:t xml:space="preserve"> are coordinated and delivered.</w:t>
      </w:r>
    </w:p>
    <w:p w:rsidR="00EE06B9" w:rsidRPr="007C3320" w:rsidRDefault="00EE06B9" w:rsidP="0076279B">
      <w:pPr>
        <w:pStyle w:val="ListParagraph"/>
        <w:numPr>
          <w:ilvl w:val="0"/>
          <w:numId w:val="12"/>
        </w:numPr>
        <w:spacing w:after="200" w:line="276" w:lineRule="auto"/>
        <w:contextualSpacing/>
        <w:jc w:val="both"/>
        <w:rPr>
          <w:rFonts w:ascii="Arial" w:hAnsi="Arial" w:cs="Arial"/>
        </w:rPr>
      </w:pPr>
      <w:r>
        <w:rPr>
          <w:rFonts w:ascii="Arial" w:hAnsi="Arial" w:cs="Arial"/>
        </w:rPr>
        <w:t>To chair the Multi agency Risk Panel</w:t>
      </w:r>
      <w:r w:rsidR="00112DE6">
        <w:rPr>
          <w:rFonts w:ascii="Arial" w:hAnsi="Arial" w:cs="Arial"/>
        </w:rPr>
        <w:t xml:space="preserve"> in the absence of the CATE Team Manager</w:t>
      </w:r>
    </w:p>
    <w:p w:rsidR="003B4DD9" w:rsidRPr="007C3320" w:rsidRDefault="003B4DD9" w:rsidP="0076279B">
      <w:pPr>
        <w:pStyle w:val="ListParagraph"/>
        <w:numPr>
          <w:ilvl w:val="0"/>
          <w:numId w:val="12"/>
        </w:numPr>
        <w:spacing w:after="200" w:line="276" w:lineRule="auto"/>
        <w:contextualSpacing/>
        <w:jc w:val="both"/>
        <w:rPr>
          <w:rFonts w:ascii="Arial" w:hAnsi="Arial" w:cs="Arial"/>
        </w:rPr>
      </w:pPr>
      <w:r w:rsidRPr="007C3320">
        <w:rPr>
          <w:rFonts w:ascii="Arial" w:hAnsi="Arial" w:cs="Arial"/>
        </w:rPr>
        <w:t>To ensure that young people are supported through the correct pathways i.e.</w:t>
      </w:r>
      <w:r>
        <w:rPr>
          <w:rFonts w:ascii="Arial" w:hAnsi="Arial" w:cs="Arial"/>
        </w:rPr>
        <w:t xml:space="preserve"> </w:t>
      </w:r>
      <w:r w:rsidRPr="007C3320">
        <w:rPr>
          <w:rFonts w:ascii="Arial" w:hAnsi="Arial" w:cs="Arial"/>
        </w:rPr>
        <w:t>Early Interventi</w:t>
      </w:r>
      <w:r>
        <w:rPr>
          <w:rFonts w:ascii="Arial" w:hAnsi="Arial" w:cs="Arial"/>
        </w:rPr>
        <w:t>on pathway; the CSE</w:t>
      </w:r>
      <w:r w:rsidRPr="007C3320">
        <w:rPr>
          <w:rFonts w:ascii="Arial" w:hAnsi="Arial" w:cs="Arial"/>
        </w:rPr>
        <w:t xml:space="preserve"> pathway; </w:t>
      </w:r>
      <w:r w:rsidR="00112DE6" w:rsidRPr="007C3320">
        <w:rPr>
          <w:rFonts w:ascii="Arial" w:hAnsi="Arial" w:cs="Arial"/>
        </w:rPr>
        <w:t>safeguarding</w:t>
      </w:r>
      <w:r w:rsidRPr="007C3320">
        <w:rPr>
          <w:rFonts w:ascii="Arial" w:hAnsi="Arial" w:cs="Arial"/>
        </w:rPr>
        <w:t xml:space="preserve"> s47 pathway; youth, community and voluntary agencies.</w:t>
      </w:r>
    </w:p>
    <w:p w:rsidR="00D04D77" w:rsidRDefault="003B4DD9" w:rsidP="0076279B">
      <w:pPr>
        <w:pStyle w:val="ListParagraph"/>
        <w:numPr>
          <w:ilvl w:val="0"/>
          <w:numId w:val="13"/>
        </w:numPr>
        <w:spacing w:after="200" w:line="276" w:lineRule="auto"/>
        <w:contextualSpacing/>
        <w:jc w:val="both"/>
        <w:rPr>
          <w:rFonts w:ascii="Arial" w:hAnsi="Arial" w:cs="Arial"/>
        </w:rPr>
      </w:pPr>
      <w:r w:rsidRPr="007C3320">
        <w:rPr>
          <w:rFonts w:ascii="Arial" w:hAnsi="Arial" w:cs="Arial"/>
        </w:rPr>
        <w:t>To supervise, train</w:t>
      </w:r>
      <w:r w:rsidR="00EE06B9">
        <w:rPr>
          <w:rFonts w:ascii="Arial" w:hAnsi="Arial" w:cs="Arial"/>
        </w:rPr>
        <w:t xml:space="preserve"> and mentor professionals </w:t>
      </w:r>
      <w:r w:rsidRPr="007C3320">
        <w:rPr>
          <w:rFonts w:ascii="Arial" w:hAnsi="Arial" w:cs="Arial"/>
        </w:rPr>
        <w:t xml:space="preserve">in the CSE aspect of </w:t>
      </w:r>
      <w:r w:rsidR="00EE06B9">
        <w:rPr>
          <w:rFonts w:ascii="Arial" w:hAnsi="Arial" w:cs="Arial"/>
        </w:rPr>
        <w:t>their work.</w:t>
      </w:r>
    </w:p>
    <w:p w:rsidR="000C29BF" w:rsidRPr="007C3320" w:rsidRDefault="00112DE6" w:rsidP="0076279B">
      <w:pPr>
        <w:pStyle w:val="ListParagraph"/>
        <w:numPr>
          <w:ilvl w:val="0"/>
          <w:numId w:val="13"/>
        </w:numPr>
        <w:spacing w:after="200" w:line="276" w:lineRule="auto"/>
        <w:contextualSpacing/>
        <w:jc w:val="both"/>
        <w:rPr>
          <w:rFonts w:ascii="Arial" w:hAnsi="Arial" w:cs="Arial"/>
        </w:rPr>
      </w:pPr>
      <w:r>
        <w:rPr>
          <w:rFonts w:ascii="Arial" w:hAnsi="Arial" w:cs="Arial"/>
        </w:rPr>
        <w:t>To undertake risk assessments and deliver interventions to young people at risk from CSE.</w:t>
      </w:r>
    </w:p>
    <w:p w:rsidR="00F50034" w:rsidRDefault="00F50034" w:rsidP="000B2CB0">
      <w:pPr>
        <w:jc w:val="both"/>
        <w:rPr>
          <w:rFonts w:ascii="Arial" w:hAnsi="Arial" w:cs="Arial"/>
          <w:b/>
        </w:rPr>
      </w:pPr>
    </w:p>
    <w:p w:rsidR="00D848E4" w:rsidRPr="008B50B1" w:rsidRDefault="00D848E4" w:rsidP="000B2CB0">
      <w:pPr>
        <w:jc w:val="both"/>
        <w:rPr>
          <w:rFonts w:ascii="Arial" w:hAnsi="Arial" w:cs="Arial"/>
          <w:b/>
          <w:u w:val="single"/>
        </w:rPr>
      </w:pPr>
      <w:r w:rsidRPr="008B50B1">
        <w:rPr>
          <w:rFonts w:ascii="Arial" w:hAnsi="Arial" w:cs="Arial"/>
          <w:b/>
          <w:u w:val="single"/>
        </w:rPr>
        <w:t>CATE Team Manager</w:t>
      </w:r>
    </w:p>
    <w:p w:rsidR="00DE05BD" w:rsidRPr="007C3320" w:rsidRDefault="00DE05BD" w:rsidP="000B2CB0">
      <w:pPr>
        <w:jc w:val="both"/>
        <w:rPr>
          <w:rFonts w:ascii="Arial" w:hAnsi="Arial" w:cs="Arial"/>
          <w:b/>
        </w:rPr>
      </w:pPr>
    </w:p>
    <w:p w:rsidR="00D04D77" w:rsidRPr="007C3320" w:rsidRDefault="00D04D77" w:rsidP="0076279B">
      <w:pPr>
        <w:pStyle w:val="ListParagraph"/>
        <w:numPr>
          <w:ilvl w:val="0"/>
          <w:numId w:val="13"/>
        </w:numPr>
        <w:spacing w:after="200" w:line="276" w:lineRule="auto"/>
        <w:contextualSpacing/>
        <w:jc w:val="both"/>
        <w:rPr>
          <w:rFonts w:ascii="Arial" w:hAnsi="Arial" w:cs="Arial"/>
        </w:rPr>
      </w:pPr>
      <w:r w:rsidRPr="007C3320">
        <w:rPr>
          <w:rFonts w:ascii="Arial" w:hAnsi="Arial" w:cs="Arial"/>
        </w:rPr>
        <w:t>Responsible for designing and implementing operationally the strategic development</w:t>
      </w:r>
      <w:r w:rsidR="00F50034">
        <w:rPr>
          <w:rFonts w:ascii="Arial" w:hAnsi="Arial" w:cs="Arial"/>
        </w:rPr>
        <w:t xml:space="preserve">s as identified by the CPFS </w:t>
      </w:r>
      <w:r w:rsidRPr="007C3320">
        <w:rPr>
          <w:rFonts w:ascii="Arial" w:hAnsi="Arial" w:cs="Arial"/>
        </w:rPr>
        <w:t xml:space="preserve">Service Delivery Manager. </w:t>
      </w:r>
    </w:p>
    <w:p w:rsidR="00D04D77" w:rsidRPr="007C3320" w:rsidRDefault="00D04D77" w:rsidP="0076279B">
      <w:pPr>
        <w:pStyle w:val="ListParagraph"/>
        <w:numPr>
          <w:ilvl w:val="0"/>
          <w:numId w:val="13"/>
        </w:numPr>
        <w:spacing w:after="200" w:line="276" w:lineRule="auto"/>
        <w:contextualSpacing/>
        <w:jc w:val="both"/>
        <w:rPr>
          <w:rFonts w:ascii="Arial" w:hAnsi="Arial" w:cs="Arial"/>
        </w:rPr>
      </w:pPr>
      <w:r w:rsidRPr="007C3320">
        <w:rPr>
          <w:rFonts w:ascii="Arial" w:hAnsi="Arial" w:cs="Arial"/>
        </w:rPr>
        <w:t xml:space="preserve">Responsible for ensuring the delivery of a quality service in respect of the </w:t>
      </w:r>
      <w:r w:rsidR="00D848E4">
        <w:rPr>
          <w:rFonts w:ascii="Arial" w:hAnsi="Arial" w:cs="Arial"/>
        </w:rPr>
        <w:t xml:space="preserve">Council’s </w:t>
      </w:r>
      <w:r w:rsidR="00F50034">
        <w:rPr>
          <w:rFonts w:ascii="Arial" w:hAnsi="Arial" w:cs="Arial"/>
        </w:rPr>
        <w:t xml:space="preserve">role within the CSE Care &amp; Support </w:t>
      </w:r>
      <w:r w:rsidRPr="007C3320">
        <w:rPr>
          <w:rFonts w:ascii="Arial" w:hAnsi="Arial" w:cs="Arial"/>
        </w:rPr>
        <w:t>Pathway.</w:t>
      </w:r>
    </w:p>
    <w:p w:rsidR="00D04D77" w:rsidRPr="007C3320" w:rsidRDefault="00D04D77" w:rsidP="0076279B">
      <w:pPr>
        <w:pStyle w:val="ListParagraph"/>
        <w:numPr>
          <w:ilvl w:val="0"/>
          <w:numId w:val="13"/>
        </w:numPr>
        <w:spacing w:after="200" w:line="276" w:lineRule="auto"/>
        <w:contextualSpacing/>
        <w:jc w:val="both"/>
        <w:rPr>
          <w:rFonts w:ascii="Arial" w:hAnsi="Arial" w:cs="Arial"/>
        </w:rPr>
      </w:pPr>
      <w:r w:rsidRPr="007C3320">
        <w:rPr>
          <w:rFonts w:ascii="Arial" w:hAnsi="Arial" w:cs="Arial"/>
        </w:rPr>
        <w:lastRenderedPageBreak/>
        <w:t>Responsible for</w:t>
      </w:r>
      <w:r w:rsidR="00D848E4">
        <w:rPr>
          <w:rFonts w:ascii="Arial" w:hAnsi="Arial" w:cs="Arial"/>
        </w:rPr>
        <w:t xml:space="preserve"> the line management of the CATE </w:t>
      </w:r>
      <w:r w:rsidRPr="007C3320">
        <w:rPr>
          <w:rFonts w:ascii="Arial" w:hAnsi="Arial" w:cs="Arial"/>
        </w:rPr>
        <w:t>Practitioner</w:t>
      </w:r>
      <w:r w:rsidR="00D848E4">
        <w:rPr>
          <w:rFonts w:ascii="Arial" w:hAnsi="Arial" w:cs="Arial"/>
        </w:rPr>
        <w:t>s</w:t>
      </w:r>
      <w:r w:rsidRPr="007C3320">
        <w:rPr>
          <w:rFonts w:ascii="Arial" w:hAnsi="Arial" w:cs="Arial"/>
        </w:rPr>
        <w:t xml:space="preserve"> including the provision of clinical supervision.  </w:t>
      </w:r>
    </w:p>
    <w:p w:rsidR="00D04D77" w:rsidRDefault="00D04D77" w:rsidP="0076279B">
      <w:pPr>
        <w:pStyle w:val="ListParagraph"/>
        <w:numPr>
          <w:ilvl w:val="0"/>
          <w:numId w:val="13"/>
        </w:numPr>
        <w:spacing w:after="200" w:line="276" w:lineRule="auto"/>
        <w:contextualSpacing/>
        <w:jc w:val="both"/>
        <w:rPr>
          <w:rFonts w:ascii="Arial" w:hAnsi="Arial" w:cs="Arial"/>
        </w:rPr>
      </w:pPr>
      <w:r w:rsidRPr="007C3320">
        <w:rPr>
          <w:rFonts w:ascii="Arial" w:hAnsi="Arial" w:cs="Arial"/>
        </w:rPr>
        <w:t>To attend and participate in m</w:t>
      </w:r>
      <w:r w:rsidR="00D848E4">
        <w:rPr>
          <w:rFonts w:ascii="Arial" w:hAnsi="Arial" w:cs="Arial"/>
        </w:rPr>
        <w:t>eetings associated with the CSE</w:t>
      </w:r>
      <w:r w:rsidRPr="007C3320">
        <w:rPr>
          <w:rFonts w:ascii="Arial" w:hAnsi="Arial" w:cs="Arial"/>
        </w:rPr>
        <w:t xml:space="preserve"> Pathway when requested to do so.</w:t>
      </w:r>
    </w:p>
    <w:p w:rsidR="00D04D77" w:rsidRPr="007C3320" w:rsidRDefault="00D04D77" w:rsidP="0076279B">
      <w:pPr>
        <w:pStyle w:val="ListParagraph"/>
        <w:numPr>
          <w:ilvl w:val="0"/>
          <w:numId w:val="13"/>
        </w:numPr>
        <w:spacing w:after="200" w:line="276" w:lineRule="auto"/>
        <w:contextualSpacing/>
        <w:jc w:val="both"/>
        <w:rPr>
          <w:rFonts w:ascii="Arial" w:hAnsi="Arial" w:cs="Arial"/>
        </w:rPr>
      </w:pPr>
      <w:r>
        <w:rPr>
          <w:rFonts w:ascii="Arial" w:hAnsi="Arial" w:cs="Arial"/>
        </w:rPr>
        <w:t>To progress actio</w:t>
      </w:r>
      <w:r w:rsidR="00D848E4">
        <w:rPr>
          <w:rFonts w:ascii="Arial" w:hAnsi="Arial" w:cs="Arial"/>
        </w:rPr>
        <w:t>ns as identified within the CSE</w:t>
      </w:r>
      <w:r>
        <w:rPr>
          <w:rFonts w:ascii="Arial" w:hAnsi="Arial" w:cs="Arial"/>
        </w:rPr>
        <w:t xml:space="preserve"> Action Plan.</w:t>
      </w:r>
    </w:p>
    <w:p w:rsidR="00D04D77" w:rsidRPr="008B50B1" w:rsidRDefault="00112DE6" w:rsidP="000B2CB0">
      <w:pPr>
        <w:jc w:val="both"/>
        <w:rPr>
          <w:rFonts w:ascii="Arial" w:hAnsi="Arial" w:cs="Arial"/>
          <w:b/>
          <w:u w:val="single"/>
        </w:rPr>
      </w:pPr>
      <w:r>
        <w:rPr>
          <w:rFonts w:ascii="Arial" w:hAnsi="Arial" w:cs="Arial"/>
          <w:b/>
        </w:rPr>
        <w:t xml:space="preserve"> </w:t>
      </w:r>
      <w:r w:rsidRPr="008B50B1">
        <w:rPr>
          <w:rFonts w:ascii="Arial" w:hAnsi="Arial" w:cs="Arial"/>
          <w:b/>
          <w:u w:val="single"/>
        </w:rPr>
        <w:t xml:space="preserve">Child Protection &amp; Family Support (CPFS) </w:t>
      </w:r>
      <w:r w:rsidR="00D04D77" w:rsidRPr="008B50B1">
        <w:rPr>
          <w:rFonts w:ascii="Arial" w:hAnsi="Arial" w:cs="Arial"/>
          <w:b/>
          <w:u w:val="single"/>
        </w:rPr>
        <w:t>Service Delivery Manager</w:t>
      </w:r>
    </w:p>
    <w:p w:rsidR="00DE05BD" w:rsidRPr="007C3320" w:rsidRDefault="00DE05BD" w:rsidP="000B2CB0">
      <w:pPr>
        <w:jc w:val="both"/>
        <w:rPr>
          <w:rFonts w:ascii="Arial" w:hAnsi="Arial" w:cs="Arial"/>
          <w:b/>
        </w:rPr>
      </w:pPr>
    </w:p>
    <w:p w:rsidR="00D04D77" w:rsidRPr="007C3320" w:rsidRDefault="00D04D77" w:rsidP="0076279B">
      <w:pPr>
        <w:pStyle w:val="ListParagraph"/>
        <w:numPr>
          <w:ilvl w:val="0"/>
          <w:numId w:val="14"/>
        </w:numPr>
        <w:spacing w:after="200" w:line="276" w:lineRule="auto"/>
        <w:contextualSpacing/>
        <w:jc w:val="both"/>
        <w:rPr>
          <w:rFonts w:ascii="Arial" w:hAnsi="Arial" w:cs="Arial"/>
        </w:rPr>
      </w:pPr>
      <w:r w:rsidRPr="007C3320">
        <w:rPr>
          <w:rFonts w:ascii="Arial" w:hAnsi="Arial" w:cs="Arial"/>
        </w:rPr>
        <w:t>Responsible for the strat</w:t>
      </w:r>
      <w:r w:rsidR="00112DE6">
        <w:rPr>
          <w:rFonts w:ascii="Arial" w:hAnsi="Arial" w:cs="Arial"/>
        </w:rPr>
        <w:t xml:space="preserve">egic overview </w:t>
      </w:r>
      <w:r w:rsidR="00D848E4">
        <w:rPr>
          <w:rFonts w:ascii="Arial" w:hAnsi="Arial" w:cs="Arial"/>
        </w:rPr>
        <w:t xml:space="preserve">and development </w:t>
      </w:r>
      <w:r w:rsidR="00112DE6">
        <w:rPr>
          <w:rFonts w:ascii="Arial" w:hAnsi="Arial" w:cs="Arial"/>
        </w:rPr>
        <w:t>of the CSE Service w</w:t>
      </w:r>
      <w:r w:rsidRPr="007C3320">
        <w:rPr>
          <w:rFonts w:ascii="Arial" w:hAnsi="Arial" w:cs="Arial"/>
        </w:rPr>
        <w:t xml:space="preserve">ith the autonomy to be flexible in tailoring services to meet the support needs of individual young people and their families.  </w:t>
      </w:r>
    </w:p>
    <w:p w:rsidR="00D04D77" w:rsidRDefault="00112DE6" w:rsidP="0076279B">
      <w:pPr>
        <w:pStyle w:val="ListParagraph"/>
        <w:numPr>
          <w:ilvl w:val="0"/>
          <w:numId w:val="14"/>
        </w:numPr>
        <w:spacing w:after="200" w:line="276" w:lineRule="auto"/>
        <w:contextualSpacing/>
        <w:jc w:val="both"/>
        <w:rPr>
          <w:rFonts w:ascii="Arial" w:hAnsi="Arial" w:cs="Arial"/>
        </w:rPr>
      </w:pPr>
      <w:r>
        <w:rPr>
          <w:rFonts w:ascii="Arial" w:hAnsi="Arial" w:cs="Arial"/>
        </w:rPr>
        <w:t>To attend TWSCB CSE</w:t>
      </w:r>
      <w:r w:rsidR="00D04D77" w:rsidRPr="007C3320">
        <w:rPr>
          <w:rFonts w:ascii="Arial" w:hAnsi="Arial" w:cs="Arial"/>
        </w:rPr>
        <w:t xml:space="preserve"> Subgroup meetings and to progress a</w:t>
      </w:r>
      <w:r>
        <w:rPr>
          <w:rFonts w:ascii="Arial" w:hAnsi="Arial" w:cs="Arial"/>
        </w:rPr>
        <w:t>ctions as identified in the CSE</w:t>
      </w:r>
      <w:r w:rsidR="00D04D77" w:rsidRPr="007C3320">
        <w:rPr>
          <w:rFonts w:ascii="Arial" w:hAnsi="Arial" w:cs="Arial"/>
        </w:rPr>
        <w:t xml:space="preserve"> Action Plan. To encourage and support </w:t>
      </w:r>
      <w:r>
        <w:rPr>
          <w:rFonts w:ascii="Arial" w:hAnsi="Arial" w:cs="Arial"/>
        </w:rPr>
        <w:t>others in progressing their CSE</w:t>
      </w:r>
      <w:r w:rsidR="00D04D77" w:rsidRPr="007C3320">
        <w:rPr>
          <w:rFonts w:ascii="Arial" w:hAnsi="Arial" w:cs="Arial"/>
        </w:rPr>
        <w:t xml:space="preserve"> Action Plan tasks wi</w:t>
      </w:r>
      <w:r w:rsidR="009C4C07">
        <w:rPr>
          <w:rFonts w:ascii="Arial" w:hAnsi="Arial" w:cs="Arial"/>
        </w:rPr>
        <w:t>thin Council’s Children’s Safeguarding S</w:t>
      </w:r>
      <w:r>
        <w:rPr>
          <w:rFonts w:ascii="Arial" w:hAnsi="Arial" w:cs="Arial"/>
        </w:rPr>
        <w:t>ervices</w:t>
      </w:r>
      <w:r w:rsidR="00D04D77" w:rsidRPr="007C3320">
        <w:rPr>
          <w:rFonts w:ascii="Arial" w:hAnsi="Arial" w:cs="Arial"/>
        </w:rPr>
        <w:t>.</w:t>
      </w:r>
    </w:p>
    <w:p w:rsidR="00D04D77" w:rsidRDefault="00112DE6" w:rsidP="0076279B">
      <w:pPr>
        <w:pStyle w:val="ListParagraph"/>
        <w:numPr>
          <w:ilvl w:val="0"/>
          <w:numId w:val="14"/>
        </w:numPr>
        <w:spacing w:after="200" w:line="276" w:lineRule="auto"/>
        <w:contextualSpacing/>
        <w:jc w:val="both"/>
        <w:rPr>
          <w:rFonts w:ascii="Arial" w:hAnsi="Arial" w:cs="Arial"/>
        </w:rPr>
      </w:pPr>
      <w:r>
        <w:rPr>
          <w:rFonts w:ascii="Arial" w:hAnsi="Arial" w:cs="Arial"/>
        </w:rPr>
        <w:t>To supervise the CATE Team Manager</w:t>
      </w:r>
    </w:p>
    <w:p w:rsidR="00383432" w:rsidRPr="007C3320" w:rsidRDefault="00383432" w:rsidP="0076279B">
      <w:pPr>
        <w:pStyle w:val="ListParagraph"/>
        <w:numPr>
          <w:ilvl w:val="0"/>
          <w:numId w:val="20"/>
        </w:numPr>
        <w:spacing w:after="200" w:line="276" w:lineRule="auto"/>
        <w:contextualSpacing/>
        <w:jc w:val="both"/>
        <w:rPr>
          <w:rFonts w:ascii="Arial" w:hAnsi="Arial" w:cs="Arial"/>
        </w:rPr>
      </w:pPr>
      <w:r w:rsidRPr="007C3320">
        <w:rPr>
          <w:rFonts w:ascii="Arial" w:hAnsi="Arial" w:cs="Arial"/>
        </w:rPr>
        <w:t xml:space="preserve">Offer specialist safeguarding CSE advice and consultation to operational staff and strategic managers relating to CSE practice, </w:t>
      </w:r>
      <w:r>
        <w:rPr>
          <w:rFonts w:ascii="Arial" w:hAnsi="Arial" w:cs="Arial"/>
        </w:rPr>
        <w:t>procedure, policy and process e</w:t>
      </w:r>
      <w:r w:rsidRPr="007C3320">
        <w:rPr>
          <w:rFonts w:ascii="Arial" w:hAnsi="Arial" w:cs="Arial"/>
        </w:rPr>
        <w:t>t</w:t>
      </w:r>
      <w:r>
        <w:rPr>
          <w:rFonts w:ascii="Arial" w:hAnsi="Arial" w:cs="Arial"/>
        </w:rPr>
        <w:t>c</w:t>
      </w:r>
      <w:r w:rsidRPr="007C3320">
        <w:rPr>
          <w:rFonts w:ascii="Arial" w:hAnsi="Arial" w:cs="Arial"/>
        </w:rPr>
        <w:t>.</w:t>
      </w:r>
    </w:p>
    <w:p w:rsidR="00383432" w:rsidRPr="00383432" w:rsidRDefault="00383432" w:rsidP="0076279B">
      <w:pPr>
        <w:pStyle w:val="ListParagraph"/>
        <w:numPr>
          <w:ilvl w:val="0"/>
          <w:numId w:val="20"/>
        </w:numPr>
        <w:spacing w:after="200" w:line="276" w:lineRule="auto"/>
        <w:contextualSpacing/>
        <w:jc w:val="both"/>
        <w:rPr>
          <w:rFonts w:ascii="Arial" w:hAnsi="Arial" w:cs="Arial"/>
        </w:rPr>
      </w:pPr>
      <w:r>
        <w:rPr>
          <w:rFonts w:ascii="Arial" w:hAnsi="Arial" w:cs="Arial"/>
        </w:rPr>
        <w:t>To ensure that the CSE</w:t>
      </w:r>
      <w:r w:rsidRPr="007C3320">
        <w:rPr>
          <w:rFonts w:ascii="Arial" w:hAnsi="Arial" w:cs="Arial"/>
        </w:rPr>
        <w:t xml:space="preserve"> Care</w:t>
      </w:r>
      <w:r>
        <w:rPr>
          <w:rFonts w:ascii="Arial" w:hAnsi="Arial" w:cs="Arial"/>
        </w:rPr>
        <w:t xml:space="preserve"> &amp; Support</w:t>
      </w:r>
      <w:r w:rsidRPr="007C3320">
        <w:rPr>
          <w:rFonts w:ascii="Arial" w:hAnsi="Arial" w:cs="Arial"/>
        </w:rPr>
        <w:t xml:space="preserve"> Pathway is maintained and remains fit for purpose.</w:t>
      </w:r>
    </w:p>
    <w:p w:rsidR="00383432" w:rsidRPr="00DE4704" w:rsidRDefault="00383432" w:rsidP="0076279B">
      <w:pPr>
        <w:pStyle w:val="ListParagraph"/>
        <w:numPr>
          <w:ilvl w:val="0"/>
          <w:numId w:val="20"/>
        </w:numPr>
        <w:spacing w:after="200" w:line="276" w:lineRule="auto"/>
        <w:contextualSpacing/>
        <w:jc w:val="both"/>
        <w:rPr>
          <w:rFonts w:ascii="Arial" w:hAnsi="Arial" w:cs="Arial"/>
        </w:rPr>
      </w:pPr>
      <w:r w:rsidRPr="00DE4704">
        <w:rPr>
          <w:rFonts w:ascii="Arial" w:hAnsi="Arial" w:cs="Arial"/>
        </w:rPr>
        <w:t>Chair complex CSE strategy meetings i.e. organised abuse.</w:t>
      </w:r>
    </w:p>
    <w:p w:rsidR="00383432" w:rsidRPr="00DE4704" w:rsidRDefault="00383432" w:rsidP="0076279B">
      <w:pPr>
        <w:pStyle w:val="ListParagraph"/>
        <w:numPr>
          <w:ilvl w:val="0"/>
          <w:numId w:val="20"/>
        </w:numPr>
        <w:spacing w:after="200" w:line="276" w:lineRule="auto"/>
        <w:contextualSpacing/>
        <w:jc w:val="both"/>
        <w:rPr>
          <w:rFonts w:ascii="Arial" w:hAnsi="Arial" w:cs="Arial"/>
        </w:rPr>
      </w:pPr>
      <w:r w:rsidRPr="00DE4704">
        <w:rPr>
          <w:rFonts w:ascii="Arial" w:hAnsi="Arial" w:cs="Arial"/>
        </w:rPr>
        <w:t>Attend/convene meetings as appropriate relating to developments in CSE matters within the Council.</w:t>
      </w:r>
    </w:p>
    <w:p w:rsidR="00383432" w:rsidRDefault="00383432" w:rsidP="0076279B">
      <w:pPr>
        <w:pStyle w:val="ListParagraph"/>
        <w:numPr>
          <w:ilvl w:val="0"/>
          <w:numId w:val="20"/>
        </w:numPr>
        <w:spacing w:after="200" w:line="276" w:lineRule="auto"/>
        <w:contextualSpacing/>
        <w:jc w:val="both"/>
        <w:rPr>
          <w:rFonts w:ascii="Arial" w:hAnsi="Arial" w:cs="Arial"/>
        </w:rPr>
      </w:pPr>
      <w:r w:rsidRPr="00DE4704">
        <w:rPr>
          <w:rFonts w:ascii="Arial" w:hAnsi="Arial" w:cs="Arial"/>
        </w:rPr>
        <w:t>Provide C</w:t>
      </w:r>
      <w:r w:rsidR="009C4C07">
        <w:rPr>
          <w:rFonts w:ascii="Arial" w:hAnsi="Arial" w:cs="Arial"/>
        </w:rPr>
        <w:t xml:space="preserve">SE related information to the </w:t>
      </w:r>
      <w:proofErr w:type="spellStart"/>
      <w:r w:rsidR="009C4C07">
        <w:rPr>
          <w:rFonts w:ascii="Arial" w:hAnsi="Arial" w:cs="Arial"/>
        </w:rPr>
        <w:t>Dfe</w:t>
      </w:r>
      <w:proofErr w:type="spellEnd"/>
      <w:r w:rsidRPr="00DE4704">
        <w:rPr>
          <w:rFonts w:ascii="Arial" w:hAnsi="Arial" w:cs="Arial"/>
        </w:rPr>
        <w:t xml:space="preserve"> as appropriate.</w:t>
      </w:r>
    </w:p>
    <w:p w:rsidR="00383432" w:rsidRPr="00DE4704" w:rsidRDefault="00383432" w:rsidP="0076279B">
      <w:pPr>
        <w:pStyle w:val="ListParagraph"/>
        <w:numPr>
          <w:ilvl w:val="0"/>
          <w:numId w:val="20"/>
        </w:numPr>
        <w:spacing w:after="200" w:line="276" w:lineRule="auto"/>
        <w:contextualSpacing/>
        <w:jc w:val="both"/>
        <w:rPr>
          <w:rFonts w:ascii="Arial" w:hAnsi="Arial" w:cs="Arial"/>
        </w:rPr>
      </w:pPr>
      <w:r>
        <w:rPr>
          <w:rFonts w:ascii="Arial" w:hAnsi="Arial" w:cs="Arial"/>
        </w:rPr>
        <w:t>Undertake quality assurance activity as required i.e. themed audit</w:t>
      </w:r>
    </w:p>
    <w:p w:rsidR="00383432" w:rsidRPr="00383432" w:rsidRDefault="00383432" w:rsidP="00383432">
      <w:pPr>
        <w:spacing w:after="200" w:line="276" w:lineRule="auto"/>
        <w:contextualSpacing/>
        <w:jc w:val="both"/>
        <w:rPr>
          <w:rFonts w:ascii="Arial" w:hAnsi="Arial" w:cs="Arial"/>
        </w:rPr>
      </w:pPr>
    </w:p>
    <w:p w:rsidR="00D04D77" w:rsidRDefault="00D04D77" w:rsidP="000B2CB0">
      <w:pPr>
        <w:jc w:val="both"/>
        <w:rPr>
          <w:rFonts w:ascii="Arial" w:hAnsi="Arial" w:cs="Arial"/>
          <w:b/>
          <w:u w:val="single"/>
        </w:rPr>
      </w:pPr>
      <w:r w:rsidRPr="00D04D77">
        <w:rPr>
          <w:rFonts w:ascii="Arial" w:hAnsi="Arial" w:cs="Arial"/>
          <w:b/>
          <w:u w:val="single"/>
        </w:rPr>
        <w:t>Police</w:t>
      </w:r>
    </w:p>
    <w:p w:rsidR="00383432" w:rsidRDefault="00383432" w:rsidP="000B2CB0">
      <w:pPr>
        <w:jc w:val="both"/>
        <w:rPr>
          <w:rFonts w:ascii="Arial" w:hAnsi="Arial" w:cs="Arial"/>
          <w:b/>
          <w:u w:val="single"/>
        </w:rPr>
      </w:pPr>
    </w:p>
    <w:p w:rsidR="00383432" w:rsidRDefault="00383432" w:rsidP="000B2CB0">
      <w:pPr>
        <w:jc w:val="both"/>
        <w:rPr>
          <w:rFonts w:ascii="Arial" w:hAnsi="Arial" w:cs="Arial"/>
          <w:b/>
        </w:rPr>
      </w:pPr>
      <w:r w:rsidRPr="00F50034">
        <w:rPr>
          <w:rFonts w:ascii="Arial" w:hAnsi="Arial" w:cs="Arial"/>
          <w:b/>
        </w:rPr>
        <w:t>CSE Coo</w:t>
      </w:r>
      <w:r w:rsidR="00F50034" w:rsidRPr="00F50034">
        <w:rPr>
          <w:rFonts w:ascii="Arial" w:hAnsi="Arial" w:cs="Arial"/>
          <w:b/>
        </w:rPr>
        <w:t>rdinator</w:t>
      </w:r>
    </w:p>
    <w:p w:rsidR="00F50034" w:rsidRDefault="00F50034" w:rsidP="000B2CB0">
      <w:pPr>
        <w:jc w:val="both"/>
        <w:rPr>
          <w:rFonts w:ascii="Arial" w:hAnsi="Arial" w:cs="Arial"/>
          <w:b/>
        </w:rPr>
      </w:pPr>
    </w:p>
    <w:p w:rsidR="00F50034" w:rsidRPr="00F50034" w:rsidRDefault="00F50034" w:rsidP="0076279B">
      <w:pPr>
        <w:pStyle w:val="ListParagraph"/>
        <w:numPr>
          <w:ilvl w:val="0"/>
          <w:numId w:val="24"/>
        </w:numPr>
        <w:jc w:val="both"/>
        <w:rPr>
          <w:rFonts w:ascii="Arial" w:hAnsi="Arial" w:cs="Arial"/>
        </w:rPr>
      </w:pPr>
      <w:r w:rsidRPr="00F50034">
        <w:rPr>
          <w:rFonts w:ascii="Arial" w:hAnsi="Arial" w:cs="Arial"/>
        </w:rPr>
        <w:t>Research and prepare police information for presentation at the CSE Risk Panel</w:t>
      </w:r>
    </w:p>
    <w:p w:rsidR="00F50034" w:rsidRPr="00F50034" w:rsidRDefault="00F50034" w:rsidP="0076279B">
      <w:pPr>
        <w:pStyle w:val="ListParagraph"/>
        <w:numPr>
          <w:ilvl w:val="0"/>
          <w:numId w:val="24"/>
        </w:numPr>
        <w:jc w:val="both"/>
        <w:rPr>
          <w:rFonts w:ascii="Arial" w:hAnsi="Arial" w:cs="Arial"/>
        </w:rPr>
      </w:pPr>
      <w:r w:rsidRPr="00F50034">
        <w:rPr>
          <w:rFonts w:ascii="Arial" w:hAnsi="Arial" w:cs="Arial"/>
        </w:rPr>
        <w:t>To attend the CSE Risk Panel</w:t>
      </w:r>
    </w:p>
    <w:p w:rsidR="00F50034" w:rsidRPr="00F50034" w:rsidRDefault="00F50034" w:rsidP="0076279B">
      <w:pPr>
        <w:pStyle w:val="ListParagraph"/>
        <w:numPr>
          <w:ilvl w:val="0"/>
          <w:numId w:val="24"/>
        </w:numPr>
        <w:jc w:val="both"/>
        <w:rPr>
          <w:rFonts w:ascii="Arial" w:hAnsi="Arial" w:cs="Arial"/>
        </w:rPr>
      </w:pPr>
      <w:r w:rsidRPr="00F50034">
        <w:rPr>
          <w:rFonts w:ascii="Arial" w:hAnsi="Arial" w:cs="Arial"/>
        </w:rPr>
        <w:t>To liaise with CATE and Safeguarding Teams</w:t>
      </w:r>
    </w:p>
    <w:p w:rsidR="00F50034" w:rsidRPr="00F50034" w:rsidRDefault="00F50034" w:rsidP="0076279B">
      <w:pPr>
        <w:pStyle w:val="ListParagraph"/>
        <w:numPr>
          <w:ilvl w:val="0"/>
          <w:numId w:val="24"/>
        </w:numPr>
        <w:jc w:val="both"/>
        <w:rPr>
          <w:rFonts w:ascii="Arial" w:hAnsi="Arial" w:cs="Arial"/>
        </w:rPr>
      </w:pPr>
      <w:r w:rsidRPr="00F50034">
        <w:rPr>
          <w:rFonts w:ascii="Arial" w:hAnsi="Arial" w:cs="Arial"/>
        </w:rPr>
        <w:t>Develop intelligence, patterns and themes of CSE</w:t>
      </w:r>
    </w:p>
    <w:p w:rsidR="00F50034" w:rsidRPr="00F50034" w:rsidRDefault="00F50034" w:rsidP="000B2CB0">
      <w:pPr>
        <w:jc w:val="both"/>
        <w:rPr>
          <w:rFonts w:ascii="Arial" w:hAnsi="Arial" w:cs="Arial"/>
          <w:b/>
        </w:rPr>
      </w:pPr>
    </w:p>
    <w:p w:rsidR="00F50034" w:rsidRPr="00D04D77" w:rsidRDefault="00F50034" w:rsidP="000B2CB0">
      <w:pPr>
        <w:jc w:val="both"/>
        <w:rPr>
          <w:rFonts w:ascii="Arial" w:hAnsi="Arial" w:cs="Arial"/>
          <w:b/>
          <w:u w:val="single"/>
        </w:rPr>
      </w:pPr>
    </w:p>
    <w:p w:rsidR="00D04D77" w:rsidRPr="008B50B1" w:rsidRDefault="00D04D77" w:rsidP="000B2CB0">
      <w:pPr>
        <w:jc w:val="both"/>
        <w:rPr>
          <w:rFonts w:ascii="Arial" w:hAnsi="Arial" w:cs="Arial"/>
          <w:b/>
          <w:u w:val="single"/>
        </w:rPr>
      </w:pPr>
      <w:r w:rsidRPr="008B50B1">
        <w:rPr>
          <w:rFonts w:ascii="Arial" w:hAnsi="Arial" w:cs="Arial"/>
          <w:b/>
          <w:u w:val="single"/>
        </w:rPr>
        <w:t>Detective Sergeant</w:t>
      </w:r>
    </w:p>
    <w:p w:rsidR="00DE05BD" w:rsidRPr="007C3320" w:rsidRDefault="00DE05BD" w:rsidP="000B2CB0">
      <w:pPr>
        <w:jc w:val="both"/>
        <w:rPr>
          <w:rFonts w:ascii="Arial" w:hAnsi="Arial" w:cs="Arial"/>
          <w:b/>
        </w:rPr>
      </w:pPr>
    </w:p>
    <w:p w:rsidR="00D04D77" w:rsidRPr="007C3320" w:rsidRDefault="00D04D77" w:rsidP="0076279B">
      <w:pPr>
        <w:pStyle w:val="ListParagraph"/>
        <w:numPr>
          <w:ilvl w:val="0"/>
          <w:numId w:val="15"/>
        </w:numPr>
        <w:spacing w:after="200" w:line="276" w:lineRule="auto"/>
        <w:contextualSpacing/>
        <w:jc w:val="both"/>
        <w:rPr>
          <w:rFonts w:ascii="Arial" w:hAnsi="Arial" w:cs="Arial"/>
        </w:rPr>
      </w:pPr>
      <w:r w:rsidRPr="007C3320">
        <w:rPr>
          <w:rFonts w:ascii="Arial" w:hAnsi="Arial" w:cs="Arial"/>
        </w:rPr>
        <w:t>Police operational lead wi</w:t>
      </w:r>
      <w:r w:rsidR="00D848E4">
        <w:rPr>
          <w:rFonts w:ascii="Arial" w:hAnsi="Arial" w:cs="Arial"/>
        </w:rPr>
        <w:t xml:space="preserve">thin the police CSE Team </w:t>
      </w:r>
      <w:r w:rsidRPr="007C3320">
        <w:rPr>
          <w:rFonts w:ascii="Arial" w:hAnsi="Arial" w:cs="Arial"/>
        </w:rPr>
        <w:t xml:space="preserve">supervising a team of police detectives who would respond to complaints of CSE.  </w:t>
      </w:r>
    </w:p>
    <w:p w:rsidR="00D04D77" w:rsidRPr="007C3320" w:rsidRDefault="00D04D77" w:rsidP="0076279B">
      <w:pPr>
        <w:pStyle w:val="ListParagraph"/>
        <w:numPr>
          <w:ilvl w:val="0"/>
          <w:numId w:val="15"/>
        </w:numPr>
        <w:spacing w:after="200" w:line="276" w:lineRule="auto"/>
        <w:contextualSpacing/>
        <w:jc w:val="both"/>
        <w:rPr>
          <w:rFonts w:ascii="Arial" w:hAnsi="Arial" w:cs="Arial"/>
        </w:rPr>
      </w:pPr>
      <w:r w:rsidRPr="007C3320">
        <w:rPr>
          <w:rFonts w:ascii="Arial" w:hAnsi="Arial" w:cs="Arial"/>
        </w:rPr>
        <w:t>The day to day identification of CSE victims and ensuring that other police officers are doing the same.</w:t>
      </w:r>
    </w:p>
    <w:p w:rsidR="00D04D77" w:rsidRPr="007C3320" w:rsidRDefault="00D04D77" w:rsidP="0076279B">
      <w:pPr>
        <w:pStyle w:val="ListParagraph"/>
        <w:numPr>
          <w:ilvl w:val="0"/>
          <w:numId w:val="15"/>
        </w:numPr>
        <w:spacing w:after="200" w:line="276" w:lineRule="auto"/>
        <w:contextualSpacing/>
        <w:jc w:val="both"/>
        <w:rPr>
          <w:rFonts w:ascii="Arial" w:hAnsi="Arial" w:cs="Arial"/>
        </w:rPr>
      </w:pPr>
      <w:r w:rsidRPr="007C3320">
        <w:rPr>
          <w:rFonts w:ascii="Arial" w:hAnsi="Arial" w:cs="Arial"/>
        </w:rPr>
        <w:t>Assist in the development of</w:t>
      </w:r>
      <w:r>
        <w:rPr>
          <w:rFonts w:ascii="Arial" w:hAnsi="Arial" w:cs="Arial"/>
        </w:rPr>
        <w:t xml:space="preserve"> CSE</w:t>
      </w:r>
      <w:r w:rsidRPr="007C3320">
        <w:rPr>
          <w:rFonts w:ascii="Arial" w:hAnsi="Arial" w:cs="Arial"/>
        </w:rPr>
        <w:t xml:space="preserve"> training programmes.</w:t>
      </w:r>
    </w:p>
    <w:p w:rsidR="00D04D77" w:rsidRPr="007C3320" w:rsidRDefault="00D04D77" w:rsidP="0076279B">
      <w:pPr>
        <w:pStyle w:val="ListParagraph"/>
        <w:numPr>
          <w:ilvl w:val="0"/>
          <w:numId w:val="15"/>
        </w:numPr>
        <w:spacing w:after="200" w:line="276" w:lineRule="auto"/>
        <w:contextualSpacing/>
        <w:jc w:val="both"/>
        <w:rPr>
          <w:rFonts w:ascii="Arial" w:hAnsi="Arial" w:cs="Arial"/>
        </w:rPr>
      </w:pPr>
      <w:r w:rsidRPr="007C3320">
        <w:rPr>
          <w:rFonts w:ascii="Arial" w:hAnsi="Arial" w:cs="Arial"/>
        </w:rPr>
        <w:t>To be the primary operational police officer liaising w</w:t>
      </w:r>
      <w:r w:rsidR="00D848E4">
        <w:rPr>
          <w:rFonts w:ascii="Arial" w:hAnsi="Arial" w:cs="Arial"/>
        </w:rPr>
        <w:t>ith the CATE Team Manager and Safeguarding Team Manager</w:t>
      </w:r>
      <w:r w:rsidRPr="007C3320">
        <w:rPr>
          <w:rFonts w:ascii="Arial" w:hAnsi="Arial" w:cs="Arial"/>
        </w:rPr>
        <w:t xml:space="preserve"> on matters relating to the CATE Care Pathway and CSE.</w:t>
      </w:r>
      <w:r w:rsidR="00D848E4">
        <w:rPr>
          <w:rFonts w:ascii="Arial" w:hAnsi="Arial" w:cs="Arial"/>
        </w:rPr>
        <w:t xml:space="preserve"> </w:t>
      </w:r>
    </w:p>
    <w:p w:rsidR="00D04D77" w:rsidRDefault="00D04D77" w:rsidP="0076279B">
      <w:pPr>
        <w:pStyle w:val="ListParagraph"/>
        <w:numPr>
          <w:ilvl w:val="0"/>
          <w:numId w:val="15"/>
        </w:numPr>
        <w:spacing w:after="200" w:line="276" w:lineRule="auto"/>
        <w:contextualSpacing/>
        <w:jc w:val="both"/>
        <w:rPr>
          <w:rFonts w:ascii="Arial" w:hAnsi="Arial" w:cs="Arial"/>
        </w:rPr>
      </w:pPr>
      <w:r w:rsidRPr="007C3320">
        <w:rPr>
          <w:rFonts w:ascii="Arial" w:hAnsi="Arial" w:cs="Arial"/>
        </w:rPr>
        <w:t xml:space="preserve">To attend </w:t>
      </w:r>
      <w:r w:rsidR="00D848E4">
        <w:rPr>
          <w:rFonts w:ascii="Arial" w:hAnsi="Arial" w:cs="Arial"/>
        </w:rPr>
        <w:t>and participate in CSE</w:t>
      </w:r>
      <w:r w:rsidRPr="007C3320">
        <w:rPr>
          <w:rFonts w:ascii="Arial" w:hAnsi="Arial" w:cs="Arial"/>
        </w:rPr>
        <w:t xml:space="preserve"> Care</w:t>
      </w:r>
      <w:r w:rsidR="00D848E4">
        <w:rPr>
          <w:rFonts w:ascii="Arial" w:hAnsi="Arial" w:cs="Arial"/>
        </w:rPr>
        <w:t xml:space="preserve"> &amp; Support</w:t>
      </w:r>
      <w:r w:rsidRPr="007C3320">
        <w:rPr>
          <w:rFonts w:ascii="Arial" w:hAnsi="Arial" w:cs="Arial"/>
        </w:rPr>
        <w:t xml:space="preserve"> Pathway Risk Assessment Panel and Strategy Meetings.</w:t>
      </w:r>
    </w:p>
    <w:p w:rsidR="00D04D77" w:rsidRPr="009C4C07" w:rsidRDefault="009C4C07" w:rsidP="009C4C07">
      <w:pPr>
        <w:pStyle w:val="ListParagraph"/>
        <w:numPr>
          <w:ilvl w:val="0"/>
          <w:numId w:val="15"/>
        </w:numPr>
        <w:spacing w:after="200" w:line="276" w:lineRule="auto"/>
        <w:contextualSpacing/>
        <w:rPr>
          <w:rFonts w:ascii="Arial" w:hAnsi="Arial" w:cs="Arial"/>
        </w:rPr>
      </w:pPr>
      <w:r>
        <w:rPr>
          <w:rFonts w:ascii="Arial" w:hAnsi="Arial" w:cs="Arial"/>
        </w:rPr>
        <w:t>To provid</w:t>
      </w:r>
      <w:r w:rsidRPr="00DE05BD">
        <w:rPr>
          <w:rFonts w:ascii="Arial" w:hAnsi="Arial" w:cs="Arial"/>
        </w:rPr>
        <w:t>e / share information at the Risk Assessment Panel</w:t>
      </w:r>
      <w:r w:rsidR="00A00990" w:rsidRPr="009C4C07">
        <w:rPr>
          <w:rFonts w:ascii="Arial" w:hAnsi="Arial" w:cs="Arial"/>
        </w:rPr>
        <w:br/>
      </w:r>
      <w:r w:rsidR="00A00990" w:rsidRPr="009C4C07">
        <w:rPr>
          <w:rFonts w:ascii="Arial" w:hAnsi="Arial" w:cs="Arial"/>
        </w:rPr>
        <w:br/>
      </w:r>
    </w:p>
    <w:p w:rsidR="00D04D77" w:rsidRPr="008B50B1" w:rsidRDefault="00D04D77" w:rsidP="000B2CB0">
      <w:pPr>
        <w:jc w:val="both"/>
        <w:rPr>
          <w:rFonts w:ascii="Arial" w:hAnsi="Arial" w:cs="Arial"/>
          <w:b/>
          <w:u w:val="single"/>
        </w:rPr>
      </w:pPr>
      <w:r w:rsidRPr="008B50B1">
        <w:rPr>
          <w:rFonts w:ascii="Arial" w:hAnsi="Arial" w:cs="Arial"/>
          <w:b/>
          <w:u w:val="single"/>
        </w:rPr>
        <w:lastRenderedPageBreak/>
        <w:t>Detective Inspector</w:t>
      </w:r>
    </w:p>
    <w:p w:rsidR="00DE05BD" w:rsidRPr="007C3320" w:rsidRDefault="00DE05BD" w:rsidP="000B2CB0">
      <w:pPr>
        <w:jc w:val="both"/>
        <w:rPr>
          <w:rFonts w:ascii="Arial" w:hAnsi="Arial" w:cs="Arial"/>
          <w:b/>
        </w:rPr>
      </w:pPr>
    </w:p>
    <w:p w:rsidR="00D04D77" w:rsidRPr="007C3320" w:rsidRDefault="00D04D77" w:rsidP="0076279B">
      <w:pPr>
        <w:pStyle w:val="ListParagraph"/>
        <w:numPr>
          <w:ilvl w:val="0"/>
          <w:numId w:val="16"/>
        </w:numPr>
        <w:spacing w:after="200" w:line="276" w:lineRule="auto"/>
        <w:contextualSpacing/>
        <w:jc w:val="both"/>
        <w:rPr>
          <w:rFonts w:ascii="Arial" w:hAnsi="Arial" w:cs="Arial"/>
        </w:rPr>
      </w:pPr>
      <w:r w:rsidRPr="007C3320">
        <w:rPr>
          <w:rFonts w:ascii="Arial" w:hAnsi="Arial" w:cs="Arial"/>
        </w:rPr>
        <w:t>To provide a strategic police lead for CSE including the development and implementation of CSE policy and procedures within the police force.</w:t>
      </w:r>
    </w:p>
    <w:p w:rsidR="00D04D77" w:rsidRPr="007C3320" w:rsidRDefault="00D04D77" w:rsidP="0076279B">
      <w:pPr>
        <w:pStyle w:val="ListParagraph"/>
        <w:numPr>
          <w:ilvl w:val="0"/>
          <w:numId w:val="16"/>
        </w:numPr>
        <w:spacing w:after="200" w:line="276" w:lineRule="auto"/>
        <w:contextualSpacing/>
        <w:jc w:val="both"/>
        <w:rPr>
          <w:rFonts w:ascii="Arial" w:hAnsi="Arial" w:cs="Arial"/>
        </w:rPr>
      </w:pPr>
      <w:r w:rsidRPr="007C3320">
        <w:rPr>
          <w:rFonts w:ascii="Arial" w:hAnsi="Arial" w:cs="Arial"/>
        </w:rPr>
        <w:t>To develop and promote the facilitation of CSE training programmes to the police.</w:t>
      </w:r>
    </w:p>
    <w:p w:rsidR="00D04D77" w:rsidRPr="007C3320" w:rsidRDefault="00D04D77" w:rsidP="0076279B">
      <w:pPr>
        <w:pStyle w:val="ListParagraph"/>
        <w:numPr>
          <w:ilvl w:val="0"/>
          <w:numId w:val="16"/>
        </w:numPr>
        <w:spacing w:after="200" w:line="276" w:lineRule="auto"/>
        <w:contextualSpacing/>
        <w:jc w:val="both"/>
        <w:rPr>
          <w:rFonts w:ascii="Arial" w:hAnsi="Arial" w:cs="Arial"/>
        </w:rPr>
      </w:pPr>
      <w:r w:rsidRPr="007C3320">
        <w:rPr>
          <w:rFonts w:ascii="Arial" w:hAnsi="Arial" w:cs="Arial"/>
        </w:rPr>
        <w:t xml:space="preserve">To line manage the Detective Sergeant </w:t>
      </w:r>
    </w:p>
    <w:p w:rsidR="00D04D77" w:rsidRPr="007C3320" w:rsidRDefault="00D848E4" w:rsidP="0076279B">
      <w:pPr>
        <w:pStyle w:val="ListParagraph"/>
        <w:numPr>
          <w:ilvl w:val="0"/>
          <w:numId w:val="16"/>
        </w:numPr>
        <w:spacing w:after="200" w:line="276" w:lineRule="auto"/>
        <w:contextualSpacing/>
        <w:jc w:val="both"/>
        <w:rPr>
          <w:rFonts w:ascii="Arial" w:hAnsi="Arial" w:cs="Arial"/>
        </w:rPr>
      </w:pPr>
      <w:r>
        <w:rPr>
          <w:rFonts w:ascii="Arial" w:hAnsi="Arial" w:cs="Arial"/>
        </w:rPr>
        <w:t>To attend CSE</w:t>
      </w:r>
      <w:r w:rsidR="00D04D77" w:rsidRPr="007C3320">
        <w:rPr>
          <w:rFonts w:ascii="Arial" w:hAnsi="Arial" w:cs="Arial"/>
        </w:rPr>
        <w:t xml:space="preserve"> Care</w:t>
      </w:r>
      <w:r>
        <w:rPr>
          <w:rFonts w:ascii="Arial" w:hAnsi="Arial" w:cs="Arial"/>
        </w:rPr>
        <w:t xml:space="preserve"> &amp;Support</w:t>
      </w:r>
      <w:r w:rsidR="00D04D77" w:rsidRPr="007C3320">
        <w:rPr>
          <w:rFonts w:ascii="Arial" w:hAnsi="Arial" w:cs="Arial"/>
        </w:rPr>
        <w:t xml:space="preserve"> Pathway Risk Assessment Panel and Strategy Meetings when appropriate.</w:t>
      </w:r>
    </w:p>
    <w:p w:rsidR="00D04D77" w:rsidRPr="007C3320" w:rsidRDefault="00D848E4" w:rsidP="0076279B">
      <w:pPr>
        <w:pStyle w:val="ListParagraph"/>
        <w:numPr>
          <w:ilvl w:val="0"/>
          <w:numId w:val="16"/>
        </w:numPr>
        <w:spacing w:after="200" w:line="276" w:lineRule="auto"/>
        <w:contextualSpacing/>
        <w:jc w:val="both"/>
        <w:rPr>
          <w:rFonts w:ascii="Arial" w:hAnsi="Arial" w:cs="Arial"/>
        </w:rPr>
      </w:pPr>
      <w:r>
        <w:rPr>
          <w:rFonts w:ascii="Arial" w:hAnsi="Arial" w:cs="Arial"/>
        </w:rPr>
        <w:t>To support the work of the CSE &amp; Support</w:t>
      </w:r>
      <w:r w:rsidR="00D04D77" w:rsidRPr="007C3320">
        <w:rPr>
          <w:rFonts w:ascii="Arial" w:hAnsi="Arial" w:cs="Arial"/>
        </w:rPr>
        <w:t xml:space="preserve"> Care Pathway.</w:t>
      </w:r>
    </w:p>
    <w:p w:rsidR="00D04D77" w:rsidRDefault="00D848E4" w:rsidP="000B2CB0">
      <w:pPr>
        <w:jc w:val="both"/>
        <w:rPr>
          <w:rFonts w:ascii="Arial" w:hAnsi="Arial" w:cs="Arial"/>
          <w:b/>
          <w:u w:val="single"/>
        </w:rPr>
      </w:pPr>
      <w:r>
        <w:rPr>
          <w:rFonts w:ascii="Arial" w:hAnsi="Arial" w:cs="Arial"/>
          <w:b/>
          <w:u w:val="single"/>
        </w:rPr>
        <w:t>Family Connect</w:t>
      </w:r>
    </w:p>
    <w:p w:rsidR="00E65AB4" w:rsidRPr="00D04D77" w:rsidRDefault="00E65AB4" w:rsidP="000B2CB0">
      <w:pPr>
        <w:jc w:val="both"/>
        <w:rPr>
          <w:rFonts w:ascii="Arial" w:hAnsi="Arial" w:cs="Arial"/>
          <w:b/>
          <w:u w:val="single"/>
        </w:rPr>
      </w:pPr>
    </w:p>
    <w:p w:rsidR="00D04D77" w:rsidRDefault="00D848E4" w:rsidP="000B2CB0">
      <w:pPr>
        <w:jc w:val="both"/>
        <w:rPr>
          <w:rFonts w:ascii="Arial" w:hAnsi="Arial" w:cs="Arial"/>
          <w:b/>
        </w:rPr>
      </w:pPr>
      <w:r>
        <w:rPr>
          <w:rFonts w:ascii="Arial" w:hAnsi="Arial" w:cs="Arial"/>
          <w:b/>
        </w:rPr>
        <w:t xml:space="preserve">Safeguarding </w:t>
      </w:r>
      <w:r w:rsidR="00D04D77" w:rsidRPr="00E31AB7">
        <w:rPr>
          <w:rFonts w:ascii="Arial" w:hAnsi="Arial" w:cs="Arial"/>
          <w:b/>
        </w:rPr>
        <w:t>Team – Senior Social Worker</w:t>
      </w:r>
    </w:p>
    <w:p w:rsidR="00DE05BD" w:rsidRPr="00E31AB7" w:rsidRDefault="00DE05BD" w:rsidP="000B2CB0">
      <w:pPr>
        <w:jc w:val="both"/>
        <w:rPr>
          <w:rFonts w:ascii="Arial" w:hAnsi="Arial" w:cs="Arial"/>
          <w:b/>
        </w:rPr>
      </w:pPr>
    </w:p>
    <w:p w:rsidR="00D04D77" w:rsidRPr="00BD68E0" w:rsidRDefault="00D04D77" w:rsidP="0076279B">
      <w:pPr>
        <w:pStyle w:val="ListParagraph"/>
        <w:numPr>
          <w:ilvl w:val="0"/>
          <w:numId w:val="17"/>
        </w:numPr>
        <w:spacing w:after="200" w:line="276" w:lineRule="auto"/>
        <w:contextualSpacing/>
        <w:jc w:val="both"/>
        <w:rPr>
          <w:rFonts w:ascii="Arial" w:hAnsi="Arial" w:cs="Arial"/>
        </w:rPr>
      </w:pPr>
      <w:r w:rsidRPr="007C3320">
        <w:rPr>
          <w:rFonts w:ascii="Arial" w:hAnsi="Arial" w:cs="Arial"/>
        </w:rPr>
        <w:t>To identify CSE referrals recei</w:t>
      </w:r>
      <w:r w:rsidR="00D848E4">
        <w:rPr>
          <w:rFonts w:ascii="Arial" w:hAnsi="Arial" w:cs="Arial"/>
        </w:rPr>
        <w:t xml:space="preserve">ved by the Safeguarding </w:t>
      </w:r>
      <w:r w:rsidRPr="007C3320">
        <w:rPr>
          <w:rFonts w:ascii="Arial" w:hAnsi="Arial" w:cs="Arial"/>
        </w:rPr>
        <w:t>Team making recommendati</w:t>
      </w:r>
      <w:r w:rsidR="00D848E4">
        <w:rPr>
          <w:rFonts w:ascii="Arial" w:hAnsi="Arial" w:cs="Arial"/>
        </w:rPr>
        <w:t>ons to the Safeguarding Team Manager</w:t>
      </w:r>
      <w:r w:rsidRPr="007C3320">
        <w:rPr>
          <w:rFonts w:ascii="Arial" w:hAnsi="Arial" w:cs="Arial"/>
        </w:rPr>
        <w:t xml:space="preserve"> as to the appropriate pathway to be followed </w:t>
      </w:r>
      <w:r w:rsidR="000B2CB0" w:rsidRPr="007C3320">
        <w:rPr>
          <w:rFonts w:ascii="Arial" w:hAnsi="Arial" w:cs="Arial"/>
        </w:rPr>
        <w:t>i.e.</w:t>
      </w:r>
      <w:r w:rsidR="00D848E4">
        <w:rPr>
          <w:rFonts w:ascii="Arial" w:hAnsi="Arial" w:cs="Arial"/>
        </w:rPr>
        <w:t xml:space="preserve"> CSE</w:t>
      </w:r>
      <w:r w:rsidRPr="007C3320">
        <w:rPr>
          <w:rFonts w:ascii="Arial" w:hAnsi="Arial" w:cs="Arial"/>
        </w:rPr>
        <w:t xml:space="preserve"> Care</w:t>
      </w:r>
      <w:r w:rsidR="00D848E4">
        <w:rPr>
          <w:rFonts w:ascii="Arial" w:hAnsi="Arial" w:cs="Arial"/>
        </w:rPr>
        <w:t xml:space="preserve"> &amp; Support Pathway </w:t>
      </w:r>
      <w:r w:rsidRPr="007C3320">
        <w:rPr>
          <w:rFonts w:ascii="Arial" w:hAnsi="Arial" w:cs="Arial"/>
        </w:rPr>
        <w:t>or Safeguarding child protection enquiry</w:t>
      </w:r>
      <w:r>
        <w:rPr>
          <w:rFonts w:ascii="Arial" w:hAnsi="Arial" w:cs="Arial"/>
        </w:rPr>
        <w:t>.</w:t>
      </w:r>
    </w:p>
    <w:p w:rsidR="00D04D77" w:rsidRPr="00D848E4" w:rsidRDefault="00D04D77" w:rsidP="0076279B">
      <w:pPr>
        <w:pStyle w:val="ListParagraph"/>
        <w:numPr>
          <w:ilvl w:val="0"/>
          <w:numId w:val="17"/>
        </w:numPr>
        <w:spacing w:after="200" w:line="276" w:lineRule="auto"/>
        <w:contextualSpacing/>
        <w:jc w:val="both"/>
        <w:rPr>
          <w:rFonts w:ascii="Arial" w:hAnsi="Arial" w:cs="Arial"/>
        </w:rPr>
      </w:pPr>
      <w:r w:rsidRPr="007C3320">
        <w:rPr>
          <w:rFonts w:ascii="Arial" w:hAnsi="Arial" w:cs="Arial"/>
        </w:rPr>
        <w:t xml:space="preserve">To provide safeguarding advice and consultation when requested by professionals who are providing a direct service to young people affected by CSE. </w:t>
      </w:r>
    </w:p>
    <w:p w:rsidR="00D04D77" w:rsidRPr="007C3320" w:rsidRDefault="00D04D77" w:rsidP="0076279B">
      <w:pPr>
        <w:pStyle w:val="ListParagraph"/>
        <w:numPr>
          <w:ilvl w:val="0"/>
          <w:numId w:val="17"/>
        </w:numPr>
        <w:spacing w:after="200" w:line="276" w:lineRule="auto"/>
        <w:contextualSpacing/>
        <w:jc w:val="both"/>
        <w:rPr>
          <w:rFonts w:ascii="Arial" w:hAnsi="Arial" w:cs="Arial"/>
        </w:rPr>
      </w:pPr>
      <w:r w:rsidRPr="007C3320">
        <w:rPr>
          <w:rFonts w:ascii="Arial" w:hAnsi="Arial" w:cs="Arial"/>
        </w:rPr>
        <w:t>To receive and provide information (in line with data protection</w:t>
      </w:r>
      <w:r w:rsidR="000B2CB0">
        <w:rPr>
          <w:rFonts w:ascii="Arial" w:hAnsi="Arial" w:cs="Arial"/>
        </w:rPr>
        <w:t xml:space="preserve"> and Human Rights legislation) </w:t>
      </w:r>
      <w:r w:rsidRPr="007C3320">
        <w:rPr>
          <w:rFonts w:ascii="Arial" w:hAnsi="Arial" w:cs="Arial"/>
        </w:rPr>
        <w:t>relating to young people affected by CSE.</w:t>
      </w:r>
    </w:p>
    <w:p w:rsidR="00D04D77" w:rsidRPr="00B93913" w:rsidRDefault="00D848E4" w:rsidP="000B2CB0">
      <w:pPr>
        <w:jc w:val="both"/>
        <w:rPr>
          <w:rFonts w:ascii="Arial" w:hAnsi="Arial" w:cs="Arial"/>
          <w:b/>
          <w:u w:val="single"/>
        </w:rPr>
      </w:pPr>
      <w:r w:rsidRPr="00B93913">
        <w:rPr>
          <w:rFonts w:ascii="Arial" w:hAnsi="Arial" w:cs="Arial"/>
          <w:b/>
          <w:u w:val="single"/>
        </w:rPr>
        <w:t xml:space="preserve">Safeguarding </w:t>
      </w:r>
      <w:r w:rsidR="00D04D77" w:rsidRPr="00B93913">
        <w:rPr>
          <w:rFonts w:ascii="Arial" w:hAnsi="Arial" w:cs="Arial"/>
          <w:b/>
          <w:u w:val="single"/>
        </w:rPr>
        <w:t>Team – Team Leader</w:t>
      </w:r>
    </w:p>
    <w:p w:rsidR="00DE05BD" w:rsidRPr="00E31AB7" w:rsidRDefault="00DE05BD" w:rsidP="000B2CB0">
      <w:pPr>
        <w:jc w:val="both"/>
        <w:rPr>
          <w:rFonts w:ascii="Arial" w:hAnsi="Arial" w:cs="Arial"/>
          <w:b/>
        </w:rPr>
      </w:pPr>
    </w:p>
    <w:p w:rsidR="00D04D77" w:rsidRPr="007C3320" w:rsidRDefault="00D848E4" w:rsidP="0076279B">
      <w:pPr>
        <w:pStyle w:val="ListParagraph"/>
        <w:numPr>
          <w:ilvl w:val="0"/>
          <w:numId w:val="18"/>
        </w:numPr>
        <w:spacing w:after="200" w:line="276" w:lineRule="auto"/>
        <w:contextualSpacing/>
        <w:jc w:val="both"/>
        <w:rPr>
          <w:rFonts w:ascii="Arial" w:hAnsi="Arial" w:cs="Arial"/>
        </w:rPr>
      </w:pPr>
      <w:r>
        <w:rPr>
          <w:rFonts w:ascii="Arial" w:hAnsi="Arial" w:cs="Arial"/>
        </w:rPr>
        <w:t>To chair CSE</w:t>
      </w:r>
      <w:r w:rsidR="00D04D77" w:rsidRPr="007C3320">
        <w:rPr>
          <w:rFonts w:ascii="Arial" w:hAnsi="Arial" w:cs="Arial"/>
        </w:rPr>
        <w:t xml:space="preserve"> Care</w:t>
      </w:r>
      <w:r>
        <w:rPr>
          <w:rFonts w:ascii="Arial" w:hAnsi="Arial" w:cs="Arial"/>
        </w:rPr>
        <w:t xml:space="preserve"> &amp; Support</w:t>
      </w:r>
      <w:r w:rsidR="00D04D77" w:rsidRPr="007C3320">
        <w:rPr>
          <w:rFonts w:ascii="Arial" w:hAnsi="Arial" w:cs="Arial"/>
        </w:rPr>
        <w:t xml:space="preserve"> Pa</w:t>
      </w:r>
      <w:r>
        <w:rPr>
          <w:rFonts w:ascii="Arial" w:hAnsi="Arial" w:cs="Arial"/>
        </w:rPr>
        <w:t xml:space="preserve">thway </w:t>
      </w:r>
      <w:r w:rsidR="00D04D77" w:rsidRPr="007C3320">
        <w:rPr>
          <w:rFonts w:ascii="Arial" w:hAnsi="Arial" w:cs="Arial"/>
        </w:rPr>
        <w:t>Strategy Meetings.</w:t>
      </w:r>
    </w:p>
    <w:p w:rsidR="00D04D77" w:rsidRPr="007C3320" w:rsidRDefault="00D04D77" w:rsidP="0076279B">
      <w:pPr>
        <w:pStyle w:val="ListParagraph"/>
        <w:numPr>
          <w:ilvl w:val="0"/>
          <w:numId w:val="18"/>
        </w:numPr>
        <w:spacing w:after="200" w:line="276" w:lineRule="auto"/>
        <w:contextualSpacing/>
        <w:jc w:val="both"/>
        <w:rPr>
          <w:rFonts w:ascii="Arial" w:hAnsi="Arial" w:cs="Arial"/>
        </w:rPr>
      </w:pPr>
      <w:r w:rsidRPr="007C3320">
        <w:rPr>
          <w:rFonts w:ascii="Arial" w:hAnsi="Arial" w:cs="Arial"/>
        </w:rPr>
        <w:t xml:space="preserve">To oversee and provide the operational </w:t>
      </w:r>
      <w:r w:rsidR="00D848E4">
        <w:rPr>
          <w:rFonts w:ascii="Arial" w:hAnsi="Arial" w:cs="Arial"/>
        </w:rPr>
        <w:t>safeguarding element of the CSE</w:t>
      </w:r>
      <w:r w:rsidRPr="007C3320">
        <w:rPr>
          <w:rFonts w:ascii="Arial" w:hAnsi="Arial" w:cs="Arial"/>
        </w:rPr>
        <w:t xml:space="preserve"> Care </w:t>
      </w:r>
      <w:r w:rsidR="00D848E4">
        <w:rPr>
          <w:rFonts w:ascii="Arial" w:hAnsi="Arial" w:cs="Arial"/>
        </w:rPr>
        <w:t xml:space="preserve">&amp; Support </w:t>
      </w:r>
      <w:r w:rsidRPr="007C3320">
        <w:rPr>
          <w:rFonts w:ascii="Arial" w:hAnsi="Arial" w:cs="Arial"/>
        </w:rPr>
        <w:t xml:space="preserve">Pathway </w:t>
      </w:r>
      <w:r w:rsidR="00D848E4">
        <w:rPr>
          <w:rFonts w:ascii="Arial" w:hAnsi="Arial" w:cs="Arial"/>
        </w:rPr>
        <w:t>within Family Connect.</w:t>
      </w:r>
    </w:p>
    <w:p w:rsidR="00D04D77" w:rsidRPr="007C3320" w:rsidRDefault="00D04D77" w:rsidP="0076279B">
      <w:pPr>
        <w:pStyle w:val="ListParagraph"/>
        <w:numPr>
          <w:ilvl w:val="0"/>
          <w:numId w:val="18"/>
        </w:numPr>
        <w:spacing w:after="200" w:line="276" w:lineRule="auto"/>
        <w:contextualSpacing/>
        <w:jc w:val="both"/>
        <w:rPr>
          <w:rFonts w:ascii="Arial" w:hAnsi="Arial" w:cs="Arial"/>
        </w:rPr>
      </w:pPr>
      <w:r w:rsidRPr="007C3320">
        <w:rPr>
          <w:rFonts w:ascii="Arial" w:hAnsi="Arial" w:cs="Arial"/>
        </w:rPr>
        <w:t>To ensure that y</w:t>
      </w:r>
      <w:r w:rsidR="00383432">
        <w:rPr>
          <w:rFonts w:ascii="Arial" w:hAnsi="Arial" w:cs="Arial"/>
        </w:rPr>
        <w:t>oung people involved in the CSE</w:t>
      </w:r>
      <w:r w:rsidRPr="007C3320">
        <w:rPr>
          <w:rFonts w:ascii="Arial" w:hAnsi="Arial" w:cs="Arial"/>
        </w:rPr>
        <w:t xml:space="preserve"> Care</w:t>
      </w:r>
      <w:r w:rsidR="00383432">
        <w:rPr>
          <w:rFonts w:ascii="Arial" w:hAnsi="Arial" w:cs="Arial"/>
        </w:rPr>
        <w:t xml:space="preserve"> &amp; Support</w:t>
      </w:r>
      <w:r w:rsidRPr="007C3320">
        <w:rPr>
          <w:rFonts w:ascii="Arial" w:hAnsi="Arial" w:cs="Arial"/>
        </w:rPr>
        <w:t xml:space="preserve"> Pathway are </w:t>
      </w:r>
      <w:r w:rsidR="00383432">
        <w:rPr>
          <w:rFonts w:ascii="Arial" w:hAnsi="Arial" w:cs="Arial"/>
        </w:rPr>
        <w:t xml:space="preserve">supported by a </w:t>
      </w:r>
      <w:proofErr w:type="spellStart"/>
      <w:r w:rsidR="00383432">
        <w:rPr>
          <w:rFonts w:ascii="Arial" w:hAnsi="Arial" w:cs="Arial"/>
        </w:rPr>
        <w:t>multi agency</w:t>
      </w:r>
      <w:proofErr w:type="spellEnd"/>
      <w:r w:rsidR="00383432">
        <w:rPr>
          <w:rFonts w:ascii="Arial" w:hAnsi="Arial" w:cs="Arial"/>
        </w:rPr>
        <w:t xml:space="preserve"> support</w:t>
      </w:r>
      <w:r w:rsidRPr="007C3320">
        <w:rPr>
          <w:rFonts w:ascii="Arial" w:hAnsi="Arial" w:cs="Arial"/>
        </w:rPr>
        <w:t xml:space="preserve"> plan that is focused on reducing the risk of continued CSE for the young person.</w:t>
      </w:r>
    </w:p>
    <w:p w:rsidR="00D04D77" w:rsidRPr="007C3320" w:rsidRDefault="00D04D77" w:rsidP="0076279B">
      <w:pPr>
        <w:pStyle w:val="ListParagraph"/>
        <w:numPr>
          <w:ilvl w:val="0"/>
          <w:numId w:val="18"/>
        </w:numPr>
        <w:spacing w:after="200" w:line="276" w:lineRule="auto"/>
        <w:contextualSpacing/>
        <w:jc w:val="both"/>
        <w:rPr>
          <w:rFonts w:ascii="Arial" w:hAnsi="Arial" w:cs="Arial"/>
        </w:rPr>
      </w:pPr>
      <w:r w:rsidRPr="007C3320">
        <w:rPr>
          <w:rFonts w:ascii="Arial" w:hAnsi="Arial" w:cs="Arial"/>
        </w:rPr>
        <w:t xml:space="preserve">To raise any difficulties in the running of the CATE Care Pathway with </w:t>
      </w:r>
      <w:r w:rsidR="00383432">
        <w:rPr>
          <w:rFonts w:ascii="Arial" w:hAnsi="Arial" w:cs="Arial"/>
        </w:rPr>
        <w:t>the CPFS Service Delivery Manager.</w:t>
      </w:r>
    </w:p>
    <w:p w:rsidR="00D04D77" w:rsidRPr="007C3320" w:rsidRDefault="00D04D77" w:rsidP="0076279B">
      <w:pPr>
        <w:pStyle w:val="ListParagraph"/>
        <w:numPr>
          <w:ilvl w:val="0"/>
          <w:numId w:val="18"/>
        </w:numPr>
        <w:spacing w:after="200" w:line="276" w:lineRule="auto"/>
        <w:contextualSpacing/>
        <w:jc w:val="both"/>
        <w:rPr>
          <w:rFonts w:ascii="Arial" w:hAnsi="Arial" w:cs="Arial"/>
        </w:rPr>
      </w:pPr>
      <w:r w:rsidRPr="007C3320">
        <w:rPr>
          <w:rFonts w:ascii="Arial" w:hAnsi="Arial" w:cs="Arial"/>
        </w:rPr>
        <w:t>Responsible for identifying those young people where it</w:t>
      </w:r>
      <w:r w:rsidR="00383432">
        <w:rPr>
          <w:rFonts w:ascii="Arial" w:hAnsi="Arial" w:cs="Arial"/>
        </w:rPr>
        <w:t xml:space="preserve"> is not appropriate for the CSE</w:t>
      </w:r>
      <w:r w:rsidRPr="007C3320">
        <w:rPr>
          <w:rFonts w:ascii="Arial" w:hAnsi="Arial" w:cs="Arial"/>
        </w:rPr>
        <w:t xml:space="preserve"> Care </w:t>
      </w:r>
      <w:r w:rsidR="00383432">
        <w:rPr>
          <w:rFonts w:ascii="Arial" w:hAnsi="Arial" w:cs="Arial"/>
        </w:rPr>
        <w:t xml:space="preserve">&amp; Support </w:t>
      </w:r>
      <w:r w:rsidRPr="007C3320">
        <w:rPr>
          <w:rFonts w:ascii="Arial" w:hAnsi="Arial" w:cs="Arial"/>
        </w:rPr>
        <w:t>Pathway to be used and where the appropriate level of response is a statutory child protection service (S47).  Ensuring that young people receive this service.</w:t>
      </w:r>
    </w:p>
    <w:p w:rsidR="00D04D77" w:rsidRPr="007C3320" w:rsidRDefault="00D04D77" w:rsidP="0076279B">
      <w:pPr>
        <w:pStyle w:val="ListParagraph"/>
        <w:numPr>
          <w:ilvl w:val="0"/>
          <w:numId w:val="18"/>
        </w:numPr>
        <w:spacing w:after="200" w:line="276" w:lineRule="auto"/>
        <w:contextualSpacing/>
        <w:jc w:val="both"/>
        <w:rPr>
          <w:rFonts w:ascii="Arial" w:hAnsi="Arial" w:cs="Arial"/>
        </w:rPr>
      </w:pPr>
      <w:r w:rsidRPr="007C3320">
        <w:rPr>
          <w:rFonts w:ascii="Arial" w:hAnsi="Arial" w:cs="Arial"/>
        </w:rPr>
        <w:t xml:space="preserve">To attend any meetings as requested relating to the actual or </w:t>
      </w:r>
      <w:r w:rsidR="00383432">
        <w:rPr>
          <w:rFonts w:ascii="Arial" w:hAnsi="Arial" w:cs="Arial"/>
        </w:rPr>
        <w:t>the maintenance of the CSE</w:t>
      </w:r>
      <w:r w:rsidRPr="007C3320">
        <w:rPr>
          <w:rFonts w:ascii="Arial" w:hAnsi="Arial" w:cs="Arial"/>
        </w:rPr>
        <w:t xml:space="preserve"> Pathway.</w:t>
      </w:r>
    </w:p>
    <w:p w:rsidR="00E65AB4" w:rsidRDefault="00E65AB4" w:rsidP="000B2CB0">
      <w:pPr>
        <w:jc w:val="both"/>
        <w:rPr>
          <w:rFonts w:ascii="Arial" w:hAnsi="Arial" w:cs="Arial"/>
          <w:b/>
          <w:u w:val="single"/>
        </w:rPr>
      </w:pPr>
    </w:p>
    <w:p w:rsidR="00D04D77" w:rsidRPr="00383432" w:rsidRDefault="00383432" w:rsidP="000B2CB0">
      <w:pPr>
        <w:jc w:val="both"/>
        <w:rPr>
          <w:rFonts w:ascii="Arial" w:hAnsi="Arial" w:cs="Arial"/>
          <w:u w:val="single"/>
        </w:rPr>
      </w:pPr>
      <w:r>
        <w:rPr>
          <w:rFonts w:ascii="Arial" w:hAnsi="Arial" w:cs="Arial"/>
          <w:b/>
          <w:u w:val="single"/>
        </w:rPr>
        <w:t xml:space="preserve">Director </w:t>
      </w:r>
      <w:r w:rsidRPr="00383432">
        <w:rPr>
          <w:rFonts w:ascii="Arial" w:hAnsi="Arial" w:cs="Arial"/>
          <w:b/>
          <w:u w:val="single"/>
        </w:rPr>
        <w:t xml:space="preserve">&amp; </w:t>
      </w:r>
      <w:r w:rsidR="00D04D77" w:rsidRPr="00383432">
        <w:rPr>
          <w:rFonts w:ascii="Arial" w:hAnsi="Arial" w:cs="Arial"/>
          <w:b/>
          <w:u w:val="single"/>
        </w:rPr>
        <w:t xml:space="preserve">Assistant Director </w:t>
      </w:r>
      <w:r w:rsidRPr="00383432">
        <w:rPr>
          <w:rFonts w:ascii="Arial" w:hAnsi="Arial" w:cs="Arial"/>
          <w:b/>
          <w:u w:val="single"/>
        </w:rPr>
        <w:t xml:space="preserve">Children’s </w:t>
      </w:r>
      <w:r w:rsidR="00D04D77" w:rsidRPr="00383432">
        <w:rPr>
          <w:rFonts w:ascii="Arial" w:hAnsi="Arial" w:cs="Arial"/>
          <w:b/>
          <w:u w:val="single"/>
        </w:rPr>
        <w:t>Safeguarding</w:t>
      </w:r>
      <w:r w:rsidRPr="00383432">
        <w:rPr>
          <w:rFonts w:ascii="Arial" w:hAnsi="Arial" w:cs="Arial"/>
          <w:b/>
          <w:u w:val="single"/>
        </w:rPr>
        <w:t xml:space="preserve"> </w:t>
      </w:r>
    </w:p>
    <w:p w:rsidR="00D04D77" w:rsidRPr="00383432" w:rsidRDefault="00D04D77" w:rsidP="00383432">
      <w:pPr>
        <w:spacing w:after="200" w:line="276" w:lineRule="auto"/>
        <w:contextualSpacing/>
        <w:jc w:val="both"/>
        <w:rPr>
          <w:rFonts w:ascii="Arial" w:hAnsi="Arial" w:cs="Arial"/>
        </w:rPr>
      </w:pPr>
    </w:p>
    <w:p w:rsidR="00D04D77" w:rsidRDefault="00D04D77" w:rsidP="00B67C32">
      <w:pPr>
        <w:pStyle w:val="ListParagraph"/>
        <w:numPr>
          <w:ilvl w:val="0"/>
          <w:numId w:val="19"/>
        </w:numPr>
        <w:spacing w:after="200" w:line="276" w:lineRule="auto"/>
        <w:contextualSpacing/>
        <w:rPr>
          <w:rFonts w:ascii="Arial" w:hAnsi="Arial" w:cs="Arial"/>
        </w:rPr>
      </w:pPr>
      <w:r w:rsidRPr="007C3320">
        <w:rPr>
          <w:rFonts w:ascii="Arial" w:hAnsi="Arial" w:cs="Arial"/>
        </w:rPr>
        <w:t>To support</w:t>
      </w:r>
      <w:r w:rsidR="00B67C32">
        <w:rPr>
          <w:rFonts w:ascii="Arial" w:hAnsi="Arial" w:cs="Arial"/>
        </w:rPr>
        <w:t xml:space="preserve"> as necessary </w:t>
      </w:r>
      <w:r w:rsidR="00383432">
        <w:rPr>
          <w:rFonts w:ascii="Arial" w:hAnsi="Arial" w:cs="Arial"/>
        </w:rPr>
        <w:t>the activities of the CSE</w:t>
      </w:r>
      <w:r w:rsidRPr="007C3320">
        <w:rPr>
          <w:rFonts w:ascii="Arial" w:hAnsi="Arial" w:cs="Arial"/>
        </w:rPr>
        <w:t xml:space="preserve"> Care</w:t>
      </w:r>
      <w:r w:rsidR="00383432">
        <w:rPr>
          <w:rFonts w:ascii="Arial" w:hAnsi="Arial" w:cs="Arial"/>
        </w:rPr>
        <w:t xml:space="preserve"> &amp; Support</w:t>
      </w:r>
      <w:r w:rsidRPr="007C3320">
        <w:rPr>
          <w:rFonts w:ascii="Arial" w:hAnsi="Arial" w:cs="Arial"/>
        </w:rPr>
        <w:t xml:space="preserve"> Pathway</w:t>
      </w:r>
      <w:r>
        <w:rPr>
          <w:rFonts w:ascii="Arial" w:hAnsi="Arial" w:cs="Arial"/>
        </w:rPr>
        <w:t xml:space="preserve"> and associated CSE issues within the Council.</w:t>
      </w:r>
      <w:r w:rsidR="00B67C32">
        <w:rPr>
          <w:rFonts w:ascii="Arial" w:hAnsi="Arial" w:cs="Arial"/>
        </w:rPr>
        <w:br/>
      </w:r>
      <w:r w:rsidR="00B67C32">
        <w:rPr>
          <w:rFonts w:ascii="Arial" w:hAnsi="Arial" w:cs="Arial"/>
        </w:rPr>
        <w:br/>
      </w:r>
      <w:r w:rsidR="00B67C32">
        <w:rPr>
          <w:rFonts w:ascii="Arial" w:hAnsi="Arial" w:cs="Arial"/>
        </w:rPr>
        <w:br/>
      </w:r>
      <w:r w:rsidR="00B67C32">
        <w:rPr>
          <w:rFonts w:ascii="Arial" w:hAnsi="Arial" w:cs="Arial"/>
        </w:rPr>
        <w:br/>
      </w:r>
      <w:r w:rsidR="00B67C32">
        <w:rPr>
          <w:rFonts w:ascii="Arial" w:hAnsi="Arial" w:cs="Arial"/>
        </w:rPr>
        <w:br/>
      </w:r>
    </w:p>
    <w:p w:rsidR="00E65AB4" w:rsidRPr="00AB7330" w:rsidRDefault="00E65AB4" w:rsidP="00E65AB4">
      <w:pPr>
        <w:spacing w:after="200" w:line="276" w:lineRule="auto"/>
        <w:contextualSpacing/>
        <w:jc w:val="both"/>
        <w:rPr>
          <w:rFonts w:ascii="Arial" w:hAnsi="Arial" w:cs="Arial"/>
          <w:b/>
          <w:u w:val="single"/>
        </w:rPr>
      </w:pPr>
      <w:r w:rsidRPr="00AB7330">
        <w:rPr>
          <w:rFonts w:ascii="Arial" w:hAnsi="Arial" w:cs="Arial"/>
          <w:b/>
          <w:u w:val="single"/>
        </w:rPr>
        <w:lastRenderedPageBreak/>
        <w:t xml:space="preserve">Health  </w:t>
      </w:r>
      <w:r w:rsidR="00B67C32">
        <w:rPr>
          <w:rFonts w:ascii="Arial" w:hAnsi="Arial" w:cs="Arial"/>
          <w:b/>
          <w:u w:val="single"/>
        </w:rPr>
        <w:br/>
      </w:r>
    </w:p>
    <w:p w:rsidR="00E65AB4" w:rsidRPr="00E65AB4" w:rsidRDefault="00E65AB4" w:rsidP="00E65AB4">
      <w:pPr>
        <w:spacing w:after="200" w:line="276" w:lineRule="auto"/>
        <w:contextualSpacing/>
        <w:jc w:val="both"/>
        <w:rPr>
          <w:rFonts w:ascii="Arial" w:hAnsi="Arial" w:cs="Arial"/>
          <w:b/>
        </w:rPr>
      </w:pPr>
      <w:r w:rsidRPr="00E65AB4">
        <w:rPr>
          <w:rFonts w:ascii="Arial" w:hAnsi="Arial" w:cs="Arial"/>
          <w:b/>
        </w:rPr>
        <w:t>Safeguarding Advisor</w:t>
      </w:r>
    </w:p>
    <w:p w:rsidR="00E65AB4" w:rsidRDefault="00E65AB4" w:rsidP="00E65AB4">
      <w:pPr>
        <w:spacing w:after="200" w:line="276" w:lineRule="auto"/>
        <w:contextualSpacing/>
        <w:jc w:val="both"/>
        <w:rPr>
          <w:rFonts w:ascii="Arial" w:hAnsi="Arial" w:cs="Arial"/>
        </w:rPr>
      </w:pPr>
    </w:p>
    <w:p w:rsidR="00E65AB4" w:rsidRPr="00E65AB4" w:rsidRDefault="00E65AB4" w:rsidP="0076279B">
      <w:pPr>
        <w:pStyle w:val="ListParagraph"/>
        <w:numPr>
          <w:ilvl w:val="0"/>
          <w:numId w:val="19"/>
        </w:numPr>
        <w:spacing w:after="200" w:line="276" w:lineRule="auto"/>
        <w:contextualSpacing/>
        <w:jc w:val="both"/>
        <w:rPr>
          <w:rFonts w:ascii="Arial" w:hAnsi="Arial" w:cs="Arial"/>
        </w:rPr>
      </w:pPr>
      <w:r w:rsidRPr="00E65AB4">
        <w:rPr>
          <w:rFonts w:ascii="Arial" w:hAnsi="Arial" w:cs="Arial"/>
        </w:rPr>
        <w:t>To research and present information at the Risk Panel.</w:t>
      </w:r>
    </w:p>
    <w:p w:rsidR="00E65AB4" w:rsidRPr="00E65AB4" w:rsidRDefault="00E65AB4" w:rsidP="0076279B">
      <w:pPr>
        <w:pStyle w:val="ListParagraph"/>
        <w:numPr>
          <w:ilvl w:val="0"/>
          <w:numId w:val="19"/>
        </w:numPr>
        <w:spacing w:after="200" w:line="276" w:lineRule="auto"/>
        <w:contextualSpacing/>
        <w:jc w:val="both"/>
        <w:rPr>
          <w:rFonts w:ascii="Arial" w:hAnsi="Arial" w:cs="Arial"/>
        </w:rPr>
      </w:pPr>
      <w:r w:rsidRPr="00E65AB4">
        <w:rPr>
          <w:rFonts w:ascii="Arial" w:hAnsi="Arial" w:cs="Arial"/>
        </w:rPr>
        <w:t>To attend Risk Panel</w:t>
      </w:r>
    </w:p>
    <w:p w:rsidR="00E65AB4" w:rsidRPr="00E65AB4" w:rsidRDefault="00E65AB4" w:rsidP="0076279B">
      <w:pPr>
        <w:pStyle w:val="ListParagraph"/>
        <w:numPr>
          <w:ilvl w:val="0"/>
          <w:numId w:val="19"/>
        </w:numPr>
        <w:spacing w:after="200" w:line="276" w:lineRule="auto"/>
        <w:contextualSpacing/>
        <w:jc w:val="both"/>
        <w:rPr>
          <w:rFonts w:ascii="Arial" w:hAnsi="Arial" w:cs="Arial"/>
        </w:rPr>
      </w:pPr>
      <w:r w:rsidRPr="00E65AB4">
        <w:rPr>
          <w:rFonts w:ascii="Arial" w:hAnsi="Arial" w:cs="Arial"/>
        </w:rPr>
        <w:t>To complete tasks identified and agreed at Risk Panel</w:t>
      </w:r>
    </w:p>
    <w:p w:rsidR="00E65AB4" w:rsidRPr="00E65AB4" w:rsidRDefault="00E65AB4" w:rsidP="0076279B">
      <w:pPr>
        <w:pStyle w:val="ListParagraph"/>
        <w:numPr>
          <w:ilvl w:val="0"/>
          <w:numId w:val="19"/>
        </w:numPr>
        <w:spacing w:after="200" w:line="276" w:lineRule="auto"/>
        <w:contextualSpacing/>
        <w:jc w:val="both"/>
        <w:rPr>
          <w:rFonts w:ascii="Arial" w:hAnsi="Arial" w:cs="Arial"/>
        </w:rPr>
      </w:pPr>
      <w:r w:rsidRPr="00E65AB4">
        <w:rPr>
          <w:rFonts w:ascii="Arial" w:hAnsi="Arial" w:cs="Arial"/>
        </w:rPr>
        <w:t>To liaise with health colleagues to assist in young people gaining services</w:t>
      </w:r>
    </w:p>
    <w:p w:rsidR="00AF0210" w:rsidRDefault="00E65AB4" w:rsidP="008706F4">
      <w:pPr>
        <w:pStyle w:val="ListParagraph"/>
        <w:numPr>
          <w:ilvl w:val="0"/>
          <w:numId w:val="19"/>
        </w:numPr>
        <w:spacing w:after="200" w:line="276" w:lineRule="auto"/>
        <w:contextualSpacing/>
        <w:jc w:val="both"/>
        <w:rPr>
          <w:rFonts w:ascii="Arial" w:hAnsi="Arial" w:cs="Arial"/>
        </w:rPr>
      </w:pPr>
      <w:r w:rsidRPr="003E7E79">
        <w:rPr>
          <w:rFonts w:ascii="Arial" w:hAnsi="Arial" w:cs="Arial"/>
        </w:rPr>
        <w:t>To promote CSE advice and guidance amongst health professionals.</w:t>
      </w:r>
    </w:p>
    <w:sectPr w:rsidR="00AF0210" w:rsidSect="00A00990">
      <w:pgSz w:w="11906" w:h="16838"/>
      <w:pgMar w:top="567" w:right="510" w:bottom="567" w:left="51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6F4" w:rsidRDefault="008706F4">
      <w:r>
        <w:separator/>
      </w:r>
    </w:p>
  </w:endnote>
  <w:endnote w:type="continuationSeparator" w:id="0">
    <w:p w:rsidR="008706F4" w:rsidRDefault="00870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6F4" w:rsidRDefault="008706F4" w:rsidP="00A334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706F4" w:rsidRDefault="008706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6F4" w:rsidRDefault="008706F4" w:rsidP="00A334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64DE4">
      <w:rPr>
        <w:rStyle w:val="PageNumber"/>
        <w:noProof/>
      </w:rPr>
      <w:t>3</w:t>
    </w:r>
    <w:r>
      <w:rPr>
        <w:rStyle w:val="PageNumber"/>
      </w:rPr>
      <w:fldChar w:fldCharType="end"/>
    </w:r>
  </w:p>
  <w:p w:rsidR="008706F4" w:rsidRDefault="008706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6F4" w:rsidRDefault="008706F4">
      <w:r>
        <w:separator/>
      </w:r>
    </w:p>
  </w:footnote>
  <w:footnote w:type="continuationSeparator" w:id="0">
    <w:p w:rsidR="008706F4" w:rsidRDefault="008706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B4E3D"/>
    <w:multiLevelType w:val="hybridMultilevel"/>
    <w:tmpl w:val="DC7AB8F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1746C38"/>
    <w:multiLevelType w:val="hybridMultilevel"/>
    <w:tmpl w:val="6E3EB7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3F5A16"/>
    <w:multiLevelType w:val="hybridMultilevel"/>
    <w:tmpl w:val="C25E3712"/>
    <w:lvl w:ilvl="0" w:tplc="0809000B">
      <w:start w:val="1"/>
      <w:numFmt w:val="bullet"/>
      <w:lvlText w:val=""/>
      <w:lvlJc w:val="left"/>
      <w:pPr>
        <w:ind w:left="1575" w:hanging="360"/>
      </w:pPr>
      <w:rPr>
        <w:rFonts w:ascii="Wingdings" w:hAnsi="Wingdings"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3" w15:restartNumberingAfterBreak="0">
    <w:nsid w:val="0A8D7D65"/>
    <w:multiLevelType w:val="hybridMultilevel"/>
    <w:tmpl w:val="86306E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4577E6"/>
    <w:multiLevelType w:val="hybridMultilevel"/>
    <w:tmpl w:val="1E924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B321A"/>
    <w:multiLevelType w:val="hybridMultilevel"/>
    <w:tmpl w:val="7940F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B14A63"/>
    <w:multiLevelType w:val="hybridMultilevel"/>
    <w:tmpl w:val="EBA49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D7383"/>
    <w:multiLevelType w:val="hybridMultilevel"/>
    <w:tmpl w:val="4F9C9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01155C"/>
    <w:multiLevelType w:val="hybridMultilevel"/>
    <w:tmpl w:val="C6122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E9069D"/>
    <w:multiLevelType w:val="multilevel"/>
    <w:tmpl w:val="D252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929DF"/>
    <w:multiLevelType w:val="multilevel"/>
    <w:tmpl w:val="233873D2"/>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11" w15:restartNumberingAfterBreak="0">
    <w:nsid w:val="25206F42"/>
    <w:multiLevelType w:val="hybridMultilevel"/>
    <w:tmpl w:val="E1CCF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F84E37"/>
    <w:multiLevelType w:val="hybridMultilevel"/>
    <w:tmpl w:val="9EE6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4A4A4A"/>
    <w:multiLevelType w:val="hybridMultilevel"/>
    <w:tmpl w:val="6F4C2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CC11CB"/>
    <w:multiLevelType w:val="hybridMultilevel"/>
    <w:tmpl w:val="ACAA9A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CC4EDA"/>
    <w:multiLevelType w:val="hybridMultilevel"/>
    <w:tmpl w:val="0638E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013239"/>
    <w:multiLevelType w:val="hybridMultilevel"/>
    <w:tmpl w:val="A5F0579C"/>
    <w:lvl w:ilvl="0" w:tplc="0809000B">
      <w:start w:val="1"/>
      <w:numFmt w:val="bullet"/>
      <w:lvlText w:val=""/>
      <w:lvlJc w:val="left"/>
      <w:pPr>
        <w:ind w:left="1575" w:hanging="360"/>
      </w:pPr>
      <w:rPr>
        <w:rFonts w:ascii="Wingdings" w:hAnsi="Wingdings"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17" w15:restartNumberingAfterBreak="0">
    <w:nsid w:val="3DAB111E"/>
    <w:multiLevelType w:val="hybridMultilevel"/>
    <w:tmpl w:val="AD7265C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625665"/>
    <w:multiLevelType w:val="hybridMultilevel"/>
    <w:tmpl w:val="FA04F370"/>
    <w:lvl w:ilvl="0" w:tplc="08090001">
      <w:start w:val="1"/>
      <w:numFmt w:val="bullet"/>
      <w:lvlText w:val=""/>
      <w:lvlJc w:val="left"/>
      <w:pPr>
        <w:tabs>
          <w:tab w:val="num" w:pos="765"/>
        </w:tabs>
        <w:ind w:left="765" w:hanging="360"/>
      </w:pPr>
      <w:rPr>
        <w:rFonts w:ascii="Symbol" w:hAnsi="Symbol" w:hint="default"/>
      </w:rPr>
    </w:lvl>
    <w:lvl w:ilvl="1" w:tplc="08090003" w:tentative="1">
      <w:start w:val="1"/>
      <w:numFmt w:val="bullet"/>
      <w:lvlText w:val="o"/>
      <w:lvlJc w:val="left"/>
      <w:pPr>
        <w:tabs>
          <w:tab w:val="num" w:pos="1485"/>
        </w:tabs>
        <w:ind w:left="1485" w:hanging="360"/>
      </w:pPr>
      <w:rPr>
        <w:rFonts w:ascii="Courier New" w:hAnsi="Courier New" w:cs="Courier New" w:hint="default"/>
      </w:rPr>
    </w:lvl>
    <w:lvl w:ilvl="2" w:tplc="08090005" w:tentative="1">
      <w:start w:val="1"/>
      <w:numFmt w:val="bullet"/>
      <w:lvlText w:val=""/>
      <w:lvlJc w:val="left"/>
      <w:pPr>
        <w:tabs>
          <w:tab w:val="num" w:pos="2205"/>
        </w:tabs>
        <w:ind w:left="2205" w:hanging="360"/>
      </w:pPr>
      <w:rPr>
        <w:rFonts w:ascii="Wingdings" w:hAnsi="Wingdings" w:hint="default"/>
      </w:rPr>
    </w:lvl>
    <w:lvl w:ilvl="3" w:tplc="08090001" w:tentative="1">
      <w:start w:val="1"/>
      <w:numFmt w:val="bullet"/>
      <w:lvlText w:val=""/>
      <w:lvlJc w:val="left"/>
      <w:pPr>
        <w:tabs>
          <w:tab w:val="num" w:pos="2925"/>
        </w:tabs>
        <w:ind w:left="2925" w:hanging="360"/>
      </w:pPr>
      <w:rPr>
        <w:rFonts w:ascii="Symbol" w:hAnsi="Symbol" w:hint="default"/>
      </w:rPr>
    </w:lvl>
    <w:lvl w:ilvl="4" w:tplc="08090003" w:tentative="1">
      <w:start w:val="1"/>
      <w:numFmt w:val="bullet"/>
      <w:lvlText w:val="o"/>
      <w:lvlJc w:val="left"/>
      <w:pPr>
        <w:tabs>
          <w:tab w:val="num" w:pos="3645"/>
        </w:tabs>
        <w:ind w:left="3645" w:hanging="360"/>
      </w:pPr>
      <w:rPr>
        <w:rFonts w:ascii="Courier New" w:hAnsi="Courier New" w:cs="Courier New" w:hint="default"/>
      </w:rPr>
    </w:lvl>
    <w:lvl w:ilvl="5" w:tplc="08090005" w:tentative="1">
      <w:start w:val="1"/>
      <w:numFmt w:val="bullet"/>
      <w:lvlText w:val=""/>
      <w:lvlJc w:val="left"/>
      <w:pPr>
        <w:tabs>
          <w:tab w:val="num" w:pos="4365"/>
        </w:tabs>
        <w:ind w:left="4365" w:hanging="360"/>
      </w:pPr>
      <w:rPr>
        <w:rFonts w:ascii="Wingdings" w:hAnsi="Wingdings" w:hint="default"/>
      </w:rPr>
    </w:lvl>
    <w:lvl w:ilvl="6" w:tplc="08090001" w:tentative="1">
      <w:start w:val="1"/>
      <w:numFmt w:val="bullet"/>
      <w:lvlText w:val=""/>
      <w:lvlJc w:val="left"/>
      <w:pPr>
        <w:tabs>
          <w:tab w:val="num" w:pos="5085"/>
        </w:tabs>
        <w:ind w:left="5085" w:hanging="360"/>
      </w:pPr>
      <w:rPr>
        <w:rFonts w:ascii="Symbol" w:hAnsi="Symbol" w:hint="default"/>
      </w:rPr>
    </w:lvl>
    <w:lvl w:ilvl="7" w:tplc="08090003" w:tentative="1">
      <w:start w:val="1"/>
      <w:numFmt w:val="bullet"/>
      <w:lvlText w:val="o"/>
      <w:lvlJc w:val="left"/>
      <w:pPr>
        <w:tabs>
          <w:tab w:val="num" w:pos="5805"/>
        </w:tabs>
        <w:ind w:left="5805" w:hanging="360"/>
      </w:pPr>
      <w:rPr>
        <w:rFonts w:ascii="Courier New" w:hAnsi="Courier New" w:cs="Courier New" w:hint="default"/>
      </w:rPr>
    </w:lvl>
    <w:lvl w:ilvl="8" w:tplc="08090005" w:tentative="1">
      <w:start w:val="1"/>
      <w:numFmt w:val="bullet"/>
      <w:lvlText w:val=""/>
      <w:lvlJc w:val="left"/>
      <w:pPr>
        <w:tabs>
          <w:tab w:val="num" w:pos="6525"/>
        </w:tabs>
        <w:ind w:left="6525" w:hanging="360"/>
      </w:pPr>
      <w:rPr>
        <w:rFonts w:ascii="Wingdings" w:hAnsi="Wingdings" w:hint="default"/>
      </w:rPr>
    </w:lvl>
  </w:abstractNum>
  <w:abstractNum w:abstractNumId="19" w15:restartNumberingAfterBreak="0">
    <w:nsid w:val="53441EC7"/>
    <w:multiLevelType w:val="hybridMultilevel"/>
    <w:tmpl w:val="D8CC97EC"/>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4B0A24"/>
    <w:multiLevelType w:val="hybridMultilevel"/>
    <w:tmpl w:val="1D14C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1C2F25"/>
    <w:multiLevelType w:val="hybridMultilevel"/>
    <w:tmpl w:val="C36EC7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7E63FA"/>
    <w:multiLevelType w:val="hybridMultilevel"/>
    <w:tmpl w:val="645A3892"/>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A3C3F3E"/>
    <w:multiLevelType w:val="hybridMultilevel"/>
    <w:tmpl w:val="A3A0B0A8"/>
    <w:lvl w:ilvl="0" w:tplc="08090017">
      <w:start w:val="1"/>
      <w:numFmt w:val="lowerLetter"/>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CC4617A"/>
    <w:multiLevelType w:val="multilevel"/>
    <w:tmpl w:val="9D646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821020"/>
    <w:multiLevelType w:val="hybridMultilevel"/>
    <w:tmpl w:val="4FB40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B80D30"/>
    <w:multiLevelType w:val="hybridMultilevel"/>
    <w:tmpl w:val="C74067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AD5B78"/>
    <w:multiLevelType w:val="hybridMultilevel"/>
    <w:tmpl w:val="CDD2683E"/>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28" w15:restartNumberingAfterBreak="0">
    <w:nsid w:val="734F71DA"/>
    <w:multiLevelType w:val="hybridMultilevel"/>
    <w:tmpl w:val="54D25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16369B"/>
    <w:multiLevelType w:val="hybridMultilevel"/>
    <w:tmpl w:val="3ABE06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6F5509"/>
    <w:multiLevelType w:val="hybridMultilevel"/>
    <w:tmpl w:val="2E0850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6"/>
  </w:num>
  <w:num w:numId="3">
    <w:abstractNumId w:val="18"/>
  </w:num>
  <w:num w:numId="4">
    <w:abstractNumId w:val="0"/>
  </w:num>
  <w:num w:numId="5">
    <w:abstractNumId w:val="23"/>
  </w:num>
  <w:num w:numId="6">
    <w:abstractNumId w:val="29"/>
  </w:num>
  <w:num w:numId="7">
    <w:abstractNumId w:val="14"/>
  </w:num>
  <w:num w:numId="8">
    <w:abstractNumId w:val="3"/>
  </w:num>
  <w:num w:numId="9">
    <w:abstractNumId w:val="30"/>
  </w:num>
  <w:num w:numId="10">
    <w:abstractNumId w:val="10"/>
  </w:num>
  <w:num w:numId="11">
    <w:abstractNumId w:val="11"/>
  </w:num>
  <w:num w:numId="12">
    <w:abstractNumId w:val="4"/>
  </w:num>
  <w:num w:numId="13">
    <w:abstractNumId w:val="28"/>
  </w:num>
  <w:num w:numId="14">
    <w:abstractNumId w:val="12"/>
  </w:num>
  <w:num w:numId="15">
    <w:abstractNumId w:val="13"/>
  </w:num>
  <w:num w:numId="16">
    <w:abstractNumId w:val="8"/>
  </w:num>
  <w:num w:numId="17">
    <w:abstractNumId w:val="20"/>
  </w:num>
  <w:num w:numId="18">
    <w:abstractNumId w:val="7"/>
  </w:num>
  <w:num w:numId="19">
    <w:abstractNumId w:val="15"/>
  </w:num>
  <w:num w:numId="20">
    <w:abstractNumId w:val="25"/>
  </w:num>
  <w:num w:numId="21">
    <w:abstractNumId w:val="9"/>
  </w:num>
  <w:num w:numId="22">
    <w:abstractNumId w:val="24"/>
  </w:num>
  <w:num w:numId="23">
    <w:abstractNumId w:val="6"/>
  </w:num>
  <w:num w:numId="24">
    <w:abstractNumId w:val="5"/>
  </w:num>
  <w:num w:numId="25">
    <w:abstractNumId w:val="1"/>
  </w:num>
  <w:num w:numId="26">
    <w:abstractNumId w:val="17"/>
  </w:num>
  <w:num w:numId="27">
    <w:abstractNumId w:val="19"/>
  </w:num>
  <w:num w:numId="28">
    <w:abstractNumId w:val="22"/>
  </w:num>
  <w:num w:numId="29">
    <w:abstractNumId w:val="27"/>
  </w:num>
  <w:num w:numId="30">
    <w:abstractNumId w:val="2"/>
  </w:num>
  <w:num w:numId="31">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C0A"/>
    <w:rsid w:val="00001C44"/>
    <w:rsid w:val="00005370"/>
    <w:rsid w:val="00005A0C"/>
    <w:rsid w:val="00014661"/>
    <w:rsid w:val="000177CA"/>
    <w:rsid w:val="00023CD0"/>
    <w:rsid w:val="000246A9"/>
    <w:rsid w:val="000249AD"/>
    <w:rsid w:val="0002781F"/>
    <w:rsid w:val="00032442"/>
    <w:rsid w:val="00034D4A"/>
    <w:rsid w:val="00077837"/>
    <w:rsid w:val="00096253"/>
    <w:rsid w:val="000B2CB0"/>
    <w:rsid w:val="000B4120"/>
    <w:rsid w:val="000C29BF"/>
    <w:rsid w:val="000C50BA"/>
    <w:rsid w:val="000C6D44"/>
    <w:rsid w:val="000E36DF"/>
    <w:rsid w:val="00112DE6"/>
    <w:rsid w:val="00115ECA"/>
    <w:rsid w:val="00117368"/>
    <w:rsid w:val="0014476A"/>
    <w:rsid w:val="001477C8"/>
    <w:rsid w:val="00152449"/>
    <w:rsid w:val="00157BE2"/>
    <w:rsid w:val="00161A5E"/>
    <w:rsid w:val="00172236"/>
    <w:rsid w:val="00181747"/>
    <w:rsid w:val="001923AD"/>
    <w:rsid w:val="001B6690"/>
    <w:rsid w:val="001B67D0"/>
    <w:rsid w:val="001C0105"/>
    <w:rsid w:val="001D24D8"/>
    <w:rsid w:val="001E1AA5"/>
    <w:rsid w:val="001F4E03"/>
    <w:rsid w:val="001F66DF"/>
    <w:rsid w:val="001F7899"/>
    <w:rsid w:val="00211EE5"/>
    <w:rsid w:val="00214C89"/>
    <w:rsid w:val="00215E27"/>
    <w:rsid w:val="0022083E"/>
    <w:rsid w:val="00233594"/>
    <w:rsid w:val="00253357"/>
    <w:rsid w:val="00253A9E"/>
    <w:rsid w:val="0025781C"/>
    <w:rsid w:val="002615DE"/>
    <w:rsid w:val="00287D38"/>
    <w:rsid w:val="00297864"/>
    <w:rsid w:val="002B033E"/>
    <w:rsid w:val="002D3D59"/>
    <w:rsid w:val="002F21CF"/>
    <w:rsid w:val="00301A40"/>
    <w:rsid w:val="00332488"/>
    <w:rsid w:val="00346EEC"/>
    <w:rsid w:val="00357795"/>
    <w:rsid w:val="003635CF"/>
    <w:rsid w:val="0037042E"/>
    <w:rsid w:val="00374D02"/>
    <w:rsid w:val="0038077A"/>
    <w:rsid w:val="00383432"/>
    <w:rsid w:val="00396781"/>
    <w:rsid w:val="003B4DD9"/>
    <w:rsid w:val="003C3E97"/>
    <w:rsid w:val="003C7958"/>
    <w:rsid w:val="003E7E79"/>
    <w:rsid w:val="00400D89"/>
    <w:rsid w:val="004016A3"/>
    <w:rsid w:val="004175F0"/>
    <w:rsid w:val="00420C5F"/>
    <w:rsid w:val="004522C6"/>
    <w:rsid w:val="00455932"/>
    <w:rsid w:val="00463CA6"/>
    <w:rsid w:val="00472FF1"/>
    <w:rsid w:val="004810C6"/>
    <w:rsid w:val="00490C3E"/>
    <w:rsid w:val="004949B0"/>
    <w:rsid w:val="004A0E54"/>
    <w:rsid w:val="004A517D"/>
    <w:rsid w:val="004B3EFE"/>
    <w:rsid w:val="004D2C1C"/>
    <w:rsid w:val="004D4BCB"/>
    <w:rsid w:val="004D7AED"/>
    <w:rsid w:val="005116ED"/>
    <w:rsid w:val="00531521"/>
    <w:rsid w:val="005333C9"/>
    <w:rsid w:val="00535702"/>
    <w:rsid w:val="005415B2"/>
    <w:rsid w:val="0054343C"/>
    <w:rsid w:val="00546F77"/>
    <w:rsid w:val="00556494"/>
    <w:rsid w:val="005664FA"/>
    <w:rsid w:val="0058574C"/>
    <w:rsid w:val="00592D15"/>
    <w:rsid w:val="00595AFC"/>
    <w:rsid w:val="00596EDE"/>
    <w:rsid w:val="005A3D09"/>
    <w:rsid w:val="005B4BF4"/>
    <w:rsid w:val="005D0CD0"/>
    <w:rsid w:val="005D3A9A"/>
    <w:rsid w:val="005F4E84"/>
    <w:rsid w:val="006071CC"/>
    <w:rsid w:val="00632490"/>
    <w:rsid w:val="0063285D"/>
    <w:rsid w:val="00640810"/>
    <w:rsid w:val="0064409D"/>
    <w:rsid w:val="00644C87"/>
    <w:rsid w:val="00647639"/>
    <w:rsid w:val="006743A3"/>
    <w:rsid w:val="006848EC"/>
    <w:rsid w:val="00694258"/>
    <w:rsid w:val="006A0598"/>
    <w:rsid w:val="006B2854"/>
    <w:rsid w:val="006B59B8"/>
    <w:rsid w:val="006B5EF5"/>
    <w:rsid w:val="006C1106"/>
    <w:rsid w:val="006E7528"/>
    <w:rsid w:val="0070728C"/>
    <w:rsid w:val="00723DEB"/>
    <w:rsid w:val="00735723"/>
    <w:rsid w:val="00735856"/>
    <w:rsid w:val="0073696C"/>
    <w:rsid w:val="0076279B"/>
    <w:rsid w:val="007668E4"/>
    <w:rsid w:val="00773FFF"/>
    <w:rsid w:val="007A002E"/>
    <w:rsid w:val="007B120D"/>
    <w:rsid w:val="007C4BDE"/>
    <w:rsid w:val="007D072D"/>
    <w:rsid w:val="007E70B5"/>
    <w:rsid w:val="007F34FA"/>
    <w:rsid w:val="00833B3D"/>
    <w:rsid w:val="0084319E"/>
    <w:rsid w:val="00844220"/>
    <w:rsid w:val="00844280"/>
    <w:rsid w:val="008446F7"/>
    <w:rsid w:val="00852578"/>
    <w:rsid w:val="00861971"/>
    <w:rsid w:val="008706F4"/>
    <w:rsid w:val="00876F69"/>
    <w:rsid w:val="00877287"/>
    <w:rsid w:val="00877C9B"/>
    <w:rsid w:val="00877D20"/>
    <w:rsid w:val="00893866"/>
    <w:rsid w:val="008A3FE6"/>
    <w:rsid w:val="008A79A1"/>
    <w:rsid w:val="008B50B1"/>
    <w:rsid w:val="008C15DE"/>
    <w:rsid w:val="008C3CBB"/>
    <w:rsid w:val="008D3B20"/>
    <w:rsid w:val="008E3C72"/>
    <w:rsid w:val="008F18E7"/>
    <w:rsid w:val="00904599"/>
    <w:rsid w:val="00913101"/>
    <w:rsid w:val="00925603"/>
    <w:rsid w:val="00935F40"/>
    <w:rsid w:val="00936EC4"/>
    <w:rsid w:val="0094651B"/>
    <w:rsid w:val="00947C08"/>
    <w:rsid w:val="009501F5"/>
    <w:rsid w:val="00964DE4"/>
    <w:rsid w:val="00982DCC"/>
    <w:rsid w:val="00990884"/>
    <w:rsid w:val="00991E40"/>
    <w:rsid w:val="009B57CE"/>
    <w:rsid w:val="009C17BD"/>
    <w:rsid w:val="009C4C07"/>
    <w:rsid w:val="009C7077"/>
    <w:rsid w:val="009C7E88"/>
    <w:rsid w:val="009D29EA"/>
    <w:rsid w:val="009D2C81"/>
    <w:rsid w:val="009D3C0A"/>
    <w:rsid w:val="009E139D"/>
    <w:rsid w:val="009E41AB"/>
    <w:rsid w:val="009F0534"/>
    <w:rsid w:val="00A00990"/>
    <w:rsid w:val="00A02FC1"/>
    <w:rsid w:val="00A14F95"/>
    <w:rsid w:val="00A2406B"/>
    <w:rsid w:val="00A26F48"/>
    <w:rsid w:val="00A3003A"/>
    <w:rsid w:val="00A30C78"/>
    <w:rsid w:val="00A3340A"/>
    <w:rsid w:val="00A369F5"/>
    <w:rsid w:val="00A411C9"/>
    <w:rsid w:val="00A43A3E"/>
    <w:rsid w:val="00A46F60"/>
    <w:rsid w:val="00A93845"/>
    <w:rsid w:val="00AA1E30"/>
    <w:rsid w:val="00AB7330"/>
    <w:rsid w:val="00AC3546"/>
    <w:rsid w:val="00AC6A8A"/>
    <w:rsid w:val="00AD4135"/>
    <w:rsid w:val="00AF0210"/>
    <w:rsid w:val="00AF2263"/>
    <w:rsid w:val="00AF2454"/>
    <w:rsid w:val="00B17E4B"/>
    <w:rsid w:val="00B32E1E"/>
    <w:rsid w:val="00B4724F"/>
    <w:rsid w:val="00B67C32"/>
    <w:rsid w:val="00B7621E"/>
    <w:rsid w:val="00B83704"/>
    <w:rsid w:val="00B8400D"/>
    <w:rsid w:val="00B93913"/>
    <w:rsid w:val="00B95FD0"/>
    <w:rsid w:val="00BA3A31"/>
    <w:rsid w:val="00BA6C9A"/>
    <w:rsid w:val="00BC3D25"/>
    <w:rsid w:val="00BC7134"/>
    <w:rsid w:val="00BC7882"/>
    <w:rsid w:val="00BD6105"/>
    <w:rsid w:val="00BD649A"/>
    <w:rsid w:val="00BD7D33"/>
    <w:rsid w:val="00BF47FE"/>
    <w:rsid w:val="00C030A3"/>
    <w:rsid w:val="00C07224"/>
    <w:rsid w:val="00C1539D"/>
    <w:rsid w:val="00C20099"/>
    <w:rsid w:val="00C23762"/>
    <w:rsid w:val="00C23EA9"/>
    <w:rsid w:val="00C37779"/>
    <w:rsid w:val="00C41ED7"/>
    <w:rsid w:val="00C55C02"/>
    <w:rsid w:val="00C605E3"/>
    <w:rsid w:val="00C60DAF"/>
    <w:rsid w:val="00C62710"/>
    <w:rsid w:val="00C6527E"/>
    <w:rsid w:val="00C72704"/>
    <w:rsid w:val="00C75E19"/>
    <w:rsid w:val="00C765D2"/>
    <w:rsid w:val="00C87A6E"/>
    <w:rsid w:val="00C90986"/>
    <w:rsid w:val="00C9387D"/>
    <w:rsid w:val="00CD0F96"/>
    <w:rsid w:val="00CD2495"/>
    <w:rsid w:val="00CE4CEE"/>
    <w:rsid w:val="00CE6888"/>
    <w:rsid w:val="00D04D77"/>
    <w:rsid w:val="00D1009E"/>
    <w:rsid w:val="00D12FF4"/>
    <w:rsid w:val="00D154A8"/>
    <w:rsid w:val="00D354CD"/>
    <w:rsid w:val="00D45CC5"/>
    <w:rsid w:val="00D578FD"/>
    <w:rsid w:val="00D606E4"/>
    <w:rsid w:val="00D721EA"/>
    <w:rsid w:val="00D73C7A"/>
    <w:rsid w:val="00D804FD"/>
    <w:rsid w:val="00D833D2"/>
    <w:rsid w:val="00D83F2F"/>
    <w:rsid w:val="00D848E4"/>
    <w:rsid w:val="00D85243"/>
    <w:rsid w:val="00D96178"/>
    <w:rsid w:val="00DA1600"/>
    <w:rsid w:val="00DA6A9D"/>
    <w:rsid w:val="00DC16DD"/>
    <w:rsid w:val="00DD3A6A"/>
    <w:rsid w:val="00DE05BD"/>
    <w:rsid w:val="00DF5F72"/>
    <w:rsid w:val="00E16770"/>
    <w:rsid w:val="00E22123"/>
    <w:rsid w:val="00E27CAB"/>
    <w:rsid w:val="00E41075"/>
    <w:rsid w:val="00E45F5A"/>
    <w:rsid w:val="00E65AB4"/>
    <w:rsid w:val="00E668B0"/>
    <w:rsid w:val="00E67E26"/>
    <w:rsid w:val="00E7122B"/>
    <w:rsid w:val="00E90692"/>
    <w:rsid w:val="00E90E30"/>
    <w:rsid w:val="00E91141"/>
    <w:rsid w:val="00E973EE"/>
    <w:rsid w:val="00EC6FE7"/>
    <w:rsid w:val="00ED0DF9"/>
    <w:rsid w:val="00ED5075"/>
    <w:rsid w:val="00EE06B9"/>
    <w:rsid w:val="00EE0EB2"/>
    <w:rsid w:val="00EE1D29"/>
    <w:rsid w:val="00EE41A9"/>
    <w:rsid w:val="00EF3564"/>
    <w:rsid w:val="00EF50A1"/>
    <w:rsid w:val="00F1263D"/>
    <w:rsid w:val="00F14B6F"/>
    <w:rsid w:val="00F50034"/>
    <w:rsid w:val="00F55F3C"/>
    <w:rsid w:val="00F61C0A"/>
    <w:rsid w:val="00F66318"/>
    <w:rsid w:val="00F72993"/>
    <w:rsid w:val="00F74E4F"/>
    <w:rsid w:val="00F85A9B"/>
    <w:rsid w:val="00FB3409"/>
    <w:rsid w:val="00FB4FB6"/>
    <w:rsid w:val="00FC451E"/>
    <w:rsid w:val="00FE78D0"/>
    <w:rsid w:val="00FF4C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15:docId w15:val="{8A916A82-769B-4320-8B40-883AFCC75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6F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5781C"/>
    <w:rPr>
      <w:color w:val="0000FF"/>
      <w:u w:val="single"/>
    </w:rPr>
  </w:style>
  <w:style w:type="paragraph" w:styleId="Footer">
    <w:name w:val="footer"/>
    <w:basedOn w:val="Normal"/>
    <w:rsid w:val="00694258"/>
    <w:pPr>
      <w:tabs>
        <w:tab w:val="center" w:pos="4153"/>
        <w:tab w:val="right" w:pos="8306"/>
      </w:tabs>
    </w:pPr>
  </w:style>
  <w:style w:type="character" w:styleId="PageNumber">
    <w:name w:val="page number"/>
    <w:basedOn w:val="DefaultParagraphFont"/>
    <w:rsid w:val="00694258"/>
  </w:style>
  <w:style w:type="paragraph" w:styleId="ListParagraph">
    <w:name w:val="List Paragraph"/>
    <w:basedOn w:val="Normal"/>
    <w:uiPriority w:val="34"/>
    <w:qFormat/>
    <w:rsid w:val="00C07224"/>
    <w:pPr>
      <w:ind w:left="720"/>
    </w:pPr>
  </w:style>
  <w:style w:type="paragraph" w:styleId="Header">
    <w:name w:val="header"/>
    <w:basedOn w:val="Normal"/>
    <w:link w:val="HeaderChar"/>
    <w:uiPriority w:val="99"/>
    <w:rsid w:val="00D721EA"/>
    <w:pPr>
      <w:tabs>
        <w:tab w:val="center" w:pos="4513"/>
        <w:tab w:val="right" w:pos="9026"/>
      </w:tabs>
      <w:spacing w:after="200" w:line="276" w:lineRule="auto"/>
    </w:pPr>
    <w:rPr>
      <w:rFonts w:ascii="Calibri" w:eastAsia="Calibri" w:hAnsi="Calibri"/>
      <w:lang w:val="en-US" w:eastAsia="en-US"/>
    </w:rPr>
  </w:style>
  <w:style w:type="character" w:customStyle="1" w:styleId="HeaderChar">
    <w:name w:val="Header Char"/>
    <w:basedOn w:val="DefaultParagraphFont"/>
    <w:link w:val="Header"/>
    <w:uiPriority w:val="99"/>
    <w:rsid w:val="00D721EA"/>
    <w:rPr>
      <w:rFonts w:ascii="Calibri" w:eastAsia="Calibri" w:hAnsi="Calibri"/>
      <w:sz w:val="24"/>
      <w:szCs w:val="24"/>
      <w:lang w:val="en-US" w:eastAsia="en-US"/>
    </w:rPr>
  </w:style>
  <w:style w:type="paragraph" w:styleId="FootnoteText">
    <w:name w:val="footnote text"/>
    <w:basedOn w:val="Normal"/>
    <w:link w:val="FootnoteTextChar"/>
    <w:rsid w:val="00287D38"/>
    <w:rPr>
      <w:sz w:val="20"/>
      <w:szCs w:val="20"/>
    </w:rPr>
  </w:style>
  <w:style w:type="character" w:customStyle="1" w:styleId="FootnoteTextChar">
    <w:name w:val="Footnote Text Char"/>
    <w:basedOn w:val="DefaultParagraphFont"/>
    <w:link w:val="FootnoteText"/>
    <w:rsid w:val="00287D38"/>
  </w:style>
  <w:style w:type="character" w:styleId="FootnoteReference">
    <w:name w:val="footnote reference"/>
    <w:basedOn w:val="DefaultParagraphFont"/>
    <w:rsid w:val="00287D38"/>
    <w:rPr>
      <w:vertAlign w:val="superscript"/>
    </w:rPr>
  </w:style>
  <w:style w:type="character" w:styleId="CommentReference">
    <w:name w:val="annotation reference"/>
    <w:basedOn w:val="DefaultParagraphFont"/>
    <w:rsid w:val="00117368"/>
    <w:rPr>
      <w:sz w:val="16"/>
      <w:szCs w:val="16"/>
    </w:rPr>
  </w:style>
  <w:style w:type="paragraph" w:styleId="CommentText">
    <w:name w:val="annotation text"/>
    <w:basedOn w:val="Normal"/>
    <w:link w:val="CommentTextChar"/>
    <w:rsid w:val="00B83704"/>
    <w:rPr>
      <w:rFonts w:ascii="Arial" w:hAnsi="Arial" w:cs="Arial"/>
      <w:sz w:val="20"/>
      <w:szCs w:val="20"/>
    </w:rPr>
  </w:style>
  <w:style w:type="character" w:customStyle="1" w:styleId="CommentTextChar">
    <w:name w:val="Comment Text Char"/>
    <w:basedOn w:val="DefaultParagraphFont"/>
    <w:link w:val="CommentText"/>
    <w:rsid w:val="00B83704"/>
    <w:rPr>
      <w:rFonts w:ascii="Arial" w:hAnsi="Arial" w:cs="Arial"/>
    </w:rPr>
  </w:style>
  <w:style w:type="paragraph" w:styleId="CommentSubject">
    <w:name w:val="annotation subject"/>
    <w:basedOn w:val="CommentText"/>
    <w:next w:val="CommentText"/>
    <w:link w:val="CommentSubjectChar"/>
    <w:rsid w:val="00117368"/>
    <w:rPr>
      <w:b/>
      <w:bCs/>
    </w:rPr>
  </w:style>
  <w:style w:type="character" w:customStyle="1" w:styleId="CommentSubjectChar">
    <w:name w:val="Comment Subject Char"/>
    <w:basedOn w:val="CommentTextChar"/>
    <w:link w:val="CommentSubject"/>
    <w:rsid w:val="00117368"/>
    <w:rPr>
      <w:rFonts w:ascii="Arial" w:hAnsi="Arial" w:cs="Arial"/>
      <w:b/>
      <w:bCs/>
    </w:rPr>
  </w:style>
  <w:style w:type="paragraph" w:styleId="BalloonText">
    <w:name w:val="Balloon Text"/>
    <w:basedOn w:val="Normal"/>
    <w:link w:val="BalloonTextChar"/>
    <w:rsid w:val="00117368"/>
    <w:rPr>
      <w:rFonts w:ascii="Tahoma" w:hAnsi="Tahoma" w:cs="Tahoma"/>
      <w:sz w:val="16"/>
      <w:szCs w:val="16"/>
    </w:rPr>
  </w:style>
  <w:style w:type="character" w:customStyle="1" w:styleId="BalloonTextChar">
    <w:name w:val="Balloon Text Char"/>
    <w:basedOn w:val="DefaultParagraphFont"/>
    <w:link w:val="BalloonText"/>
    <w:rsid w:val="00117368"/>
    <w:rPr>
      <w:rFonts w:ascii="Tahoma" w:hAnsi="Tahoma" w:cs="Tahoma"/>
      <w:sz w:val="16"/>
      <w:szCs w:val="16"/>
    </w:rPr>
  </w:style>
  <w:style w:type="character" w:styleId="FollowedHyperlink">
    <w:name w:val="FollowedHyperlink"/>
    <w:basedOn w:val="DefaultParagraphFont"/>
    <w:rsid w:val="00A369F5"/>
    <w:rPr>
      <w:color w:val="800080"/>
      <w:u w:val="single"/>
    </w:rPr>
  </w:style>
  <w:style w:type="character" w:styleId="Emphasis">
    <w:name w:val="Emphasis"/>
    <w:basedOn w:val="DefaultParagraphFont"/>
    <w:uiPriority w:val="20"/>
    <w:qFormat/>
    <w:rsid w:val="00D354CD"/>
    <w:rPr>
      <w:i/>
      <w:iCs/>
    </w:rPr>
  </w:style>
  <w:style w:type="paragraph" w:styleId="NoSpacing">
    <w:name w:val="No Spacing"/>
    <w:link w:val="NoSpacingChar"/>
    <w:uiPriority w:val="1"/>
    <w:qFormat/>
    <w:rsid w:val="004D7AED"/>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4D7AED"/>
    <w:rPr>
      <w:rFonts w:asciiTheme="minorHAnsi" w:eastAsiaTheme="minorEastAsia" w:hAnsiTheme="minorHAnsi" w:cstheme="minorBidi"/>
      <w:sz w:val="22"/>
      <w:szCs w:val="22"/>
      <w:lang w:val="en-US" w:eastAsia="en-US"/>
    </w:rPr>
  </w:style>
  <w:style w:type="table" w:styleId="TableGrid">
    <w:name w:val="Table Grid"/>
    <w:basedOn w:val="TableNormal"/>
    <w:uiPriority w:val="59"/>
    <w:rsid w:val="005664FA"/>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144678">
      <w:bodyDiv w:val="1"/>
      <w:marLeft w:val="0"/>
      <w:marRight w:val="0"/>
      <w:marTop w:val="0"/>
      <w:marBottom w:val="0"/>
      <w:divBdr>
        <w:top w:val="none" w:sz="0" w:space="0" w:color="auto"/>
        <w:left w:val="none" w:sz="0" w:space="0" w:color="auto"/>
        <w:bottom w:val="none" w:sz="0" w:space="0" w:color="auto"/>
        <w:right w:val="none" w:sz="0" w:space="0" w:color="auto"/>
      </w:divBdr>
    </w:div>
    <w:div w:id="493224387">
      <w:bodyDiv w:val="1"/>
      <w:marLeft w:val="0"/>
      <w:marRight w:val="0"/>
      <w:marTop w:val="0"/>
      <w:marBottom w:val="0"/>
      <w:divBdr>
        <w:top w:val="none" w:sz="0" w:space="0" w:color="auto"/>
        <w:left w:val="none" w:sz="0" w:space="0" w:color="auto"/>
        <w:bottom w:val="none" w:sz="0" w:space="0" w:color="auto"/>
        <w:right w:val="none" w:sz="0" w:space="0" w:color="auto"/>
      </w:divBdr>
      <w:divsChild>
        <w:div w:id="274604669">
          <w:marLeft w:val="0"/>
          <w:marRight w:val="0"/>
          <w:marTop w:val="0"/>
          <w:marBottom w:val="0"/>
          <w:divBdr>
            <w:top w:val="none" w:sz="0" w:space="0" w:color="auto"/>
            <w:left w:val="none" w:sz="0" w:space="0" w:color="auto"/>
            <w:bottom w:val="none" w:sz="0" w:space="0" w:color="auto"/>
            <w:right w:val="none" w:sz="0" w:space="0" w:color="auto"/>
          </w:divBdr>
          <w:divsChild>
            <w:div w:id="1206798812">
              <w:marLeft w:val="0"/>
              <w:marRight w:val="0"/>
              <w:marTop w:val="300"/>
              <w:marBottom w:val="0"/>
              <w:divBdr>
                <w:top w:val="none" w:sz="0" w:space="0" w:color="auto"/>
                <w:left w:val="none" w:sz="0" w:space="0" w:color="auto"/>
                <w:bottom w:val="none" w:sz="0" w:space="0" w:color="auto"/>
                <w:right w:val="none" w:sz="0" w:space="0" w:color="auto"/>
              </w:divBdr>
              <w:divsChild>
                <w:div w:id="317996895">
                  <w:marLeft w:val="0"/>
                  <w:marRight w:val="0"/>
                  <w:marTop w:val="0"/>
                  <w:marBottom w:val="0"/>
                  <w:divBdr>
                    <w:top w:val="none" w:sz="0" w:space="0" w:color="auto"/>
                    <w:left w:val="none" w:sz="0" w:space="0" w:color="auto"/>
                    <w:bottom w:val="none" w:sz="0" w:space="0" w:color="auto"/>
                    <w:right w:val="none" w:sz="0" w:space="0" w:color="auto"/>
                  </w:divBdr>
                  <w:divsChild>
                    <w:div w:id="1234856988">
                      <w:marLeft w:val="0"/>
                      <w:marRight w:val="0"/>
                      <w:marTop w:val="0"/>
                      <w:marBottom w:val="0"/>
                      <w:divBdr>
                        <w:top w:val="none" w:sz="0" w:space="0" w:color="auto"/>
                        <w:left w:val="none" w:sz="0" w:space="0" w:color="auto"/>
                        <w:bottom w:val="none" w:sz="0" w:space="0" w:color="auto"/>
                        <w:right w:val="none" w:sz="0" w:space="0" w:color="auto"/>
                      </w:divBdr>
                      <w:divsChild>
                        <w:div w:id="1884322703">
                          <w:marLeft w:val="0"/>
                          <w:marRight w:val="0"/>
                          <w:marTop w:val="0"/>
                          <w:marBottom w:val="0"/>
                          <w:divBdr>
                            <w:top w:val="none" w:sz="0" w:space="0" w:color="auto"/>
                            <w:left w:val="none" w:sz="0" w:space="0" w:color="auto"/>
                            <w:bottom w:val="none" w:sz="0" w:space="0" w:color="auto"/>
                            <w:right w:val="none" w:sz="0" w:space="0" w:color="auto"/>
                          </w:divBdr>
                          <w:divsChild>
                            <w:div w:id="1995796951">
                              <w:marLeft w:val="0"/>
                              <w:marRight w:val="0"/>
                              <w:marTop w:val="0"/>
                              <w:marBottom w:val="0"/>
                              <w:divBdr>
                                <w:top w:val="none" w:sz="0" w:space="0" w:color="auto"/>
                                <w:left w:val="none" w:sz="0" w:space="0" w:color="auto"/>
                                <w:bottom w:val="none" w:sz="0" w:space="0" w:color="auto"/>
                                <w:right w:val="none" w:sz="0" w:space="0" w:color="auto"/>
                              </w:divBdr>
                            </w:div>
                            <w:div w:id="1557429217">
                              <w:marLeft w:val="0"/>
                              <w:marRight w:val="0"/>
                              <w:marTop w:val="0"/>
                              <w:marBottom w:val="0"/>
                              <w:divBdr>
                                <w:top w:val="none" w:sz="0" w:space="0" w:color="auto"/>
                                <w:left w:val="none" w:sz="0" w:space="0" w:color="auto"/>
                                <w:bottom w:val="none" w:sz="0" w:space="0" w:color="auto"/>
                                <w:right w:val="none" w:sz="0" w:space="0" w:color="auto"/>
                              </w:divBdr>
                            </w:div>
                            <w:div w:id="1824659476">
                              <w:marLeft w:val="0"/>
                              <w:marRight w:val="0"/>
                              <w:marTop w:val="0"/>
                              <w:marBottom w:val="0"/>
                              <w:divBdr>
                                <w:top w:val="none" w:sz="0" w:space="0" w:color="auto"/>
                                <w:left w:val="none" w:sz="0" w:space="0" w:color="auto"/>
                                <w:bottom w:val="none" w:sz="0" w:space="0" w:color="auto"/>
                                <w:right w:val="none" w:sz="0" w:space="0" w:color="auto"/>
                              </w:divBdr>
                            </w:div>
                            <w:div w:id="988021991">
                              <w:marLeft w:val="0"/>
                              <w:marRight w:val="0"/>
                              <w:marTop w:val="0"/>
                              <w:marBottom w:val="0"/>
                              <w:divBdr>
                                <w:top w:val="none" w:sz="0" w:space="0" w:color="auto"/>
                                <w:left w:val="none" w:sz="0" w:space="0" w:color="auto"/>
                                <w:bottom w:val="none" w:sz="0" w:space="0" w:color="auto"/>
                                <w:right w:val="none" w:sz="0" w:space="0" w:color="auto"/>
                              </w:divBdr>
                            </w:div>
                            <w:div w:id="2004891207">
                              <w:marLeft w:val="0"/>
                              <w:marRight w:val="0"/>
                              <w:marTop w:val="0"/>
                              <w:marBottom w:val="0"/>
                              <w:divBdr>
                                <w:top w:val="none" w:sz="0" w:space="0" w:color="auto"/>
                                <w:left w:val="none" w:sz="0" w:space="0" w:color="auto"/>
                                <w:bottom w:val="none" w:sz="0" w:space="0" w:color="auto"/>
                                <w:right w:val="none" w:sz="0" w:space="0" w:color="auto"/>
                              </w:divBdr>
                            </w:div>
                            <w:div w:id="2143035905">
                              <w:marLeft w:val="0"/>
                              <w:marRight w:val="0"/>
                              <w:marTop w:val="0"/>
                              <w:marBottom w:val="0"/>
                              <w:divBdr>
                                <w:top w:val="none" w:sz="0" w:space="0" w:color="auto"/>
                                <w:left w:val="none" w:sz="0" w:space="0" w:color="auto"/>
                                <w:bottom w:val="none" w:sz="0" w:space="0" w:color="auto"/>
                                <w:right w:val="none" w:sz="0" w:space="0" w:color="auto"/>
                              </w:divBdr>
                            </w:div>
                            <w:div w:id="923685023">
                              <w:marLeft w:val="0"/>
                              <w:marRight w:val="0"/>
                              <w:marTop w:val="0"/>
                              <w:marBottom w:val="0"/>
                              <w:divBdr>
                                <w:top w:val="none" w:sz="0" w:space="0" w:color="auto"/>
                                <w:left w:val="none" w:sz="0" w:space="0" w:color="auto"/>
                                <w:bottom w:val="none" w:sz="0" w:space="0" w:color="auto"/>
                                <w:right w:val="none" w:sz="0" w:space="0" w:color="auto"/>
                              </w:divBdr>
                            </w:div>
                            <w:div w:id="317463341">
                              <w:marLeft w:val="0"/>
                              <w:marRight w:val="0"/>
                              <w:marTop w:val="0"/>
                              <w:marBottom w:val="0"/>
                              <w:divBdr>
                                <w:top w:val="none" w:sz="0" w:space="0" w:color="auto"/>
                                <w:left w:val="none" w:sz="0" w:space="0" w:color="auto"/>
                                <w:bottom w:val="none" w:sz="0" w:space="0" w:color="auto"/>
                                <w:right w:val="none" w:sz="0" w:space="0" w:color="auto"/>
                              </w:divBdr>
                            </w:div>
                            <w:div w:id="1904098866">
                              <w:marLeft w:val="0"/>
                              <w:marRight w:val="0"/>
                              <w:marTop w:val="0"/>
                              <w:marBottom w:val="0"/>
                              <w:divBdr>
                                <w:top w:val="none" w:sz="0" w:space="0" w:color="auto"/>
                                <w:left w:val="none" w:sz="0" w:space="0" w:color="auto"/>
                                <w:bottom w:val="none" w:sz="0" w:space="0" w:color="auto"/>
                                <w:right w:val="none" w:sz="0" w:space="0" w:color="auto"/>
                              </w:divBdr>
                            </w:div>
                            <w:div w:id="2108579112">
                              <w:marLeft w:val="0"/>
                              <w:marRight w:val="0"/>
                              <w:marTop w:val="0"/>
                              <w:marBottom w:val="0"/>
                              <w:divBdr>
                                <w:top w:val="none" w:sz="0" w:space="0" w:color="auto"/>
                                <w:left w:val="none" w:sz="0" w:space="0" w:color="auto"/>
                                <w:bottom w:val="none" w:sz="0" w:space="0" w:color="auto"/>
                                <w:right w:val="none" w:sz="0" w:space="0" w:color="auto"/>
                              </w:divBdr>
                            </w:div>
                            <w:div w:id="6367935">
                              <w:marLeft w:val="0"/>
                              <w:marRight w:val="0"/>
                              <w:marTop w:val="0"/>
                              <w:marBottom w:val="0"/>
                              <w:divBdr>
                                <w:top w:val="none" w:sz="0" w:space="0" w:color="auto"/>
                                <w:left w:val="none" w:sz="0" w:space="0" w:color="auto"/>
                                <w:bottom w:val="none" w:sz="0" w:space="0" w:color="auto"/>
                                <w:right w:val="none" w:sz="0" w:space="0" w:color="auto"/>
                              </w:divBdr>
                            </w:div>
                            <w:div w:id="327559030">
                              <w:marLeft w:val="0"/>
                              <w:marRight w:val="0"/>
                              <w:marTop w:val="0"/>
                              <w:marBottom w:val="0"/>
                              <w:divBdr>
                                <w:top w:val="none" w:sz="0" w:space="0" w:color="auto"/>
                                <w:left w:val="none" w:sz="0" w:space="0" w:color="auto"/>
                                <w:bottom w:val="none" w:sz="0" w:space="0" w:color="auto"/>
                                <w:right w:val="none" w:sz="0" w:space="0" w:color="auto"/>
                              </w:divBdr>
                            </w:div>
                            <w:div w:id="8909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417687">
      <w:bodyDiv w:val="1"/>
      <w:marLeft w:val="0"/>
      <w:marRight w:val="0"/>
      <w:marTop w:val="0"/>
      <w:marBottom w:val="0"/>
      <w:divBdr>
        <w:top w:val="none" w:sz="0" w:space="0" w:color="auto"/>
        <w:left w:val="none" w:sz="0" w:space="0" w:color="auto"/>
        <w:bottom w:val="none" w:sz="0" w:space="0" w:color="auto"/>
        <w:right w:val="none" w:sz="0" w:space="0" w:color="auto"/>
      </w:divBdr>
      <w:divsChild>
        <w:div w:id="450977389">
          <w:marLeft w:val="0"/>
          <w:marRight w:val="0"/>
          <w:marTop w:val="0"/>
          <w:marBottom w:val="0"/>
          <w:divBdr>
            <w:top w:val="none" w:sz="0" w:space="0" w:color="auto"/>
            <w:left w:val="none" w:sz="0" w:space="0" w:color="auto"/>
            <w:bottom w:val="none" w:sz="0" w:space="0" w:color="auto"/>
            <w:right w:val="none" w:sz="0" w:space="0" w:color="auto"/>
          </w:divBdr>
          <w:divsChild>
            <w:div w:id="1478648843">
              <w:marLeft w:val="0"/>
              <w:marRight w:val="0"/>
              <w:marTop w:val="300"/>
              <w:marBottom w:val="0"/>
              <w:divBdr>
                <w:top w:val="none" w:sz="0" w:space="0" w:color="auto"/>
                <w:left w:val="none" w:sz="0" w:space="0" w:color="auto"/>
                <w:bottom w:val="none" w:sz="0" w:space="0" w:color="auto"/>
                <w:right w:val="none" w:sz="0" w:space="0" w:color="auto"/>
              </w:divBdr>
              <w:divsChild>
                <w:div w:id="1499151960">
                  <w:marLeft w:val="0"/>
                  <w:marRight w:val="0"/>
                  <w:marTop w:val="0"/>
                  <w:marBottom w:val="0"/>
                  <w:divBdr>
                    <w:top w:val="none" w:sz="0" w:space="0" w:color="auto"/>
                    <w:left w:val="none" w:sz="0" w:space="0" w:color="auto"/>
                    <w:bottom w:val="none" w:sz="0" w:space="0" w:color="auto"/>
                    <w:right w:val="none" w:sz="0" w:space="0" w:color="auto"/>
                  </w:divBdr>
                  <w:divsChild>
                    <w:div w:id="658193361">
                      <w:marLeft w:val="0"/>
                      <w:marRight w:val="0"/>
                      <w:marTop w:val="0"/>
                      <w:marBottom w:val="0"/>
                      <w:divBdr>
                        <w:top w:val="none" w:sz="0" w:space="0" w:color="auto"/>
                        <w:left w:val="none" w:sz="0" w:space="0" w:color="auto"/>
                        <w:bottom w:val="none" w:sz="0" w:space="0" w:color="auto"/>
                        <w:right w:val="none" w:sz="0" w:space="0" w:color="auto"/>
                      </w:divBdr>
                      <w:divsChild>
                        <w:div w:id="273906681">
                          <w:marLeft w:val="0"/>
                          <w:marRight w:val="0"/>
                          <w:marTop w:val="0"/>
                          <w:marBottom w:val="0"/>
                          <w:divBdr>
                            <w:top w:val="none" w:sz="0" w:space="0" w:color="auto"/>
                            <w:left w:val="none" w:sz="0" w:space="0" w:color="auto"/>
                            <w:bottom w:val="none" w:sz="0" w:space="0" w:color="auto"/>
                            <w:right w:val="none" w:sz="0" w:space="0" w:color="auto"/>
                          </w:divBdr>
                          <w:divsChild>
                            <w:div w:id="583147413">
                              <w:marLeft w:val="0"/>
                              <w:marRight w:val="0"/>
                              <w:marTop w:val="0"/>
                              <w:marBottom w:val="0"/>
                              <w:divBdr>
                                <w:top w:val="none" w:sz="0" w:space="0" w:color="auto"/>
                                <w:left w:val="none" w:sz="0" w:space="0" w:color="auto"/>
                                <w:bottom w:val="none" w:sz="0" w:space="0" w:color="auto"/>
                                <w:right w:val="none" w:sz="0" w:space="0" w:color="auto"/>
                              </w:divBdr>
                            </w:div>
                            <w:div w:id="1616712674">
                              <w:marLeft w:val="0"/>
                              <w:marRight w:val="0"/>
                              <w:marTop w:val="0"/>
                              <w:marBottom w:val="0"/>
                              <w:divBdr>
                                <w:top w:val="none" w:sz="0" w:space="0" w:color="auto"/>
                                <w:left w:val="none" w:sz="0" w:space="0" w:color="auto"/>
                                <w:bottom w:val="none" w:sz="0" w:space="0" w:color="auto"/>
                                <w:right w:val="none" w:sz="0" w:space="0" w:color="auto"/>
                              </w:divBdr>
                            </w:div>
                            <w:div w:id="511334116">
                              <w:marLeft w:val="0"/>
                              <w:marRight w:val="0"/>
                              <w:marTop w:val="0"/>
                              <w:marBottom w:val="0"/>
                              <w:divBdr>
                                <w:top w:val="none" w:sz="0" w:space="0" w:color="auto"/>
                                <w:left w:val="none" w:sz="0" w:space="0" w:color="auto"/>
                                <w:bottom w:val="none" w:sz="0" w:space="0" w:color="auto"/>
                                <w:right w:val="none" w:sz="0" w:space="0" w:color="auto"/>
                              </w:divBdr>
                            </w:div>
                            <w:div w:id="1067799561">
                              <w:marLeft w:val="0"/>
                              <w:marRight w:val="0"/>
                              <w:marTop w:val="0"/>
                              <w:marBottom w:val="0"/>
                              <w:divBdr>
                                <w:top w:val="none" w:sz="0" w:space="0" w:color="auto"/>
                                <w:left w:val="none" w:sz="0" w:space="0" w:color="auto"/>
                                <w:bottom w:val="none" w:sz="0" w:space="0" w:color="auto"/>
                                <w:right w:val="none" w:sz="0" w:space="0" w:color="auto"/>
                              </w:divBdr>
                            </w:div>
                            <w:div w:id="1624000947">
                              <w:marLeft w:val="0"/>
                              <w:marRight w:val="0"/>
                              <w:marTop w:val="0"/>
                              <w:marBottom w:val="0"/>
                              <w:divBdr>
                                <w:top w:val="none" w:sz="0" w:space="0" w:color="auto"/>
                                <w:left w:val="none" w:sz="0" w:space="0" w:color="auto"/>
                                <w:bottom w:val="none" w:sz="0" w:space="0" w:color="auto"/>
                                <w:right w:val="none" w:sz="0" w:space="0" w:color="auto"/>
                              </w:divBdr>
                            </w:div>
                            <w:div w:id="1866209868">
                              <w:marLeft w:val="0"/>
                              <w:marRight w:val="0"/>
                              <w:marTop w:val="0"/>
                              <w:marBottom w:val="0"/>
                              <w:divBdr>
                                <w:top w:val="none" w:sz="0" w:space="0" w:color="auto"/>
                                <w:left w:val="none" w:sz="0" w:space="0" w:color="auto"/>
                                <w:bottom w:val="none" w:sz="0" w:space="0" w:color="auto"/>
                                <w:right w:val="none" w:sz="0" w:space="0" w:color="auto"/>
                              </w:divBdr>
                            </w:div>
                            <w:div w:id="915552184">
                              <w:marLeft w:val="0"/>
                              <w:marRight w:val="0"/>
                              <w:marTop w:val="0"/>
                              <w:marBottom w:val="0"/>
                              <w:divBdr>
                                <w:top w:val="none" w:sz="0" w:space="0" w:color="auto"/>
                                <w:left w:val="none" w:sz="0" w:space="0" w:color="auto"/>
                                <w:bottom w:val="none" w:sz="0" w:space="0" w:color="auto"/>
                                <w:right w:val="none" w:sz="0" w:space="0" w:color="auto"/>
                              </w:divBdr>
                            </w:div>
                            <w:div w:id="1573390352">
                              <w:marLeft w:val="0"/>
                              <w:marRight w:val="0"/>
                              <w:marTop w:val="0"/>
                              <w:marBottom w:val="0"/>
                              <w:divBdr>
                                <w:top w:val="none" w:sz="0" w:space="0" w:color="auto"/>
                                <w:left w:val="none" w:sz="0" w:space="0" w:color="auto"/>
                                <w:bottom w:val="none" w:sz="0" w:space="0" w:color="auto"/>
                                <w:right w:val="none" w:sz="0" w:space="0" w:color="auto"/>
                              </w:divBdr>
                            </w:div>
                            <w:div w:id="103306212">
                              <w:marLeft w:val="0"/>
                              <w:marRight w:val="0"/>
                              <w:marTop w:val="0"/>
                              <w:marBottom w:val="0"/>
                              <w:divBdr>
                                <w:top w:val="none" w:sz="0" w:space="0" w:color="auto"/>
                                <w:left w:val="none" w:sz="0" w:space="0" w:color="auto"/>
                                <w:bottom w:val="none" w:sz="0" w:space="0" w:color="auto"/>
                                <w:right w:val="none" w:sz="0" w:space="0" w:color="auto"/>
                              </w:divBdr>
                            </w:div>
                            <w:div w:id="1642615741">
                              <w:marLeft w:val="0"/>
                              <w:marRight w:val="0"/>
                              <w:marTop w:val="0"/>
                              <w:marBottom w:val="0"/>
                              <w:divBdr>
                                <w:top w:val="none" w:sz="0" w:space="0" w:color="auto"/>
                                <w:left w:val="none" w:sz="0" w:space="0" w:color="auto"/>
                                <w:bottom w:val="none" w:sz="0" w:space="0" w:color="auto"/>
                                <w:right w:val="none" w:sz="0" w:space="0" w:color="auto"/>
                              </w:divBdr>
                            </w:div>
                            <w:div w:id="653753508">
                              <w:marLeft w:val="0"/>
                              <w:marRight w:val="0"/>
                              <w:marTop w:val="0"/>
                              <w:marBottom w:val="0"/>
                              <w:divBdr>
                                <w:top w:val="none" w:sz="0" w:space="0" w:color="auto"/>
                                <w:left w:val="none" w:sz="0" w:space="0" w:color="auto"/>
                                <w:bottom w:val="none" w:sz="0" w:space="0" w:color="auto"/>
                                <w:right w:val="none" w:sz="0" w:space="0" w:color="auto"/>
                              </w:divBdr>
                            </w:div>
                            <w:div w:id="1034383153">
                              <w:marLeft w:val="0"/>
                              <w:marRight w:val="0"/>
                              <w:marTop w:val="0"/>
                              <w:marBottom w:val="0"/>
                              <w:divBdr>
                                <w:top w:val="none" w:sz="0" w:space="0" w:color="auto"/>
                                <w:left w:val="none" w:sz="0" w:space="0" w:color="auto"/>
                                <w:bottom w:val="none" w:sz="0" w:space="0" w:color="auto"/>
                                <w:right w:val="none" w:sz="0" w:space="0" w:color="auto"/>
                              </w:divBdr>
                            </w:div>
                            <w:div w:id="127213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282492">
      <w:bodyDiv w:val="1"/>
      <w:marLeft w:val="0"/>
      <w:marRight w:val="0"/>
      <w:marTop w:val="0"/>
      <w:marBottom w:val="0"/>
      <w:divBdr>
        <w:top w:val="none" w:sz="0" w:space="0" w:color="auto"/>
        <w:left w:val="none" w:sz="0" w:space="0" w:color="auto"/>
        <w:bottom w:val="none" w:sz="0" w:space="0" w:color="auto"/>
        <w:right w:val="none" w:sz="0" w:space="0" w:color="auto"/>
      </w:divBdr>
      <w:divsChild>
        <w:div w:id="976373226">
          <w:marLeft w:val="0"/>
          <w:marRight w:val="0"/>
          <w:marTop w:val="0"/>
          <w:marBottom w:val="0"/>
          <w:divBdr>
            <w:top w:val="none" w:sz="0" w:space="0" w:color="auto"/>
            <w:left w:val="none" w:sz="0" w:space="0" w:color="auto"/>
            <w:bottom w:val="none" w:sz="0" w:space="0" w:color="auto"/>
            <w:right w:val="none" w:sz="0" w:space="0" w:color="auto"/>
          </w:divBdr>
          <w:divsChild>
            <w:div w:id="1304045429">
              <w:marLeft w:val="0"/>
              <w:marRight w:val="0"/>
              <w:marTop w:val="300"/>
              <w:marBottom w:val="0"/>
              <w:divBdr>
                <w:top w:val="none" w:sz="0" w:space="0" w:color="auto"/>
                <w:left w:val="none" w:sz="0" w:space="0" w:color="auto"/>
                <w:bottom w:val="none" w:sz="0" w:space="0" w:color="auto"/>
                <w:right w:val="none" w:sz="0" w:space="0" w:color="auto"/>
              </w:divBdr>
              <w:divsChild>
                <w:div w:id="1779058818">
                  <w:marLeft w:val="0"/>
                  <w:marRight w:val="0"/>
                  <w:marTop w:val="0"/>
                  <w:marBottom w:val="0"/>
                  <w:divBdr>
                    <w:top w:val="none" w:sz="0" w:space="0" w:color="auto"/>
                    <w:left w:val="none" w:sz="0" w:space="0" w:color="auto"/>
                    <w:bottom w:val="none" w:sz="0" w:space="0" w:color="auto"/>
                    <w:right w:val="none" w:sz="0" w:space="0" w:color="auto"/>
                  </w:divBdr>
                  <w:divsChild>
                    <w:div w:id="1538590016">
                      <w:marLeft w:val="0"/>
                      <w:marRight w:val="0"/>
                      <w:marTop w:val="0"/>
                      <w:marBottom w:val="0"/>
                      <w:divBdr>
                        <w:top w:val="none" w:sz="0" w:space="0" w:color="auto"/>
                        <w:left w:val="none" w:sz="0" w:space="0" w:color="auto"/>
                        <w:bottom w:val="none" w:sz="0" w:space="0" w:color="auto"/>
                        <w:right w:val="none" w:sz="0" w:space="0" w:color="auto"/>
                      </w:divBdr>
                      <w:divsChild>
                        <w:div w:id="323748416">
                          <w:marLeft w:val="0"/>
                          <w:marRight w:val="0"/>
                          <w:marTop w:val="0"/>
                          <w:marBottom w:val="0"/>
                          <w:divBdr>
                            <w:top w:val="none" w:sz="0" w:space="0" w:color="auto"/>
                            <w:left w:val="none" w:sz="0" w:space="0" w:color="auto"/>
                            <w:bottom w:val="none" w:sz="0" w:space="0" w:color="auto"/>
                            <w:right w:val="none" w:sz="0" w:space="0" w:color="auto"/>
                          </w:divBdr>
                          <w:divsChild>
                            <w:div w:id="1379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141768">
      <w:bodyDiv w:val="1"/>
      <w:marLeft w:val="0"/>
      <w:marRight w:val="0"/>
      <w:marTop w:val="0"/>
      <w:marBottom w:val="0"/>
      <w:divBdr>
        <w:top w:val="none" w:sz="0" w:space="0" w:color="auto"/>
        <w:left w:val="none" w:sz="0" w:space="0" w:color="auto"/>
        <w:bottom w:val="none" w:sz="0" w:space="0" w:color="auto"/>
        <w:right w:val="none" w:sz="0" w:space="0" w:color="auto"/>
      </w:divBdr>
    </w:div>
    <w:div w:id="1444879543">
      <w:bodyDiv w:val="1"/>
      <w:marLeft w:val="0"/>
      <w:marRight w:val="0"/>
      <w:marTop w:val="0"/>
      <w:marBottom w:val="0"/>
      <w:divBdr>
        <w:top w:val="none" w:sz="0" w:space="0" w:color="auto"/>
        <w:left w:val="none" w:sz="0" w:space="0" w:color="auto"/>
        <w:bottom w:val="none" w:sz="0" w:space="0" w:color="auto"/>
        <w:right w:val="none" w:sz="0" w:space="0" w:color="auto"/>
      </w:divBdr>
      <w:divsChild>
        <w:div w:id="227114629">
          <w:marLeft w:val="0"/>
          <w:marRight w:val="0"/>
          <w:marTop w:val="0"/>
          <w:marBottom w:val="0"/>
          <w:divBdr>
            <w:top w:val="none" w:sz="0" w:space="0" w:color="auto"/>
            <w:left w:val="none" w:sz="0" w:space="0" w:color="auto"/>
            <w:bottom w:val="none" w:sz="0" w:space="0" w:color="auto"/>
            <w:right w:val="none" w:sz="0" w:space="0" w:color="auto"/>
          </w:divBdr>
          <w:divsChild>
            <w:div w:id="1238320550">
              <w:marLeft w:val="0"/>
              <w:marRight w:val="0"/>
              <w:marTop w:val="300"/>
              <w:marBottom w:val="0"/>
              <w:divBdr>
                <w:top w:val="none" w:sz="0" w:space="0" w:color="auto"/>
                <w:left w:val="none" w:sz="0" w:space="0" w:color="auto"/>
                <w:bottom w:val="none" w:sz="0" w:space="0" w:color="auto"/>
                <w:right w:val="none" w:sz="0" w:space="0" w:color="auto"/>
              </w:divBdr>
              <w:divsChild>
                <w:div w:id="904533569">
                  <w:marLeft w:val="0"/>
                  <w:marRight w:val="0"/>
                  <w:marTop w:val="0"/>
                  <w:marBottom w:val="0"/>
                  <w:divBdr>
                    <w:top w:val="none" w:sz="0" w:space="0" w:color="auto"/>
                    <w:left w:val="none" w:sz="0" w:space="0" w:color="auto"/>
                    <w:bottom w:val="none" w:sz="0" w:space="0" w:color="auto"/>
                    <w:right w:val="none" w:sz="0" w:space="0" w:color="auto"/>
                  </w:divBdr>
                  <w:divsChild>
                    <w:div w:id="972713599">
                      <w:marLeft w:val="0"/>
                      <w:marRight w:val="0"/>
                      <w:marTop w:val="0"/>
                      <w:marBottom w:val="0"/>
                      <w:divBdr>
                        <w:top w:val="none" w:sz="0" w:space="0" w:color="auto"/>
                        <w:left w:val="none" w:sz="0" w:space="0" w:color="auto"/>
                        <w:bottom w:val="none" w:sz="0" w:space="0" w:color="auto"/>
                        <w:right w:val="none" w:sz="0" w:space="0" w:color="auto"/>
                      </w:divBdr>
                      <w:divsChild>
                        <w:div w:id="8908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498087">
      <w:bodyDiv w:val="1"/>
      <w:marLeft w:val="0"/>
      <w:marRight w:val="0"/>
      <w:marTop w:val="0"/>
      <w:marBottom w:val="0"/>
      <w:divBdr>
        <w:top w:val="none" w:sz="0" w:space="0" w:color="auto"/>
        <w:left w:val="none" w:sz="0" w:space="0" w:color="auto"/>
        <w:bottom w:val="none" w:sz="0" w:space="0" w:color="auto"/>
        <w:right w:val="none" w:sz="0" w:space="0" w:color="auto"/>
      </w:divBdr>
      <w:divsChild>
        <w:div w:id="2087334481">
          <w:marLeft w:val="0"/>
          <w:marRight w:val="0"/>
          <w:marTop w:val="0"/>
          <w:marBottom w:val="0"/>
          <w:divBdr>
            <w:top w:val="none" w:sz="0" w:space="0" w:color="auto"/>
            <w:left w:val="none" w:sz="0" w:space="0" w:color="auto"/>
            <w:bottom w:val="none" w:sz="0" w:space="0" w:color="auto"/>
            <w:right w:val="none" w:sz="0" w:space="0" w:color="auto"/>
          </w:divBdr>
          <w:divsChild>
            <w:div w:id="624890674">
              <w:marLeft w:val="0"/>
              <w:marRight w:val="0"/>
              <w:marTop w:val="300"/>
              <w:marBottom w:val="0"/>
              <w:divBdr>
                <w:top w:val="none" w:sz="0" w:space="0" w:color="auto"/>
                <w:left w:val="none" w:sz="0" w:space="0" w:color="auto"/>
                <w:bottom w:val="none" w:sz="0" w:space="0" w:color="auto"/>
                <w:right w:val="none" w:sz="0" w:space="0" w:color="auto"/>
              </w:divBdr>
              <w:divsChild>
                <w:div w:id="409891175">
                  <w:marLeft w:val="0"/>
                  <w:marRight w:val="0"/>
                  <w:marTop w:val="0"/>
                  <w:marBottom w:val="0"/>
                  <w:divBdr>
                    <w:top w:val="none" w:sz="0" w:space="0" w:color="auto"/>
                    <w:left w:val="none" w:sz="0" w:space="0" w:color="auto"/>
                    <w:bottom w:val="none" w:sz="0" w:space="0" w:color="auto"/>
                    <w:right w:val="none" w:sz="0" w:space="0" w:color="auto"/>
                  </w:divBdr>
                  <w:divsChild>
                    <w:div w:id="1416853713">
                      <w:marLeft w:val="0"/>
                      <w:marRight w:val="0"/>
                      <w:marTop w:val="0"/>
                      <w:marBottom w:val="0"/>
                      <w:divBdr>
                        <w:top w:val="none" w:sz="0" w:space="0" w:color="auto"/>
                        <w:left w:val="none" w:sz="0" w:space="0" w:color="auto"/>
                        <w:bottom w:val="none" w:sz="0" w:space="0" w:color="auto"/>
                        <w:right w:val="none" w:sz="0" w:space="0" w:color="auto"/>
                      </w:divBdr>
                      <w:divsChild>
                        <w:div w:id="2116509888">
                          <w:marLeft w:val="0"/>
                          <w:marRight w:val="0"/>
                          <w:marTop w:val="0"/>
                          <w:marBottom w:val="0"/>
                          <w:divBdr>
                            <w:top w:val="none" w:sz="0" w:space="0" w:color="auto"/>
                            <w:left w:val="none" w:sz="0" w:space="0" w:color="auto"/>
                            <w:bottom w:val="none" w:sz="0" w:space="0" w:color="auto"/>
                            <w:right w:val="none" w:sz="0" w:space="0" w:color="auto"/>
                          </w:divBdr>
                          <w:divsChild>
                            <w:div w:id="20234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estmidlands.procedures.org.uk/page/glossary?term=Sexual+abuse&amp;g=1cjN" TargetMode="External"/><Relationship Id="rId18" Type="http://schemas.openxmlformats.org/officeDocument/2006/relationships/hyperlink" Target="http://westmidlands.procedures.org.uk/page/glossary?term=Emotional+abuse&amp;g=0gjN" TargetMode="External"/><Relationship Id="rId26" Type="http://schemas.openxmlformats.org/officeDocument/2006/relationships/hyperlink" Target="https://www.gov.uk/government/uploads/system/uploads/attachment_data/file/279511/step_by_step_guide.pdf"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estmidlands.procedures.org.uk/page/glossary?term=Emotional+abuse&amp;g=0gjN" TargetMode="External"/><Relationship Id="rId34" Type="http://schemas.openxmlformats.org/officeDocument/2006/relationships/hyperlink" Target="http://www.childrenscommissioner.gov.uk/learn-more/child-sexual-abuse" TargetMode="External"/><Relationship Id="rId42" Type="http://schemas.openxmlformats.org/officeDocument/2006/relationships/package" Target="embeddings/Microsoft_Word_Document1.docx"/><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estmidlands.procedures.org.uk/page/glossary?term=Child+sexual+exploitation&amp;g=2cjN" TargetMode="External"/><Relationship Id="rId17" Type="http://schemas.openxmlformats.org/officeDocument/2006/relationships/hyperlink" Target="http://westmidlands.procedures.org.uk/pkpll/regional-safeguarding-guidance/child-sexual-exploitation" TargetMode="External"/><Relationship Id="rId25" Type="http://schemas.openxmlformats.org/officeDocument/2006/relationships/hyperlink" Target="http://webarchive.nationalarchives.gov.uk/20130401151715/https:/www.education.gov.uk/publications/eOrderingDownload/Safeguarding_CPY_from_sexual_exploitation.pdf" TargetMode="External"/><Relationship Id="rId33" Type="http://schemas.openxmlformats.org/officeDocument/2006/relationships/hyperlink" Target="https://www.app.college.police.uk/app-content/major-investigation-and-public-protection/child-sexual-exploitation/" TargetMode="External"/><Relationship Id="rId38" Type="http://schemas.openxmlformats.org/officeDocument/2006/relationships/hyperlink" Target="http://westmidlands.procedures.org.uk/pkpll/regional-safeguarding-guidance/child-sexual-exploitation"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353ld710iigr2n4po7k4kgvv-wpengine.netdna-ssl.com/wp-content/uploads/2010/05/UNCRC_united_nations_convention_on_the_rights_of_the_child.pdf" TargetMode="External"/><Relationship Id="rId20" Type="http://schemas.openxmlformats.org/officeDocument/2006/relationships/hyperlink" Target="http://westmidlands.procedures.org.uk/page/glossary?term=Sexual+abuse&amp;g=1cjN" TargetMode="External"/><Relationship Id="rId29" Type="http://schemas.openxmlformats.org/officeDocument/2006/relationships/hyperlink" Target="http://www.barnardos.org.uk/what_we_do/our_projects/sexual_exploitation.htm" TargetMode="External"/><Relationship Id="rId41"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stmidlands.procedures.org.uk/page/glossary?term=Child+sexual+exploitation&amp;g=2cjN" TargetMode="External"/><Relationship Id="rId24" Type="http://schemas.openxmlformats.org/officeDocument/2006/relationships/hyperlink" Target="https://www.gov.uk/government/publications/child-sexual-exploitation-definition-and-guide-for-practitioners" TargetMode="External"/><Relationship Id="rId32" Type="http://schemas.openxmlformats.org/officeDocument/2006/relationships/hyperlink" Target="http://www.nationalcrimeagency.gov.uk/about-us/what-we-do/specialist-capabilities/uk-human-trafficking-centre" TargetMode="External"/><Relationship Id="rId37" Type="http://schemas.openxmlformats.org/officeDocument/2006/relationships/hyperlink" Target="http://www.barnardos.org.uk/cse_learning_disabilities_15_executive_summary.pdf" TargetMode="External"/><Relationship Id="rId40" Type="http://schemas.openxmlformats.org/officeDocument/2006/relationships/footer" Target="footer2.xml"/><Relationship Id="rId45"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gov.uk/government/uploads/system/uploads/attachment_data/file/592101/Working_Together_to_Safeguard_Children_20170213.pdf" TargetMode="External"/><Relationship Id="rId23" Type="http://schemas.openxmlformats.org/officeDocument/2006/relationships/hyperlink" Target="http://westmidlands.procedures.org.uk/page/glossary?term=Looked+After+Child&amp;g=3AzN" TargetMode="External"/><Relationship Id="rId28" Type="http://schemas.openxmlformats.org/officeDocument/2006/relationships/hyperlink" Target="http://www.nwgnetwork.org/" TargetMode="External"/><Relationship Id="rId36" Type="http://schemas.openxmlformats.org/officeDocument/2006/relationships/hyperlink" Target="http://paceuk.info/" TargetMode="External"/><Relationship Id="rId10" Type="http://schemas.openxmlformats.org/officeDocument/2006/relationships/hyperlink" Target="http://westmidlands.procedures.org.uk/pkpll/regional-safeguarding-guidance/child-sexual-exploitation" TargetMode="External"/><Relationship Id="rId19" Type="http://schemas.openxmlformats.org/officeDocument/2006/relationships/hyperlink" Target="http://westmidlands.procedures.org.uk/page/glossary?term=Domestic+abuse&amp;g=0cjN" TargetMode="External"/><Relationship Id="rId31" Type="http://schemas.openxmlformats.org/officeDocument/2006/relationships/hyperlink" Target="http://www.ceop.police.uk/Documents/ceopdocs/CEOP_TACSEA2013_240613%20FINAL.pdf" TargetMode="External"/><Relationship Id="rId44" Type="http://schemas.openxmlformats.org/officeDocument/2006/relationships/package" Target="embeddings/Microsoft_Word_Document2.doc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estmidlands.procedures.org.uk/page/glossary?term=Child+sexual+exploitation&amp;g=2cjN" TargetMode="External"/><Relationship Id="rId22" Type="http://schemas.openxmlformats.org/officeDocument/2006/relationships/hyperlink" Target="http://westmidlands.procedures.org.uk/page/glossary?term=Neglect&amp;g=zcjN" TargetMode="External"/><Relationship Id="rId27" Type="http://schemas.openxmlformats.org/officeDocument/2006/relationships/hyperlink" Target="http://www.seeme-hearme.org.uk/" TargetMode="External"/><Relationship Id="rId30" Type="http://schemas.openxmlformats.org/officeDocument/2006/relationships/hyperlink" Target="https://www.gov.uk/government/uploads/system/uploads/attachment_data/file/408604/2903652_RotherhamResponse_acc2.pdf" TargetMode="External"/><Relationship Id="rId35" Type="http://schemas.openxmlformats.org/officeDocument/2006/relationships/hyperlink" Target="http://www.childrenscommissioner.gov.uk/inquiry-child-sexual-exploitation-gangs-and-groups" TargetMode="External"/><Relationship Id="rId43"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9DC97-EF2E-4B57-BDC1-6921884B8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95AE7465</Template>
  <TotalTime>114</TotalTime>
  <Pages>25</Pages>
  <Words>5101</Words>
  <Characters>32262</Characters>
  <Application>Microsoft Office Word</Application>
  <DocSecurity>0</DocSecurity>
  <Lines>268</Lines>
  <Paragraphs>74</Paragraphs>
  <ScaleCrop>false</ScaleCrop>
  <HeadingPairs>
    <vt:vector size="2" baseType="variant">
      <vt:variant>
        <vt:lpstr>Title</vt:lpstr>
      </vt:variant>
      <vt:variant>
        <vt:i4>1</vt:i4>
      </vt:variant>
    </vt:vector>
  </HeadingPairs>
  <TitlesOfParts>
    <vt:vector size="1" baseType="lpstr">
      <vt:lpstr>Safeguarding Children Abused through Sexual Exploitation</vt:lpstr>
    </vt:vector>
  </TitlesOfParts>
  <Company>Telford &amp; Wrekin Council</Company>
  <LinksUpToDate>false</LinksUpToDate>
  <CharactersWithSpaces>37289</CharactersWithSpaces>
  <SharedDoc>false</SharedDoc>
  <HLinks>
    <vt:vector size="6" baseType="variant">
      <vt:variant>
        <vt:i4>3473512</vt:i4>
      </vt:variant>
      <vt:variant>
        <vt:i4>0</vt:i4>
      </vt:variant>
      <vt:variant>
        <vt:i4>0</vt:i4>
      </vt:variant>
      <vt:variant>
        <vt:i4>5</vt:i4>
      </vt:variant>
      <vt:variant>
        <vt:lpwstr>https://www.education.gov.uk/publications/standard/publicationDetail/Page1/DCSF-00651-2009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Children Abused through Sexual Exploitation</dc:title>
  <dc:creator>sstikn</dc:creator>
  <cp:lastModifiedBy>Knight, Tina</cp:lastModifiedBy>
  <cp:revision>8</cp:revision>
  <cp:lastPrinted>2018-10-08T10:49:00Z</cp:lastPrinted>
  <dcterms:created xsi:type="dcterms:W3CDTF">2018-10-08T12:36:00Z</dcterms:created>
  <dcterms:modified xsi:type="dcterms:W3CDTF">2018-10-22T11:17:00Z</dcterms:modified>
</cp:coreProperties>
</file>